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7EFC656" w14:textId="77777777" w:rsidR="00EA5C6D" w:rsidRDefault="00EA5C6D" w:rsidP="00BD360F">
      <w:pPr>
        <w:spacing w:after="0" w:line="240" w:lineRule="auto"/>
        <w:ind w:right="-279"/>
        <w:rPr>
          <w:rFonts w:ascii="Arial" w:hAnsi="Arial" w:cs="Arial"/>
          <w:b/>
          <w:sz w:val="36"/>
          <w:szCs w:val="36"/>
          <w:lang w:val="ro-RO"/>
        </w:rPr>
      </w:pPr>
    </w:p>
    <w:p w14:paraId="5B7DD9B3" w14:textId="77777777" w:rsidR="00EA5C6D" w:rsidRPr="00EA5C6D" w:rsidRDefault="00EA5C6D" w:rsidP="00EA5C6D">
      <w:pPr>
        <w:spacing w:after="0" w:line="240" w:lineRule="auto"/>
        <w:rPr>
          <w:rFonts w:ascii="Arial" w:hAnsi="Arial" w:cs="Arial"/>
          <w:b/>
          <w:sz w:val="36"/>
          <w:szCs w:val="36"/>
          <w:lang w:val="ro-RO"/>
          <w14:ligatures w14:val="none"/>
        </w:rPr>
      </w:pPr>
      <w:r w:rsidRPr="00EA5C6D">
        <w:rPr>
          <w:rFonts w:ascii="Arial" w:hAnsi="Arial" w:cs="Arial"/>
          <w:b/>
          <w:sz w:val="36"/>
          <w:szCs w:val="36"/>
          <w:lang w:val="ro-RO"/>
          <w14:ligatures w14:val="none"/>
        </w:rPr>
        <w:t xml:space="preserve">                       MEMORIU DE PREZENTARE</w:t>
      </w:r>
    </w:p>
    <w:p w14:paraId="061599B3" w14:textId="77777777" w:rsidR="00EA5C6D" w:rsidRPr="00EA5C6D" w:rsidRDefault="00EA5C6D" w:rsidP="00EA5C6D">
      <w:pPr>
        <w:keepNext/>
        <w:keepLines/>
        <w:spacing w:after="0" w:line="240" w:lineRule="auto"/>
        <w:outlineLvl w:val="0"/>
        <w:rPr>
          <w:rFonts w:ascii="Arial" w:hAnsi="Arial" w:cs="Arial"/>
          <w:b/>
          <w:sz w:val="28"/>
          <w:szCs w:val="28"/>
          <w14:ligatures w14:val="none"/>
        </w:rPr>
      </w:pPr>
      <w:r w:rsidRPr="00EA5C6D">
        <w:rPr>
          <w:rFonts w:ascii="Arial" w:eastAsia="Calibri" w:hAnsi="Arial" w:cs="Arial"/>
          <w:b/>
          <w:bCs/>
          <w:iCs/>
          <w:sz w:val="28"/>
          <w:szCs w:val="28"/>
          <w:lang w:val="ro-RO" w:eastAsia="ro-RO"/>
          <w14:ligatures w14:val="none"/>
        </w:rPr>
        <w:t xml:space="preserve">                      </w:t>
      </w:r>
      <w:r w:rsidRPr="00EA5C6D">
        <w:rPr>
          <w:rFonts w:ascii="Arial" w:hAnsi="Arial" w:cs="Arial"/>
          <w:b/>
          <w:sz w:val="28"/>
          <w:szCs w:val="28"/>
          <w14:ligatures w14:val="none"/>
        </w:rPr>
        <w:t xml:space="preserve">CONFORM LEGII 292/2018 - ANEXA NR. 5E ȘI      </w:t>
      </w:r>
    </w:p>
    <w:p w14:paraId="05B60A33" w14:textId="77777777" w:rsidR="00EA5C6D" w:rsidRPr="00EA5C6D" w:rsidRDefault="00EA5C6D" w:rsidP="00EA5C6D">
      <w:pPr>
        <w:keepNext/>
        <w:keepLines/>
        <w:spacing w:after="0" w:line="240" w:lineRule="auto"/>
        <w:outlineLvl w:val="0"/>
        <w:rPr>
          <w:rFonts w:ascii="Arial" w:hAnsi="Arial" w:cs="Arial"/>
          <w:b/>
          <w:sz w:val="28"/>
          <w:szCs w:val="28"/>
          <w14:ligatures w14:val="none"/>
        </w:rPr>
      </w:pPr>
      <w:r w:rsidRPr="00EA5C6D">
        <w:rPr>
          <w:rFonts w:ascii="Arial" w:hAnsi="Arial" w:cs="Arial"/>
          <w:b/>
          <w:sz w:val="28"/>
          <w:szCs w:val="28"/>
          <w14:ligatures w14:val="none"/>
        </w:rPr>
        <w:t xml:space="preserve">                        ORDINULUI NR. 1682/2018 - ANEXA NR. 3A</w:t>
      </w:r>
    </w:p>
    <w:p w14:paraId="33B1F369" w14:textId="77777777" w:rsidR="00EA5C6D" w:rsidRPr="00EA5C6D" w:rsidRDefault="00EA5C6D" w:rsidP="00EA5C6D">
      <w:pPr>
        <w:keepNext/>
        <w:keepLines/>
        <w:spacing w:after="0" w:line="240" w:lineRule="auto"/>
        <w:outlineLvl w:val="0"/>
        <w:rPr>
          <w:rFonts w:ascii="Arial" w:hAnsi="Arial" w:cs="Arial"/>
          <w:b/>
          <w:sz w:val="28"/>
          <w:szCs w:val="28"/>
          <w14:ligatures w14:val="none"/>
        </w:rPr>
      </w:pPr>
    </w:p>
    <w:p w14:paraId="4CD3D56A" w14:textId="77777777" w:rsidR="00EA5C6D" w:rsidRPr="00EA5C6D" w:rsidRDefault="00EA5C6D" w:rsidP="00EA5C6D">
      <w:pPr>
        <w:keepNext/>
        <w:keepLines/>
        <w:spacing w:after="0" w:line="240" w:lineRule="auto"/>
        <w:outlineLvl w:val="0"/>
        <w:rPr>
          <w:rFonts w:ascii="Arial" w:eastAsia="Calibri" w:hAnsi="Arial" w:cs="Arial"/>
          <w:b/>
          <w:bCs/>
          <w:iCs/>
          <w:sz w:val="28"/>
          <w:szCs w:val="28"/>
          <w:lang w:val="ro-RO" w:eastAsia="ro-RO"/>
          <w14:ligatures w14:val="none"/>
        </w:rPr>
      </w:pPr>
      <w:r w:rsidRPr="00EA5C6D">
        <w:rPr>
          <w:sz w:val="34"/>
          <w:szCs w:val="34"/>
          <w14:ligatures w14:val="none"/>
        </w:rPr>
        <w:t xml:space="preserve">                                          </w:t>
      </w:r>
      <w:r w:rsidRPr="00EA5C6D">
        <w:rPr>
          <w:rFonts w:ascii="Arial" w:eastAsia="Calibri" w:hAnsi="Arial" w:cs="Arial"/>
          <w:b/>
          <w:bCs/>
          <w:iCs/>
          <w:sz w:val="28"/>
          <w:szCs w:val="28"/>
          <w:lang w:val="ro-RO" w:eastAsia="ro-RO"/>
          <w14:ligatures w14:val="none"/>
        </w:rPr>
        <w:t xml:space="preserve">PENTRU PROIECTUL </w:t>
      </w:r>
    </w:p>
    <w:p w14:paraId="75AF2E47" w14:textId="77777777" w:rsidR="00EA5C6D" w:rsidRPr="00EA5C6D" w:rsidRDefault="00EA5C6D" w:rsidP="00EA5C6D">
      <w:pPr>
        <w:spacing w:after="0" w:line="240" w:lineRule="auto"/>
        <w:outlineLvl w:val="3"/>
        <w:rPr>
          <w:rFonts w:ascii="Arial" w:hAnsi="Arial" w:cs="Arial"/>
          <w:b/>
          <w:sz w:val="28"/>
          <w:szCs w:val="28"/>
          <w14:ligatures w14:val="none"/>
        </w:rPr>
      </w:pPr>
      <w:r w:rsidRPr="00EA5C6D">
        <w:rPr>
          <w:rFonts w:ascii="Arial" w:hAnsi="Arial" w:cs="Arial"/>
          <w:b/>
          <w:sz w:val="28"/>
          <w:szCs w:val="28"/>
          <w14:ligatures w14:val="none"/>
        </w:rPr>
        <w:t xml:space="preserve">        DRUM DE LEGĂTURĂ PENTRU CREȘTEREA ACCESIBILITĂȚII </w:t>
      </w:r>
    </w:p>
    <w:p w14:paraId="5C8F53C6" w14:textId="77777777" w:rsidR="00EA5C6D" w:rsidRPr="00EA5C6D" w:rsidRDefault="00EA5C6D" w:rsidP="00EA5C6D">
      <w:pPr>
        <w:spacing w:after="0" w:line="240" w:lineRule="auto"/>
        <w:outlineLvl w:val="3"/>
        <w:rPr>
          <w:rFonts w:ascii="Arial" w:hAnsi="Arial" w:cs="Arial"/>
          <w:b/>
          <w:sz w:val="28"/>
          <w:szCs w:val="28"/>
          <w14:ligatures w14:val="none"/>
        </w:rPr>
      </w:pPr>
      <w:r w:rsidRPr="00EA5C6D">
        <w:rPr>
          <w:rFonts w:ascii="Arial" w:hAnsi="Arial" w:cs="Arial"/>
          <w:b/>
          <w:sz w:val="28"/>
          <w:szCs w:val="28"/>
          <w14:ligatures w14:val="none"/>
        </w:rPr>
        <w:t xml:space="preserve">                            ÎN ZONA URBANĂ A ORAȘULUI GĂEȘTI</w:t>
      </w:r>
    </w:p>
    <w:p w14:paraId="018DC80C" w14:textId="77777777" w:rsidR="00EA5C6D" w:rsidRPr="00EA5C6D" w:rsidRDefault="00EA5C6D" w:rsidP="00EA5C6D">
      <w:pPr>
        <w:spacing w:after="0" w:line="240" w:lineRule="auto"/>
        <w:outlineLvl w:val="3"/>
        <w:rPr>
          <w:rFonts w:ascii="Arial" w:hAnsi="Arial" w:cs="Arial"/>
          <w:b/>
          <w:sz w:val="28"/>
          <w:szCs w:val="28"/>
          <w14:ligatures w14:val="none"/>
        </w:rPr>
      </w:pPr>
    </w:p>
    <w:p w14:paraId="3740242A" w14:textId="77777777" w:rsidR="00EA5C6D" w:rsidRPr="00EA5C6D" w:rsidRDefault="00EA5C6D" w:rsidP="00EA5C6D">
      <w:pPr>
        <w:spacing w:after="0" w:line="240" w:lineRule="auto"/>
        <w:outlineLvl w:val="3"/>
        <w:rPr>
          <w:rFonts w:ascii="Arial" w:eastAsia="Times New Roman" w:hAnsi="Arial" w:cs="Arial"/>
          <w:b/>
          <w:bCs/>
          <w:sz w:val="28"/>
          <w:szCs w:val="28"/>
          <w:lang w:val="ro-RO" w:eastAsia="ro-RO"/>
          <w14:ligatures w14:val="none"/>
        </w:rPr>
      </w:pPr>
      <w:r w:rsidRPr="00EA5C6D">
        <w:rPr>
          <w:rFonts w:ascii="Arial" w:eastAsia="Times New Roman" w:hAnsi="Arial" w:cs="Arial"/>
          <w:b/>
          <w:bCs/>
          <w:sz w:val="28"/>
          <w:szCs w:val="28"/>
          <w:lang w:val="ro-RO" w:eastAsia="ro-RO"/>
          <w14:ligatures w14:val="none"/>
        </w:rPr>
        <w:t xml:space="preserve">Cuprins:  </w:t>
      </w:r>
    </w:p>
    <w:p w14:paraId="32B834C1" w14:textId="77777777" w:rsidR="00EA5C6D" w:rsidRPr="00EA5C6D" w:rsidRDefault="00EA5C6D" w:rsidP="00EA5C6D">
      <w:pPr>
        <w:spacing w:after="0" w:line="240" w:lineRule="auto"/>
        <w:outlineLvl w:val="3"/>
        <w:rPr>
          <w:rFonts w:ascii="Arial" w:eastAsia="Times New Roman" w:hAnsi="Arial" w:cs="Arial"/>
          <w:b/>
          <w:bCs/>
          <w:sz w:val="28"/>
          <w:szCs w:val="28"/>
          <w:lang w:val="ro-RO" w:eastAsia="ro-RO"/>
          <w14:ligatures w14:val="none"/>
        </w:rPr>
      </w:pPr>
    </w:p>
    <w:p w14:paraId="5FCC98B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 Denumirea proiectului</w:t>
      </w:r>
    </w:p>
    <w:p w14:paraId="470BA50F"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 Titular/Beneficiar</w:t>
      </w:r>
    </w:p>
    <w:p w14:paraId="24C7FE9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II.1. Numele</w:t>
      </w:r>
    </w:p>
    <w:p w14:paraId="277F1EB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II.2. Adresa poștală</w:t>
      </w:r>
    </w:p>
    <w:p w14:paraId="52CABC0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II.3. Numărul de telefon, de fax și adresa de e-mail, adresa paginii de internet </w:t>
      </w:r>
    </w:p>
    <w:p w14:paraId="469C5F6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II.4. Numele persoanelor de contact</w:t>
      </w:r>
      <w:r w:rsidRPr="00EA5C6D">
        <w:rPr>
          <w:rFonts w:ascii="Arial" w:eastAsia="Times New Roman" w:hAnsi="Arial" w:cs="Arial"/>
          <w:sz w:val="20"/>
          <w:szCs w:val="20"/>
          <w:lang w:val="ro-RO" w:eastAsia="ro-RO"/>
          <w14:ligatures w14:val="none"/>
        </w:rPr>
        <w:t xml:space="preserve"> </w:t>
      </w:r>
    </w:p>
    <w:p w14:paraId="78053D8C"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 Descrierea caracteristicilor fizice ale întregului proiect</w:t>
      </w:r>
    </w:p>
    <w:p w14:paraId="7C170E1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III.1. Rezumat al proiectului</w:t>
      </w:r>
    </w:p>
    <w:p w14:paraId="1B851187"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III.2 Justificarea necesității proiectului </w:t>
      </w:r>
    </w:p>
    <w:p w14:paraId="5AFE3B4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III.3. Valoarea investiției</w:t>
      </w:r>
    </w:p>
    <w:p w14:paraId="66355827"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III.4. Perioada de implementare propusă</w:t>
      </w:r>
    </w:p>
    <w:p w14:paraId="2783BAF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III.5. Planșe reprezentând limitele amplasamentului proiectului, inclusiv orice suprafață de teren solicitată pentru a fi folosită temporar (planuri de situație și amplasamente)</w:t>
      </w:r>
    </w:p>
    <w:p w14:paraId="03A7832D"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III.6. Descriere a caracteristicilor fizice ale întregului proiect, formele fizice ale proiectului </w:t>
      </w:r>
    </w:p>
    <w:p w14:paraId="4C5FFDBC"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III.6.1. Profilul și capacitățile de producție</w:t>
      </w:r>
    </w:p>
    <w:p w14:paraId="1995EB7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III.6.2. Descrierea proceselor de producție ale proiectului propus, în funcție de specificul investițieiIII.6.3. Materiile prime, energia și combustibilii utilizați, cu modul de asigurare a acestora</w:t>
      </w:r>
    </w:p>
    <w:p w14:paraId="277709B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III.6.4. Racordarea la rețelele utilitare existente în zonă</w:t>
      </w:r>
    </w:p>
    <w:p w14:paraId="06700FE8" w14:textId="77777777" w:rsidR="00BA72E3"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III.6.5. Descrierea lucrărilor de refacere a amplasamentului în zona afectată </w:t>
      </w:r>
    </w:p>
    <w:p w14:paraId="1CBCE1B7" w14:textId="1050CA5D"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lastRenderedPageBreak/>
        <w:t>de execuția investiției</w:t>
      </w:r>
    </w:p>
    <w:p w14:paraId="152BE55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III.6.6. Căi noi de acces sau schimbări ale celor existente</w:t>
      </w:r>
    </w:p>
    <w:p w14:paraId="500A663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III.6.7. Resursele naturale folosite în construcție și funcționare</w:t>
      </w:r>
    </w:p>
    <w:p w14:paraId="39FF3DF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III.6.8. Metode folosite în construcție/demolare</w:t>
      </w:r>
    </w:p>
    <w:p w14:paraId="0FFA0B1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III.6.9. Planul de execuție, cuprinzând faza de construcție, punerea în funcțiune, exploatare, refacere și folosire ulterioară</w:t>
      </w:r>
    </w:p>
    <w:p w14:paraId="06887F0C"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III.6.10. Relația cu alte proiecte existente sau planificate</w:t>
      </w:r>
    </w:p>
    <w:p w14:paraId="3D7EB55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III.6.11 Detalii privind alternativele care au fost luate în considerare</w:t>
      </w:r>
    </w:p>
    <w:p w14:paraId="40FFBD7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III.6.12. Alte activități care pot apărea ca urmare a proiectului </w:t>
      </w:r>
    </w:p>
    <w:p w14:paraId="2E148FE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III.6.13. Alte avize, autorizații cerute pentru proiect </w:t>
      </w:r>
    </w:p>
    <w:p w14:paraId="65E0FBDC"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IV. Descrierea lucrărilor de demolare necesare </w:t>
      </w:r>
    </w:p>
    <w:p w14:paraId="032B258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 Descrierea amplasării proiectului</w:t>
      </w:r>
    </w:p>
    <w:p w14:paraId="294C6B0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V.1. Localizarea amplasamentului în raport cu 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73B2354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 Descrierea tuturor efectelor semnificative posibile asupra mediului ale proiectului, în limita informațiilor disponibile</w:t>
      </w:r>
    </w:p>
    <w:p w14:paraId="16B381F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 Surse de poluanți și instalații pentru reținerea, evacuarea și dispersia poluanților în mediu</w:t>
      </w:r>
    </w:p>
    <w:p w14:paraId="7F8DED8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VI.1.1. Protecția calității apelor</w:t>
      </w:r>
    </w:p>
    <w:p w14:paraId="02DDECC6"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VI.1.1.1. Sursele de poluanți pentru ape, locul de evacuare sau emisarul </w:t>
      </w:r>
    </w:p>
    <w:p w14:paraId="16D1194F"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VI.1.1.2. Stațiile și instalațiile de epurare sau de preepurare a apelor uzate prevăzute</w:t>
      </w:r>
    </w:p>
    <w:p w14:paraId="6EC4BA13"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VI.1.2.3. Măsuri de diminuare a impactului pentru apelor de suprafață și subterane </w:t>
      </w:r>
    </w:p>
    <w:p w14:paraId="0C235B9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VI.1.2. Protecția aerului</w:t>
      </w:r>
    </w:p>
    <w:p w14:paraId="437DB740"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VI.1.2.1. Sursele de poluanți pentru aer, poluanți, inclusiv surse de mirosuri </w:t>
      </w:r>
    </w:p>
    <w:p w14:paraId="48EBF4B5"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VI.1.2.2. Instalațiile pentru reținerea și dispersia poluanților în atmosferă </w:t>
      </w:r>
    </w:p>
    <w:p w14:paraId="1F17912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VI.1.3. Protecția împotriva zgomotului și vibrațiilor </w:t>
      </w:r>
    </w:p>
    <w:p w14:paraId="6628775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VI.1.4. Protecția împotriva radiațiilor </w:t>
      </w:r>
    </w:p>
    <w:p w14:paraId="3977D75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VI.1.4.1. Sursele de radiații</w:t>
      </w:r>
    </w:p>
    <w:p w14:paraId="458E0DE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lastRenderedPageBreak/>
        <w:t xml:space="preserve">VI.1.4.2. Amenajările și dotările pentru protecția împotriva radiațiilor </w:t>
      </w:r>
    </w:p>
    <w:p w14:paraId="75B8788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VI.1.5. Protecția solului și a subsolului </w:t>
      </w:r>
    </w:p>
    <w:p w14:paraId="40F5184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VI.1.5.1. Sursele de poluanți pentru sol, subsol, ape freatice și de adâncime </w:t>
      </w:r>
    </w:p>
    <w:p w14:paraId="15B0527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VI.1.5.2. Lucrările și dotările pentru protecția solului și a subsolului </w:t>
      </w:r>
    </w:p>
    <w:p w14:paraId="2857E1A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VI.1.6. Protecția ecosistemelor terestre și acvatice</w:t>
      </w:r>
    </w:p>
    <w:p w14:paraId="4E781E9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VI.1.6.1. Identificarea arealelor sensibile ce pot fi afectate de proiect</w:t>
      </w:r>
    </w:p>
    <w:p w14:paraId="7139F0F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VI.1.6.2. Lucrările, dotările și măsurile pentru protecția biodiversității, monumentelor naturii și ariilor protejate</w:t>
      </w:r>
    </w:p>
    <w:p w14:paraId="56DE7F29"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VI.1.7. Protecția așezărilor umane și a altor obiective de interes public</w:t>
      </w:r>
    </w:p>
    <w:p w14:paraId="30C127B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VI.1.7.1. Identificarea obiectivelor de interes public, distanța față de așezările </w:t>
      </w:r>
    </w:p>
    <w:p w14:paraId="7D1DF09F"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umane, respectiv față de monumente istorice și de arhitectură, alte zone asupra cărora există instituit un regim de restricție, zone de interes tradițional și altele</w:t>
      </w:r>
    </w:p>
    <w:p w14:paraId="00A4ECB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VI.1.7.2. Lucrările, dotările și măsurile pentru protecția așezărilor umane și a obiectivelor protejate și/sau de interes public</w:t>
      </w:r>
    </w:p>
    <w:p w14:paraId="521AD49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VI.1.8. Prevenirea și gestionarea deșeurilor generate pe amplasament în timpul realizării proiectului/în timpul exploatării, inclusiv eliminarea</w:t>
      </w:r>
    </w:p>
    <w:p w14:paraId="6A59AA92"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VI.1.8.1. Lista deșeurilor (clasificate și codificate în conformitate cu prevederile legislației europene și naționale privind deșeurile), cantități de deșeuri generate </w:t>
      </w:r>
    </w:p>
    <w:p w14:paraId="0CF19DED"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VI.1.8.2. Programul de prevenire și reducere a cantităților de deșeuri generate </w:t>
      </w:r>
    </w:p>
    <w:p w14:paraId="2C443C6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VI.1.8.3. Planul de gestionare a deșeurilor </w:t>
      </w:r>
    </w:p>
    <w:p w14:paraId="50CD205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VI.1.9. Gospodărirea substanțelor și preparatelor chimice periculoase </w:t>
      </w:r>
    </w:p>
    <w:p w14:paraId="685D9D6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VI.1.9.1. Substanțele și preparatele chimice periculoase utilizate și/sau produse </w:t>
      </w:r>
    </w:p>
    <w:p w14:paraId="6A6CCB1D"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VI.1.9.2. Modul de gospodărire a substanțelor și preparatelor chimice periculoase și asigurarea condițiilor de protecție a factorilor de mediu și a sănătății populației</w:t>
      </w:r>
    </w:p>
    <w:p w14:paraId="6AB90F0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VI.2. Utilizarea resurselor naturale, în special a solului, a terenurilor, a apei și a biodiversității</w:t>
      </w:r>
    </w:p>
    <w:p w14:paraId="58830E55" w14:textId="61C99FC9"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VII. Descrierea   aspectelor   de   mediu   susceptibile   a   fi afectate în mod </w:t>
      </w:r>
      <w:r w:rsidR="00BA72E3" w:rsidRPr="00BA72E3">
        <w:rPr>
          <w:rFonts w:ascii="Arial" w:eastAsia="Times New Roman" w:hAnsi="Arial" w:cs="Arial"/>
          <w:sz w:val="28"/>
          <w:szCs w:val="28"/>
          <w:lang w:val="ro-RO" w:eastAsia="ro-RO"/>
          <w14:ligatures w14:val="none"/>
        </w:rPr>
        <w:t>semnificativ de proiect</w:t>
      </w:r>
    </w:p>
    <w:p w14:paraId="748902C5"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lastRenderedPageBreak/>
        <w:t xml:space="preserve">VIII. Prevederi pentru monitorizarea mediului </w:t>
      </w:r>
    </w:p>
    <w:p w14:paraId="473C2432"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IX. Legătura cu alte acte normative și/sau planuri / programe / strategii / documente de planificare</w:t>
      </w:r>
    </w:p>
    <w:p w14:paraId="694569E7"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 Lucrări necesare organizării de șantier</w:t>
      </w:r>
    </w:p>
    <w:p w14:paraId="26FCB7A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XI. Lucrări de refacere a amplasamentului la finalizarea investiției, în caz de accidente și/sau la încetarea activității, în măsura în care aceste informații sunt disponibile</w:t>
      </w:r>
    </w:p>
    <w:p w14:paraId="481E81B8"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XII. Anexe </w:t>
      </w:r>
    </w:p>
    <w:p w14:paraId="556359F1"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XIII. Pentru   proiectele   care  intră  sub  incidența  prevederilor  art. 28  din </w:t>
      </w:r>
    </w:p>
    <w:p w14:paraId="5F7E542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Ordonanța de urgență a Guvernului nr. 57/2007 privind regimul ariilor naturale protejate, conservarea habitatelor naturale, a florei și faunei sălbatice, aprobată cu modificări și completări prin Legea nr. 49/2011, cu modificările și completările ulterioare, memoriul va fi completat cu următoarele</w:t>
      </w:r>
    </w:p>
    <w:p w14:paraId="0C705C8E"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XIV. Pentru proiectele care se realizează pe ape sau au legătură cu apele, memoriul va fi completat cu următoarele informații, preluate din Planurile de management bazinale, actualizate</w:t>
      </w:r>
    </w:p>
    <w:p w14:paraId="4D9B6005"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XIV.1. Localizarea proiectului</w:t>
      </w:r>
    </w:p>
    <w:p w14:paraId="5CBF6EA4"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XIV.1.1. Bazinul hidrografic </w:t>
      </w:r>
    </w:p>
    <w:p w14:paraId="370466B7"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XIV.1.2. Cursul de apă: denumirea și codul cadastral </w:t>
      </w:r>
    </w:p>
    <w:p w14:paraId="3EE54BDA"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 xml:space="preserve">XIV.1.3. Corpul de apă (de suprafață și/sau subteran), denumire și cod </w:t>
      </w:r>
    </w:p>
    <w:p w14:paraId="7D9BCE12"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XIV.2. Indicarea stării ecologice/potențialul ecologic și starea chimică a corpului de apă de suprafață; pentru corpul de apă subteran se vor indica starea cantitativă și starea chimică a corpului de apă</w:t>
      </w:r>
    </w:p>
    <w:p w14:paraId="5D3D8D9C"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XIV.3. Indicarea obiectivului/obiectivelor de mediu pentru fiecare corp de apă identificat, cu precizarea excepțiilor aplicate și a termenelor aferente, după caz</w:t>
      </w:r>
    </w:p>
    <w:p w14:paraId="1D6E8A4B" w14:textId="77777777" w:rsidR="00EA5C6D" w:rsidRPr="00EA5C6D" w:rsidRDefault="00EA5C6D" w:rsidP="00EA5C6D">
      <w:pPr>
        <w:spacing w:after="0" w:line="240" w:lineRule="auto"/>
        <w:jc w:val="both"/>
        <w:rPr>
          <w:rFonts w:ascii="Arial" w:eastAsia="Times New Roman" w:hAnsi="Arial" w:cs="Arial"/>
          <w:sz w:val="28"/>
          <w:szCs w:val="28"/>
          <w:lang w:val="ro-RO" w:eastAsia="ro-RO"/>
          <w14:ligatures w14:val="none"/>
        </w:rPr>
      </w:pPr>
      <w:r w:rsidRPr="00EA5C6D">
        <w:rPr>
          <w:rFonts w:ascii="Arial" w:eastAsia="Times New Roman" w:hAnsi="Arial" w:cs="Arial"/>
          <w:sz w:val="28"/>
          <w:szCs w:val="28"/>
          <w:lang w:val="ro-RO" w:eastAsia="ro-RO"/>
          <w14:ligatures w14:val="none"/>
        </w:rPr>
        <w:t>XV. Criteriile prevăzute în anexa nr. 3 la Legea nr. 292/2018 privind evaluarea impactului anumitor proiecte publice și private asupra mediului se iau în considerare, dacă este cazul, în momentul compilării informațiilor în conformitate cu punctele III-XIV</w:t>
      </w:r>
    </w:p>
    <w:p w14:paraId="2B055DEA" w14:textId="77777777" w:rsidR="00EA5C6D" w:rsidRDefault="00EA5C6D" w:rsidP="00BD360F">
      <w:pPr>
        <w:spacing w:after="0" w:line="240" w:lineRule="auto"/>
        <w:ind w:right="-279"/>
        <w:jc w:val="both"/>
        <w:rPr>
          <w:rFonts w:ascii="Arial" w:eastAsia="Times New Roman" w:hAnsi="Arial" w:cs="Arial"/>
          <w:b/>
          <w:bCs/>
          <w:sz w:val="28"/>
          <w:szCs w:val="28"/>
          <w:lang w:val="ro-RO" w:eastAsia="ro-RO"/>
        </w:rPr>
      </w:pPr>
      <w:bookmarkStart w:id="1" w:name="_Hlk149038134"/>
    </w:p>
    <w:p w14:paraId="1F9DC94A" w14:textId="77777777" w:rsidR="00BA72E3" w:rsidRDefault="00BA72E3" w:rsidP="00BD360F">
      <w:pPr>
        <w:spacing w:after="0" w:line="240" w:lineRule="auto"/>
        <w:ind w:right="-279"/>
        <w:jc w:val="both"/>
        <w:rPr>
          <w:rFonts w:ascii="Arial" w:eastAsia="Times New Roman" w:hAnsi="Arial" w:cs="Arial"/>
          <w:b/>
          <w:bCs/>
          <w:sz w:val="28"/>
          <w:szCs w:val="28"/>
          <w:lang w:val="ro-RO" w:eastAsia="ro-RO"/>
        </w:rPr>
      </w:pPr>
    </w:p>
    <w:p w14:paraId="4521EA24" w14:textId="77777777" w:rsidR="00BA72E3" w:rsidRDefault="00BA72E3" w:rsidP="00BD360F">
      <w:pPr>
        <w:spacing w:after="0" w:line="240" w:lineRule="auto"/>
        <w:ind w:right="-279"/>
        <w:jc w:val="both"/>
        <w:rPr>
          <w:rFonts w:ascii="Arial" w:eastAsia="Times New Roman" w:hAnsi="Arial" w:cs="Arial"/>
          <w:b/>
          <w:bCs/>
          <w:sz w:val="28"/>
          <w:szCs w:val="28"/>
          <w:lang w:val="ro-RO" w:eastAsia="ro-RO"/>
        </w:rPr>
      </w:pPr>
    </w:p>
    <w:p w14:paraId="0E1F57C6" w14:textId="77777777" w:rsidR="00BA72E3" w:rsidRDefault="00BA72E3" w:rsidP="00BD360F">
      <w:pPr>
        <w:spacing w:after="0" w:line="240" w:lineRule="auto"/>
        <w:ind w:right="-279"/>
        <w:jc w:val="both"/>
        <w:rPr>
          <w:rFonts w:ascii="Arial" w:eastAsia="Times New Roman" w:hAnsi="Arial" w:cs="Arial"/>
          <w:b/>
          <w:bCs/>
          <w:sz w:val="28"/>
          <w:szCs w:val="28"/>
          <w:lang w:val="ro-RO" w:eastAsia="ro-RO"/>
        </w:rPr>
      </w:pPr>
    </w:p>
    <w:p w14:paraId="341DE7B1" w14:textId="2D1221B2"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B3094C">
        <w:rPr>
          <w:rFonts w:ascii="Arial" w:eastAsia="Times New Roman" w:hAnsi="Arial" w:cs="Arial"/>
          <w:b/>
          <w:bCs/>
          <w:sz w:val="28"/>
          <w:szCs w:val="28"/>
          <w:lang w:val="ro-RO" w:eastAsia="ro-RO"/>
        </w:rPr>
        <w:lastRenderedPageBreak/>
        <w:t>I. Denumirea proiectului</w:t>
      </w:r>
    </w:p>
    <w:p w14:paraId="7332A314"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p>
    <w:p w14:paraId="4B8159DF" w14:textId="71A9D065" w:rsidR="00BD360F" w:rsidRDefault="00EA5C6D" w:rsidP="00EA5C6D">
      <w:pPr>
        <w:spacing w:after="0" w:line="240" w:lineRule="auto"/>
        <w:ind w:right="-279" w:firstLine="851"/>
        <w:jc w:val="both"/>
        <w:outlineLvl w:val="3"/>
        <w:rPr>
          <w:rFonts w:ascii="Arial" w:hAnsi="Arial" w:cs="Arial"/>
          <w:bCs/>
          <w:sz w:val="28"/>
          <w:szCs w:val="28"/>
        </w:rPr>
      </w:pPr>
      <w:bookmarkStart w:id="2" w:name="_Hlk149833190"/>
      <w:r w:rsidRPr="00EA5C6D">
        <w:rPr>
          <w:rFonts w:ascii="Arial" w:hAnsi="Arial" w:cs="Arial"/>
          <w:bCs/>
          <w:sz w:val="28"/>
          <w:szCs w:val="28"/>
        </w:rPr>
        <w:t xml:space="preserve">Drum de </w:t>
      </w:r>
      <w:proofErr w:type="spellStart"/>
      <w:r w:rsidRPr="00EA5C6D">
        <w:rPr>
          <w:rFonts w:ascii="Arial" w:hAnsi="Arial" w:cs="Arial"/>
          <w:bCs/>
          <w:sz w:val="28"/>
          <w:szCs w:val="28"/>
        </w:rPr>
        <w:t>leg</w:t>
      </w:r>
      <w:r>
        <w:rPr>
          <w:rFonts w:ascii="Arial" w:hAnsi="Arial" w:cs="Arial"/>
          <w:bCs/>
          <w:sz w:val="28"/>
          <w:szCs w:val="28"/>
        </w:rPr>
        <w:t>ă</w:t>
      </w:r>
      <w:r w:rsidRPr="00EA5C6D">
        <w:rPr>
          <w:rFonts w:ascii="Arial" w:hAnsi="Arial" w:cs="Arial"/>
          <w:bCs/>
          <w:sz w:val="28"/>
          <w:szCs w:val="28"/>
        </w:rPr>
        <w:t>tur</w:t>
      </w:r>
      <w:r>
        <w:rPr>
          <w:rFonts w:ascii="Arial" w:hAnsi="Arial" w:cs="Arial"/>
          <w:bCs/>
          <w:sz w:val="28"/>
          <w:szCs w:val="28"/>
        </w:rPr>
        <w:t>ă</w:t>
      </w:r>
      <w:proofErr w:type="spellEnd"/>
      <w:r w:rsidRPr="00EA5C6D">
        <w:rPr>
          <w:rFonts w:ascii="Arial" w:hAnsi="Arial" w:cs="Arial"/>
          <w:bCs/>
          <w:sz w:val="28"/>
          <w:szCs w:val="28"/>
        </w:rPr>
        <w:t xml:space="preserve"> </w:t>
      </w:r>
      <w:proofErr w:type="spellStart"/>
      <w:r w:rsidRPr="00EA5C6D">
        <w:rPr>
          <w:rFonts w:ascii="Arial" w:hAnsi="Arial" w:cs="Arial"/>
          <w:bCs/>
          <w:sz w:val="28"/>
          <w:szCs w:val="28"/>
        </w:rPr>
        <w:t>pentru</w:t>
      </w:r>
      <w:proofErr w:type="spellEnd"/>
      <w:r w:rsidRPr="00EA5C6D">
        <w:rPr>
          <w:rFonts w:ascii="Arial" w:hAnsi="Arial" w:cs="Arial"/>
          <w:bCs/>
          <w:sz w:val="28"/>
          <w:szCs w:val="28"/>
        </w:rPr>
        <w:t xml:space="preserve"> </w:t>
      </w:r>
      <w:proofErr w:type="spellStart"/>
      <w:r w:rsidRPr="00EA5C6D">
        <w:rPr>
          <w:rFonts w:ascii="Arial" w:hAnsi="Arial" w:cs="Arial"/>
          <w:bCs/>
          <w:sz w:val="28"/>
          <w:szCs w:val="28"/>
        </w:rPr>
        <w:t>cre</w:t>
      </w:r>
      <w:r>
        <w:rPr>
          <w:rFonts w:ascii="Arial" w:hAnsi="Arial" w:cs="Arial"/>
          <w:bCs/>
          <w:sz w:val="28"/>
          <w:szCs w:val="28"/>
        </w:rPr>
        <w:t>ș</w:t>
      </w:r>
      <w:r w:rsidRPr="00EA5C6D">
        <w:rPr>
          <w:rFonts w:ascii="Arial" w:hAnsi="Arial" w:cs="Arial"/>
          <w:bCs/>
          <w:sz w:val="28"/>
          <w:szCs w:val="28"/>
        </w:rPr>
        <w:t>terea</w:t>
      </w:r>
      <w:proofErr w:type="spellEnd"/>
      <w:r w:rsidRPr="00EA5C6D">
        <w:rPr>
          <w:rFonts w:ascii="Arial" w:hAnsi="Arial" w:cs="Arial"/>
          <w:bCs/>
          <w:sz w:val="28"/>
          <w:szCs w:val="28"/>
        </w:rPr>
        <w:t xml:space="preserve"> </w:t>
      </w:r>
      <w:proofErr w:type="spellStart"/>
      <w:r w:rsidRPr="00EA5C6D">
        <w:rPr>
          <w:rFonts w:ascii="Arial" w:hAnsi="Arial" w:cs="Arial"/>
          <w:bCs/>
          <w:sz w:val="28"/>
          <w:szCs w:val="28"/>
        </w:rPr>
        <w:t>accesibilit</w:t>
      </w:r>
      <w:r>
        <w:rPr>
          <w:rFonts w:ascii="Arial" w:hAnsi="Arial" w:cs="Arial"/>
          <w:bCs/>
          <w:sz w:val="28"/>
          <w:szCs w:val="28"/>
        </w:rPr>
        <w:t>ăț</w:t>
      </w:r>
      <w:r w:rsidRPr="00EA5C6D">
        <w:rPr>
          <w:rFonts w:ascii="Arial" w:hAnsi="Arial" w:cs="Arial"/>
          <w:bCs/>
          <w:sz w:val="28"/>
          <w:szCs w:val="28"/>
        </w:rPr>
        <w:t>ii</w:t>
      </w:r>
      <w:proofErr w:type="spellEnd"/>
      <w:r w:rsidRPr="00EA5C6D">
        <w:rPr>
          <w:rFonts w:ascii="Arial" w:hAnsi="Arial" w:cs="Arial"/>
          <w:bCs/>
          <w:sz w:val="28"/>
          <w:szCs w:val="28"/>
        </w:rPr>
        <w:t xml:space="preserve"> </w:t>
      </w:r>
      <w:proofErr w:type="spellStart"/>
      <w:r>
        <w:rPr>
          <w:rFonts w:ascii="Arial" w:hAnsi="Arial" w:cs="Arial"/>
          <w:bCs/>
          <w:sz w:val="28"/>
          <w:szCs w:val="28"/>
        </w:rPr>
        <w:t>î</w:t>
      </w:r>
      <w:r w:rsidRPr="00EA5C6D">
        <w:rPr>
          <w:rFonts w:ascii="Arial" w:hAnsi="Arial" w:cs="Arial"/>
          <w:bCs/>
          <w:sz w:val="28"/>
          <w:szCs w:val="28"/>
        </w:rPr>
        <w:t>n</w:t>
      </w:r>
      <w:proofErr w:type="spellEnd"/>
      <w:r w:rsidRPr="00EA5C6D">
        <w:rPr>
          <w:rFonts w:ascii="Arial" w:hAnsi="Arial" w:cs="Arial"/>
          <w:bCs/>
          <w:sz w:val="28"/>
          <w:szCs w:val="28"/>
        </w:rPr>
        <w:t xml:space="preserve"> zona </w:t>
      </w:r>
      <w:proofErr w:type="spellStart"/>
      <w:r w:rsidRPr="00EA5C6D">
        <w:rPr>
          <w:rFonts w:ascii="Arial" w:hAnsi="Arial" w:cs="Arial"/>
          <w:bCs/>
          <w:sz w:val="28"/>
          <w:szCs w:val="28"/>
        </w:rPr>
        <w:t>urban</w:t>
      </w:r>
      <w:r>
        <w:rPr>
          <w:rFonts w:ascii="Arial" w:hAnsi="Arial" w:cs="Arial"/>
          <w:bCs/>
          <w:sz w:val="28"/>
          <w:szCs w:val="28"/>
        </w:rPr>
        <w:t>ă</w:t>
      </w:r>
      <w:proofErr w:type="spellEnd"/>
      <w:r w:rsidRPr="00EA5C6D">
        <w:rPr>
          <w:rFonts w:ascii="Arial" w:hAnsi="Arial" w:cs="Arial"/>
          <w:bCs/>
          <w:sz w:val="28"/>
          <w:szCs w:val="28"/>
        </w:rPr>
        <w:t xml:space="preserve"> </w:t>
      </w:r>
      <w:proofErr w:type="gramStart"/>
      <w:r w:rsidRPr="00EA5C6D">
        <w:rPr>
          <w:rFonts w:ascii="Arial" w:hAnsi="Arial" w:cs="Arial"/>
          <w:bCs/>
          <w:sz w:val="28"/>
          <w:szCs w:val="28"/>
        </w:rPr>
        <w:t>a</w:t>
      </w:r>
      <w:proofErr w:type="gramEnd"/>
      <w:r w:rsidRPr="00EA5C6D">
        <w:rPr>
          <w:rFonts w:ascii="Arial" w:hAnsi="Arial" w:cs="Arial"/>
          <w:bCs/>
          <w:sz w:val="28"/>
          <w:szCs w:val="28"/>
        </w:rPr>
        <w:t xml:space="preserve"> </w:t>
      </w:r>
      <w:proofErr w:type="spellStart"/>
      <w:r w:rsidRPr="00EA5C6D">
        <w:rPr>
          <w:rFonts w:ascii="Arial" w:hAnsi="Arial" w:cs="Arial"/>
          <w:bCs/>
          <w:sz w:val="28"/>
          <w:szCs w:val="28"/>
        </w:rPr>
        <w:t>ora</w:t>
      </w:r>
      <w:r>
        <w:rPr>
          <w:rFonts w:ascii="Arial" w:hAnsi="Arial" w:cs="Arial"/>
          <w:bCs/>
          <w:sz w:val="28"/>
          <w:szCs w:val="28"/>
        </w:rPr>
        <w:t>ș</w:t>
      </w:r>
      <w:r w:rsidRPr="00EA5C6D">
        <w:rPr>
          <w:rFonts w:ascii="Arial" w:hAnsi="Arial" w:cs="Arial"/>
          <w:bCs/>
          <w:sz w:val="28"/>
          <w:szCs w:val="28"/>
        </w:rPr>
        <w:t>ului</w:t>
      </w:r>
      <w:proofErr w:type="spellEnd"/>
      <w:r w:rsidRPr="00EA5C6D">
        <w:rPr>
          <w:rFonts w:ascii="Arial" w:hAnsi="Arial" w:cs="Arial"/>
          <w:bCs/>
          <w:sz w:val="28"/>
          <w:szCs w:val="28"/>
        </w:rPr>
        <w:t xml:space="preserve"> </w:t>
      </w:r>
      <w:proofErr w:type="spellStart"/>
      <w:r w:rsidRPr="00EA5C6D">
        <w:rPr>
          <w:rFonts w:ascii="Arial" w:hAnsi="Arial" w:cs="Arial"/>
          <w:bCs/>
          <w:sz w:val="28"/>
          <w:szCs w:val="28"/>
        </w:rPr>
        <w:t>G</w:t>
      </w:r>
      <w:r>
        <w:rPr>
          <w:rFonts w:ascii="Arial" w:hAnsi="Arial" w:cs="Arial"/>
          <w:bCs/>
          <w:sz w:val="28"/>
          <w:szCs w:val="28"/>
        </w:rPr>
        <w:t>ă</w:t>
      </w:r>
      <w:r w:rsidRPr="00EA5C6D">
        <w:rPr>
          <w:rFonts w:ascii="Arial" w:hAnsi="Arial" w:cs="Arial"/>
          <w:bCs/>
          <w:sz w:val="28"/>
          <w:szCs w:val="28"/>
        </w:rPr>
        <w:t>e</w:t>
      </w:r>
      <w:r>
        <w:rPr>
          <w:rFonts w:ascii="Arial" w:hAnsi="Arial" w:cs="Arial"/>
          <w:bCs/>
          <w:sz w:val="28"/>
          <w:szCs w:val="28"/>
        </w:rPr>
        <w:t>ș</w:t>
      </w:r>
      <w:r w:rsidRPr="00EA5C6D">
        <w:rPr>
          <w:rFonts w:ascii="Arial" w:hAnsi="Arial" w:cs="Arial"/>
          <w:bCs/>
          <w:sz w:val="28"/>
          <w:szCs w:val="28"/>
        </w:rPr>
        <w:t>ti</w:t>
      </w:r>
      <w:bookmarkEnd w:id="2"/>
      <w:proofErr w:type="spellEnd"/>
      <w:r>
        <w:rPr>
          <w:rFonts w:ascii="Arial" w:hAnsi="Arial" w:cs="Arial"/>
          <w:bCs/>
          <w:sz w:val="28"/>
          <w:szCs w:val="28"/>
        </w:rPr>
        <w:t>.</w:t>
      </w:r>
    </w:p>
    <w:p w14:paraId="7B7F3BD9" w14:textId="77777777" w:rsidR="00EA5C6D" w:rsidRDefault="00EA5C6D" w:rsidP="00BD360F">
      <w:pPr>
        <w:spacing w:after="0" w:line="240" w:lineRule="auto"/>
        <w:ind w:right="-279" w:firstLine="851"/>
        <w:outlineLvl w:val="3"/>
        <w:rPr>
          <w:rFonts w:ascii="Arial" w:hAnsi="Arial" w:cs="Arial"/>
          <w:bCs/>
          <w:sz w:val="28"/>
          <w:szCs w:val="28"/>
        </w:rPr>
      </w:pPr>
    </w:p>
    <w:p w14:paraId="7A4E5314"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BD360F">
        <w:rPr>
          <w:rFonts w:ascii="Arial" w:eastAsia="Times New Roman" w:hAnsi="Arial" w:cs="Arial"/>
          <w:b/>
          <w:bCs/>
          <w:sz w:val="28"/>
          <w:szCs w:val="28"/>
          <w:lang w:val="ro-RO" w:eastAsia="ro-RO"/>
        </w:rPr>
        <w:t>II. Titular/Beneficiar</w:t>
      </w:r>
    </w:p>
    <w:p w14:paraId="62115B46" w14:textId="77777777" w:rsidR="00BD360F" w:rsidRPr="00BD360F" w:rsidRDefault="00BD360F" w:rsidP="00BD360F">
      <w:pPr>
        <w:spacing w:after="0" w:line="240" w:lineRule="auto"/>
        <w:ind w:right="-279"/>
        <w:jc w:val="both"/>
        <w:rPr>
          <w:rFonts w:ascii="Arial" w:eastAsia="Times New Roman" w:hAnsi="Arial" w:cs="Arial"/>
          <w:b/>
          <w:bCs/>
          <w:sz w:val="28"/>
          <w:szCs w:val="28"/>
          <w:lang w:val="ro-RO" w:eastAsia="ro-RO"/>
        </w:rPr>
      </w:pPr>
    </w:p>
    <w:p w14:paraId="29D6280B"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BD360F">
        <w:rPr>
          <w:rFonts w:ascii="Arial" w:eastAsia="Times New Roman" w:hAnsi="Arial" w:cs="Arial"/>
          <w:b/>
          <w:bCs/>
          <w:sz w:val="28"/>
          <w:szCs w:val="28"/>
          <w:lang w:val="ro-RO" w:eastAsia="ro-RO"/>
        </w:rPr>
        <w:t>II.1. Numele</w:t>
      </w:r>
    </w:p>
    <w:p w14:paraId="6ECCDC68" w14:textId="1EF43F0D" w:rsidR="002D77C0" w:rsidRDefault="00EA5C6D" w:rsidP="002D77C0">
      <w:pPr>
        <w:spacing w:after="0" w:line="240" w:lineRule="auto"/>
        <w:ind w:right="-279" w:firstLine="851"/>
        <w:jc w:val="both"/>
        <w:rPr>
          <w:rFonts w:ascii="Arial" w:eastAsia="Times New Roman" w:hAnsi="Arial" w:cs="Arial"/>
          <w:sz w:val="28"/>
          <w:szCs w:val="28"/>
          <w:lang w:val="ro-RO" w:eastAsia="ro-RO"/>
        </w:rPr>
      </w:pPr>
      <w:r w:rsidRPr="00EA5C6D">
        <w:rPr>
          <w:rFonts w:ascii="Arial" w:eastAsia="Times New Roman" w:hAnsi="Arial" w:cs="Arial"/>
          <w:sz w:val="28"/>
          <w:szCs w:val="28"/>
          <w:lang w:val="ro-RO" w:eastAsia="ro-RO"/>
        </w:rPr>
        <w:t>Consiliul Jude</w:t>
      </w:r>
      <w:r>
        <w:rPr>
          <w:rFonts w:ascii="Arial" w:eastAsia="Times New Roman" w:hAnsi="Arial" w:cs="Arial"/>
          <w:sz w:val="28"/>
          <w:szCs w:val="28"/>
          <w:lang w:val="ro-RO" w:eastAsia="ro-RO"/>
        </w:rPr>
        <w:t>ț</w:t>
      </w:r>
      <w:r w:rsidRPr="00EA5C6D">
        <w:rPr>
          <w:rFonts w:ascii="Arial" w:eastAsia="Times New Roman" w:hAnsi="Arial" w:cs="Arial"/>
          <w:sz w:val="28"/>
          <w:szCs w:val="28"/>
          <w:lang w:val="ro-RO" w:eastAsia="ro-RO"/>
        </w:rPr>
        <w:t>ean D</w:t>
      </w:r>
      <w:r>
        <w:rPr>
          <w:rFonts w:ascii="Arial" w:eastAsia="Times New Roman" w:hAnsi="Arial" w:cs="Arial"/>
          <w:sz w:val="28"/>
          <w:szCs w:val="28"/>
          <w:lang w:val="ro-RO" w:eastAsia="ro-RO"/>
        </w:rPr>
        <w:t>â</w:t>
      </w:r>
      <w:r w:rsidRPr="00EA5C6D">
        <w:rPr>
          <w:rFonts w:ascii="Arial" w:eastAsia="Times New Roman" w:hAnsi="Arial" w:cs="Arial"/>
          <w:sz w:val="28"/>
          <w:szCs w:val="28"/>
          <w:lang w:val="ro-RO" w:eastAsia="ro-RO"/>
        </w:rPr>
        <w:t>mbovi</w:t>
      </w:r>
      <w:r>
        <w:rPr>
          <w:rFonts w:ascii="Arial" w:eastAsia="Times New Roman" w:hAnsi="Arial" w:cs="Arial"/>
          <w:sz w:val="28"/>
          <w:szCs w:val="28"/>
          <w:lang w:val="ro-RO" w:eastAsia="ro-RO"/>
        </w:rPr>
        <w:t>ț</w:t>
      </w:r>
      <w:r w:rsidRPr="00EA5C6D">
        <w:rPr>
          <w:rFonts w:ascii="Arial" w:eastAsia="Times New Roman" w:hAnsi="Arial" w:cs="Arial"/>
          <w:sz w:val="28"/>
          <w:szCs w:val="28"/>
          <w:lang w:val="ro-RO" w:eastAsia="ro-RO"/>
        </w:rPr>
        <w:t>a</w:t>
      </w:r>
      <w:r>
        <w:rPr>
          <w:rFonts w:ascii="Arial" w:eastAsia="Times New Roman" w:hAnsi="Arial" w:cs="Arial"/>
          <w:sz w:val="28"/>
          <w:szCs w:val="28"/>
          <w:lang w:val="ro-RO" w:eastAsia="ro-RO"/>
        </w:rPr>
        <w:t>.</w:t>
      </w:r>
    </w:p>
    <w:p w14:paraId="421044A0" w14:textId="77777777" w:rsidR="00EA5C6D" w:rsidRPr="002D77C0" w:rsidRDefault="00EA5C6D" w:rsidP="002D77C0">
      <w:pPr>
        <w:spacing w:after="0" w:line="240" w:lineRule="auto"/>
        <w:ind w:right="-279" w:firstLine="851"/>
        <w:jc w:val="both"/>
        <w:rPr>
          <w:rFonts w:ascii="Arial" w:eastAsia="Times New Roman" w:hAnsi="Arial" w:cs="Arial"/>
          <w:sz w:val="28"/>
          <w:szCs w:val="28"/>
          <w:lang w:val="ro-RO" w:eastAsia="ro-RO"/>
        </w:rPr>
      </w:pPr>
    </w:p>
    <w:p w14:paraId="17CAF88D" w14:textId="77777777" w:rsidR="00B3094C" w:rsidRPr="002D77C0" w:rsidRDefault="00B3094C" w:rsidP="00BD360F">
      <w:pPr>
        <w:spacing w:after="0" w:line="240" w:lineRule="auto"/>
        <w:ind w:right="-279"/>
        <w:jc w:val="both"/>
        <w:rPr>
          <w:rFonts w:ascii="Arial" w:eastAsia="Times New Roman" w:hAnsi="Arial" w:cs="Arial"/>
          <w:b/>
          <w:bCs/>
          <w:sz w:val="28"/>
          <w:szCs w:val="28"/>
          <w:lang w:val="ro-RO" w:eastAsia="ro-RO"/>
        </w:rPr>
      </w:pPr>
      <w:r w:rsidRPr="002D77C0">
        <w:rPr>
          <w:rFonts w:ascii="Arial" w:eastAsia="Times New Roman" w:hAnsi="Arial" w:cs="Arial"/>
          <w:b/>
          <w:bCs/>
          <w:sz w:val="28"/>
          <w:szCs w:val="28"/>
          <w:lang w:val="ro-RO" w:eastAsia="ro-RO"/>
        </w:rPr>
        <w:t>II.2. Adresa poștală</w:t>
      </w:r>
    </w:p>
    <w:p w14:paraId="2A7231D6" w14:textId="557259BF" w:rsidR="002D77C0" w:rsidRDefault="00EF5472" w:rsidP="001B7C81">
      <w:pPr>
        <w:spacing w:after="0" w:line="240" w:lineRule="auto"/>
        <w:ind w:right="-279" w:firstLine="851"/>
        <w:jc w:val="both"/>
        <w:rPr>
          <w:rFonts w:ascii="Arial" w:eastAsia="Times New Roman" w:hAnsi="Arial" w:cs="Arial"/>
          <w:sz w:val="28"/>
          <w:szCs w:val="28"/>
          <w:lang w:val="ro-RO" w:eastAsia="ro-RO"/>
        </w:rPr>
      </w:pPr>
      <w:r w:rsidRPr="00EF5472">
        <w:rPr>
          <w:rFonts w:ascii="Arial" w:eastAsia="Times New Roman" w:hAnsi="Arial" w:cs="Arial"/>
          <w:sz w:val="28"/>
          <w:szCs w:val="28"/>
          <w:lang w:val="ro-RO" w:eastAsia="ro-RO"/>
        </w:rPr>
        <w:t xml:space="preserve">Adresa poștală – </w:t>
      </w:r>
      <w:r w:rsidR="00EA5C6D">
        <w:rPr>
          <w:rFonts w:ascii="Arial" w:eastAsia="Times New Roman" w:hAnsi="Arial" w:cs="Arial"/>
          <w:sz w:val="28"/>
          <w:szCs w:val="28"/>
          <w:lang w:val="ro-RO" w:eastAsia="ro-RO"/>
        </w:rPr>
        <w:t xml:space="preserve">Municipiul </w:t>
      </w:r>
      <w:r w:rsidR="00EA5C6D" w:rsidRPr="00EA5C6D">
        <w:rPr>
          <w:rFonts w:ascii="Arial" w:eastAsia="Times New Roman" w:hAnsi="Arial" w:cs="Arial"/>
          <w:sz w:val="28"/>
          <w:szCs w:val="28"/>
          <w:lang w:val="ro-RO" w:eastAsia="ro-RO"/>
        </w:rPr>
        <w:t>T</w:t>
      </w:r>
      <w:r w:rsidR="001B7C81">
        <w:rPr>
          <w:rFonts w:ascii="Arial" w:eastAsia="Times New Roman" w:hAnsi="Arial" w:cs="Arial"/>
          <w:sz w:val="28"/>
          <w:szCs w:val="28"/>
          <w:lang w:val="ro-RO" w:eastAsia="ro-RO"/>
        </w:rPr>
        <w:t>â</w:t>
      </w:r>
      <w:r w:rsidR="00EA5C6D" w:rsidRPr="00EA5C6D">
        <w:rPr>
          <w:rFonts w:ascii="Arial" w:eastAsia="Times New Roman" w:hAnsi="Arial" w:cs="Arial"/>
          <w:sz w:val="28"/>
          <w:szCs w:val="28"/>
          <w:lang w:val="ro-RO" w:eastAsia="ro-RO"/>
        </w:rPr>
        <w:t>rgovi</w:t>
      </w:r>
      <w:r w:rsidR="001B7C81">
        <w:rPr>
          <w:rFonts w:ascii="Arial" w:eastAsia="Times New Roman" w:hAnsi="Arial" w:cs="Arial"/>
          <w:sz w:val="28"/>
          <w:szCs w:val="28"/>
          <w:lang w:val="ro-RO" w:eastAsia="ro-RO"/>
        </w:rPr>
        <w:t>ș</w:t>
      </w:r>
      <w:r w:rsidR="00EA5C6D" w:rsidRPr="00EA5C6D">
        <w:rPr>
          <w:rFonts w:ascii="Arial" w:eastAsia="Times New Roman" w:hAnsi="Arial" w:cs="Arial"/>
          <w:sz w:val="28"/>
          <w:szCs w:val="28"/>
          <w:lang w:val="ro-RO" w:eastAsia="ro-RO"/>
        </w:rPr>
        <w:t>te</w:t>
      </w:r>
      <w:r w:rsidR="001B7C81">
        <w:rPr>
          <w:rFonts w:ascii="Arial" w:eastAsia="Times New Roman" w:hAnsi="Arial" w:cs="Arial"/>
          <w:sz w:val="28"/>
          <w:szCs w:val="28"/>
          <w:lang w:val="ro-RO" w:eastAsia="ro-RO"/>
        </w:rPr>
        <w:t xml:space="preserve">, Piața Tricolorului, nr. 1, </w:t>
      </w:r>
      <w:r w:rsidR="001B7C81" w:rsidRPr="001B7C81">
        <w:rPr>
          <w:rFonts w:ascii="Arial" w:eastAsia="Times New Roman" w:hAnsi="Arial" w:cs="Arial"/>
          <w:sz w:val="28"/>
          <w:szCs w:val="28"/>
          <w:lang w:val="ro-RO" w:eastAsia="ro-RO"/>
        </w:rPr>
        <w:t>Cod poștal: 130060</w:t>
      </w:r>
      <w:r w:rsidR="001B7C81">
        <w:rPr>
          <w:rFonts w:ascii="Arial" w:eastAsia="Times New Roman" w:hAnsi="Arial" w:cs="Arial"/>
          <w:sz w:val="28"/>
          <w:szCs w:val="28"/>
          <w:lang w:val="ro-RO" w:eastAsia="ro-RO"/>
        </w:rPr>
        <w:t xml:space="preserve">, </w:t>
      </w:r>
      <w:r w:rsidR="002D77C0" w:rsidRPr="002D77C0">
        <w:rPr>
          <w:rFonts w:ascii="Arial" w:eastAsia="Times New Roman" w:hAnsi="Arial" w:cs="Arial"/>
          <w:sz w:val="28"/>
          <w:szCs w:val="28"/>
          <w:lang w:val="ro-RO" w:eastAsia="ro-RO"/>
        </w:rPr>
        <w:t xml:space="preserve">Județul Dâmbovița. </w:t>
      </w:r>
    </w:p>
    <w:p w14:paraId="318B8BB1" w14:textId="7CA03DDD" w:rsidR="002D77C0" w:rsidRPr="000315B4" w:rsidRDefault="002D77C0" w:rsidP="002D77C0">
      <w:pPr>
        <w:spacing w:after="0" w:line="240" w:lineRule="auto"/>
        <w:ind w:right="-279" w:firstLine="851"/>
        <w:jc w:val="both"/>
        <w:rPr>
          <w:rFonts w:ascii="Arial" w:eastAsia="Times New Roman" w:hAnsi="Arial" w:cs="Arial"/>
          <w:sz w:val="28"/>
          <w:szCs w:val="28"/>
          <w:lang w:val="ro-RO" w:eastAsia="ro-RO"/>
        </w:rPr>
      </w:pPr>
      <w:r w:rsidRPr="002D77C0">
        <w:rPr>
          <w:rFonts w:ascii="Arial" w:eastAsia="Times New Roman" w:hAnsi="Arial" w:cs="Arial"/>
          <w:sz w:val="28"/>
          <w:szCs w:val="28"/>
          <w:lang w:val="ro-RO" w:eastAsia="ro-RO"/>
        </w:rPr>
        <w:t xml:space="preserve">  </w:t>
      </w:r>
    </w:p>
    <w:p w14:paraId="60AE08CB"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2D77C0">
        <w:rPr>
          <w:rFonts w:ascii="Arial" w:eastAsia="Times New Roman" w:hAnsi="Arial" w:cs="Arial"/>
          <w:b/>
          <w:bCs/>
          <w:sz w:val="28"/>
          <w:szCs w:val="28"/>
          <w:lang w:val="ro-RO" w:eastAsia="ro-RO"/>
        </w:rPr>
        <w:t xml:space="preserve">II.3. Numărul de telefon, de fax și adresa de e-mail, adresa paginii de internet </w:t>
      </w:r>
    </w:p>
    <w:p w14:paraId="338F3542" w14:textId="4222E511" w:rsidR="002D77C0" w:rsidRDefault="001B7C81" w:rsidP="00E705ED">
      <w:pPr>
        <w:spacing w:after="0" w:line="240" w:lineRule="auto"/>
        <w:ind w:right="-279" w:firstLine="851"/>
        <w:jc w:val="both"/>
        <w:rPr>
          <w:rFonts w:ascii="Arial" w:eastAsia="Times New Roman" w:hAnsi="Arial" w:cs="Arial"/>
          <w:sz w:val="28"/>
          <w:szCs w:val="28"/>
          <w:lang w:val="ro-RO" w:eastAsia="ro-RO"/>
        </w:rPr>
      </w:pPr>
      <w:r w:rsidRPr="001B7C81">
        <w:rPr>
          <w:rFonts w:ascii="Arial" w:eastAsia="Times New Roman" w:hAnsi="Arial" w:cs="Arial"/>
          <w:sz w:val="28"/>
          <w:szCs w:val="28"/>
          <w:lang w:val="ro-RO" w:eastAsia="ro-RO"/>
        </w:rPr>
        <w:t>Telefon: 0245/207600, Telefon Fax: 0245/212230, Email: consjdb@cjd.ro</w:t>
      </w:r>
      <w:r w:rsidR="00E705ED">
        <w:rPr>
          <w:rFonts w:ascii="Arial" w:eastAsia="Times New Roman" w:hAnsi="Arial" w:cs="Arial"/>
          <w:sz w:val="28"/>
          <w:szCs w:val="28"/>
          <w:lang w:val="ro-RO" w:eastAsia="ro-RO"/>
        </w:rPr>
        <w:t>.</w:t>
      </w:r>
    </w:p>
    <w:p w14:paraId="5A54C414" w14:textId="77777777" w:rsidR="002D77C0" w:rsidRPr="002D77C0" w:rsidRDefault="002D77C0" w:rsidP="00BD360F">
      <w:pPr>
        <w:spacing w:after="0" w:line="240" w:lineRule="auto"/>
        <w:ind w:right="-279"/>
        <w:jc w:val="both"/>
        <w:rPr>
          <w:rFonts w:ascii="Arial" w:eastAsia="Times New Roman" w:hAnsi="Arial" w:cs="Arial"/>
          <w:sz w:val="28"/>
          <w:szCs w:val="28"/>
          <w:lang w:val="ro-RO" w:eastAsia="ro-RO"/>
        </w:rPr>
      </w:pPr>
    </w:p>
    <w:p w14:paraId="0FFACD09" w14:textId="77777777" w:rsidR="002D77C0" w:rsidRDefault="00B3094C" w:rsidP="00BD360F">
      <w:pPr>
        <w:spacing w:after="0" w:line="240" w:lineRule="auto"/>
        <w:ind w:right="-279"/>
        <w:jc w:val="both"/>
        <w:rPr>
          <w:rFonts w:ascii="Arial" w:eastAsia="Times New Roman" w:hAnsi="Arial" w:cs="Arial"/>
          <w:b/>
          <w:bCs/>
          <w:sz w:val="28"/>
          <w:szCs w:val="28"/>
          <w:lang w:val="ro-RO" w:eastAsia="ro-RO"/>
        </w:rPr>
      </w:pPr>
      <w:r w:rsidRPr="002D77C0">
        <w:rPr>
          <w:rFonts w:ascii="Arial" w:eastAsia="Times New Roman" w:hAnsi="Arial" w:cs="Arial"/>
          <w:b/>
          <w:bCs/>
          <w:sz w:val="28"/>
          <w:szCs w:val="28"/>
          <w:lang w:val="ro-RO" w:eastAsia="ro-RO"/>
        </w:rPr>
        <w:t>II.4. Numele persoanelor de contact</w:t>
      </w:r>
    </w:p>
    <w:bookmarkEnd w:id="1"/>
    <w:p w14:paraId="0F945035" w14:textId="43BA3A16" w:rsidR="00B3094C" w:rsidRPr="00670FCC" w:rsidRDefault="00670FCC" w:rsidP="00C83B5D">
      <w:pPr>
        <w:spacing w:after="0" w:line="240" w:lineRule="auto"/>
        <w:ind w:right="-279" w:firstLine="851"/>
        <w:jc w:val="both"/>
        <w:rPr>
          <w:rFonts w:ascii="Arial" w:eastAsia="Times New Roman" w:hAnsi="Arial" w:cs="Arial"/>
          <w:sz w:val="28"/>
          <w:szCs w:val="28"/>
          <w:lang w:val="ro-RO" w:eastAsia="ro-RO"/>
        </w:rPr>
      </w:pPr>
      <w:r w:rsidRPr="00670FCC">
        <w:rPr>
          <w:rFonts w:ascii="Arial" w:eastAsia="Times New Roman" w:hAnsi="Arial" w:cs="Arial"/>
          <w:sz w:val="28"/>
          <w:szCs w:val="28"/>
          <w:lang w:val="ro-RO" w:eastAsia="ro-RO"/>
        </w:rPr>
        <w:t>d-l Mihai VĂDAN, Telefon: 0245/611680, Telefon Fax: 0245/216300, Telefon MOBIL: 0730097572, E-mail: mihai.vadan@proiectare-ing.ro și  d-l Theodor Maros, Telefon MOBIL: 0799955680</w:t>
      </w:r>
      <w:r>
        <w:rPr>
          <w:rFonts w:ascii="Arial" w:eastAsia="Times New Roman" w:hAnsi="Arial" w:cs="Arial"/>
          <w:sz w:val="28"/>
          <w:szCs w:val="28"/>
          <w:lang w:val="ro-RO" w:eastAsia="ro-RO"/>
        </w:rPr>
        <w:t xml:space="preserve">, </w:t>
      </w:r>
      <w:r w:rsidRPr="00670FCC">
        <w:rPr>
          <w:rFonts w:ascii="Arial" w:eastAsia="Times New Roman" w:hAnsi="Arial" w:cs="Arial"/>
          <w:sz w:val="28"/>
          <w:szCs w:val="28"/>
          <w:lang w:val="ro-RO" w:eastAsia="ro-RO"/>
        </w:rPr>
        <w:t xml:space="preserve">E-mail: </w:t>
      </w:r>
      <w:r w:rsidR="00000000">
        <w:fldChar w:fldCharType="begin"/>
      </w:r>
      <w:r w:rsidR="00000000">
        <w:instrText>HYPERLINK "mailto:theodor.maros@%20proiectare-ing.ro"</w:instrText>
      </w:r>
      <w:r w:rsidR="00000000">
        <w:fldChar w:fldCharType="separate"/>
      </w:r>
      <w:r w:rsidRPr="00670FCC">
        <w:rPr>
          <w:rStyle w:val="Hyperlink"/>
          <w:rFonts w:ascii="Arial" w:eastAsia="Times New Roman" w:hAnsi="Arial" w:cs="Arial"/>
          <w:color w:val="auto"/>
          <w:sz w:val="28"/>
          <w:szCs w:val="28"/>
          <w:u w:val="none"/>
          <w:lang w:val="ro-RO" w:eastAsia="ro-RO"/>
        </w:rPr>
        <w:t>theodor.maros@ proiectare-ing.ro</w:t>
      </w:r>
      <w:r w:rsidR="00000000">
        <w:rPr>
          <w:rStyle w:val="Hyperlink"/>
          <w:rFonts w:ascii="Arial" w:eastAsia="Times New Roman" w:hAnsi="Arial" w:cs="Arial"/>
          <w:color w:val="auto"/>
          <w:sz w:val="28"/>
          <w:szCs w:val="28"/>
          <w:u w:val="none"/>
          <w:lang w:val="ro-RO" w:eastAsia="ro-RO"/>
        </w:rPr>
        <w:fldChar w:fldCharType="end"/>
      </w:r>
      <w:r w:rsidRPr="00670FCC">
        <w:rPr>
          <w:rFonts w:ascii="Arial" w:eastAsia="Times New Roman" w:hAnsi="Arial" w:cs="Arial"/>
          <w:sz w:val="28"/>
          <w:szCs w:val="28"/>
          <w:lang w:val="ro-RO" w:eastAsia="ro-RO"/>
        </w:rPr>
        <w:t xml:space="preserve"> </w:t>
      </w:r>
      <w:r w:rsidR="00C83B5D" w:rsidRPr="00670FCC">
        <w:rPr>
          <w:rFonts w:ascii="Arial" w:eastAsia="Times New Roman" w:hAnsi="Arial" w:cs="Arial"/>
          <w:sz w:val="28"/>
          <w:szCs w:val="28"/>
          <w:lang w:val="ro-RO" w:eastAsia="ro-RO"/>
        </w:rPr>
        <w:t>.</w:t>
      </w:r>
    </w:p>
    <w:p w14:paraId="64CA2918" w14:textId="77777777" w:rsidR="001B7C81" w:rsidRPr="002D77C0" w:rsidRDefault="001B7C81" w:rsidP="00C83B5D">
      <w:pPr>
        <w:spacing w:after="0" w:line="240" w:lineRule="auto"/>
        <w:ind w:right="-279" w:firstLine="851"/>
        <w:jc w:val="both"/>
        <w:rPr>
          <w:rFonts w:ascii="Arial" w:eastAsia="Times New Roman" w:hAnsi="Arial" w:cs="Arial"/>
          <w:sz w:val="28"/>
          <w:szCs w:val="28"/>
          <w:lang w:val="ro-RO" w:eastAsia="ro-RO"/>
        </w:rPr>
      </w:pPr>
    </w:p>
    <w:p w14:paraId="47D5A96A"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2D77C0">
        <w:rPr>
          <w:rFonts w:ascii="Arial" w:eastAsia="Times New Roman" w:hAnsi="Arial" w:cs="Arial"/>
          <w:b/>
          <w:bCs/>
          <w:sz w:val="28"/>
          <w:szCs w:val="28"/>
          <w:lang w:val="ro-RO" w:eastAsia="ro-RO"/>
        </w:rPr>
        <w:t>III. Descrierea caracteristicilor fizice ale întregului proiect</w:t>
      </w:r>
    </w:p>
    <w:p w14:paraId="2FBCA620" w14:textId="77777777" w:rsidR="002D77C0" w:rsidRPr="002D77C0" w:rsidRDefault="002D77C0" w:rsidP="00BD360F">
      <w:pPr>
        <w:spacing w:after="0" w:line="240" w:lineRule="auto"/>
        <w:ind w:right="-279"/>
        <w:jc w:val="both"/>
        <w:rPr>
          <w:rFonts w:ascii="Arial" w:eastAsia="Times New Roman" w:hAnsi="Arial" w:cs="Arial"/>
          <w:b/>
          <w:bCs/>
          <w:sz w:val="28"/>
          <w:szCs w:val="28"/>
          <w:lang w:val="ro-RO" w:eastAsia="ro-RO"/>
        </w:rPr>
      </w:pPr>
    </w:p>
    <w:p w14:paraId="6AD12F22" w14:textId="77777777" w:rsidR="00B3094C" w:rsidRPr="00670FCC" w:rsidRDefault="00B3094C" w:rsidP="00BD360F">
      <w:pPr>
        <w:spacing w:after="0" w:line="240" w:lineRule="auto"/>
        <w:ind w:right="-279"/>
        <w:jc w:val="both"/>
        <w:rPr>
          <w:rFonts w:ascii="Arial" w:eastAsia="Times New Roman" w:hAnsi="Arial" w:cs="Arial"/>
          <w:b/>
          <w:bCs/>
          <w:sz w:val="28"/>
          <w:szCs w:val="28"/>
          <w:lang w:val="ro-RO" w:eastAsia="ro-RO"/>
        </w:rPr>
      </w:pPr>
      <w:r w:rsidRPr="002D77C0">
        <w:rPr>
          <w:rFonts w:ascii="Arial" w:eastAsia="Times New Roman" w:hAnsi="Arial" w:cs="Arial"/>
          <w:b/>
          <w:bCs/>
          <w:sz w:val="28"/>
          <w:szCs w:val="28"/>
          <w:lang w:val="ro-RO" w:eastAsia="ro-RO"/>
        </w:rPr>
        <w:t>III.1. Rezumat al proiectului</w:t>
      </w:r>
    </w:p>
    <w:p w14:paraId="6A7B98E7" w14:textId="77777777" w:rsidR="00670FCC" w:rsidRDefault="00670FCC" w:rsidP="00670FCC">
      <w:pPr>
        <w:spacing w:after="0" w:line="240" w:lineRule="auto"/>
        <w:ind w:right="-279" w:firstLine="851"/>
        <w:jc w:val="both"/>
        <w:rPr>
          <w:rFonts w:ascii="Arial" w:eastAsia="Times New Roman" w:hAnsi="Arial" w:cs="Arial"/>
          <w:sz w:val="28"/>
          <w:szCs w:val="28"/>
          <w:lang w:val="ro-RO" w:eastAsia="ro-RO"/>
        </w:rPr>
      </w:pPr>
      <w:r w:rsidRPr="00670FCC">
        <w:rPr>
          <w:rFonts w:ascii="Arial" w:eastAsia="Times New Roman" w:hAnsi="Arial" w:cs="Arial"/>
          <w:sz w:val="28"/>
          <w:szCs w:val="28"/>
          <w:lang w:val="ro-RO" w:eastAsia="ro-RO"/>
        </w:rPr>
        <w:t>Evaluarea de mediu pentru proiecte şi programe reprezintă un proces de evaluare – aplicat la un stadiu raţional de timpuriu al elaborării strategiilor, planurilor şi programelor – a calităţii mediului şi consecinţele implementării acestora, astfel încât să se asigure că orice consecinţă este evaluată în timpul elaborării şi înainte de aprobarea oficială a strategiilor, planurilor şi programelor.</w:t>
      </w:r>
    </w:p>
    <w:p w14:paraId="18305829" w14:textId="558D90D9" w:rsidR="00B97C0F" w:rsidRDefault="00B97C0F" w:rsidP="00B97C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Proiectul intră sub  incidența  Legii  nr. 292/2018  privind evaluarea impactului </w:t>
      </w:r>
    </w:p>
    <w:p w14:paraId="04CAB1F4" w14:textId="58225F62" w:rsidR="00B97C0F" w:rsidRDefault="00B97C0F" w:rsidP="00B97C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anumitor proiecte publice și private asupra mediului, fiind încadrat în anexa nr. 2, punct 3, litera a, sub incidența art. 28 din Ordonanța de Urgență a Guvernului nr. 57/2007 privind regimul ariilor naturale protejate, conservarea habitatelor naturale, a florei și faunei sălbatice, aprobată cu modificări și completări prin  Legea nr. 49/2011, cu modificările și completările ulterioare</w:t>
      </w:r>
      <w:r w:rsidR="00A33529" w:rsidRPr="00A33529">
        <w:t xml:space="preserve"> </w:t>
      </w:r>
      <w:r w:rsidR="00A33529" w:rsidRPr="00A33529">
        <w:rPr>
          <w:rFonts w:ascii="Arial" w:eastAsia="Times New Roman" w:hAnsi="Arial" w:cs="Arial"/>
          <w:sz w:val="28"/>
          <w:szCs w:val="28"/>
          <w:lang w:val="ro-RO" w:eastAsia="ro-RO"/>
        </w:rPr>
        <w:t>și sub incidența</w:t>
      </w:r>
      <w:r w:rsidR="00A33529">
        <w:rPr>
          <w:rFonts w:ascii="Arial" w:eastAsia="Times New Roman" w:hAnsi="Arial" w:cs="Arial"/>
          <w:sz w:val="28"/>
          <w:szCs w:val="28"/>
          <w:lang w:val="ro-RO" w:eastAsia="ro-RO"/>
        </w:rPr>
        <w:t xml:space="preserve"> prevederilor articolelor 48 și 54 din Legea apelor nr. 107/1996, cu modificările și completările ulterioare.</w:t>
      </w:r>
    </w:p>
    <w:p w14:paraId="4BFAD8A1" w14:textId="13F3D19B" w:rsidR="00670FCC" w:rsidRDefault="00670FCC" w:rsidP="00670FCC">
      <w:pPr>
        <w:spacing w:after="0" w:line="240" w:lineRule="auto"/>
        <w:ind w:right="-279"/>
        <w:jc w:val="both"/>
        <w:rPr>
          <w:rFonts w:ascii="Arial" w:eastAsia="Times New Roman" w:hAnsi="Arial" w:cs="Arial"/>
          <w:sz w:val="28"/>
          <w:szCs w:val="28"/>
          <w:lang w:val="ro-RO" w:eastAsia="ro-RO"/>
        </w:rPr>
      </w:pPr>
      <w:r w:rsidRPr="00670FCC">
        <w:rPr>
          <w:rFonts w:ascii="Arial" w:eastAsia="Times New Roman" w:hAnsi="Arial" w:cs="Arial"/>
          <w:sz w:val="28"/>
          <w:szCs w:val="28"/>
          <w:lang w:val="ro-RO" w:eastAsia="ro-RO"/>
        </w:rPr>
        <w:t>Legăturile</w:t>
      </w:r>
      <w:r>
        <w:rPr>
          <w:rFonts w:ascii="Arial" w:eastAsia="Times New Roman" w:hAnsi="Arial" w:cs="Arial"/>
          <w:sz w:val="28"/>
          <w:szCs w:val="28"/>
          <w:lang w:val="ro-RO" w:eastAsia="ro-RO"/>
        </w:rPr>
        <w:t xml:space="preserve"> </w:t>
      </w:r>
      <w:r w:rsidRPr="00670FCC">
        <w:rPr>
          <w:rFonts w:ascii="Arial" w:eastAsia="Times New Roman" w:hAnsi="Arial" w:cs="Arial"/>
          <w:sz w:val="28"/>
          <w:szCs w:val="28"/>
          <w:lang w:val="ro-RO" w:eastAsia="ro-RO"/>
        </w:rPr>
        <w:t xml:space="preserve"> rutiere</w:t>
      </w:r>
      <w:r>
        <w:rPr>
          <w:rFonts w:ascii="Arial" w:eastAsia="Times New Roman" w:hAnsi="Arial" w:cs="Arial"/>
          <w:sz w:val="28"/>
          <w:szCs w:val="28"/>
          <w:lang w:val="ro-RO" w:eastAsia="ro-RO"/>
        </w:rPr>
        <w:t xml:space="preserve"> </w:t>
      </w:r>
      <w:r w:rsidRPr="00670FCC">
        <w:rPr>
          <w:rFonts w:ascii="Arial" w:eastAsia="Times New Roman" w:hAnsi="Arial" w:cs="Arial"/>
          <w:sz w:val="28"/>
          <w:szCs w:val="28"/>
          <w:lang w:val="ro-RO" w:eastAsia="ro-RO"/>
        </w:rPr>
        <w:t xml:space="preserve"> ale</w:t>
      </w:r>
      <w:r>
        <w:rPr>
          <w:rFonts w:ascii="Arial" w:eastAsia="Times New Roman" w:hAnsi="Arial" w:cs="Arial"/>
          <w:sz w:val="28"/>
          <w:szCs w:val="28"/>
          <w:lang w:val="ro-RO" w:eastAsia="ro-RO"/>
        </w:rPr>
        <w:t xml:space="preserve"> </w:t>
      </w:r>
      <w:r w:rsidRPr="00670FCC">
        <w:rPr>
          <w:rFonts w:ascii="Arial" w:eastAsia="Times New Roman" w:hAnsi="Arial" w:cs="Arial"/>
          <w:sz w:val="28"/>
          <w:szCs w:val="28"/>
          <w:lang w:val="ro-RO" w:eastAsia="ro-RO"/>
        </w:rPr>
        <w:t xml:space="preserve"> ora</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 xml:space="preserve">ului </w:t>
      </w:r>
      <w:r>
        <w:rPr>
          <w:rFonts w:ascii="Arial" w:eastAsia="Times New Roman" w:hAnsi="Arial" w:cs="Arial"/>
          <w:sz w:val="28"/>
          <w:szCs w:val="28"/>
          <w:lang w:val="ro-RO" w:eastAsia="ro-RO"/>
        </w:rPr>
        <w:t xml:space="preserve"> </w:t>
      </w:r>
      <w:r w:rsidRPr="00670FCC">
        <w:rPr>
          <w:rFonts w:ascii="Arial" w:eastAsia="Times New Roman" w:hAnsi="Arial" w:cs="Arial"/>
          <w:sz w:val="28"/>
          <w:szCs w:val="28"/>
          <w:lang w:val="ro-RO" w:eastAsia="ro-RO"/>
        </w:rPr>
        <w:t>G</w:t>
      </w:r>
      <w:r>
        <w:rPr>
          <w:rFonts w:ascii="Arial" w:eastAsia="Times New Roman" w:hAnsi="Arial" w:cs="Arial"/>
          <w:sz w:val="28"/>
          <w:szCs w:val="28"/>
          <w:lang w:val="ro-RO" w:eastAsia="ro-RO"/>
        </w:rPr>
        <w:t>ă</w:t>
      </w:r>
      <w:r w:rsidRPr="00670FCC">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 xml:space="preserve">ti atât cu reședința de județ – </w:t>
      </w:r>
      <w:r>
        <w:rPr>
          <w:rFonts w:ascii="Arial" w:eastAsia="Times New Roman" w:hAnsi="Arial" w:cs="Arial"/>
          <w:sz w:val="28"/>
          <w:szCs w:val="28"/>
          <w:lang w:val="ro-RO" w:eastAsia="ro-RO"/>
        </w:rPr>
        <w:t>M</w:t>
      </w:r>
      <w:r w:rsidRPr="00670FCC">
        <w:rPr>
          <w:rFonts w:ascii="Arial" w:eastAsia="Times New Roman" w:hAnsi="Arial" w:cs="Arial"/>
          <w:sz w:val="28"/>
          <w:szCs w:val="28"/>
          <w:lang w:val="ro-RO" w:eastAsia="ro-RO"/>
        </w:rPr>
        <w:t xml:space="preserve">unicipiul </w:t>
      </w:r>
    </w:p>
    <w:p w14:paraId="49DFFE91" w14:textId="2DC2AE9A" w:rsidR="00670FCC" w:rsidRDefault="00670FCC" w:rsidP="00670FCC">
      <w:pPr>
        <w:spacing w:after="0" w:line="240" w:lineRule="auto"/>
        <w:ind w:right="-279"/>
        <w:jc w:val="both"/>
        <w:rPr>
          <w:rFonts w:ascii="Arial" w:eastAsia="Times New Roman" w:hAnsi="Arial" w:cs="Arial"/>
          <w:sz w:val="28"/>
          <w:szCs w:val="28"/>
          <w:lang w:val="ro-RO" w:eastAsia="ro-RO"/>
        </w:rPr>
      </w:pPr>
      <w:r w:rsidRPr="00670FCC">
        <w:rPr>
          <w:rFonts w:ascii="Arial" w:eastAsia="Times New Roman" w:hAnsi="Arial" w:cs="Arial"/>
          <w:sz w:val="28"/>
          <w:szCs w:val="28"/>
          <w:lang w:val="ro-RO" w:eastAsia="ro-RO"/>
        </w:rPr>
        <w:t>Târgoviște c</w:t>
      </w:r>
      <w:r>
        <w:rPr>
          <w:rFonts w:ascii="Arial" w:eastAsia="Times New Roman" w:hAnsi="Arial" w:cs="Arial"/>
          <w:sz w:val="28"/>
          <w:szCs w:val="28"/>
          <w:lang w:val="ro-RO" w:eastAsia="ro-RO"/>
        </w:rPr>
        <w:t>â</w:t>
      </w:r>
      <w:r w:rsidRPr="00670FCC">
        <w:rPr>
          <w:rFonts w:ascii="Arial" w:eastAsia="Times New Roman" w:hAnsi="Arial" w:cs="Arial"/>
          <w:sz w:val="28"/>
          <w:szCs w:val="28"/>
          <w:lang w:val="ro-RO" w:eastAsia="ro-RO"/>
        </w:rPr>
        <w:t xml:space="preserve">t </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 xml:space="preserve">i cu capitala </w:t>
      </w:r>
      <w:r>
        <w:rPr>
          <w:rFonts w:ascii="Arial" w:eastAsia="Times New Roman" w:hAnsi="Arial" w:cs="Arial"/>
          <w:sz w:val="28"/>
          <w:szCs w:val="28"/>
          <w:lang w:val="ro-RO" w:eastAsia="ro-RO"/>
        </w:rPr>
        <w:t xml:space="preserve">Municipiul </w:t>
      </w:r>
      <w:r w:rsidRPr="00670FCC">
        <w:rPr>
          <w:rFonts w:ascii="Arial" w:eastAsia="Times New Roman" w:hAnsi="Arial" w:cs="Arial"/>
          <w:sz w:val="28"/>
          <w:szCs w:val="28"/>
          <w:lang w:val="ro-RO" w:eastAsia="ro-RO"/>
        </w:rPr>
        <w:t xml:space="preserve">București </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i rețeaua de localități a județului</w:t>
      </w:r>
      <w:r w:rsidR="00BA72E3">
        <w:rPr>
          <w:rFonts w:ascii="Arial" w:eastAsia="Times New Roman" w:hAnsi="Arial" w:cs="Arial"/>
          <w:sz w:val="28"/>
          <w:szCs w:val="28"/>
          <w:lang w:val="ro-RO" w:eastAsia="ro-RO"/>
        </w:rPr>
        <w:t>,</w:t>
      </w:r>
      <w:r w:rsidRPr="00670FCC">
        <w:rPr>
          <w:rFonts w:ascii="Arial" w:eastAsia="Times New Roman" w:hAnsi="Arial" w:cs="Arial"/>
          <w:sz w:val="28"/>
          <w:szCs w:val="28"/>
          <w:lang w:val="ro-RO" w:eastAsia="ro-RO"/>
        </w:rPr>
        <w:t xml:space="preserve"> se realizează prin intermediul drumurilor naționale DN7, DN 72, DN 61 </w:t>
      </w:r>
      <w:r w:rsidR="00BA72E3">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 xml:space="preserve">i </w:t>
      </w:r>
      <w:r w:rsidR="00BA72E3">
        <w:rPr>
          <w:rFonts w:ascii="Arial" w:eastAsia="Times New Roman" w:hAnsi="Arial" w:cs="Arial"/>
          <w:sz w:val="28"/>
          <w:szCs w:val="28"/>
          <w:lang w:val="ro-RO" w:eastAsia="ro-RO"/>
        </w:rPr>
        <w:t xml:space="preserve">autostrada </w:t>
      </w:r>
      <w:r w:rsidRPr="00670FCC">
        <w:rPr>
          <w:rFonts w:ascii="Arial" w:eastAsia="Times New Roman" w:hAnsi="Arial" w:cs="Arial"/>
          <w:sz w:val="28"/>
          <w:szCs w:val="28"/>
          <w:lang w:val="ro-RO" w:eastAsia="ro-RO"/>
        </w:rPr>
        <w:t xml:space="preserve">A1 </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i a drumurilor județene DJ702E</w:t>
      </w:r>
      <w:r>
        <w:rPr>
          <w:rFonts w:ascii="Arial" w:eastAsia="Times New Roman" w:hAnsi="Arial" w:cs="Arial"/>
          <w:sz w:val="28"/>
          <w:szCs w:val="28"/>
          <w:lang w:val="ro-RO" w:eastAsia="ro-RO"/>
        </w:rPr>
        <w:t>,</w:t>
      </w:r>
      <w:r w:rsidRPr="00670FCC">
        <w:rPr>
          <w:rFonts w:ascii="Arial" w:eastAsia="Times New Roman" w:hAnsi="Arial" w:cs="Arial"/>
          <w:sz w:val="28"/>
          <w:szCs w:val="28"/>
          <w:lang w:val="ro-RO" w:eastAsia="ro-RO"/>
        </w:rPr>
        <w:t xml:space="preserve"> DJ401A </w:t>
      </w:r>
      <w:r>
        <w:rPr>
          <w:rFonts w:ascii="Arial" w:eastAsia="Times New Roman" w:hAnsi="Arial" w:cs="Arial"/>
          <w:sz w:val="28"/>
          <w:szCs w:val="28"/>
          <w:lang w:val="ro-RO" w:eastAsia="ro-RO"/>
        </w:rPr>
        <w:t>ș</w:t>
      </w:r>
      <w:r w:rsidRPr="00670FCC">
        <w:rPr>
          <w:rFonts w:ascii="Arial" w:eastAsia="Times New Roman" w:hAnsi="Arial" w:cs="Arial"/>
          <w:sz w:val="28"/>
          <w:szCs w:val="28"/>
          <w:lang w:val="ro-RO" w:eastAsia="ro-RO"/>
        </w:rPr>
        <w:t>i DJ721A.</w:t>
      </w:r>
    </w:p>
    <w:p w14:paraId="7B7F9AF0" w14:textId="4729A285" w:rsidR="00670FCC" w:rsidRDefault="00590AB7" w:rsidP="00590AB7">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590AB7">
        <w:rPr>
          <w:rFonts w:ascii="Arial" w:eastAsia="Times New Roman" w:hAnsi="Arial" w:cs="Arial"/>
          <w:sz w:val="28"/>
          <w:szCs w:val="28"/>
          <w:lang w:val="ro-RO" w:eastAsia="ro-RO"/>
        </w:rPr>
        <w:t>roiect</w:t>
      </w:r>
      <w:r>
        <w:rPr>
          <w:rFonts w:ascii="Arial" w:eastAsia="Times New Roman" w:hAnsi="Arial" w:cs="Arial"/>
          <w:sz w:val="28"/>
          <w:szCs w:val="28"/>
          <w:lang w:val="ro-RO" w:eastAsia="ro-RO"/>
        </w:rPr>
        <w:t>ul</w:t>
      </w:r>
      <w:r w:rsidRPr="00590AB7">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w:t>
      </w:r>
      <w:r w:rsidRPr="00590AB7">
        <w:rPr>
          <w:rFonts w:ascii="Arial" w:eastAsia="Times New Roman" w:hAnsi="Arial" w:cs="Arial"/>
          <w:sz w:val="28"/>
          <w:szCs w:val="28"/>
          <w:lang w:val="ro-RO" w:eastAsia="ro-RO"/>
        </w:rPr>
        <w:t>Drum de legătură pentru creșterea accesibilității în zona urbană a orașului Găești</w:t>
      </w:r>
      <w:r>
        <w:rPr>
          <w:rFonts w:ascii="Arial" w:eastAsia="Times New Roman" w:hAnsi="Arial" w:cs="Arial"/>
          <w:sz w:val="28"/>
          <w:szCs w:val="28"/>
          <w:lang w:val="ro-RO" w:eastAsia="ro-RO"/>
        </w:rPr>
        <w:t xml:space="preserve">„ </w:t>
      </w:r>
      <w:r w:rsidRPr="00590AB7">
        <w:rPr>
          <w:rFonts w:ascii="Arial" w:eastAsia="Times New Roman" w:hAnsi="Arial" w:cs="Arial"/>
          <w:sz w:val="28"/>
          <w:szCs w:val="28"/>
          <w:lang w:val="ro-RO" w:eastAsia="ro-RO"/>
        </w:rPr>
        <w:t>complet</w:t>
      </w:r>
      <w:r>
        <w:rPr>
          <w:rFonts w:ascii="Arial" w:eastAsia="Times New Roman" w:hAnsi="Arial" w:cs="Arial"/>
          <w:sz w:val="28"/>
          <w:szCs w:val="28"/>
          <w:lang w:val="ro-RO" w:eastAsia="ro-RO"/>
        </w:rPr>
        <w:t>ează</w:t>
      </w:r>
      <w:r w:rsidRPr="00590AB7">
        <w:rPr>
          <w:rFonts w:ascii="Arial" w:eastAsia="Times New Roman" w:hAnsi="Arial" w:cs="Arial"/>
          <w:sz w:val="28"/>
          <w:szCs w:val="28"/>
          <w:lang w:val="ro-RO" w:eastAsia="ro-RO"/>
        </w:rPr>
        <w:t xml:space="preserve"> drumului expres DX1 Valahia (G</w:t>
      </w:r>
      <w:r>
        <w:rPr>
          <w:rFonts w:ascii="Arial" w:eastAsia="Times New Roman" w:hAnsi="Arial" w:cs="Arial"/>
          <w:sz w:val="28"/>
          <w:szCs w:val="28"/>
          <w:lang w:val="ro-RO" w:eastAsia="ro-RO"/>
        </w:rPr>
        <w:t>ă</w:t>
      </w:r>
      <w:r w:rsidRPr="00590AB7">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590AB7">
        <w:rPr>
          <w:rFonts w:ascii="Arial" w:eastAsia="Times New Roman" w:hAnsi="Arial" w:cs="Arial"/>
          <w:sz w:val="28"/>
          <w:szCs w:val="28"/>
          <w:lang w:val="ro-RO" w:eastAsia="ro-RO"/>
        </w:rPr>
        <w:t>ti-Ploie</w:t>
      </w:r>
      <w:r>
        <w:rPr>
          <w:rFonts w:ascii="Arial" w:eastAsia="Times New Roman" w:hAnsi="Arial" w:cs="Arial"/>
          <w:sz w:val="28"/>
          <w:szCs w:val="28"/>
          <w:lang w:val="ro-RO" w:eastAsia="ro-RO"/>
        </w:rPr>
        <w:t>ș</w:t>
      </w:r>
      <w:r w:rsidRPr="00590AB7">
        <w:rPr>
          <w:rFonts w:ascii="Arial" w:eastAsia="Times New Roman" w:hAnsi="Arial" w:cs="Arial"/>
          <w:sz w:val="28"/>
          <w:szCs w:val="28"/>
          <w:lang w:val="ro-RO" w:eastAsia="ro-RO"/>
        </w:rPr>
        <w:t>ti)</w:t>
      </w:r>
      <w:r w:rsidR="00BA72E3">
        <w:rPr>
          <w:rFonts w:ascii="Arial" w:eastAsia="Times New Roman" w:hAnsi="Arial" w:cs="Arial"/>
          <w:sz w:val="28"/>
          <w:szCs w:val="28"/>
          <w:lang w:val="ro-RO" w:eastAsia="ro-RO"/>
        </w:rPr>
        <w:t>,</w:t>
      </w:r>
      <w:r w:rsidRPr="00590AB7">
        <w:rPr>
          <w:rFonts w:ascii="Arial" w:eastAsia="Times New Roman" w:hAnsi="Arial" w:cs="Arial"/>
          <w:sz w:val="28"/>
          <w:szCs w:val="28"/>
          <w:lang w:val="ro-RO" w:eastAsia="ro-RO"/>
        </w:rPr>
        <w:t xml:space="preserve"> accesibiliz</w:t>
      </w:r>
      <w:r>
        <w:rPr>
          <w:rFonts w:ascii="Arial" w:eastAsia="Times New Roman" w:hAnsi="Arial" w:cs="Arial"/>
          <w:sz w:val="28"/>
          <w:szCs w:val="28"/>
          <w:lang w:val="ro-RO" w:eastAsia="ro-RO"/>
        </w:rPr>
        <w:t>ând</w:t>
      </w:r>
      <w:r w:rsidRPr="00590AB7">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590AB7">
        <w:rPr>
          <w:rFonts w:ascii="Arial" w:eastAsia="Times New Roman" w:hAnsi="Arial" w:cs="Arial"/>
          <w:sz w:val="28"/>
          <w:szCs w:val="28"/>
          <w:lang w:val="ro-RO" w:eastAsia="ro-RO"/>
        </w:rPr>
        <w:t>ntreaga zon</w:t>
      </w:r>
      <w:r>
        <w:rPr>
          <w:rFonts w:ascii="Arial" w:eastAsia="Times New Roman" w:hAnsi="Arial" w:cs="Arial"/>
          <w:sz w:val="28"/>
          <w:szCs w:val="28"/>
          <w:lang w:val="ro-RO" w:eastAsia="ro-RO"/>
        </w:rPr>
        <w:t>ă</w:t>
      </w:r>
      <w:r w:rsidRPr="00590AB7">
        <w:rPr>
          <w:rFonts w:ascii="Arial" w:eastAsia="Times New Roman" w:hAnsi="Arial" w:cs="Arial"/>
          <w:sz w:val="28"/>
          <w:szCs w:val="28"/>
          <w:lang w:val="ro-RO" w:eastAsia="ro-RO"/>
        </w:rPr>
        <w:t xml:space="preserve"> a ora</w:t>
      </w:r>
      <w:r>
        <w:rPr>
          <w:rFonts w:ascii="Arial" w:eastAsia="Times New Roman" w:hAnsi="Arial" w:cs="Arial"/>
          <w:sz w:val="28"/>
          <w:szCs w:val="28"/>
          <w:lang w:val="ro-RO" w:eastAsia="ro-RO"/>
        </w:rPr>
        <w:t>ș</w:t>
      </w:r>
      <w:r w:rsidRPr="00590AB7">
        <w:rPr>
          <w:rFonts w:ascii="Arial" w:eastAsia="Times New Roman" w:hAnsi="Arial" w:cs="Arial"/>
          <w:sz w:val="28"/>
          <w:szCs w:val="28"/>
          <w:lang w:val="ro-RO" w:eastAsia="ro-RO"/>
        </w:rPr>
        <w:t>ului G</w:t>
      </w:r>
      <w:r>
        <w:rPr>
          <w:rFonts w:ascii="Arial" w:eastAsia="Times New Roman" w:hAnsi="Arial" w:cs="Arial"/>
          <w:sz w:val="28"/>
          <w:szCs w:val="28"/>
          <w:lang w:val="ro-RO" w:eastAsia="ro-RO"/>
        </w:rPr>
        <w:t>ă</w:t>
      </w:r>
      <w:r w:rsidRPr="00590AB7">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590AB7">
        <w:rPr>
          <w:rFonts w:ascii="Arial" w:eastAsia="Times New Roman" w:hAnsi="Arial" w:cs="Arial"/>
          <w:sz w:val="28"/>
          <w:szCs w:val="28"/>
          <w:lang w:val="ro-RO" w:eastAsia="ro-RO"/>
        </w:rPr>
        <w:t>ti.</w:t>
      </w:r>
    </w:p>
    <w:p w14:paraId="7A4D27F0" w14:textId="03B94DD3" w:rsidR="009E4CE1" w:rsidRPr="009E4CE1" w:rsidRDefault="009E4CE1" w:rsidP="009E4CE1">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 xml:space="preserve">s-a proiectat și </w:t>
      </w:r>
      <w:r w:rsidRPr="009E4CE1">
        <w:rPr>
          <w:rFonts w:ascii="Arial" w:eastAsia="Times New Roman" w:hAnsi="Arial" w:cs="Arial"/>
          <w:sz w:val="28"/>
          <w:szCs w:val="28"/>
          <w:lang w:val="ro-RO" w:eastAsia="ro-RO"/>
        </w:rPr>
        <w:t xml:space="preserve">se va amenaja pentru viteza de proiectare de 60 </w:t>
      </w:r>
      <w:r>
        <w:rPr>
          <w:rFonts w:ascii="Arial" w:eastAsia="Times New Roman" w:hAnsi="Arial" w:cs="Arial"/>
          <w:sz w:val="28"/>
          <w:szCs w:val="28"/>
          <w:lang w:val="ro-RO" w:eastAsia="ro-RO"/>
        </w:rPr>
        <w:t>k</w:t>
      </w:r>
      <w:r w:rsidRPr="009E4CE1">
        <w:rPr>
          <w:rFonts w:ascii="Arial" w:eastAsia="Times New Roman" w:hAnsi="Arial" w:cs="Arial"/>
          <w:sz w:val="28"/>
          <w:szCs w:val="28"/>
          <w:lang w:val="ro-RO" w:eastAsia="ro-RO"/>
        </w:rPr>
        <w:t>m/h</w:t>
      </w:r>
      <w:r>
        <w:rPr>
          <w:rFonts w:ascii="Arial" w:eastAsia="Times New Roman" w:hAnsi="Arial" w:cs="Arial"/>
          <w:sz w:val="28"/>
          <w:szCs w:val="28"/>
          <w:lang w:val="ro-RO" w:eastAsia="ro-RO"/>
        </w:rPr>
        <w:t>,</w:t>
      </w:r>
      <w:r w:rsidRPr="009E4CE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v</w:t>
      </w:r>
      <w:r w:rsidRPr="009E4CE1">
        <w:rPr>
          <w:rFonts w:ascii="Arial" w:eastAsia="Times New Roman" w:hAnsi="Arial" w:cs="Arial"/>
          <w:sz w:val="28"/>
          <w:szCs w:val="28"/>
          <w:lang w:val="ro-RO" w:eastAsia="ro-RO"/>
        </w:rPr>
        <w:t>iteza se reduce p</w:t>
      </w:r>
      <w:r>
        <w:rPr>
          <w:rFonts w:ascii="Arial" w:eastAsia="Times New Roman" w:hAnsi="Arial" w:cs="Arial"/>
          <w:sz w:val="28"/>
          <w:szCs w:val="28"/>
          <w:lang w:val="ro-RO" w:eastAsia="ro-RO"/>
        </w:rPr>
        <w:t>â</w:t>
      </w:r>
      <w:r w:rsidRPr="009E4CE1">
        <w:rPr>
          <w:rFonts w:ascii="Arial" w:eastAsia="Times New Roman" w:hAnsi="Arial" w:cs="Arial"/>
          <w:sz w:val="28"/>
          <w:szCs w:val="28"/>
          <w:lang w:val="ro-RO" w:eastAsia="ro-RO"/>
        </w:rPr>
        <w:t>n</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la 30 km/h pe zona intersec</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iilor. </w:t>
      </w:r>
    </w:p>
    <w:p w14:paraId="7D022DC7" w14:textId="2B360667" w:rsidR="009E4CE1" w:rsidRPr="009E4CE1" w:rsidRDefault="009E4CE1" w:rsidP="009E4CE1">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Traseul ocole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te ora</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ul G</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 pe la Sud-Est prin culuarul dintre localit</w:t>
      </w:r>
      <w:r>
        <w:rPr>
          <w:rFonts w:ascii="Arial" w:eastAsia="Times New Roman" w:hAnsi="Arial" w:cs="Arial"/>
          <w:sz w:val="28"/>
          <w:szCs w:val="28"/>
          <w:lang w:val="ro-RO" w:eastAsia="ro-RO"/>
        </w:rPr>
        <w:t>ăț</w:t>
      </w:r>
      <w:r w:rsidRPr="009E4CE1">
        <w:rPr>
          <w:rFonts w:ascii="Arial" w:eastAsia="Times New Roman" w:hAnsi="Arial" w:cs="Arial"/>
          <w:sz w:val="28"/>
          <w:szCs w:val="28"/>
          <w:lang w:val="ro-RO" w:eastAsia="ro-RO"/>
        </w:rPr>
        <w:t>ile Gae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 xml:space="preserve">ti </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 xml:space="preserve">i Merii </w:t>
      </w:r>
      <w:r>
        <w:rPr>
          <w:rFonts w:ascii="Arial" w:eastAsia="Times New Roman" w:hAnsi="Arial" w:cs="Arial"/>
          <w:sz w:val="28"/>
          <w:szCs w:val="28"/>
          <w:lang w:val="ro-RO" w:eastAsia="ro-RO"/>
        </w:rPr>
        <w:t>având</w:t>
      </w:r>
      <w:r w:rsidRPr="009E4CE1">
        <w:rPr>
          <w:rFonts w:ascii="Arial" w:eastAsia="Times New Roman" w:hAnsi="Arial" w:cs="Arial"/>
          <w:sz w:val="28"/>
          <w:szCs w:val="28"/>
          <w:lang w:val="ro-RO" w:eastAsia="ro-RO"/>
        </w:rPr>
        <w:t xml:space="preserve"> ca punct de pornire (km 0+000) intersec</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ia cu </w:t>
      </w:r>
      <w:r>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9E4CE1">
        <w:rPr>
          <w:rFonts w:ascii="Arial" w:eastAsia="Times New Roman" w:hAnsi="Arial" w:cs="Arial"/>
          <w:sz w:val="28"/>
          <w:szCs w:val="28"/>
          <w:lang w:val="ro-RO" w:eastAsia="ro-RO"/>
        </w:rPr>
        <w:t>a</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ional DN 7 la km 69+690 pe partea stang</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a acestuia, cu breteaua de legatur</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a drumului expres DX1 Valahia (G</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 – Ploie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w:t>
      </w:r>
    </w:p>
    <w:p w14:paraId="57A3146B" w14:textId="29C2FAA7" w:rsidR="009E4CE1" w:rsidRPr="009E4CE1" w:rsidRDefault="009E4CE1" w:rsidP="009E4CE1">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9E4CE1">
        <w:rPr>
          <w:rFonts w:ascii="Arial" w:eastAsia="Times New Roman" w:hAnsi="Arial" w:cs="Arial"/>
          <w:sz w:val="28"/>
          <w:szCs w:val="28"/>
          <w:lang w:val="ro-RO" w:eastAsia="ro-RO"/>
        </w:rPr>
        <w:t>unct</w:t>
      </w:r>
      <w:r>
        <w:rPr>
          <w:rFonts w:ascii="Arial" w:eastAsia="Times New Roman" w:hAnsi="Arial" w:cs="Arial"/>
          <w:sz w:val="28"/>
          <w:szCs w:val="28"/>
          <w:lang w:val="ro-RO" w:eastAsia="ro-RO"/>
        </w:rPr>
        <w:t>ul</w:t>
      </w:r>
      <w:r w:rsidRPr="009E4CE1">
        <w:rPr>
          <w:rFonts w:ascii="Arial" w:eastAsia="Times New Roman" w:hAnsi="Arial" w:cs="Arial"/>
          <w:sz w:val="28"/>
          <w:szCs w:val="28"/>
          <w:lang w:val="ro-RO" w:eastAsia="ro-RO"/>
        </w:rPr>
        <w:t xml:space="preserve"> de pornire se va amenaja cu o intersec</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de tip gira</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care va asigura rela</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iile cu </w:t>
      </w:r>
      <w:r>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9E4CE1">
        <w:rPr>
          <w:rFonts w:ascii="Arial" w:eastAsia="Times New Roman" w:hAnsi="Arial" w:cs="Arial"/>
          <w:sz w:val="28"/>
          <w:szCs w:val="28"/>
          <w:lang w:val="ro-RO" w:eastAsia="ro-RO"/>
        </w:rPr>
        <w:t>a</w:t>
      </w:r>
      <w:r>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ional DN 7</w:t>
      </w:r>
      <w:r>
        <w:rPr>
          <w:rFonts w:ascii="Arial" w:eastAsia="Times New Roman" w:hAnsi="Arial" w:cs="Arial"/>
          <w:sz w:val="28"/>
          <w:szCs w:val="28"/>
          <w:lang w:val="ro-RO" w:eastAsia="ro-RO"/>
        </w:rPr>
        <w:t>,</w:t>
      </w:r>
      <w:r w:rsidRPr="009E4CE1">
        <w:rPr>
          <w:rFonts w:ascii="Arial" w:eastAsia="Times New Roman" w:hAnsi="Arial" w:cs="Arial"/>
          <w:sz w:val="28"/>
          <w:szCs w:val="28"/>
          <w:lang w:val="ro-RO" w:eastAsia="ro-RO"/>
        </w:rPr>
        <w:t xml:space="preserve"> cu breteaua de legatur</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a drumului expres DX1 Valahia (G</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 – Ploie</w:t>
      </w:r>
      <w:r>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w:t>
      </w:r>
    </w:p>
    <w:p w14:paraId="265320B8" w14:textId="271A9952" w:rsidR="009E4CE1" w:rsidRPr="009E4CE1" w:rsidRDefault="009E4CE1" w:rsidP="009E4CE1">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De la sensul giratoriu traseul se orienteaz</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tre Sud - Est, travers</w:t>
      </w:r>
      <w:r>
        <w:rPr>
          <w:rFonts w:ascii="Arial" w:eastAsia="Times New Roman" w:hAnsi="Arial" w:cs="Arial"/>
          <w:sz w:val="28"/>
          <w:szCs w:val="28"/>
          <w:lang w:val="ro-RO" w:eastAsia="ro-RO"/>
        </w:rPr>
        <w:t>â</w:t>
      </w:r>
      <w:r w:rsidRPr="009E4CE1">
        <w:rPr>
          <w:rFonts w:ascii="Arial" w:eastAsia="Times New Roman" w:hAnsi="Arial" w:cs="Arial"/>
          <w:sz w:val="28"/>
          <w:szCs w:val="28"/>
          <w:lang w:val="ro-RO" w:eastAsia="ro-RO"/>
        </w:rPr>
        <w:t>nd o zona de terenuri arabile iar mai apoi se orienteaz</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catre Sud - Vest travers</w:t>
      </w:r>
      <w:r>
        <w:rPr>
          <w:rFonts w:ascii="Arial" w:eastAsia="Times New Roman" w:hAnsi="Arial" w:cs="Arial"/>
          <w:sz w:val="28"/>
          <w:szCs w:val="28"/>
          <w:lang w:val="ro-RO" w:eastAsia="ro-RO"/>
        </w:rPr>
        <w:t>â</w:t>
      </w:r>
      <w:r w:rsidRPr="009E4CE1">
        <w:rPr>
          <w:rFonts w:ascii="Arial" w:eastAsia="Times New Roman" w:hAnsi="Arial" w:cs="Arial"/>
          <w:sz w:val="28"/>
          <w:szCs w:val="28"/>
          <w:lang w:val="ro-RO" w:eastAsia="ro-RO"/>
        </w:rPr>
        <w:t>nd oblic calea ferat</w:t>
      </w:r>
      <w:r>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dou</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fire Bucure</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ti-Pite</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ti-Craiova prin intermediul unui pasaj rutier suprateran, la km 0+943. Dup</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traversarea c</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ii ferate traseul se intersecteaz</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w:t>
      </w:r>
      <w:r w:rsidR="00C75D40">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sidR="00C75D40">
        <w:rPr>
          <w:rFonts w:ascii="Arial" w:eastAsia="Times New Roman" w:hAnsi="Arial" w:cs="Arial"/>
          <w:sz w:val="28"/>
          <w:szCs w:val="28"/>
          <w:lang w:val="ro-RO" w:eastAsia="ro-RO"/>
        </w:rPr>
        <w:t>j</w:t>
      </w:r>
      <w:r w:rsidRPr="009E4CE1">
        <w:rPr>
          <w:rFonts w:ascii="Arial" w:eastAsia="Times New Roman" w:hAnsi="Arial" w:cs="Arial"/>
          <w:sz w:val="28"/>
          <w:szCs w:val="28"/>
          <w:lang w:val="ro-RO" w:eastAsia="ro-RO"/>
        </w:rPr>
        <w:t>ude</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ean DJ 401A,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care se va amenaja cu un sens giratoriu.</w:t>
      </w:r>
    </w:p>
    <w:p w14:paraId="5E1AF022" w14:textId="4C4644A3" w:rsidR="009E4CE1" w:rsidRPr="009E4CE1"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Traseul continu</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tre Vest, travers</w:t>
      </w:r>
      <w:r w:rsidR="00C75D40">
        <w:rPr>
          <w:rFonts w:ascii="Arial" w:eastAsia="Times New Roman" w:hAnsi="Arial" w:cs="Arial"/>
          <w:sz w:val="28"/>
          <w:szCs w:val="28"/>
          <w:lang w:val="ro-RO" w:eastAsia="ro-RO"/>
        </w:rPr>
        <w:t>â</w:t>
      </w:r>
      <w:r w:rsidRPr="009E4CE1">
        <w:rPr>
          <w:rFonts w:ascii="Arial" w:eastAsia="Times New Roman" w:hAnsi="Arial" w:cs="Arial"/>
          <w:sz w:val="28"/>
          <w:szCs w:val="28"/>
          <w:lang w:val="ro-RO" w:eastAsia="ro-RO"/>
        </w:rPr>
        <w:t>nd o zon</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de terenuri agricole </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i se termin</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la Sud de ora</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ul G</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e</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 xml:space="preserve">ti </w:t>
      </w:r>
      <w:r w:rsidR="00C75D40">
        <w:rPr>
          <w:rFonts w:ascii="Arial" w:eastAsia="Times New Roman" w:hAnsi="Arial" w:cs="Arial"/>
          <w:sz w:val="28"/>
          <w:szCs w:val="28"/>
          <w:lang w:val="ro-RO" w:eastAsia="ro-RO"/>
        </w:rPr>
        <w:t>î</w:t>
      </w:r>
      <w:r w:rsidRPr="009E4CE1">
        <w:rPr>
          <w:rFonts w:ascii="Arial" w:eastAsia="Times New Roman" w:hAnsi="Arial" w:cs="Arial"/>
          <w:sz w:val="28"/>
          <w:szCs w:val="28"/>
          <w:lang w:val="ro-RO" w:eastAsia="ro-RO"/>
        </w:rPr>
        <w:t xml:space="preserve">n </w:t>
      </w:r>
      <w:r w:rsidR="00C75D40">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sidR="00C75D40">
        <w:rPr>
          <w:rFonts w:ascii="Arial" w:eastAsia="Times New Roman" w:hAnsi="Arial" w:cs="Arial"/>
          <w:sz w:val="28"/>
          <w:szCs w:val="28"/>
          <w:lang w:val="ro-RO" w:eastAsia="ro-RO"/>
        </w:rPr>
        <w:t>n</w:t>
      </w:r>
      <w:r w:rsidRPr="009E4CE1">
        <w:rPr>
          <w:rFonts w:ascii="Arial" w:eastAsia="Times New Roman" w:hAnsi="Arial" w:cs="Arial"/>
          <w:sz w:val="28"/>
          <w:szCs w:val="28"/>
          <w:lang w:val="ro-RO" w:eastAsia="ro-RO"/>
        </w:rPr>
        <w:t>a</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ional DN61 (km 4+680.63). Drumul propus intersecteaz</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la sf</w:t>
      </w:r>
      <w:r w:rsidR="00C75D40">
        <w:rPr>
          <w:rFonts w:ascii="Arial" w:eastAsia="Times New Roman" w:hAnsi="Arial" w:cs="Arial"/>
          <w:sz w:val="28"/>
          <w:szCs w:val="28"/>
          <w:lang w:val="ro-RO" w:eastAsia="ro-RO"/>
        </w:rPr>
        <w:t>â</w:t>
      </w:r>
      <w:r w:rsidRPr="009E4CE1">
        <w:rPr>
          <w:rFonts w:ascii="Arial" w:eastAsia="Times New Roman" w:hAnsi="Arial" w:cs="Arial"/>
          <w:sz w:val="28"/>
          <w:szCs w:val="28"/>
          <w:lang w:val="ro-RO" w:eastAsia="ro-RO"/>
        </w:rPr>
        <w:t>r</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 xml:space="preserve">itul traseului </w:t>
      </w:r>
      <w:r w:rsidR="00C75D40">
        <w:rPr>
          <w:rFonts w:ascii="Arial" w:eastAsia="Times New Roman" w:hAnsi="Arial" w:cs="Arial"/>
          <w:sz w:val="28"/>
          <w:szCs w:val="28"/>
          <w:lang w:val="ro-RO" w:eastAsia="ro-RO"/>
        </w:rPr>
        <w:t>d</w:t>
      </w:r>
      <w:r w:rsidRPr="009E4CE1">
        <w:rPr>
          <w:rFonts w:ascii="Arial" w:eastAsia="Times New Roman" w:hAnsi="Arial" w:cs="Arial"/>
          <w:sz w:val="28"/>
          <w:szCs w:val="28"/>
          <w:lang w:val="ro-RO" w:eastAsia="ro-RO"/>
        </w:rPr>
        <w:t xml:space="preserve">rumul </w:t>
      </w:r>
      <w:r w:rsidR="00C75D40">
        <w:rPr>
          <w:rFonts w:ascii="Arial" w:eastAsia="Times New Roman" w:hAnsi="Arial" w:cs="Arial"/>
          <w:sz w:val="28"/>
          <w:szCs w:val="28"/>
          <w:lang w:val="ro-RO" w:eastAsia="ro-RO"/>
        </w:rPr>
        <w:t>n</w:t>
      </w:r>
      <w:r w:rsidRPr="009E4CE1">
        <w:rPr>
          <w:rFonts w:ascii="Arial" w:eastAsia="Times New Roman" w:hAnsi="Arial" w:cs="Arial"/>
          <w:sz w:val="28"/>
          <w:szCs w:val="28"/>
          <w:lang w:val="ro-RO" w:eastAsia="ro-RO"/>
        </w:rPr>
        <w:t>a</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ional DN 61 la km 75+870 pe partea dreapt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a acestuia,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care se va amenaja cu un sens giratoriu.</w:t>
      </w:r>
    </w:p>
    <w:p w14:paraId="2CD13C49" w14:textId="63A90EA2" w:rsidR="00A33529"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 xml:space="preserve">Traseul drumului propus este relativ rectiliniu, fiind format </w:t>
      </w:r>
      <w:r w:rsidR="00A33529">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 xml:space="preserve">dintr-o </w:t>
      </w:r>
      <w:r w:rsidR="00A33529">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 xml:space="preserve">succesiune </w:t>
      </w:r>
    </w:p>
    <w:p w14:paraId="4A7B3885" w14:textId="7DFEA372" w:rsidR="009E4CE1" w:rsidRPr="009E4CE1"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lastRenderedPageBreak/>
        <w:t xml:space="preserve">de aliniamente </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i curbe cu raze mari. Pentru racordul aliniamentelor s-au folosit raze de 270.00</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m, 450.00</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m respectiv de 650.00</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m.</w:t>
      </w:r>
    </w:p>
    <w:p w14:paraId="74341CEE" w14:textId="77777777" w:rsidR="009E4CE1" w:rsidRPr="009E4CE1"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 xml:space="preserve">Lungimea totala a traseului este de 4,68 km. </w:t>
      </w:r>
    </w:p>
    <w:p w14:paraId="4CC2ABF2" w14:textId="041788B9" w:rsidR="00C75D40"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Varianta are 4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ii propuse 3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ii la nivel </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i 1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denivelat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o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amenajat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sens giratoriu la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ia cu </w:t>
      </w:r>
      <w:r w:rsidR="00C75D40">
        <w:rPr>
          <w:rFonts w:ascii="Arial" w:eastAsia="Times New Roman" w:hAnsi="Arial" w:cs="Arial"/>
          <w:sz w:val="28"/>
          <w:szCs w:val="28"/>
          <w:lang w:val="ro-RO" w:eastAsia="ro-RO"/>
        </w:rPr>
        <w:t xml:space="preserve">drumul național </w:t>
      </w:r>
      <w:r w:rsidRPr="009E4CE1">
        <w:rPr>
          <w:rFonts w:ascii="Arial" w:eastAsia="Times New Roman" w:hAnsi="Arial" w:cs="Arial"/>
          <w:sz w:val="28"/>
          <w:szCs w:val="28"/>
          <w:lang w:val="ro-RO" w:eastAsia="ro-RO"/>
        </w:rPr>
        <w:t>DN7</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o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amenajat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pasaj suprateran peste </w:t>
      </w:r>
      <w:r w:rsidR="00C75D40">
        <w:rPr>
          <w:rFonts w:ascii="Arial" w:eastAsia="Times New Roman" w:hAnsi="Arial" w:cs="Arial"/>
          <w:sz w:val="28"/>
          <w:szCs w:val="28"/>
          <w:lang w:val="ro-RO" w:eastAsia="ro-RO"/>
        </w:rPr>
        <w:t>calea ferată</w:t>
      </w:r>
      <w:r w:rsidRPr="009E4CE1">
        <w:rPr>
          <w:rFonts w:ascii="Arial" w:eastAsia="Times New Roman" w:hAnsi="Arial" w:cs="Arial"/>
          <w:sz w:val="28"/>
          <w:szCs w:val="28"/>
          <w:lang w:val="ro-RO" w:eastAsia="ro-RO"/>
        </w:rPr>
        <w:t xml:space="preserve"> Bucure</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ti-Pite</w:t>
      </w:r>
      <w:r w:rsidR="00C75D40">
        <w:rPr>
          <w:rFonts w:ascii="Arial" w:eastAsia="Times New Roman" w:hAnsi="Arial" w:cs="Arial"/>
          <w:sz w:val="28"/>
          <w:szCs w:val="28"/>
          <w:lang w:val="ro-RO" w:eastAsia="ro-RO"/>
        </w:rPr>
        <w:t>ș</w:t>
      </w:r>
      <w:r w:rsidRPr="009E4CE1">
        <w:rPr>
          <w:rFonts w:ascii="Arial" w:eastAsia="Times New Roman" w:hAnsi="Arial" w:cs="Arial"/>
          <w:sz w:val="28"/>
          <w:szCs w:val="28"/>
          <w:lang w:val="ro-RO" w:eastAsia="ro-RO"/>
        </w:rPr>
        <w:t>ti-Craiova</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o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amenajat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sens giratoriu la</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ia </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 xml:space="preserve">cu </w:t>
      </w:r>
      <w:r w:rsidR="00C75D40">
        <w:rPr>
          <w:rFonts w:ascii="Arial" w:eastAsia="Times New Roman" w:hAnsi="Arial" w:cs="Arial"/>
          <w:sz w:val="28"/>
          <w:szCs w:val="28"/>
          <w:lang w:val="ro-RO" w:eastAsia="ro-RO"/>
        </w:rPr>
        <w:t xml:space="preserve"> drumul   județean </w:t>
      </w:r>
      <w:r w:rsidRPr="009E4CE1">
        <w:rPr>
          <w:rFonts w:ascii="Arial" w:eastAsia="Times New Roman" w:hAnsi="Arial" w:cs="Arial"/>
          <w:sz w:val="28"/>
          <w:szCs w:val="28"/>
          <w:lang w:val="ro-RO" w:eastAsia="ro-RO"/>
        </w:rPr>
        <w:t>DJ401A</w:t>
      </w:r>
      <w:r w:rsidR="00C75D40">
        <w:rPr>
          <w:rFonts w:ascii="Arial" w:eastAsia="Times New Roman" w:hAnsi="Arial" w:cs="Arial"/>
          <w:sz w:val="28"/>
          <w:szCs w:val="28"/>
          <w:lang w:val="ro-RO" w:eastAsia="ro-RO"/>
        </w:rPr>
        <w:t xml:space="preserve"> și </w:t>
      </w:r>
      <w:r w:rsidRPr="009E4CE1">
        <w:rPr>
          <w:rFonts w:ascii="Arial" w:eastAsia="Times New Roman" w:hAnsi="Arial" w:cs="Arial"/>
          <w:sz w:val="28"/>
          <w:szCs w:val="28"/>
          <w:lang w:val="ro-RO" w:eastAsia="ro-RO"/>
        </w:rPr>
        <w:t>o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ie amenajat</w:t>
      </w:r>
      <w:r w:rsidR="00C75D40">
        <w:rPr>
          <w:rFonts w:ascii="Arial" w:eastAsia="Times New Roman" w:hAnsi="Arial" w:cs="Arial"/>
          <w:sz w:val="28"/>
          <w:szCs w:val="28"/>
          <w:lang w:val="ro-RO" w:eastAsia="ro-RO"/>
        </w:rPr>
        <w:t>ă</w:t>
      </w:r>
      <w:r w:rsidRPr="009E4CE1">
        <w:rPr>
          <w:rFonts w:ascii="Arial" w:eastAsia="Times New Roman" w:hAnsi="Arial" w:cs="Arial"/>
          <w:sz w:val="28"/>
          <w:szCs w:val="28"/>
          <w:lang w:val="ro-RO" w:eastAsia="ro-RO"/>
        </w:rPr>
        <w:t xml:space="preserve"> cu </w:t>
      </w:r>
      <w:r w:rsidR="00C75D40">
        <w:rPr>
          <w:rFonts w:ascii="Arial" w:eastAsia="Times New Roman" w:hAnsi="Arial" w:cs="Arial"/>
          <w:sz w:val="28"/>
          <w:szCs w:val="28"/>
          <w:lang w:val="ro-RO" w:eastAsia="ro-RO"/>
        </w:rPr>
        <w:t xml:space="preserve"> </w:t>
      </w:r>
      <w:r w:rsidRPr="009E4CE1">
        <w:rPr>
          <w:rFonts w:ascii="Arial" w:eastAsia="Times New Roman" w:hAnsi="Arial" w:cs="Arial"/>
          <w:sz w:val="28"/>
          <w:szCs w:val="28"/>
          <w:lang w:val="ro-RO" w:eastAsia="ro-RO"/>
        </w:rPr>
        <w:t xml:space="preserve">sens </w:t>
      </w:r>
    </w:p>
    <w:p w14:paraId="5A7CBBEB" w14:textId="444CAE2C" w:rsidR="00670FCC" w:rsidRDefault="009E4CE1" w:rsidP="00C75D40">
      <w:pPr>
        <w:spacing w:after="0" w:line="240" w:lineRule="auto"/>
        <w:ind w:right="-279"/>
        <w:jc w:val="both"/>
        <w:rPr>
          <w:rFonts w:ascii="Arial" w:eastAsia="Times New Roman" w:hAnsi="Arial" w:cs="Arial"/>
          <w:sz w:val="28"/>
          <w:szCs w:val="28"/>
          <w:lang w:val="ro-RO" w:eastAsia="ro-RO"/>
        </w:rPr>
      </w:pPr>
      <w:r w:rsidRPr="009E4CE1">
        <w:rPr>
          <w:rFonts w:ascii="Arial" w:eastAsia="Times New Roman" w:hAnsi="Arial" w:cs="Arial"/>
          <w:sz w:val="28"/>
          <w:szCs w:val="28"/>
          <w:lang w:val="ro-RO" w:eastAsia="ro-RO"/>
        </w:rPr>
        <w:t>giratoriu la intersec</w:t>
      </w:r>
      <w:r w:rsidR="00C75D40">
        <w:rPr>
          <w:rFonts w:ascii="Arial" w:eastAsia="Times New Roman" w:hAnsi="Arial" w:cs="Arial"/>
          <w:sz w:val="28"/>
          <w:szCs w:val="28"/>
          <w:lang w:val="ro-RO" w:eastAsia="ro-RO"/>
        </w:rPr>
        <w:t>ț</w:t>
      </w:r>
      <w:r w:rsidRPr="009E4CE1">
        <w:rPr>
          <w:rFonts w:ascii="Arial" w:eastAsia="Times New Roman" w:hAnsi="Arial" w:cs="Arial"/>
          <w:sz w:val="28"/>
          <w:szCs w:val="28"/>
          <w:lang w:val="ro-RO" w:eastAsia="ro-RO"/>
        </w:rPr>
        <w:t xml:space="preserve">ia cu </w:t>
      </w:r>
      <w:r w:rsidR="00C75D40">
        <w:rPr>
          <w:rFonts w:ascii="Arial" w:eastAsia="Times New Roman" w:hAnsi="Arial" w:cs="Arial"/>
          <w:sz w:val="28"/>
          <w:szCs w:val="28"/>
          <w:lang w:val="ro-RO" w:eastAsia="ro-RO"/>
        </w:rPr>
        <w:t xml:space="preserve">drumul național </w:t>
      </w:r>
      <w:r w:rsidRPr="009E4CE1">
        <w:rPr>
          <w:rFonts w:ascii="Arial" w:eastAsia="Times New Roman" w:hAnsi="Arial" w:cs="Arial"/>
          <w:sz w:val="28"/>
          <w:szCs w:val="28"/>
          <w:lang w:val="ro-RO" w:eastAsia="ro-RO"/>
        </w:rPr>
        <w:t>DN61.</w:t>
      </w:r>
    </w:p>
    <w:p w14:paraId="47F1A80D" w14:textId="5CA61797" w:rsidR="00670FCC" w:rsidRDefault="00C75D40" w:rsidP="00C75D40">
      <w:pPr>
        <w:spacing w:after="0" w:line="240" w:lineRule="auto"/>
        <w:ind w:right="-279"/>
        <w:jc w:val="both"/>
        <w:rPr>
          <w:rFonts w:ascii="Arial" w:eastAsia="Times New Roman" w:hAnsi="Arial" w:cs="Arial"/>
          <w:sz w:val="28"/>
          <w:szCs w:val="28"/>
          <w:lang w:val="ro-RO" w:eastAsia="ro-RO"/>
        </w:rPr>
      </w:pPr>
      <w:r w:rsidRPr="00C75D40">
        <w:rPr>
          <w:rFonts w:ascii="Arial" w:eastAsia="Times New Roman" w:hAnsi="Arial" w:cs="Arial"/>
          <w:sz w:val="28"/>
          <w:szCs w:val="28"/>
          <w:lang w:val="ro-RO" w:eastAsia="ro-RO"/>
        </w:rPr>
        <w:t>Profilul longitudinal al drum</w:t>
      </w:r>
      <w:r>
        <w:rPr>
          <w:rFonts w:ascii="Arial" w:eastAsia="Times New Roman" w:hAnsi="Arial" w:cs="Arial"/>
          <w:sz w:val="28"/>
          <w:szCs w:val="28"/>
          <w:lang w:val="ro-RO" w:eastAsia="ro-RO"/>
        </w:rPr>
        <w:t>ului</w:t>
      </w:r>
      <w:r w:rsidRPr="00C75D40">
        <w:rPr>
          <w:rFonts w:ascii="Arial" w:eastAsia="Times New Roman" w:hAnsi="Arial" w:cs="Arial"/>
          <w:sz w:val="28"/>
          <w:szCs w:val="28"/>
          <w:lang w:val="ro-RO" w:eastAsia="ro-RO"/>
        </w:rPr>
        <w:t xml:space="preserve"> cuprinde segmente rectilinii (plane sau înclinate), legate între ele</w:t>
      </w:r>
      <w:r>
        <w:rPr>
          <w:rFonts w:ascii="Arial" w:eastAsia="Times New Roman" w:hAnsi="Arial" w:cs="Arial"/>
          <w:sz w:val="28"/>
          <w:szCs w:val="28"/>
          <w:lang w:val="ro-RO" w:eastAsia="ro-RO"/>
        </w:rPr>
        <w:t xml:space="preserve"> </w:t>
      </w:r>
      <w:r w:rsidRPr="00C75D40">
        <w:rPr>
          <w:rFonts w:ascii="Arial" w:eastAsia="Times New Roman" w:hAnsi="Arial" w:cs="Arial"/>
          <w:sz w:val="28"/>
          <w:szCs w:val="28"/>
          <w:lang w:val="ro-RO" w:eastAsia="ro-RO"/>
        </w:rPr>
        <w:t>prin curbe verticale concave sau convexe</w:t>
      </w:r>
      <w:r w:rsidR="00712829">
        <w:rPr>
          <w:rFonts w:ascii="Arial" w:eastAsia="Times New Roman" w:hAnsi="Arial" w:cs="Arial"/>
          <w:sz w:val="28"/>
          <w:szCs w:val="28"/>
          <w:lang w:val="ro-RO" w:eastAsia="ro-RO"/>
        </w:rPr>
        <w:t>.</w:t>
      </w:r>
    </w:p>
    <w:p w14:paraId="61C2D0A2" w14:textId="435F2C8B" w:rsidR="00670FCC" w:rsidRDefault="00712829" w:rsidP="00712829">
      <w:pPr>
        <w:spacing w:after="0" w:line="240" w:lineRule="auto"/>
        <w:ind w:right="-279"/>
        <w:jc w:val="both"/>
        <w:rPr>
          <w:rFonts w:ascii="Arial" w:eastAsia="Times New Roman" w:hAnsi="Arial" w:cs="Arial"/>
          <w:sz w:val="28"/>
          <w:szCs w:val="28"/>
          <w:lang w:val="ro-RO" w:eastAsia="ro-RO"/>
        </w:rPr>
      </w:pPr>
      <w:r w:rsidRPr="00712829">
        <w:rPr>
          <w:rFonts w:ascii="Arial" w:eastAsia="Times New Roman" w:hAnsi="Arial" w:cs="Arial"/>
          <w:sz w:val="28"/>
          <w:szCs w:val="28"/>
          <w:lang w:val="ro-RO" w:eastAsia="ro-RO"/>
        </w:rPr>
        <w:t>La stabilirea configura</w:t>
      </w:r>
      <w:r>
        <w:rPr>
          <w:rFonts w:ascii="Arial" w:eastAsia="Times New Roman" w:hAnsi="Arial" w:cs="Arial"/>
          <w:sz w:val="28"/>
          <w:szCs w:val="28"/>
          <w:lang w:val="ro-RO" w:eastAsia="ro-RO"/>
        </w:rPr>
        <w:t>ț</w:t>
      </w:r>
      <w:r w:rsidRPr="00712829">
        <w:rPr>
          <w:rFonts w:ascii="Arial" w:eastAsia="Times New Roman" w:hAnsi="Arial" w:cs="Arial"/>
          <w:sz w:val="28"/>
          <w:szCs w:val="28"/>
          <w:lang w:val="ro-RO" w:eastAsia="ro-RO"/>
        </w:rPr>
        <w:t xml:space="preserve">iei drumului s-au avut </w:t>
      </w:r>
      <w:r>
        <w:rPr>
          <w:rFonts w:ascii="Arial" w:eastAsia="Times New Roman" w:hAnsi="Arial" w:cs="Arial"/>
          <w:sz w:val="28"/>
          <w:szCs w:val="28"/>
          <w:lang w:val="ro-RO" w:eastAsia="ro-RO"/>
        </w:rPr>
        <w:t>î</w:t>
      </w:r>
      <w:r w:rsidRPr="00712829">
        <w:rPr>
          <w:rFonts w:ascii="Arial" w:eastAsia="Times New Roman" w:hAnsi="Arial" w:cs="Arial"/>
          <w:sz w:val="28"/>
          <w:szCs w:val="28"/>
          <w:lang w:val="ro-RO" w:eastAsia="ro-RO"/>
        </w:rPr>
        <w:t xml:space="preserve">n vedere, asigurarea grosimii sistemului rutier proiectat </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i asigurarea racordurilor cu punctele obligate, intersec</w:t>
      </w:r>
      <w:r>
        <w:rPr>
          <w:rFonts w:ascii="Arial" w:eastAsia="Times New Roman" w:hAnsi="Arial" w:cs="Arial"/>
          <w:sz w:val="28"/>
          <w:szCs w:val="28"/>
          <w:lang w:val="ro-RO" w:eastAsia="ro-RO"/>
        </w:rPr>
        <w:t>ț</w:t>
      </w:r>
      <w:r w:rsidRPr="00712829">
        <w:rPr>
          <w:rFonts w:ascii="Arial" w:eastAsia="Times New Roman" w:hAnsi="Arial" w:cs="Arial"/>
          <w:sz w:val="28"/>
          <w:szCs w:val="28"/>
          <w:lang w:val="ro-RO" w:eastAsia="ro-RO"/>
        </w:rPr>
        <w:t>iile cu drumurile na</w:t>
      </w:r>
      <w:r>
        <w:rPr>
          <w:rFonts w:ascii="Arial" w:eastAsia="Times New Roman" w:hAnsi="Arial" w:cs="Arial"/>
          <w:sz w:val="28"/>
          <w:szCs w:val="28"/>
          <w:lang w:val="ro-RO" w:eastAsia="ro-RO"/>
        </w:rPr>
        <w:t>ț</w:t>
      </w:r>
      <w:r w:rsidRPr="00712829">
        <w:rPr>
          <w:rFonts w:ascii="Arial" w:eastAsia="Times New Roman" w:hAnsi="Arial" w:cs="Arial"/>
          <w:sz w:val="28"/>
          <w:szCs w:val="28"/>
          <w:lang w:val="ro-RO" w:eastAsia="ro-RO"/>
        </w:rPr>
        <w:t xml:space="preserve">ionale DN7 </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i DN61, intersec</w:t>
      </w:r>
      <w:r>
        <w:rPr>
          <w:rFonts w:ascii="Arial" w:eastAsia="Times New Roman" w:hAnsi="Arial" w:cs="Arial"/>
          <w:sz w:val="28"/>
          <w:szCs w:val="28"/>
          <w:lang w:val="ro-RO" w:eastAsia="ro-RO"/>
        </w:rPr>
        <w:t>ț</w:t>
      </w:r>
      <w:r w:rsidRPr="00712829">
        <w:rPr>
          <w:rFonts w:ascii="Arial" w:eastAsia="Times New Roman" w:hAnsi="Arial" w:cs="Arial"/>
          <w:sz w:val="28"/>
          <w:szCs w:val="28"/>
          <w:lang w:val="ro-RO" w:eastAsia="ro-RO"/>
        </w:rPr>
        <w:t>ia cu drumul jude</w:t>
      </w:r>
      <w:r>
        <w:rPr>
          <w:rFonts w:ascii="Arial" w:eastAsia="Times New Roman" w:hAnsi="Arial" w:cs="Arial"/>
          <w:sz w:val="28"/>
          <w:szCs w:val="28"/>
          <w:lang w:val="ro-RO" w:eastAsia="ro-RO"/>
        </w:rPr>
        <w:t>ț</w:t>
      </w:r>
      <w:r w:rsidRPr="00712829">
        <w:rPr>
          <w:rFonts w:ascii="Arial" w:eastAsia="Times New Roman" w:hAnsi="Arial" w:cs="Arial"/>
          <w:sz w:val="28"/>
          <w:szCs w:val="28"/>
          <w:lang w:val="ro-RO" w:eastAsia="ro-RO"/>
        </w:rPr>
        <w:t xml:space="preserve">ean DJ401A </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i trecerea peste calea ferat</w:t>
      </w:r>
      <w:r>
        <w:rPr>
          <w:rFonts w:ascii="Arial" w:eastAsia="Times New Roman" w:hAnsi="Arial" w:cs="Arial"/>
          <w:sz w:val="28"/>
          <w:szCs w:val="28"/>
          <w:lang w:val="ro-RO" w:eastAsia="ro-RO"/>
        </w:rPr>
        <w:t>ă</w:t>
      </w:r>
      <w:r w:rsidRPr="00712829">
        <w:rPr>
          <w:rFonts w:ascii="Arial" w:eastAsia="Times New Roman" w:hAnsi="Arial" w:cs="Arial"/>
          <w:sz w:val="28"/>
          <w:szCs w:val="28"/>
          <w:lang w:val="ro-RO" w:eastAsia="ro-RO"/>
        </w:rPr>
        <w:t xml:space="preserve"> cu doua fire Bucure</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ti-Pite</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 xml:space="preserve">ti-Craiova. </w:t>
      </w:r>
      <w:r>
        <w:rPr>
          <w:rFonts w:ascii="Arial" w:eastAsia="Times New Roman" w:hAnsi="Arial" w:cs="Arial"/>
          <w:sz w:val="28"/>
          <w:szCs w:val="28"/>
          <w:lang w:val="ro-RO" w:eastAsia="ro-RO"/>
        </w:rPr>
        <w:t>Î</w:t>
      </w:r>
      <w:r w:rsidRPr="00712829">
        <w:rPr>
          <w:rFonts w:ascii="Arial" w:eastAsia="Times New Roman" w:hAnsi="Arial" w:cs="Arial"/>
          <w:sz w:val="28"/>
          <w:szCs w:val="28"/>
          <w:lang w:val="ro-RO" w:eastAsia="ro-RO"/>
        </w:rPr>
        <w:t>n lung linia ro</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ie s-a proiectat cu declivit</w:t>
      </w:r>
      <w:r>
        <w:rPr>
          <w:rFonts w:ascii="Arial" w:eastAsia="Times New Roman" w:hAnsi="Arial" w:cs="Arial"/>
          <w:sz w:val="28"/>
          <w:szCs w:val="28"/>
          <w:lang w:val="ro-RO" w:eastAsia="ro-RO"/>
        </w:rPr>
        <w:t>ăț</w:t>
      </w:r>
      <w:r w:rsidRPr="00712829">
        <w:rPr>
          <w:rFonts w:ascii="Arial" w:eastAsia="Times New Roman" w:hAnsi="Arial" w:cs="Arial"/>
          <w:sz w:val="28"/>
          <w:szCs w:val="28"/>
          <w:lang w:val="ro-RO" w:eastAsia="ro-RO"/>
        </w:rPr>
        <w:t xml:space="preserve">i de minim 0.50% </w:t>
      </w:r>
      <w:r>
        <w:rPr>
          <w:rFonts w:ascii="Arial" w:eastAsia="Times New Roman" w:hAnsi="Arial" w:cs="Arial"/>
          <w:sz w:val="28"/>
          <w:szCs w:val="28"/>
          <w:lang w:val="ro-RO" w:eastAsia="ro-RO"/>
        </w:rPr>
        <w:t>ș</w:t>
      </w:r>
      <w:r w:rsidRPr="00712829">
        <w:rPr>
          <w:rFonts w:ascii="Arial" w:eastAsia="Times New Roman" w:hAnsi="Arial" w:cs="Arial"/>
          <w:sz w:val="28"/>
          <w:szCs w:val="28"/>
          <w:lang w:val="ro-RO" w:eastAsia="ro-RO"/>
        </w:rPr>
        <w:t>i de 5.75% respectiv 5.99% pe zona pasajului peste calea ferat</w:t>
      </w:r>
      <w:r>
        <w:rPr>
          <w:rFonts w:ascii="Arial" w:eastAsia="Times New Roman" w:hAnsi="Arial" w:cs="Arial"/>
          <w:sz w:val="28"/>
          <w:szCs w:val="28"/>
          <w:lang w:val="ro-RO" w:eastAsia="ro-RO"/>
        </w:rPr>
        <w:t>ă</w:t>
      </w:r>
      <w:r w:rsidRPr="00712829">
        <w:rPr>
          <w:rFonts w:ascii="Arial" w:eastAsia="Times New Roman" w:hAnsi="Arial" w:cs="Arial"/>
          <w:sz w:val="28"/>
          <w:szCs w:val="28"/>
          <w:lang w:val="ro-RO" w:eastAsia="ro-RO"/>
        </w:rPr>
        <w:t>, acestea av</w:t>
      </w:r>
      <w:r>
        <w:rPr>
          <w:rFonts w:ascii="Arial" w:eastAsia="Times New Roman" w:hAnsi="Arial" w:cs="Arial"/>
          <w:sz w:val="28"/>
          <w:szCs w:val="28"/>
          <w:lang w:val="ro-RO" w:eastAsia="ro-RO"/>
        </w:rPr>
        <w:t>â</w:t>
      </w:r>
      <w:r w:rsidRPr="00712829">
        <w:rPr>
          <w:rFonts w:ascii="Arial" w:eastAsia="Times New Roman" w:hAnsi="Arial" w:cs="Arial"/>
          <w:sz w:val="28"/>
          <w:szCs w:val="28"/>
          <w:lang w:val="ro-RO" w:eastAsia="ro-RO"/>
        </w:rPr>
        <w:t>nd racord</w:t>
      </w:r>
      <w:r>
        <w:rPr>
          <w:rFonts w:ascii="Arial" w:eastAsia="Times New Roman" w:hAnsi="Arial" w:cs="Arial"/>
          <w:sz w:val="28"/>
          <w:szCs w:val="28"/>
          <w:lang w:val="ro-RO" w:eastAsia="ro-RO"/>
        </w:rPr>
        <w:t>ă</w:t>
      </w:r>
      <w:r w:rsidRPr="00712829">
        <w:rPr>
          <w:rFonts w:ascii="Arial" w:eastAsia="Times New Roman" w:hAnsi="Arial" w:cs="Arial"/>
          <w:sz w:val="28"/>
          <w:szCs w:val="28"/>
          <w:lang w:val="ro-RO" w:eastAsia="ro-RO"/>
        </w:rPr>
        <w:t>ri convexe sau concave cu valoare minim</w:t>
      </w:r>
      <w:r>
        <w:rPr>
          <w:rFonts w:ascii="Arial" w:eastAsia="Times New Roman" w:hAnsi="Arial" w:cs="Arial"/>
          <w:sz w:val="28"/>
          <w:szCs w:val="28"/>
          <w:lang w:val="ro-RO" w:eastAsia="ro-RO"/>
        </w:rPr>
        <w:t>ă</w:t>
      </w:r>
      <w:r w:rsidRPr="00712829">
        <w:rPr>
          <w:rFonts w:ascii="Arial" w:eastAsia="Times New Roman" w:hAnsi="Arial" w:cs="Arial"/>
          <w:sz w:val="28"/>
          <w:szCs w:val="28"/>
          <w:lang w:val="ro-RO" w:eastAsia="ro-RO"/>
        </w:rPr>
        <w:t xml:space="preserve"> de 2000</w:t>
      </w:r>
      <w:r>
        <w:rPr>
          <w:rFonts w:ascii="Arial" w:eastAsia="Times New Roman" w:hAnsi="Arial" w:cs="Arial"/>
          <w:sz w:val="28"/>
          <w:szCs w:val="28"/>
          <w:lang w:val="ro-RO" w:eastAsia="ro-RO"/>
        </w:rPr>
        <w:t xml:space="preserve"> </w:t>
      </w:r>
      <w:r w:rsidRPr="00712829">
        <w:rPr>
          <w:rFonts w:ascii="Arial" w:eastAsia="Times New Roman" w:hAnsi="Arial" w:cs="Arial"/>
          <w:sz w:val="28"/>
          <w:szCs w:val="28"/>
          <w:lang w:val="ro-RO" w:eastAsia="ro-RO"/>
        </w:rPr>
        <w:t>m.</w:t>
      </w:r>
    </w:p>
    <w:p w14:paraId="45474A28" w14:textId="615FB874" w:rsidR="00670FCC" w:rsidRDefault="00A33529" w:rsidP="00A33529">
      <w:pPr>
        <w:spacing w:after="0" w:line="240" w:lineRule="auto"/>
        <w:ind w:right="-279"/>
        <w:jc w:val="both"/>
        <w:rPr>
          <w:rFonts w:ascii="Arial" w:eastAsia="Times New Roman" w:hAnsi="Arial" w:cs="Arial"/>
          <w:sz w:val="28"/>
          <w:szCs w:val="28"/>
          <w:lang w:val="ro-RO" w:eastAsia="ro-RO"/>
        </w:rPr>
      </w:pPr>
      <w:r w:rsidRPr="00A33529">
        <w:rPr>
          <w:rFonts w:ascii="Arial" w:eastAsia="Times New Roman" w:hAnsi="Arial" w:cs="Arial"/>
          <w:sz w:val="28"/>
          <w:szCs w:val="28"/>
          <w:lang w:val="ro-RO" w:eastAsia="ro-RO"/>
        </w:rPr>
        <w:t xml:space="preserve">Profil transversal tip Nr 1 – pe sectorul aferent variantei de ocolire, a </w:t>
      </w:r>
      <w:r>
        <w:rPr>
          <w:rFonts w:ascii="Arial" w:eastAsia="Times New Roman" w:hAnsi="Arial" w:cs="Arial"/>
          <w:sz w:val="28"/>
          <w:szCs w:val="28"/>
          <w:lang w:val="ro-RO" w:eastAsia="ro-RO"/>
        </w:rPr>
        <w:t xml:space="preserve">drumurilor naționale </w:t>
      </w:r>
      <w:r w:rsidRPr="00A33529">
        <w:rPr>
          <w:rFonts w:ascii="Arial" w:eastAsia="Times New Roman" w:hAnsi="Arial" w:cs="Arial"/>
          <w:sz w:val="28"/>
          <w:szCs w:val="28"/>
          <w:lang w:val="ro-RO" w:eastAsia="ro-RO"/>
        </w:rPr>
        <w:t xml:space="preserve">DN7, DN61 </w:t>
      </w:r>
      <w:r>
        <w:rPr>
          <w:rFonts w:ascii="Arial" w:eastAsia="Times New Roman" w:hAnsi="Arial" w:cs="Arial"/>
          <w:sz w:val="28"/>
          <w:szCs w:val="28"/>
          <w:lang w:val="ro-RO" w:eastAsia="ro-RO"/>
        </w:rPr>
        <w:t>ș</w:t>
      </w:r>
      <w:r w:rsidRPr="00A33529">
        <w:rPr>
          <w:rFonts w:ascii="Arial" w:eastAsia="Times New Roman" w:hAnsi="Arial" w:cs="Arial"/>
          <w:sz w:val="28"/>
          <w:szCs w:val="28"/>
          <w:lang w:val="ro-RO" w:eastAsia="ro-RO"/>
        </w:rPr>
        <w:t xml:space="preserve">i </w:t>
      </w:r>
      <w:r>
        <w:rPr>
          <w:rFonts w:ascii="Arial" w:eastAsia="Times New Roman" w:hAnsi="Arial" w:cs="Arial"/>
          <w:sz w:val="28"/>
          <w:szCs w:val="28"/>
          <w:lang w:val="ro-RO" w:eastAsia="ro-RO"/>
        </w:rPr>
        <w:t xml:space="preserve">drumul județean </w:t>
      </w:r>
      <w:r w:rsidRPr="00A33529">
        <w:rPr>
          <w:rFonts w:ascii="Arial" w:eastAsia="Times New Roman" w:hAnsi="Arial" w:cs="Arial"/>
          <w:sz w:val="28"/>
          <w:szCs w:val="28"/>
          <w:lang w:val="ro-RO" w:eastAsia="ro-RO"/>
        </w:rPr>
        <w:t>DJ401A</w:t>
      </w:r>
      <w:r>
        <w:rPr>
          <w:rFonts w:ascii="Arial" w:eastAsia="Times New Roman" w:hAnsi="Arial" w:cs="Arial"/>
          <w:sz w:val="28"/>
          <w:szCs w:val="28"/>
          <w:lang w:val="ro-RO" w:eastAsia="ro-RO"/>
        </w:rPr>
        <w:t xml:space="preserve">  - </w:t>
      </w:r>
      <w:r w:rsidRPr="00A33529">
        <w:rPr>
          <w:rFonts w:ascii="Arial" w:eastAsia="Times New Roman" w:hAnsi="Arial" w:cs="Arial"/>
          <w:sz w:val="28"/>
          <w:szCs w:val="28"/>
          <w:lang w:val="ro-RO" w:eastAsia="ro-RO"/>
        </w:rPr>
        <w:t>l</w:t>
      </w:r>
      <w:r>
        <w:rPr>
          <w:rFonts w:ascii="Arial" w:eastAsia="Times New Roman" w:hAnsi="Arial" w:cs="Arial"/>
          <w:sz w:val="28"/>
          <w:szCs w:val="28"/>
          <w:lang w:val="ro-RO" w:eastAsia="ro-RO"/>
        </w:rPr>
        <w:t>ăț</w:t>
      </w:r>
      <w:r w:rsidRPr="00A33529">
        <w:rPr>
          <w:rFonts w:ascii="Arial" w:eastAsia="Times New Roman" w:hAnsi="Arial" w:cs="Arial"/>
          <w:sz w:val="28"/>
          <w:szCs w:val="28"/>
          <w:lang w:val="ro-RO" w:eastAsia="ro-RO"/>
        </w:rPr>
        <w:t>ime platform</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 xml:space="preserve"> 10,00 m</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l</w:t>
      </w:r>
      <w:r>
        <w:rPr>
          <w:rFonts w:ascii="Arial" w:eastAsia="Times New Roman" w:hAnsi="Arial" w:cs="Arial"/>
          <w:sz w:val="28"/>
          <w:szCs w:val="28"/>
          <w:lang w:val="ro-RO" w:eastAsia="ro-RO"/>
        </w:rPr>
        <w:t>ăț</w:t>
      </w:r>
      <w:r w:rsidRPr="00A33529">
        <w:rPr>
          <w:rFonts w:ascii="Arial" w:eastAsia="Times New Roman" w:hAnsi="Arial" w:cs="Arial"/>
          <w:sz w:val="28"/>
          <w:szCs w:val="28"/>
          <w:lang w:val="ro-RO" w:eastAsia="ro-RO"/>
        </w:rPr>
        <w:t>ime parte carosabil</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 xml:space="preserve"> 2x3,50</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m + supral</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rgiri</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acostamente 2 x 1,50 m = 3,00 m (din care banda de incadrare 2 x 0,50 m).</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Platforma se extinde cu 1,75</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m aferent</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 xml:space="preserve"> l</w:t>
      </w:r>
      <w:r>
        <w:rPr>
          <w:rFonts w:ascii="Arial" w:eastAsia="Times New Roman" w:hAnsi="Arial" w:cs="Arial"/>
          <w:sz w:val="28"/>
          <w:szCs w:val="28"/>
          <w:lang w:val="ro-RO" w:eastAsia="ro-RO"/>
        </w:rPr>
        <w:t>ăț</w:t>
      </w:r>
      <w:r w:rsidRPr="00A33529">
        <w:rPr>
          <w:rFonts w:ascii="Arial" w:eastAsia="Times New Roman" w:hAnsi="Arial" w:cs="Arial"/>
          <w:sz w:val="28"/>
          <w:szCs w:val="28"/>
          <w:lang w:val="ro-RO" w:eastAsia="ro-RO"/>
        </w:rPr>
        <w:t>imii de lucru a parapetului.</w:t>
      </w:r>
      <w:r w:rsidR="002C2F5E">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 xml:space="preserve">Profil transversal tip Nr 2 - </w:t>
      </w:r>
      <w:r>
        <w:rPr>
          <w:rFonts w:ascii="Arial" w:eastAsia="Times New Roman" w:hAnsi="Arial" w:cs="Arial"/>
          <w:sz w:val="28"/>
          <w:szCs w:val="28"/>
          <w:lang w:val="ro-RO" w:eastAsia="ro-RO"/>
        </w:rPr>
        <w:t>r</w:t>
      </w:r>
      <w:r w:rsidRPr="00A33529">
        <w:rPr>
          <w:rFonts w:ascii="Arial" w:eastAsia="Times New Roman" w:hAnsi="Arial" w:cs="Arial"/>
          <w:sz w:val="28"/>
          <w:szCs w:val="28"/>
          <w:lang w:val="ro-RO" w:eastAsia="ro-RO"/>
        </w:rPr>
        <w:t>estabiliri drumuri vicinale</w:t>
      </w:r>
      <w:r>
        <w:rPr>
          <w:rFonts w:ascii="Arial" w:eastAsia="Times New Roman" w:hAnsi="Arial" w:cs="Arial"/>
          <w:sz w:val="28"/>
          <w:szCs w:val="28"/>
          <w:lang w:val="ro-RO" w:eastAsia="ro-RO"/>
        </w:rPr>
        <w:t xml:space="preserve"> - </w:t>
      </w:r>
      <w:r w:rsidRPr="00A33529">
        <w:rPr>
          <w:rFonts w:ascii="Arial" w:eastAsia="Times New Roman" w:hAnsi="Arial" w:cs="Arial"/>
          <w:sz w:val="28"/>
          <w:szCs w:val="28"/>
          <w:lang w:val="ro-RO" w:eastAsia="ro-RO"/>
        </w:rPr>
        <w:t>l</w:t>
      </w:r>
      <w:r>
        <w:rPr>
          <w:rFonts w:ascii="Arial" w:eastAsia="Times New Roman" w:hAnsi="Arial" w:cs="Arial"/>
          <w:sz w:val="28"/>
          <w:szCs w:val="28"/>
          <w:lang w:val="ro-RO" w:eastAsia="ro-RO"/>
        </w:rPr>
        <w:t>ăț</w:t>
      </w:r>
      <w:r w:rsidRPr="00A33529">
        <w:rPr>
          <w:rFonts w:ascii="Arial" w:eastAsia="Times New Roman" w:hAnsi="Arial" w:cs="Arial"/>
          <w:sz w:val="28"/>
          <w:szCs w:val="28"/>
          <w:lang w:val="ro-RO" w:eastAsia="ro-RO"/>
        </w:rPr>
        <w:t>ime platform</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 xml:space="preserve"> 7,00 m</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l</w:t>
      </w:r>
      <w:r>
        <w:rPr>
          <w:rFonts w:ascii="Arial" w:eastAsia="Times New Roman" w:hAnsi="Arial" w:cs="Arial"/>
          <w:sz w:val="28"/>
          <w:szCs w:val="28"/>
          <w:lang w:val="ro-RO" w:eastAsia="ro-RO"/>
        </w:rPr>
        <w:t>ăț</w:t>
      </w:r>
      <w:r w:rsidRPr="00A33529">
        <w:rPr>
          <w:rFonts w:ascii="Arial" w:eastAsia="Times New Roman" w:hAnsi="Arial" w:cs="Arial"/>
          <w:sz w:val="28"/>
          <w:szCs w:val="28"/>
          <w:lang w:val="ro-RO" w:eastAsia="ro-RO"/>
        </w:rPr>
        <w:t>ime parte carosabil</w:t>
      </w:r>
      <w:r>
        <w:rPr>
          <w:rFonts w:ascii="Arial" w:eastAsia="Times New Roman" w:hAnsi="Arial" w:cs="Arial"/>
          <w:sz w:val="28"/>
          <w:szCs w:val="28"/>
          <w:lang w:val="ro-RO" w:eastAsia="ro-RO"/>
        </w:rPr>
        <w:t>ă</w:t>
      </w:r>
      <w:r w:rsidRPr="00A33529">
        <w:rPr>
          <w:rFonts w:ascii="Arial" w:eastAsia="Times New Roman" w:hAnsi="Arial" w:cs="Arial"/>
          <w:sz w:val="28"/>
          <w:szCs w:val="28"/>
          <w:lang w:val="ro-RO" w:eastAsia="ro-RO"/>
        </w:rPr>
        <w:t xml:space="preserve"> 2x2,75</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m = 5,50</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m</w:t>
      </w:r>
      <w:r>
        <w:rPr>
          <w:rFonts w:ascii="Arial" w:eastAsia="Times New Roman" w:hAnsi="Arial" w:cs="Arial"/>
          <w:sz w:val="28"/>
          <w:szCs w:val="28"/>
          <w:lang w:val="ro-RO" w:eastAsia="ro-RO"/>
        </w:rPr>
        <w:t xml:space="preserve">, </w:t>
      </w:r>
      <w:r w:rsidRPr="00A33529">
        <w:rPr>
          <w:rFonts w:ascii="Arial" w:eastAsia="Times New Roman" w:hAnsi="Arial" w:cs="Arial"/>
          <w:sz w:val="28"/>
          <w:szCs w:val="28"/>
          <w:lang w:val="ro-RO" w:eastAsia="ro-RO"/>
        </w:rPr>
        <w:t>acostamente 2 x 0,75 m = 1,50 m.</w:t>
      </w:r>
    </w:p>
    <w:p w14:paraId="2B87871D" w14:textId="5EF35C98" w:rsidR="002C2F5E" w:rsidRPr="002C2F5E" w:rsidRDefault="002C2F5E" w:rsidP="002C2F5E">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 xml:space="preserve">Structura rutiera </w:t>
      </w:r>
      <w:r>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a fost aleas</w:t>
      </w:r>
      <w:r>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2C2F5E">
        <w:rPr>
          <w:rFonts w:ascii="Arial" w:eastAsia="Times New Roman" w:hAnsi="Arial" w:cs="Arial"/>
          <w:sz w:val="28"/>
          <w:szCs w:val="28"/>
          <w:lang w:val="ro-RO" w:eastAsia="ro-RO"/>
        </w:rPr>
        <w:t>n func</w:t>
      </w:r>
      <w:r>
        <w:rPr>
          <w:rFonts w:ascii="Arial" w:eastAsia="Times New Roman" w:hAnsi="Arial" w:cs="Arial"/>
          <w:sz w:val="28"/>
          <w:szCs w:val="28"/>
          <w:lang w:val="ro-RO" w:eastAsia="ro-RO"/>
        </w:rPr>
        <w:t>ț</w:t>
      </w:r>
      <w:r w:rsidRPr="002C2F5E">
        <w:rPr>
          <w:rFonts w:ascii="Arial" w:eastAsia="Times New Roman" w:hAnsi="Arial" w:cs="Arial"/>
          <w:sz w:val="28"/>
          <w:szCs w:val="28"/>
          <w:lang w:val="ro-RO" w:eastAsia="ro-RO"/>
        </w:rPr>
        <w:t xml:space="preserve">ie de traficul estimat, rezultat </w:t>
      </w:r>
      <w:r>
        <w:rPr>
          <w:rFonts w:ascii="Arial" w:eastAsia="Times New Roman" w:hAnsi="Arial" w:cs="Arial"/>
          <w:sz w:val="28"/>
          <w:szCs w:val="28"/>
          <w:lang w:val="ro-RO" w:eastAsia="ro-RO"/>
        </w:rPr>
        <w:t>î</w:t>
      </w:r>
      <w:r w:rsidRPr="002C2F5E">
        <w:rPr>
          <w:rFonts w:ascii="Arial" w:eastAsia="Times New Roman" w:hAnsi="Arial" w:cs="Arial"/>
          <w:sz w:val="28"/>
          <w:szCs w:val="28"/>
          <w:lang w:val="ro-RO" w:eastAsia="ro-RO"/>
        </w:rPr>
        <w:t xml:space="preserve">n urma Studiului de Trafic, </w:t>
      </w:r>
      <w:r>
        <w:rPr>
          <w:rFonts w:ascii="Arial" w:eastAsia="Times New Roman" w:hAnsi="Arial" w:cs="Arial"/>
          <w:sz w:val="28"/>
          <w:szCs w:val="28"/>
          <w:lang w:val="ro-RO" w:eastAsia="ro-RO"/>
        </w:rPr>
        <w:t>ș</w:t>
      </w:r>
      <w:r w:rsidRPr="002C2F5E">
        <w:rPr>
          <w:rFonts w:ascii="Arial" w:eastAsia="Times New Roman" w:hAnsi="Arial" w:cs="Arial"/>
          <w:sz w:val="28"/>
          <w:szCs w:val="28"/>
          <w:lang w:val="ro-RO" w:eastAsia="ro-RO"/>
        </w:rPr>
        <w:t xml:space="preserve">i </w:t>
      </w:r>
      <w:r>
        <w:rPr>
          <w:rFonts w:ascii="Arial" w:eastAsia="Times New Roman" w:hAnsi="Arial" w:cs="Arial"/>
          <w:sz w:val="28"/>
          <w:szCs w:val="28"/>
          <w:lang w:val="ro-RO" w:eastAsia="ro-RO"/>
        </w:rPr>
        <w:t>î</w:t>
      </w:r>
      <w:r w:rsidRPr="002C2F5E">
        <w:rPr>
          <w:rFonts w:ascii="Arial" w:eastAsia="Times New Roman" w:hAnsi="Arial" w:cs="Arial"/>
          <w:sz w:val="28"/>
          <w:szCs w:val="28"/>
          <w:lang w:val="ro-RO" w:eastAsia="ro-RO"/>
        </w:rPr>
        <w:t>n func</w:t>
      </w:r>
      <w:r>
        <w:rPr>
          <w:rFonts w:ascii="Arial" w:eastAsia="Times New Roman" w:hAnsi="Arial" w:cs="Arial"/>
          <w:sz w:val="28"/>
          <w:szCs w:val="28"/>
          <w:lang w:val="ro-RO" w:eastAsia="ro-RO"/>
        </w:rPr>
        <w:t>ț</w:t>
      </w:r>
      <w:r w:rsidRPr="002C2F5E">
        <w:rPr>
          <w:rFonts w:ascii="Arial" w:eastAsia="Times New Roman" w:hAnsi="Arial" w:cs="Arial"/>
          <w:sz w:val="28"/>
          <w:szCs w:val="28"/>
          <w:lang w:val="ro-RO" w:eastAsia="ro-RO"/>
        </w:rPr>
        <w:t xml:space="preserve">ie de materialele existente </w:t>
      </w:r>
      <w:r>
        <w:rPr>
          <w:rFonts w:ascii="Arial" w:eastAsia="Times New Roman" w:hAnsi="Arial" w:cs="Arial"/>
          <w:sz w:val="28"/>
          <w:szCs w:val="28"/>
          <w:lang w:val="ro-RO" w:eastAsia="ro-RO"/>
        </w:rPr>
        <w:t>î</w:t>
      </w:r>
      <w:r w:rsidRPr="002C2F5E">
        <w:rPr>
          <w:rFonts w:ascii="Arial" w:eastAsia="Times New Roman" w:hAnsi="Arial" w:cs="Arial"/>
          <w:sz w:val="28"/>
          <w:szCs w:val="28"/>
          <w:lang w:val="ro-RO" w:eastAsia="ro-RO"/>
        </w:rPr>
        <w:t>n zon</w:t>
      </w:r>
      <w:r>
        <w:rPr>
          <w:rFonts w:ascii="Arial" w:eastAsia="Times New Roman" w:hAnsi="Arial" w:cs="Arial"/>
          <w:sz w:val="28"/>
          <w:szCs w:val="28"/>
          <w:lang w:val="ro-RO" w:eastAsia="ro-RO"/>
        </w:rPr>
        <w:t>ă.</w:t>
      </w:r>
    </w:p>
    <w:p w14:paraId="6773FF88" w14:textId="1C81472E" w:rsidR="002C2F5E" w:rsidRPr="002C2F5E" w:rsidRDefault="002C2F5E" w:rsidP="003925CD">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Pentru varianta de ocolire si bretele</w:t>
      </w:r>
      <w:r>
        <w:rPr>
          <w:rFonts w:ascii="Arial" w:eastAsia="Times New Roman" w:hAnsi="Arial" w:cs="Arial"/>
          <w:sz w:val="28"/>
          <w:szCs w:val="28"/>
          <w:lang w:val="ro-RO" w:eastAsia="ro-RO"/>
        </w:rPr>
        <w:t xml:space="preserve"> -  </w:t>
      </w:r>
      <w:r w:rsidRPr="002C2F5E">
        <w:rPr>
          <w:rFonts w:ascii="Arial" w:eastAsia="Times New Roman" w:hAnsi="Arial" w:cs="Arial"/>
          <w:sz w:val="28"/>
          <w:szCs w:val="28"/>
          <w:lang w:val="ro-RO" w:eastAsia="ro-RO"/>
        </w:rPr>
        <w:t>4.0 cm strat de uzura din beton asfaltic MASF 16 rul. PMB 45/80</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6.0 cm strat de legatur</w:t>
      </w:r>
      <w:r w:rsidR="003925CD">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din beton asfaltic deschis cu criblur</w:t>
      </w:r>
      <w:r w:rsidR="003925CD">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BAD 22.4 leg 50/70</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8.0  cm strat de baz</w:t>
      </w:r>
      <w:r w:rsidR="003925CD">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din anrobat bituminos cu criblur</w:t>
      </w:r>
      <w:r w:rsidR="003925CD">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AB 31.5 baza 50/70</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20.0 cm strat superior de  funda</w:t>
      </w:r>
      <w:r w:rsidR="003925CD">
        <w:rPr>
          <w:rFonts w:ascii="Arial" w:eastAsia="Times New Roman" w:hAnsi="Arial" w:cs="Arial"/>
          <w:sz w:val="28"/>
          <w:szCs w:val="28"/>
          <w:lang w:val="ro-RO" w:eastAsia="ro-RO"/>
        </w:rPr>
        <w:t>ț</w:t>
      </w:r>
      <w:r w:rsidRPr="002C2F5E">
        <w:rPr>
          <w:rFonts w:ascii="Arial" w:eastAsia="Times New Roman" w:hAnsi="Arial" w:cs="Arial"/>
          <w:sz w:val="28"/>
          <w:szCs w:val="28"/>
          <w:lang w:val="ro-RO" w:eastAsia="ro-RO"/>
        </w:rPr>
        <w:t>ie din agregate naturale stabilizate cu ciment</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30.0 strat inferior de funda</w:t>
      </w:r>
      <w:r w:rsidR="003925CD">
        <w:rPr>
          <w:rFonts w:ascii="Arial" w:eastAsia="Times New Roman" w:hAnsi="Arial" w:cs="Arial"/>
          <w:sz w:val="28"/>
          <w:szCs w:val="28"/>
          <w:lang w:val="ro-RO" w:eastAsia="ro-RO"/>
        </w:rPr>
        <w:t>ț</w:t>
      </w:r>
      <w:r w:rsidRPr="002C2F5E">
        <w:rPr>
          <w:rFonts w:ascii="Arial" w:eastAsia="Times New Roman" w:hAnsi="Arial" w:cs="Arial"/>
          <w:sz w:val="28"/>
          <w:szCs w:val="28"/>
          <w:lang w:val="ro-RO" w:eastAsia="ro-RO"/>
        </w:rPr>
        <w:t>ie din balast</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15.0 strat de forma din balast.</w:t>
      </w:r>
    </w:p>
    <w:p w14:paraId="7D3D17DC" w14:textId="69313257" w:rsidR="003925CD" w:rsidRDefault="002C2F5E" w:rsidP="003925CD">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 xml:space="preserve">Pentru </w:t>
      </w:r>
      <w:r w:rsidR="003925CD">
        <w:rPr>
          <w:rFonts w:ascii="Arial" w:eastAsia="Times New Roman" w:hAnsi="Arial" w:cs="Arial"/>
          <w:sz w:val="28"/>
          <w:szCs w:val="28"/>
          <w:lang w:val="ro-RO" w:eastAsia="ro-RO"/>
        </w:rPr>
        <w:t xml:space="preserve">drumurile  naționale  </w:t>
      </w:r>
      <w:r w:rsidRPr="002C2F5E">
        <w:rPr>
          <w:rFonts w:ascii="Arial" w:eastAsia="Times New Roman" w:hAnsi="Arial" w:cs="Arial"/>
          <w:sz w:val="28"/>
          <w:szCs w:val="28"/>
          <w:lang w:val="ro-RO" w:eastAsia="ro-RO"/>
        </w:rPr>
        <w:t>DN7 si DN61</w:t>
      </w:r>
      <w:r w:rsidR="003925CD">
        <w:rPr>
          <w:rFonts w:ascii="Arial" w:eastAsia="Times New Roman" w:hAnsi="Arial" w:cs="Arial"/>
          <w:sz w:val="28"/>
          <w:szCs w:val="28"/>
          <w:lang w:val="ro-RO" w:eastAsia="ro-RO"/>
        </w:rPr>
        <w:t xml:space="preserve"> - </w:t>
      </w:r>
      <w:r w:rsidRPr="002C2F5E">
        <w:rPr>
          <w:rFonts w:ascii="Arial" w:eastAsia="Times New Roman" w:hAnsi="Arial" w:cs="Arial"/>
          <w:sz w:val="28"/>
          <w:szCs w:val="28"/>
          <w:lang w:val="ro-RO" w:eastAsia="ro-RO"/>
        </w:rPr>
        <w:t>4.0 cm strat de uzur</w:t>
      </w:r>
      <w:r w:rsidR="003925CD">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din beton asfaltic MAS 16 rul. PMB 45/80</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 xml:space="preserve">6.0 cm </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 xml:space="preserve">strat </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 xml:space="preserve">de legatura din beton </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 xml:space="preserve">asfaltic </w:t>
      </w:r>
    </w:p>
    <w:p w14:paraId="74ADD19F" w14:textId="4646AC7E" w:rsidR="002C2F5E" w:rsidRPr="002C2F5E" w:rsidRDefault="002C2F5E" w:rsidP="005726FB">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lastRenderedPageBreak/>
        <w:t>deschis BAD22.4 leg 50/70</w:t>
      </w:r>
      <w:r w:rsidR="003925CD">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8.0  cm strat de baza din anrobat bituminos AB31.5 baza 50/70</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20.0 cm strat superior de  fundatie din agregate naturale stabilizate cu ciment</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40.0 strat inferior de fundatie din balast</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Stratul de uzura si cel de legatura va fi realizat cu bitum modificat.</w:t>
      </w:r>
    </w:p>
    <w:p w14:paraId="7A3BCD1E" w14:textId="06C9AD41" w:rsidR="002C2F5E" w:rsidRPr="002C2F5E" w:rsidRDefault="002C2F5E" w:rsidP="005726FB">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 xml:space="preserve">Pentru </w:t>
      </w:r>
      <w:r w:rsidR="005726FB">
        <w:rPr>
          <w:rFonts w:ascii="Arial" w:eastAsia="Times New Roman" w:hAnsi="Arial" w:cs="Arial"/>
          <w:sz w:val="28"/>
          <w:szCs w:val="28"/>
          <w:lang w:val="ro-RO" w:eastAsia="ro-RO"/>
        </w:rPr>
        <w:t xml:space="preserve">drumul județean </w:t>
      </w:r>
      <w:r w:rsidRPr="002C2F5E">
        <w:rPr>
          <w:rFonts w:ascii="Arial" w:eastAsia="Times New Roman" w:hAnsi="Arial" w:cs="Arial"/>
          <w:sz w:val="28"/>
          <w:szCs w:val="28"/>
          <w:lang w:val="ro-RO" w:eastAsia="ro-RO"/>
        </w:rPr>
        <w:t>DJ401A</w:t>
      </w:r>
      <w:r w:rsidR="005726FB">
        <w:rPr>
          <w:rFonts w:ascii="Arial" w:eastAsia="Times New Roman" w:hAnsi="Arial" w:cs="Arial"/>
          <w:sz w:val="28"/>
          <w:szCs w:val="28"/>
          <w:lang w:val="ro-RO" w:eastAsia="ro-RO"/>
        </w:rPr>
        <w:t xml:space="preserve"> -  </w:t>
      </w:r>
      <w:r w:rsidRPr="002C2F5E">
        <w:rPr>
          <w:rFonts w:ascii="Arial" w:eastAsia="Times New Roman" w:hAnsi="Arial" w:cs="Arial"/>
          <w:sz w:val="28"/>
          <w:szCs w:val="28"/>
          <w:lang w:val="ro-RO" w:eastAsia="ro-RO"/>
        </w:rPr>
        <w:t>4 cm BA 16 rul 50/70</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6 cm AB 22.4 baza 50/70</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20.0 cm strat superior de  fundatie din agregate naturale stabilizate cu ciment</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30.0 strat inferior de fundatie din balast.</w:t>
      </w:r>
    </w:p>
    <w:p w14:paraId="1226209F" w14:textId="31EB58A3" w:rsidR="002C2F5E" w:rsidRPr="002C2F5E" w:rsidRDefault="002C2F5E" w:rsidP="005726FB">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Restabiliri legaturi rutiere (altele dec</w:t>
      </w:r>
      <w:r w:rsidR="005726FB">
        <w:rPr>
          <w:rFonts w:ascii="Arial" w:eastAsia="Times New Roman" w:hAnsi="Arial" w:cs="Arial"/>
          <w:sz w:val="28"/>
          <w:szCs w:val="28"/>
          <w:lang w:val="ro-RO" w:eastAsia="ro-RO"/>
        </w:rPr>
        <w:t>â</w:t>
      </w:r>
      <w:r w:rsidRPr="002C2F5E">
        <w:rPr>
          <w:rFonts w:ascii="Arial" w:eastAsia="Times New Roman" w:hAnsi="Arial" w:cs="Arial"/>
          <w:sz w:val="28"/>
          <w:szCs w:val="28"/>
          <w:lang w:val="ro-RO" w:eastAsia="ro-RO"/>
        </w:rPr>
        <w:t>t drumurile clasificate - DN, DJ, DC)</w:t>
      </w:r>
      <w:r w:rsidR="005726FB">
        <w:rPr>
          <w:rFonts w:ascii="Arial" w:eastAsia="Times New Roman" w:hAnsi="Arial" w:cs="Arial"/>
          <w:sz w:val="28"/>
          <w:szCs w:val="28"/>
          <w:lang w:val="ro-RO" w:eastAsia="ro-RO"/>
        </w:rPr>
        <w:t xml:space="preserve"> - </w:t>
      </w:r>
      <w:r w:rsidRPr="002C2F5E">
        <w:rPr>
          <w:rFonts w:ascii="Arial" w:eastAsia="Times New Roman" w:hAnsi="Arial" w:cs="Arial"/>
          <w:sz w:val="28"/>
          <w:szCs w:val="28"/>
          <w:lang w:val="ro-RO" w:eastAsia="ro-RO"/>
        </w:rPr>
        <w:t>20 cm piatra sparta</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25 cm fundatie de piatra sparta</w:t>
      </w:r>
      <w:r w:rsidR="005726FB">
        <w:rPr>
          <w:rFonts w:ascii="Arial" w:eastAsia="Times New Roman" w:hAnsi="Arial" w:cs="Arial"/>
          <w:sz w:val="28"/>
          <w:szCs w:val="28"/>
          <w:lang w:val="ro-RO" w:eastAsia="ro-RO"/>
        </w:rPr>
        <w:t xml:space="preserve">,  </w:t>
      </w:r>
      <w:r w:rsidRPr="002C2F5E">
        <w:rPr>
          <w:rFonts w:ascii="Arial" w:eastAsia="Times New Roman" w:hAnsi="Arial" w:cs="Arial"/>
          <w:sz w:val="28"/>
          <w:szCs w:val="28"/>
          <w:lang w:val="ro-RO" w:eastAsia="ro-RO"/>
        </w:rPr>
        <w:t>7 cm nisip</w:t>
      </w:r>
      <w:r w:rsidR="005726FB">
        <w:rPr>
          <w:rFonts w:ascii="Arial" w:eastAsia="Times New Roman" w:hAnsi="Arial" w:cs="Arial"/>
          <w:sz w:val="28"/>
          <w:szCs w:val="28"/>
          <w:lang w:val="ro-RO" w:eastAsia="ro-RO"/>
        </w:rPr>
        <w:t>.</w:t>
      </w:r>
    </w:p>
    <w:p w14:paraId="778DB7FA" w14:textId="5EDE9433" w:rsidR="00670FCC" w:rsidRDefault="002C2F5E" w:rsidP="005726FB">
      <w:pPr>
        <w:spacing w:after="0" w:line="240" w:lineRule="auto"/>
        <w:ind w:right="-279"/>
        <w:jc w:val="both"/>
        <w:rPr>
          <w:rFonts w:ascii="Arial" w:eastAsia="Times New Roman" w:hAnsi="Arial" w:cs="Arial"/>
          <w:sz w:val="28"/>
          <w:szCs w:val="28"/>
          <w:lang w:val="ro-RO" w:eastAsia="ro-RO"/>
        </w:rPr>
      </w:pPr>
      <w:r w:rsidRPr="002C2F5E">
        <w:rPr>
          <w:rFonts w:ascii="Arial" w:eastAsia="Times New Roman" w:hAnsi="Arial" w:cs="Arial"/>
          <w:sz w:val="28"/>
          <w:szCs w:val="28"/>
          <w:lang w:val="ro-RO" w:eastAsia="ro-RO"/>
        </w:rPr>
        <w:t>Se va asigura la nivelul terenului de fundare (patului drumului) o capacitate portanta minim</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recomandat</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caracterizat</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prin valoarea modulului de elasticitate dinamic echivalent de 100 Mpa. Pe zonele unde aceasta valoare nu este asigurat</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se va prevedea un strat de form</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care s</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asigure aceast</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 xml:space="preserve"> valoare minim</w:t>
      </w:r>
      <w:r w:rsidR="005726FB">
        <w:rPr>
          <w:rFonts w:ascii="Arial" w:eastAsia="Times New Roman" w:hAnsi="Arial" w:cs="Arial"/>
          <w:sz w:val="28"/>
          <w:szCs w:val="28"/>
          <w:lang w:val="ro-RO" w:eastAsia="ro-RO"/>
        </w:rPr>
        <w:t>ă</w:t>
      </w:r>
      <w:r w:rsidRPr="002C2F5E">
        <w:rPr>
          <w:rFonts w:ascii="Arial" w:eastAsia="Times New Roman" w:hAnsi="Arial" w:cs="Arial"/>
          <w:sz w:val="28"/>
          <w:szCs w:val="28"/>
          <w:lang w:val="ro-RO" w:eastAsia="ro-RO"/>
        </w:rPr>
        <w:t>.</w:t>
      </w:r>
    </w:p>
    <w:p w14:paraId="0AC02392" w14:textId="22D27519" w:rsidR="005726FB" w:rsidRPr="005726FB" w:rsidRDefault="005726FB" w:rsidP="005726FB">
      <w:pPr>
        <w:spacing w:after="0" w:line="240" w:lineRule="auto"/>
        <w:ind w:right="-279"/>
        <w:jc w:val="both"/>
        <w:rPr>
          <w:rFonts w:ascii="Arial" w:eastAsia="Times New Roman" w:hAnsi="Arial" w:cs="Arial"/>
          <w:sz w:val="28"/>
          <w:szCs w:val="28"/>
          <w:lang w:val="ro-RO" w:eastAsia="ro-RO"/>
        </w:rPr>
      </w:pPr>
      <w:r w:rsidRPr="005726FB">
        <w:rPr>
          <w:rFonts w:ascii="Arial" w:eastAsia="Times New Roman" w:hAnsi="Arial" w:cs="Arial"/>
          <w:sz w:val="28"/>
          <w:szCs w:val="28"/>
          <w:lang w:val="ro-RO" w:eastAsia="ro-RO"/>
        </w:rPr>
        <w:t xml:space="preserve">Terasamentele rutiere </w:t>
      </w:r>
      <w:r>
        <w:rPr>
          <w:rFonts w:ascii="Arial" w:eastAsia="Times New Roman" w:hAnsi="Arial" w:cs="Arial"/>
          <w:sz w:val="28"/>
          <w:szCs w:val="28"/>
          <w:lang w:val="ro-RO" w:eastAsia="ro-RO"/>
        </w:rPr>
        <w:t>-</w:t>
      </w:r>
      <w:r w:rsidRPr="005726FB">
        <w:rPr>
          <w:rFonts w:ascii="Arial" w:eastAsia="Times New Roman" w:hAnsi="Arial" w:cs="Arial"/>
          <w:sz w:val="28"/>
          <w:szCs w:val="28"/>
          <w:lang w:val="ro-RO" w:eastAsia="ro-RO"/>
        </w:rPr>
        <w:t xml:space="preserve"> executate din p</w:t>
      </w:r>
      <w:r>
        <w:rPr>
          <w:rFonts w:ascii="Arial" w:eastAsia="Times New Roman" w:hAnsi="Arial" w:cs="Arial"/>
          <w:sz w:val="28"/>
          <w:szCs w:val="28"/>
          <w:lang w:val="ro-RO" w:eastAsia="ro-RO"/>
        </w:rPr>
        <w:t>ă</w:t>
      </w:r>
      <w:r w:rsidRPr="005726FB">
        <w:rPr>
          <w:rFonts w:ascii="Arial" w:eastAsia="Times New Roman" w:hAnsi="Arial" w:cs="Arial"/>
          <w:sz w:val="28"/>
          <w:szCs w:val="28"/>
          <w:lang w:val="ro-RO" w:eastAsia="ro-RO"/>
        </w:rPr>
        <w:t>m</w:t>
      </w:r>
      <w:r>
        <w:rPr>
          <w:rFonts w:ascii="Arial" w:eastAsia="Times New Roman" w:hAnsi="Arial" w:cs="Arial"/>
          <w:sz w:val="28"/>
          <w:szCs w:val="28"/>
          <w:lang w:val="ro-RO" w:eastAsia="ro-RO"/>
        </w:rPr>
        <w:t>â</w:t>
      </w:r>
      <w:r w:rsidRPr="005726FB">
        <w:rPr>
          <w:rFonts w:ascii="Arial" w:eastAsia="Times New Roman" w:hAnsi="Arial" w:cs="Arial"/>
          <w:sz w:val="28"/>
          <w:szCs w:val="28"/>
          <w:lang w:val="ro-RO" w:eastAsia="ro-RO"/>
        </w:rPr>
        <w:t>nturi aflate la distante de maxim 25 km. Inaltimea minima a terasamentelor a fost considerata de 1.00</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m.</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Pe intreaga suprafata afectata de lucrare se va decapa stratul vegetal, care va putea fi folosit la „imbracarea” taluzurilor la ramblee.</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Panta adoptata la proiectarea taluzelor este de 2:3 pentru taluze cu inaltimea &lt;</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6.00</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m.</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Taluzele vor fi protejate prin inierbare.</w:t>
      </w:r>
    </w:p>
    <w:p w14:paraId="4FB86E96" w14:textId="269465CD" w:rsidR="005726FB" w:rsidRPr="005726FB" w:rsidRDefault="005726FB" w:rsidP="005726FB">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Lucrări p</w:t>
      </w:r>
      <w:r w:rsidRPr="005726FB">
        <w:rPr>
          <w:rFonts w:ascii="Arial" w:eastAsia="Times New Roman" w:hAnsi="Arial" w:cs="Arial"/>
          <w:sz w:val="28"/>
          <w:szCs w:val="28"/>
          <w:lang w:val="ro-RO" w:eastAsia="ro-RO"/>
        </w:rPr>
        <w:t>entru colectarea si evacuarea apelor meteorice</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 xml:space="preserve"> s-a prevazut amenajarea de santuri si podete. Santurile se vor executa pereate cu beton de ciment C30/37 cu grosimea de 10 cm pe strat drenant de nisip de 5 cm grosime si vor avea sectiunea trapezoidala.</w:t>
      </w:r>
      <w:r>
        <w:rPr>
          <w:rFonts w:ascii="Arial" w:eastAsia="Times New Roman" w:hAnsi="Arial" w:cs="Arial"/>
          <w:sz w:val="28"/>
          <w:szCs w:val="28"/>
          <w:lang w:val="ro-RO" w:eastAsia="ro-RO"/>
        </w:rPr>
        <w:t xml:space="preserve"> </w:t>
      </w:r>
      <w:r w:rsidRPr="005726FB">
        <w:rPr>
          <w:rFonts w:ascii="Arial" w:eastAsia="Times New Roman" w:hAnsi="Arial" w:cs="Arial"/>
          <w:sz w:val="28"/>
          <w:szCs w:val="28"/>
          <w:lang w:val="ro-RO" w:eastAsia="ro-RO"/>
        </w:rPr>
        <w:t>Evacuarea apelor se va face in emisarii existenti sau bazine de retentie. Inainte de evacuare, apa pluviala va fi dirijata prin separatoare de hidrocarburi cu rolul de separare a hidrocarburilor si materiilor insolubile.</w:t>
      </w:r>
    </w:p>
    <w:p w14:paraId="71774B74" w14:textId="3A97A93E" w:rsidR="005726FB" w:rsidRPr="005726FB" w:rsidRDefault="005726FB" w:rsidP="005726FB">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5726FB">
        <w:rPr>
          <w:rFonts w:ascii="Arial" w:eastAsia="Times New Roman" w:hAnsi="Arial" w:cs="Arial"/>
          <w:sz w:val="28"/>
          <w:szCs w:val="28"/>
          <w:lang w:val="ro-RO" w:eastAsia="ro-RO"/>
        </w:rPr>
        <w:t>ode</w:t>
      </w:r>
      <w:r>
        <w:rPr>
          <w:rFonts w:ascii="Arial" w:eastAsia="Times New Roman" w:hAnsi="Arial" w:cs="Arial"/>
          <w:sz w:val="28"/>
          <w:szCs w:val="28"/>
          <w:lang w:val="ro-RO" w:eastAsia="ro-RO"/>
        </w:rPr>
        <w:t>ț</w:t>
      </w:r>
      <w:r w:rsidRPr="005726FB">
        <w:rPr>
          <w:rFonts w:ascii="Arial" w:eastAsia="Times New Roman" w:hAnsi="Arial" w:cs="Arial"/>
          <w:sz w:val="28"/>
          <w:szCs w:val="28"/>
          <w:lang w:val="ro-RO" w:eastAsia="ro-RO"/>
        </w:rPr>
        <w:t xml:space="preserve">e de traversare pentru apele pluviale colectate pe terenurile adiacente </w:t>
      </w:r>
    </w:p>
    <w:tbl>
      <w:tblPr>
        <w:tblW w:w="9689" w:type="dxa"/>
        <w:tblInd w:w="95" w:type="dxa"/>
        <w:tblLook w:val="04A0" w:firstRow="1" w:lastRow="0" w:firstColumn="1" w:lastColumn="0" w:noHBand="0" w:noVBand="1"/>
      </w:tblPr>
      <w:tblGrid>
        <w:gridCol w:w="1113"/>
        <w:gridCol w:w="1840"/>
        <w:gridCol w:w="1072"/>
        <w:gridCol w:w="1310"/>
        <w:gridCol w:w="4354"/>
      </w:tblGrid>
      <w:tr w:rsidR="000B6D15" w14:paraId="0FE19547" w14:textId="77777777" w:rsidTr="000B6D15">
        <w:trPr>
          <w:trHeight w:val="420"/>
          <w:tblHeader/>
        </w:trPr>
        <w:tc>
          <w:tcPr>
            <w:tcW w:w="1113" w:type="dxa"/>
            <w:tcBorders>
              <w:top w:val="single" w:sz="4" w:space="0" w:color="auto"/>
              <w:left w:val="single" w:sz="4" w:space="0" w:color="auto"/>
              <w:bottom w:val="single" w:sz="4" w:space="0" w:color="auto"/>
              <w:right w:val="single" w:sz="4" w:space="0" w:color="auto"/>
            </w:tcBorders>
            <w:vAlign w:val="center"/>
            <w:hideMark/>
          </w:tcPr>
          <w:p w14:paraId="5DBD3920" w14:textId="77777777" w:rsidR="000B6D15" w:rsidRPr="000B6D15" w:rsidRDefault="000B6D15" w:rsidP="000B6D15">
            <w:pPr>
              <w:keepNext/>
              <w:spacing w:after="0" w:line="240" w:lineRule="auto"/>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Pozitia</w:t>
            </w:r>
            <w:proofErr w:type="spellEnd"/>
          </w:p>
        </w:tc>
        <w:tc>
          <w:tcPr>
            <w:tcW w:w="1840" w:type="dxa"/>
            <w:tcBorders>
              <w:top w:val="single" w:sz="4" w:space="0" w:color="auto"/>
              <w:left w:val="nil"/>
              <w:bottom w:val="single" w:sz="4" w:space="0" w:color="auto"/>
              <w:right w:val="single" w:sz="4" w:space="0" w:color="auto"/>
            </w:tcBorders>
            <w:vAlign w:val="center"/>
            <w:hideMark/>
          </w:tcPr>
          <w:p w14:paraId="3F45766A" w14:textId="77777777" w:rsidR="000B6D15" w:rsidRPr="000B6D15" w:rsidRDefault="000B6D15" w:rsidP="000B6D15">
            <w:pPr>
              <w:keepNext/>
              <w:spacing w:after="0" w:line="240" w:lineRule="auto"/>
              <w:jc w:val="center"/>
              <w:rPr>
                <w:rFonts w:ascii="Arial" w:eastAsia="Times New Roman" w:hAnsi="Arial" w:cs="Arial"/>
                <w:color w:val="000000"/>
                <w:sz w:val="28"/>
                <w:szCs w:val="28"/>
              </w:rPr>
            </w:pPr>
            <w:r w:rsidRPr="000B6D15">
              <w:rPr>
                <w:rFonts w:ascii="Arial" w:eastAsia="Times New Roman" w:hAnsi="Arial" w:cs="Arial"/>
                <w:color w:val="000000"/>
                <w:sz w:val="28"/>
                <w:szCs w:val="28"/>
              </w:rPr>
              <w:t>Tip</w:t>
            </w:r>
          </w:p>
        </w:tc>
        <w:tc>
          <w:tcPr>
            <w:tcW w:w="1072" w:type="dxa"/>
            <w:tcBorders>
              <w:top w:val="single" w:sz="4" w:space="0" w:color="auto"/>
              <w:left w:val="nil"/>
              <w:bottom w:val="single" w:sz="4" w:space="0" w:color="auto"/>
              <w:right w:val="single" w:sz="4" w:space="0" w:color="auto"/>
            </w:tcBorders>
            <w:noWrap/>
            <w:vAlign w:val="center"/>
            <w:hideMark/>
          </w:tcPr>
          <w:p w14:paraId="66DC88A9" w14:textId="1BE5F7E9" w:rsidR="000B6D15" w:rsidRPr="000B6D15" w:rsidRDefault="000B6D15" w:rsidP="000B6D15">
            <w:pPr>
              <w:keepNext/>
              <w:spacing w:after="0" w:line="240" w:lineRule="auto"/>
              <w:jc w:val="center"/>
              <w:rPr>
                <w:rFonts w:ascii="Arial" w:eastAsia="Times New Roman" w:hAnsi="Arial" w:cs="Arial"/>
                <w:color w:val="000000"/>
                <w:sz w:val="28"/>
                <w:szCs w:val="28"/>
              </w:rPr>
            </w:pPr>
            <w:r w:rsidRPr="000B6D15">
              <w:rPr>
                <w:rFonts w:ascii="Arial" w:eastAsia="Times New Roman" w:hAnsi="Arial" w:cs="Arial"/>
                <w:color w:val="000000"/>
                <w:sz w:val="28"/>
                <w:szCs w:val="28"/>
              </w:rPr>
              <w:t>L</w:t>
            </w:r>
            <w:r>
              <w:rPr>
                <w:rFonts w:ascii="Arial" w:eastAsia="Times New Roman" w:hAnsi="Arial" w:cs="Arial"/>
                <w:color w:val="000000"/>
                <w:sz w:val="28"/>
                <w:szCs w:val="28"/>
              </w:rPr>
              <w:t>ăț</w:t>
            </w:r>
            <w:r w:rsidRPr="000B6D15">
              <w:rPr>
                <w:rFonts w:ascii="Arial" w:eastAsia="Times New Roman" w:hAnsi="Arial" w:cs="Arial"/>
                <w:color w:val="000000"/>
                <w:sz w:val="28"/>
                <w:szCs w:val="28"/>
              </w:rPr>
              <w:t>ime</w:t>
            </w:r>
          </w:p>
          <w:p w14:paraId="3573B887" w14:textId="35F3DC10" w:rsidR="000B6D15" w:rsidRPr="000B6D15" w:rsidRDefault="000B6D15" w:rsidP="000B6D15">
            <w:pPr>
              <w:keepNext/>
              <w:spacing w:after="0" w:line="240" w:lineRule="auto"/>
              <w:jc w:val="center"/>
              <w:rPr>
                <w:rFonts w:ascii="Arial" w:eastAsia="Times New Roman" w:hAnsi="Arial" w:cs="Arial"/>
                <w:color w:val="000000"/>
                <w:sz w:val="28"/>
                <w:szCs w:val="28"/>
              </w:rPr>
            </w:pPr>
          </w:p>
        </w:tc>
        <w:tc>
          <w:tcPr>
            <w:tcW w:w="1310" w:type="dxa"/>
            <w:tcBorders>
              <w:top w:val="single" w:sz="4" w:space="0" w:color="auto"/>
              <w:left w:val="nil"/>
              <w:bottom w:val="single" w:sz="4" w:space="0" w:color="auto"/>
              <w:right w:val="single" w:sz="4" w:space="0" w:color="auto"/>
            </w:tcBorders>
            <w:vAlign w:val="center"/>
            <w:hideMark/>
          </w:tcPr>
          <w:p w14:paraId="337AD38F" w14:textId="674E1C11" w:rsidR="000B6D15" w:rsidRPr="000B6D15" w:rsidRDefault="000B6D15" w:rsidP="000B6D15">
            <w:pPr>
              <w:keepNext/>
              <w:spacing w:after="0" w:line="240" w:lineRule="auto"/>
              <w:jc w:val="center"/>
              <w:rPr>
                <w:rFonts w:ascii="Arial" w:eastAsia="Times New Roman" w:hAnsi="Arial" w:cs="Arial"/>
                <w:color w:val="000000"/>
                <w:sz w:val="28"/>
                <w:szCs w:val="28"/>
              </w:rPr>
            </w:pPr>
            <w:r w:rsidRPr="000B6D15">
              <w:rPr>
                <w:rFonts w:ascii="Arial" w:eastAsia="Times New Roman" w:hAnsi="Arial" w:cs="Arial"/>
                <w:color w:val="000000"/>
                <w:sz w:val="28"/>
                <w:szCs w:val="28"/>
              </w:rPr>
              <w:t xml:space="preserve">Lungime </w:t>
            </w:r>
          </w:p>
        </w:tc>
        <w:tc>
          <w:tcPr>
            <w:tcW w:w="4354" w:type="dxa"/>
            <w:tcBorders>
              <w:top w:val="single" w:sz="4" w:space="0" w:color="auto"/>
              <w:left w:val="nil"/>
              <w:bottom w:val="single" w:sz="4" w:space="0" w:color="auto"/>
              <w:right w:val="single" w:sz="4" w:space="0" w:color="auto"/>
            </w:tcBorders>
            <w:noWrap/>
            <w:vAlign w:val="center"/>
            <w:hideMark/>
          </w:tcPr>
          <w:p w14:paraId="0A12D77D" w14:textId="77777777" w:rsidR="000B6D15" w:rsidRPr="000B6D15" w:rsidRDefault="000B6D15" w:rsidP="000B6D15">
            <w:pPr>
              <w:keepNext/>
              <w:spacing w:after="0" w:line="240" w:lineRule="auto"/>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Descriere</w:t>
            </w:r>
            <w:proofErr w:type="spellEnd"/>
          </w:p>
        </w:tc>
      </w:tr>
      <w:tr w:rsidR="000B6D15" w14:paraId="1ECC3657" w14:textId="77777777" w:rsidTr="000B6D15">
        <w:trPr>
          <w:trHeight w:val="372"/>
        </w:trPr>
        <w:tc>
          <w:tcPr>
            <w:tcW w:w="1113" w:type="dxa"/>
            <w:tcBorders>
              <w:top w:val="nil"/>
              <w:left w:val="single" w:sz="4" w:space="0" w:color="auto"/>
              <w:bottom w:val="single" w:sz="4" w:space="0" w:color="auto"/>
              <w:right w:val="single" w:sz="4" w:space="0" w:color="auto"/>
            </w:tcBorders>
            <w:vAlign w:val="center"/>
            <w:hideMark/>
          </w:tcPr>
          <w:p w14:paraId="19E2467D" w14:textId="77777777"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1+125</w:t>
            </w:r>
          </w:p>
        </w:tc>
        <w:tc>
          <w:tcPr>
            <w:tcW w:w="1840" w:type="dxa"/>
            <w:tcBorders>
              <w:top w:val="nil"/>
              <w:left w:val="nil"/>
              <w:bottom w:val="single" w:sz="4" w:space="0" w:color="auto"/>
              <w:right w:val="single" w:sz="4" w:space="0" w:color="auto"/>
            </w:tcBorders>
            <w:vAlign w:val="center"/>
            <w:hideMark/>
          </w:tcPr>
          <w:p w14:paraId="179A2AF2" w14:textId="161EA8B7" w:rsidR="000B6D15" w:rsidRDefault="000B6D15">
            <w:pPr>
              <w:keepNext/>
              <w:spacing w:after="0"/>
              <w:jc w:val="center"/>
              <w:rPr>
                <w:rFonts w:ascii="Arial" w:eastAsia="Times New Roman" w:hAnsi="Arial" w:cs="Arial"/>
                <w:color w:val="000000"/>
                <w:sz w:val="28"/>
                <w:szCs w:val="28"/>
              </w:rPr>
            </w:pPr>
            <w:proofErr w:type="spellStart"/>
            <w:r w:rsidRPr="005726FB">
              <w:rPr>
                <w:rFonts w:ascii="Arial" w:eastAsia="Times New Roman" w:hAnsi="Arial" w:cs="Arial"/>
                <w:color w:val="000000"/>
                <w:sz w:val="28"/>
                <w:szCs w:val="28"/>
              </w:rPr>
              <w:t>Pode</w:t>
            </w:r>
            <w:r w:rsidR="00601989">
              <w:rPr>
                <w:rFonts w:ascii="Arial" w:eastAsia="Times New Roman" w:hAnsi="Arial" w:cs="Arial"/>
                <w:color w:val="000000"/>
                <w:sz w:val="28"/>
                <w:szCs w:val="28"/>
              </w:rPr>
              <w:t>ț</w:t>
            </w:r>
            <w:proofErr w:type="spellEnd"/>
          </w:p>
          <w:p w14:paraId="18B6E3DB" w14:textId="106E4887" w:rsidR="000B6D15" w:rsidRPr="005726FB" w:rsidRDefault="000B6D15">
            <w:pPr>
              <w:keepNext/>
              <w:spacing w:after="0"/>
              <w:jc w:val="center"/>
              <w:rPr>
                <w:rFonts w:ascii="Arial" w:eastAsia="Times New Roman" w:hAnsi="Arial" w:cs="Arial"/>
                <w:color w:val="000000"/>
                <w:sz w:val="28"/>
                <w:szCs w:val="28"/>
              </w:rPr>
            </w:pPr>
            <w:proofErr w:type="spellStart"/>
            <w:r>
              <w:rPr>
                <w:rFonts w:ascii="Arial" w:eastAsia="Times New Roman" w:hAnsi="Arial" w:cs="Arial"/>
                <w:color w:val="000000"/>
                <w:sz w:val="28"/>
                <w:szCs w:val="28"/>
              </w:rPr>
              <w:t>d</w:t>
            </w:r>
            <w:r w:rsidRPr="005726FB">
              <w:rPr>
                <w:rFonts w:ascii="Arial" w:eastAsia="Times New Roman" w:hAnsi="Arial" w:cs="Arial"/>
                <w:color w:val="000000"/>
                <w:sz w:val="28"/>
                <w:szCs w:val="28"/>
              </w:rPr>
              <w:t>alat</w:t>
            </w:r>
            <w:proofErr w:type="spellEnd"/>
            <w:r w:rsidRPr="005726FB">
              <w:rPr>
                <w:rFonts w:ascii="Arial" w:eastAsia="Times New Roman" w:hAnsi="Arial" w:cs="Arial"/>
                <w:color w:val="000000"/>
                <w:sz w:val="28"/>
                <w:szCs w:val="28"/>
              </w:rPr>
              <w:t xml:space="preserve"> Tip P2</w:t>
            </w:r>
          </w:p>
        </w:tc>
        <w:tc>
          <w:tcPr>
            <w:tcW w:w="1072" w:type="dxa"/>
            <w:tcBorders>
              <w:top w:val="nil"/>
              <w:left w:val="nil"/>
              <w:bottom w:val="single" w:sz="4" w:space="0" w:color="auto"/>
              <w:right w:val="single" w:sz="4" w:space="0" w:color="auto"/>
            </w:tcBorders>
            <w:vAlign w:val="center"/>
            <w:hideMark/>
          </w:tcPr>
          <w:p w14:paraId="3B50161C" w14:textId="43B6AAE9"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2.00</w:t>
            </w:r>
            <w:r w:rsidR="00601989">
              <w:rPr>
                <w:rFonts w:ascii="Arial" w:eastAsia="Times New Roman" w:hAnsi="Arial" w:cs="Arial"/>
                <w:color w:val="000000"/>
                <w:sz w:val="28"/>
                <w:szCs w:val="28"/>
              </w:rPr>
              <w:t xml:space="preserve"> </w:t>
            </w:r>
            <w:r w:rsidRPr="005726FB">
              <w:rPr>
                <w:rFonts w:ascii="Arial" w:eastAsia="Times New Roman" w:hAnsi="Arial" w:cs="Arial"/>
                <w:color w:val="000000"/>
                <w:sz w:val="28"/>
                <w:szCs w:val="28"/>
              </w:rPr>
              <w:t>m</w:t>
            </w:r>
          </w:p>
        </w:tc>
        <w:tc>
          <w:tcPr>
            <w:tcW w:w="1310" w:type="dxa"/>
            <w:tcBorders>
              <w:top w:val="nil"/>
              <w:left w:val="nil"/>
              <w:bottom w:val="single" w:sz="4" w:space="0" w:color="auto"/>
              <w:right w:val="single" w:sz="4" w:space="0" w:color="auto"/>
            </w:tcBorders>
            <w:vAlign w:val="center"/>
            <w:hideMark/>
          </w:tcPr>
          <w:p w14:paraId="0A6D09F1" w14:textId="51C78163"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10.00</w:t>
            </w:r>
            <w:r w:rsidR="00601989">
              <w:rPr>
                <w:rFonts w:ascii="Arial" w:eastAsia="Times New Roman" w:hAnsi="Arial" w:cs="Arial"/>
                <w:color w:val="000000"/>
                <w:sz w:val="28"/>
                <w:szCs w:val="28"/>
              </w:rPr>
              <w:t xml:space="preserve"> </w:t>
            </w:r>
            <w:r w:rsidRPr="005726FB">
              <w:rPr>
                <w:rFonts w:ascii="Arial" w:eastAsia="Times New Roman" w:hAnsi="Arial" w:cs="Arial"/>
                <w:color w:val="000000"/>
                <w:sz w:val="28"/>
                <w:szCs w:val="28"/>
              </w:rPr>
              <w:t>m</w:t>
            </w:r>
          </w:p>
        </w:tc>
        <w:tc>
          <w:tcPr>
            <w:tcW w:w="4354" w:type="dxa"/>
            <w:tcBorders>
              <w:top w:val="nil"/>
              <w:left w:val="nil"/>
              <w:bottom w:val="single" w:sz="4" w:space="0" w:color="auto"/>
              <w:right w:val="single" w:sz="4" w:space="0" w:color="auto"/>
            </w:tcBorders>
            <w:vAlign w:val="center"/>
            <w:hideMark/>
          </w:tcPr>
          <w:p w14:paraId="142306E5" w14:textId="77777777" w:rsidR="000B6D15" w:rsidRPr="005726FB" w:rsidRDefault="000B6D15">
            <w:pPr>
              <w:keepNext/>
              <w:spacing w:after="0"/>
              <w:jc w:val="center"/>
              <w:rPr>
                <w:rFonts w:ascii="Arial" w:eastAsia="Times New Roman" w:hAnsi="Arial" w:cs="Arial"/>
                <w:color w:val="000000"/>
                <w:sz w:val="28"/>
                <w:szCs w:val="28"/>
              </w:rPr>
            </w:pPr>
            <w:proofErr w:type="spellStart"/>
            <w:r w:rsidRPr="005726FB">
              <w:rPr>
                <w:rFonts w:ascii="Arial" w:eastAsia="Times New Roman" w:hAnsi="Arial" w:cs="Arial"/>
                <w:color w:val="000000"/>
                <w:sz w:val="28"/>
                <w:szCs w:val="28"/>
              </w:rPr>
              <w:t>Podet</w:t>
            </w:r>
            <w:proofErr w:type="spellEnd"/>
            <w:r w:rsidRPr="005726FB">
              <w:rPr>
                <w:rFonts w:ascii="Arial" w:eastAsia="Times New Roman" w:hAnsi="Arial" w:cs="Arial"/>
                <w:color w:val="000000"/>
                <w:sz w:val="28"/>
                <w:szCs w:val="28"/>
              </w:rPr>
              <w:t xml:space="preserve"> </w:t>
            </w:r>
            <w:proofErr w:type="spellStart"/>
            <w:r w:rsidRPr="005726FB">
              <w:rPr>
                <w:rFonts w:ascii="Arial" w:eastAsia="Times New Roman" w:hAnsi="Arial" w:cs="Arial"/>
                <w:color w:val="000000"/>
                <w:sz w:val="28"/>
                <w:szCs w:val="28"/>
              </w:rPr>
              <w:t>dalat</w:t>
            </w:r>
            <w:proofErr w:type="spellEnd"/>
            <w:r w:rsidRPr="005726FB">
              <w:rPr>
                <w:rFonts w:ascii="Arial" w:eastAsia="Times New Roman" w:hAnsi="Arial" w:cs="Arial"/>
                <w:color w:val="000000"/>
                <w:sz w:val="28"/>
                <w:szCs w:val="28"/>
              </w:rPr>
              <w:t xml:space="preserve"> tip P2 </w:t>
            </w:r>
            <w:proofErr w:type="spellStart"/>
            <w:r w:rsidRPr="005726FB">
              <w:rPr>
                <w:rFonts w:ascii="Arial" w:eastAsia="Times New Roman" w:hAnsi="Arial" w:cs="Arial"/>
                <w:color w:val="000000"/>
                <w:sz w:val="28"/>
                <w:szCs w:val="28"/>
              </w:rPr>
              <w:t>nou</w:t>
            </w:r>
            <w:proofErr w:type="spellEnd"/>
            <w:r w:rsidRPr="005726FB">
              <w:rPr>
                <w:rFonts w:ascii="Arial" w:eastAsia="Times New Roman" w:hAnsi="Arial" w:cs="Arial"/>
                <w:color w:val="000000"/>
                <w:sz w:val="28"/>
                <w:szCs w:val="28"/>
              </w:rPr>
              <w:t xml:space="preserve">, cu </w:t>
            </w:r>
            <w:proofErr w:type="spellStart"/>
            <w:r w:rsidRPr="005726FB">
              <w:rPr>
                <w:rFonts w:ascii="Arial" w:eastAsia="Times New Roman" w:hAnsi="Arial" w:cs="Arial"/>
                <w:color w:val="000000"/>
                <w:sz w:val="28"/>
                <w:szCs w:val="28"/>
              </w:rPr>
              <w:t>elemente</w:t>
            </w:r>
            <w:proofErr w:type="spellEnd"/>
            <w:r w:rsidRPr="005726FB">
              <w:rPr>
                <w:rFonts w:ascii="Arial" w:eastAsia="Times New Roman" w:hAnsi="Arial" w:cs="Arial"/>
                <w:color w:val="000000"/>
                <w:sz w:val="28"/>
                <w:szCs w:val="28"/>
              </w:rPr>
              <w:t xml:space="preserve"> prefabricate din </w:t>
            </w:r>
            <w:proofErr w:type="spellStart"/>
            <w:r w:rsidRPr="005726FB">
              <w:rPr>
                <w:rFonts w:ascii="Arial" w:eastAsia="Times New Roman" w:hAnsi="Arial" w:cs="Arial"/>
                <w:color w:val="000000"/>
                <w:sz w:val="28"/>
                <w:szCs w:val="28"/>
              </w:rPr>
              <w:t>beton</w:t>
            </w:r>
            <w:proofErr w:type="spellEnd"/>
          </w:p>
        </w:tc>
      </w:tr>
      <w:tr w:rsidR="000B6D15" w14:paraId="7AD333A9" w14:textId="77777777" w:rsidTr="000B6D15">
        <w:trPr>
          <w:trHeight w:val="526"/>
        </w:trPr>
        <w:tc>
          <w:tcPr>
            <w:tcW w:w="1113" w:type="dxa"/>
            <w:tcBorders>
              <w:top w:val="nil"/>
              <w:left w:val="single" w:sz="4" w:space="0" w:color="auto"/>
              <w:bottom w:val="single" w:sz="4" w:space="0" w:color="auto"/>
              <w:right w:val="single" w:sz="4" w:space="0" w:color="auto"/>
            </w:tcBorders>
            <w:vAlign w:val="center"/>
            <w:hideMark/>
          </w:tcPr>
          <w:p w14:paraId="059FD8C8" w14:textId="77777777"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4+164</w:t>
            </w:r>
          </w:p>
        </w:tc>
        <w:tc>
          <w:tcPr>
            <w:tcW w:w="1840" w:type="dxa"/>
            <w:tcBorders>
              <w:top w:val="nil"/>
              <w:left w:val="nil"/>
              <w:bottom w:val="single" w:sz="4" w:space="0" w:color="auto"/>
              <w:right w:val="single" w:sz="4" w:space="0" w:color="auto"/>
            </w:tcBorders>
            <w:vAlign w:val="center"/>
            <w:hideMark/>
          </w:tcPr>
          <w:p w14:paraId="1A106436" w14:textId="45C9300E" w:rsidR="000B6D15" w:rsidRDefault="000B6D15">
            <w:pPr>
              <w:keepNext/>
              <w:spacing w:after="0"/>
              <w:jc w:val="center"/>
              <w:rPr>
                <w:rFonts w:ascii="Arial" w:eastAsia="Times New Roman" w:hAnsi="Arial" w:cs="Arial"/>
                <w:color w:val="000000"/>
                <w:sz w:val="28"/>
                <w:szCs w:val="28"/>
              </w:rPr>
            </w:pPr>
            <w:proofErr w:type="spellStart"/>
            <w:r w:rsidRPr="005726FB">
              <w:rPr>
                <w:rFonts w:ascii="Arial" w:eastAsia="Times New Roman" w:hAnsi="Arial" w:cs="Arial"/>
                <w:color w:val="000000"/>
                <w:sz w:val="28"/>
                <w:szCs w:val="28"/>
              </w:rPr>
              <w:t>Pode</w:t>
            </w:r>
            <w:r w:rsidR="00601989">
              <w:rPr>
                <w:rFonts w:ascii="Arial" w:eastAsia="Times New Roman" w:hAnsi="Arial" w:cs="Arial"/>
                <w:color w:val="000000"/>
                <w:sz w:val="28"/>
                <w:szCs w:val="28"/>
              </w:rPr>
              <w:t>ț</w:t>
            </w:r>
            <w:proofErr w:type="spellEnd"/>
            <w:r w:rsidRPr="005726FB">
              <w:rPr>
                <w:rFonts w:ascii="Arial" w:eastAsia="Times New Roman" w:hAnsi="Arial" w:cs="Arial"/>
                <w:color w:val="000000"/>
                <w:sz w:val="28"/>
                <w:szCs w:val="28"/>
              </w:rPr>
              <w:t xml:space="preserve"> </w:t>
            </w:r>
          </w:p>
          <w:p w14:paraId="604C2AE0" w14:textId="01E12923" w:rsidR="000B6D15" w:rsidRPr="005726FB" w:rsidRDefault="000B6D15">
            <w:pPr>
              <w:keepNext/>
              <w:spacing w:after="0"/>
              <w:jc w:val="center"/>
              <w:rPr>
                <w:rFonts w:ascii="Arial" w:eastAsia="Times New Roman" w:hAnsi="Arial" w:cs="Arial"/>
                <w:color w:val="000000"/>
                <w:sz w:val="28"/>
                <w:szCs w:val="28"/>
              </w:rPr>
            </w:pPr>
            <w:proofErr w:type="spellStart"/>
            <w:r>
              <w:rPr>
                <w:rFonts w:ascii="Arial" w:eastAsia="Times New Roman" w:hAnsi="Arial" w:cs="Arial"/>
                <w:color w:val="000000"/>
                <w:sz w:val="28"/>
                <w:szCs w:val="28"/>
              </w:rPr>
              <w:t>d</w:t>
            </w:r>
            <w:r w:rsidRPr="005726FB">
              <w:rPr>
                <w:rFonts w:ascii="Arial" w:eastAsia="Times New Roman" w:hAnsi="Arial" w:cs="Arial"/>
                <w:color w:val="000000"/>
                <w:sz w:val="28"/>
                <w:szCs w:val="28"/>
              </w:rPr>
              <w:t>alat</w:t>
            </w:r>
            <w:proofErr w:type="spellEnd"/>
            <w:r w:rsidRPr="005726FB">
              <w:rPr>
                <w:rFonts w:ascii="Arial" w:eastAsia="Times New Roman" w:hAnsi="Arial" w:cs="Arial"/>
                <w:color w:val="000000"/>
                <w:sz w:val="28"/>
                <w:szCs w:val="28"/>
              </w:rPr>
              <w:t xml:space="preserve"> Tip P5</w:t>
            </w:r>
          </w:p>
        </w:tc>
        <w:tc>
          <w:tcPr>
            <w:tcW w:w="1072" w:type="dxa"/>
            <w:tcBorders>
              <w:top w:val="nil"/>
              <w:left w:val="nil"/>
              <w:bottom w:val="single" w:sz="4" w:space="0" w:color="auto"/>
              <w:right w:val="single" w:sz="4" w:space="0" w:color="auto"/>
            </w:tcBorders>
            <w:noWrap/>
            <w:vAlign w:val="center"/>
            <w:hideMark/>
          </w:tcPr>
          <w:p w14:paraId="6515B262" w14:textId="51968FAB"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5.00</w:t>
            </w:r>
            <w:r w:rsidR="00601989">
              <w:rPr>
                <w:rFonts w:ascii="Arial" w:eastAsia="Times New Roman" w:hAnsi="Arial" w:cs="Arial"/>
                <w:color w:val="000000"/>
                <w:sz w:val="28"/>
                <w:szCs w:val="28"/>
              </w:rPr>
              <w:t xml:space="preserve"> </w:t>
            </w:r>
            <w:r w:rsidRPr="005726FB">
              <w:rPr>
                <w:rFonts w:ascii="Arial" w:eastAsia="Times New Roman" w:hAnsi="Arial" w:cs="Arial"/>
                <w:color w:val="000000"/>
                <w:sz w:val="28"/>
                <w:szCs w:val="28"/>
              </w:rPr>
              <w:t>m</w:t>
            </w:r>
          </w:p>
        </w:tc>
        <w:tc>
          <w:tcPr>
            <w:tcW w:w="1310" w:type="dxa"/>
            <w:tcBorders>
              <w:top w:val="nil"/>
              <w:left w:val="nil"/>
              <w:bottom w:val="single" w:sz="4" w:space="0" w:color="auto"/>
              <w:right w:val="single" w:sz="4" w:space="0" w:color="auto"/>
            </w:tcBorders>
            <w:noWrap/>
            <w:vAlign w:val="center"/>
            <w:hideMark/>
          </w:tcPr>
          <w:p w14:paraId="0C693FBB" w14:textId="6DBB9D83" w:rsidR="000B6D15" w:rsidRPr="005726FB" w:rsidRDefault="000B6D15">
            <w:pPr>
              <w:keepNext/>
              <w:spacing w:after="0"/>
              <w:jc w:val="center"/>
              <w:rPr>
                <w:rFonts w:ascii="Arial" w:eastAsia="Times New Roman" w:hAnsi="Arial" w:cs="Arial"/>
                <w:color w:val="000000"/>
                <w:sz w:val="28"/>
                <w:szCs w:val="28"/>
              </w:rPr>
            </w:pPr>
            <w:r w:rsidRPr="005726FB">
              <w:rPr>
                <w:rFonts w:ascii="Arial" w:eastAsia="Times New Roman" w:hAnsi="Arial" w:cs="Arial"/>
                <w:color w:val="000000"/>
                <w:sz w:val="28"/>
                <w:szCs w:val="28"/>
              </w:rPr>
              <w:t>10.00</w:t>
            </w:r>
            <w:r w:rsidR="00601989">
              <w:rPr>
                <w:rFonts w:ascii="Arial" w:eastAsia="Times New Roman" w:hAnsi="Arial" w:cs="Arial"/>
                <w:color w:val="000000"/>
                <w:sz w:val="28"/>
                <w:szCs w:val="28"/>
              </w:rPr>
              <w:t xml:space="preserve"> </w:t>
            </w:r>
            <w:r w:rsidRPr="005726FB">
              <w:rPr>
                <w:rFonts w:ascii="Arial" w:eastAsia="Times New Roman" w:hAnsi="Arial" w:cs="Arial"/>
                <w:color w:val="000000"/>
                <w:sz w:val="28"/>
                <w:szCs w:val="28"/>
              </w:rPr>
              <w:t>m</w:t>
            </w:r>
          </w:p>
        </w:tc>
        <w:tc>
          <w:tcPr>
            <w:tcW w:w="4354" w:type="dxa"/>
            <w:tcBorders>
              <w:top w:val="nil"/>
              <w:left w:val="nil"/>
              <w:bottom w:val="single" w:sz="4" w:space="0" w:color="auto"/>
              <w:right w:val="single" w:sz="4" w:space="0" w:color="auto"/>
            </w:tcBorders>
            <w:vAlign w:val="center"/>
            <w:hideMark/>
          </w:tcPr>
          <w:p w14:paraId="3CBEB284" w14:textId="77777777" w:rsidR="000B6D15" w:rsidRPr="005726FB" w:rsidRDefault="000B6D15">
            <w:pPr>
              <w:keepNext/>
              <w:spacing w:after="0"/>
              <w:jc w:val="center"/>
              <w:rPr>
                <w:rFonts w:ascii="Arial" w:eastAsia="Times New Roman" w:hAnsi="Arial" w:cs="Arial"/>
                <w:color w:val="000000"/>
                <w:sz w:val="28"/>
                <w:szCs w:val="28"/>
              </w:rPr>
            </w:pPr>
            <w:proofErr w:type="spellStart"/>
            <w:r w:rsidRPr="005726FB">
              <w:rPr>
                <w:rFonts w:ascii="Arial" w:eastAsia="Times New Roman" w:hAnsi="Arial" w:cs="Arial"/>
                <w:color w:val="000000"/>
                <w:sz w:val="28"/>
                <w:szCs w:val="28"/>
              </w:rPr>
              <w:t>Podet</w:t>
            </w:r>
            <w:proofErr w:type="spellEnd"/>
            <w:r w:rsidRPr="005726FB">
              <w:rPr>
                <w:rFonts w:ascii="Arial" w:eastAsia="Times New Roman" w:hAnsi="Arial" w:cs="Arial"/>
                <w:color w:val="000000"/>
                <w:sz w:val="28"/>
                <w:szCs w:val="28"/>
              </w:rPr>
              <w:t xml:space="preserve"> </w:t>
            </w:r>
            <w:proofErr w:type="spellStart"/>
            <w:r w:rsidRPr="005726FB">
              <w:rPr>
                <w:rFonts w:ascii="Arial" w:eastAsia="Times New Roman" w:hAnsi="Arial" w:cs="Arial"/>
                <w:color w:val="000000"/>
                <w:sz w:val="28"/>
                <w:szCs w:val="28"/>
              </w:rPr>
              <w:t>dalat</w:t>
            </w:r>
            <w:proofErr w:type="spellEnd"/>
            <w:r w:rsidRPr="005726FB">
              <w:rPr>
                <w:rFonts w:ascii="Arial" w:eastAsia="Times New Roman" w:hAnsi="Arial" w:cs="Arial"/>
                <w:color w:val="000000"/>
                <w:sz w:val="28"/>
                <w:szCs w:val="28"/>
              </w:rPr>
              <w:t xml:space="preserve"> tip P5 </w:t>
            </w:r>
            <w:proofErr w:type="spellStart"/>
            <w:r w:rsidRPr="005726FB">
              <w:rPr>
                <w:rFonts w:ascii="Arial" w:eastAsia="Times New Roman" w:hAnsi="Arial" w:cs="Arial"/>
                <w:color w:val="000000"/>
                <w:sz w:val="28"/>
                <w:szCs w:val="28"/>
              </w:rPr>
              <w:t>nou</w:t>
            </w:r>
            <w:proofErr w:type="spellEnd"/>
            <w:r w:rsidRPr="005726FB">
              <w:rPr>
                <w:rFonts w:ascii="Arial" w:eastAsia="Times New Roman" w:hAnsi="Arial" w:cs="Arial"/>
                <w:color w:val="000000"/>
                <w:sz w:val="28"/>
                <w:szCs w:val="28"/>
              </w:rPr>
              <w:t xml:space="preserve">, cu </w:t>
            </w:r>
            <w:proofErr w:type="spellStart"/>
            <w:r w:rsidRPr="005726FB">
              <w:rPr>
                <w:rFonts w:ascii="Arial" w:eastAsia="Times New Roman" w:hAnsi="Arial" w:cs="Arial"/>
                <w:color w:val="000000"/>
                <w:sz w:val="28"/>
                <w:szCs w:val="28"/>
              </w:rPr>
              <w:t>elemente</w:t>
            </w:r>
            <w:proofErr w:type="spellEnd"/>
            <w:r w:rsidRPr="005726FB">
              <w:rPr>
                <w:rFonts w:ascii="Arial" w:eastAsia="Times New Roman" w:hAnsi="Arial" w:cs="Arial"/>
                <w:color w:val="000000"/>
                <w:sz w:val="28"/>
                <w:szCs w:val="28"/>
              </w:rPr>
              <w:t xml:space="preserve"> prefabricate din </w:t>
            </w:r>
            <w:proofErr w:type="spellStart"/>
            <w:r w:rsidRPr="005726FB">
              <w:rPr>
                <w:rFonts w:ascii="Arial" w:eastAsia="Times New Roman" w:hAnsi="Arial" w:cs="Arial"/>
                <w:color w:val="000000"/>
                <w:sz w:val="28"/>
                <w:szCs w:val="28"/>
              </w:rPr>
              <w:t>beton</w:t>
            </w:r>
            <w:proofErr w:type="spellEnd"/>
          </w:p>
        </w:tc>
      </w:tr>
    </w:tbl>
    <w:p w14:paraId="51771DDE" w14:textId="77777777" w:rsidR="00670FCC" w:rsidRPr="000B6D15" w:rsidRDefault="00670FCC" w:rsidP="000B6D15">
      <w:pPr>
        <w:spacing w:line="240" w:lineRule="auto"/>
        <w:ind w:right="-279" w:firstLine="851"/>
        <w:jc w:val="both"/>
        <w:rPr>
          <w:rFonts w:ascii="Arial" w:eastAsia="Times New Roman" w:hAnsi="Arial" w:cs="Arial"/>
          <w:sz w:val="28"/>
          <w:szCs w:val="28"/>
          <w:lang w:val="ro-RO" w:eastAsia="ro-RO"/>
        </w:rPr>
      </w:pPr>
    </w:p>
    <w:p w14:paraId="17E5C978" w14:textId="4583B8C0" w:rsidR="000B6D15" w:rsidRPr="000B6D15" w:rsidRDefault="000B6D15" w:rsidP="000B6D15">
      <w:pPr>
        <w:spacing w:after="0" w:line="240" w:lineRule="auto"/>
        <w:ind w:right="-279"/>
        <w:jc w:val="both"/>
        <w:rPr>
          <w:rFonts w:ascii="Arial" w:hAnsi="Arial" w:cs="Arial"/>
          <w:sz w:val="28"/>
          <w:szCs w:val="28"/>
          <w:lang w:val="it-IT"/>
        </w:rPr>
      </w:pPr>
      <w:r>
        <w:rPr>
          <w:rFonts w:ascii="Arial" w:hAnsi="Arial" w:cs="Arial"/>
          <w:sz w:val="28"/>
          <w:szCs w:val="28"/>
          <w:lang w:val="it-IT"/>
        </w:rPr>
        <w:lastRenderedPageBreak/>
        <w:t>P</w:t>
      </w:r>
      <w:r w:rsidRPr="000B6D15">
        <w:rPr>
          <w:rFonts w:ascii="Arial" w:hAnsi="Arial" w:cs="Arial"/>
          <w:sz w:val="28"/>
          <w:szCs w:val="28"/>
          <w:lang w:val="it-IT"/>
        </w:rPr>
        <w:t>entru a nu restric</w:t>
      </w:r>
      <w:r w:rsidR="00E36746">
        <w:rPr>
          <w:rFonts w:ascii="Arial" w:hAnsi="Arial" w:cs="Arial"/>
          <w:sz w:val="28"/>
          <w:szCs w:val="28"/>
          <w:lang w:val="it-IT"/>
        </w:rPr>
        <w:t>ț</w:t>
      </w:r>
      <w:r w:rsidRPr="000B6D15">
        <w:rPr>
          <w:rFonts w:ascii="Arial" w:hAnsi="Arial" w:cs="Arial"/>
          <w:sz w:val="28"/>
          <w:szCs w:val="28"/>
          <w:lang w:val="it-IT"/>
        </w:rPr>
        <w:t>iona accesul la terenurile agrigole prin realizarea variante</w:t>
      </w:r>
      <w:r w:rsidR="00E36746">
        <w:rPr>
          <w:rFonts w:ascii="Arial" w:hAnsi="Arial" w:cs="Arial"/>
          <w:sz w:val="28"/>
          <w:szCs w:val="28"/>
          <w:lang w:val="it-IT"/>
        </w:rPr>
        <w:t>i</w:t>
      </w:r>
      <w:r w:rsidRPr="000B6D15">
        <w:rPr>
          <w:rFonts w:ascii="Arial" w:hAnsi="Arial" w:cs="Arial"/>
          <w:sz w:val="28"/>
          <w:szCs w:val="28"/>
          <w:lang w:val="it-IT"/>
        </w:rPr>
        <w:t xml:space="preserve"> de ocolire a ora</w:t>
      </w:r>
      <w:r w:rsidR="00E36746">
        <w:rPr>
          <w:rFonts w:ascii="Arial" w:hAnsi="Arial" w:cs="Arial"/>
          <w:sz w:val="28"/>
          <w:szCs w:val="28"/>
          <w:lang w:val="it-IT"/>
        </w:rPr>
        <w:t>ș</w:t>
      </w:r>
      <w:r w:rsidRPr="000B6D15">
        <w:rPr>
          <w:rFonts w:ascii="Arial" w:hAnsi="Arial" w:cs="Arial"/>
          <w:sz w:val="28"/>
          <w:szCs w:val="28"/>
          <w:lang w:val="it-IT"/>
        </w:rPr>
        <w:t>ului Găești se propune realizare</w:t>
      </w:r>
      <w:r w:rsidR="00E36746">
        <w:rPr>
          <w:rFonts w:ascii="Arial" w:hAnsi="Arial" w:cs="Arial"/>
          <w:sz w:val="28"/>
          <w:szCs w:val="28"/>
          <w:lang w:val="it-IT"/>
        </w:rPr>
        <w:t>a</w:t>
      </w:r>
      <w:r w:rsidRPr="000B6D15">
        <w:rPr>
          <w:rFonts w:ascii="Arial" w:hAnsi="Arial" w:cs="Arial"/>
          <w:sz w:val="28"/>
          <w:szCs w:val="28"/>
          <w:lang w:val="it-IT"/>
        </w:rPr>
        <w:t xml:space="preserve"> de pode</w:t>
      </w:r>
      <w:r w:rsidR="00E36746">
        <w:rPr>
          <w:rFonts w:ascii="Arial" w:hAnsi="Arial" w:cs="Arial"/>
          <w:sz w:val="28"/>
          <w:szCs w:val="28"/>
          <w:lang w:val="it-IT"/>
        </w:rPr>
        <w:t>ț</w:t>
      </w:r>
      <w:r w:rsidRPr="000B6D15">
        <w:rPr>
          <w:rFonts w:ascii="Arial" w:hAnsi="Arial" w:cs="Arial"/>
          <w:sz w:val="28"/>
          <w:szCs w:val="28"/>
          <w:lang w:val="it-IT"/>
        </w:rPr>
        <w:t>e care s</w:t>
      </w:r>
      <w:r w:rsidR="00E36746">
        <w:rPr>
          <w:rFonts w:ascii="Arial" w:hAnsi="Arial" w:cs="Arial"/>
          <w:sz w:val="28"/>
          <w:szCs w:val="28"/>
          <w:lang w:val="it-IT"/>
        </w:rPr>
        <w:t>ă</w:t>
      </w:r>
      <w:r w:rsidRPr="000B6D15">
        <w:rPr>
          <w:rFonts w:ascii="Arial" w:hAnsi="Arial" w:cs="Arial"/>
          <w:sz w:val="28"/>
          <w:szCs w:val="28"/>
          <w:lang w:val="it-IT"/>
        </w:rPr>
        <w:t xml:space="preserve"> asigur</w:t>
      </w:r>
      <w:r w:rsidR="00E36746">
        <w:rPr>
          <w:rFonts w:ascii="Arial" w:hAnsi="Arial" w:cs="Arial"/>
          <w:sz w:val="28"/>
          <w:szCs w:val="28"/>
          <w:lang w:val="it-IT"/>
        </w:rPr>
        <w:t>e</w:t>
      </w:r>
      <w:r w:rsidRPr="000B6D15">
        <w:rPr>
          <w:rFonts w:ascii="Arial" w:hAnsi="Arial" w:cs="Arial"/>
          <w:sz w:val="28"/>
          <w:szCs w:val="28"/>
          <w:lang w:val="it-IT"/>
        </w:rPr>
        <w:t xml:space="preserve"> un gabarit de liber</w:t>
      </w:r>
      <w:r w:rsidR="00E36746">
        <w:rPr>
          <w:rFonts w:ascii="Arial" w:hAnsi="Arial" w:cs="Arial"/>
          <w:sz w:val="28"/>
          <w:szCs w:val="28"/>
          <w:lang w:val="it-IT"/>
        </w:rPr>
        <w:t>ă</w:t>
      </w:r>
      <w:r w:rsidRPr="000B6D15">
        <w:rPr>
          <w:rFonts w:ascii="Arial" w:hAnsi="Arial" w:cs="Arial"/>
          <w:sz w:val="28"/>
          <w:szCs w:val="28"/>
          <w:lang w:val="it-IT"/>
        </w:rPr>
        <w:t xml:space="preserve"> trecere de 5.00 m </w:t>
      </w:r>
      <w:r w:rsidR="00E36746">
        <w:rPr>
          <w:rFonts w:ascii="Arial" w:hAnsi="Arial" w:cs="Arial"/>
          <w:sz w:val="28"/>
          <w:szCs w:val="28"/>
          <w:lang w:val="it-IT"/>
        </w:rPr>
        <w:t>ș</w:t>
      </w:r>
      <w:r w:rsidRPr="000B6D15">
        <w:rPr>
          <w:rFonts w:ascii="Arial" w:hAnsi="Arial" w:cs="Arial"/>
          <w:sz w:val="28"/>
          <w:szCs w:val="28"/>
          <w:lang w:val="it-IT"/>
        </w:rPr>
        <w:t>i relocarea unor por</w:t>
      </w:r>
      <w:r w:rsidR="00E36746">
        <w:rPr>
          <w:rFonts w:ascii="Arial" w:hAnsi="Arial" w:cs="Arial"/>
          <w:sz w:val="28"/>
          <w:szCs w:val="28"/>
          <w:lang w:val="it-IT"/>
        </w:rPr>
        <w:t>ț</w:t>
      </w:r>
      <w:r w:rsidRPr="000B6D15">
        <w:rPr>
          <w:rFonts w:ascii="Arial" w:hAnsi="Arial" w:cs="Arial"/>
          <w:sz w:val="28"/>
          <w:szCs w:val="28"/>
          <w:lang w:val="it-IT"/>
        </w:rPr>
        <w:t xml:space="preserve">iuni de drumuri vicinale. </w:t>
      </w:r>
    </w:p>
    <w:p w14:paraId="0D1D7DF3" w14:textId="695366CE" w:rsidR="000B6D15" w:rsidRPr="000B6D15" w:rsidRDefault="000B6D15" w:rsidP="000B6D15">
      <w:pPr>
        <w:spacing w:after="0" w:line="240" w:lineRule="auto"/>
        <w:ind w:right="-279"/>
        <w:jc w:val="both"/>
        <w:rPr>
          <w:rFonts w:ascii="Arial" w:hAnsi="Arial" w:cs="Arial"/>
          <w:sz w:val="28"/>
          <w:szCs w:val="28"/>
          <w:lang w:val="it-IT"/>
        </w:rPr>
      </w:pPr>
      <w:r w:rsidRPr="000B6D15">
        <w:rPr>
          <w:rFonts w:ascii="Arial" w:hAnsi="Arial" w:cs="Arial"/>
          <w:sz w:val="28"/>
          <w:szCs w:val="28"/>
          <w:lang w:val="it-IT"/>
        </w:rPr>
        <w:t xml:space="preserve">Relocare de drumuri vicinale </w:t>
      </w:r>
      <w:r>
        <w:rPr>
          <w:rFonts w:ascii="Arial" w:hAnsi="Arial" w:cs="Arial"/>
          <w:sz w:val="28"/>
          <w:szCs w:val="28"/>
          <w:lang w:val="it-IT"/>
        </w:rPr>
        <w:t>-</w:t>
      </w:r>
      <w:r w:rsidRPr="000B6D15">
        <w:rPr>
          <w:rFonts w:ascii="Arial" w:hAnsi="Arial" w:cs="Arial"/>
          <w:sz w:val="28"/>
          <w:szCs w:val="28"/>
          <w:lang w:val="it-IT"/>
        </w:rPr>
        <w:t xml:space="preserve"> relocare drum vicinal, pe partea stanga a drumului national DN7, intre pozitiile kilometrice 69+407 – 69+620, pe o lungime de 220.00 m si o latime de 3.00 m, relocare drum vicinal, pe partea stanga a variantei de ocolire, intre pozitiile kilometrice 0+250 – 0+497, pe o lungime de 247.00m si o latime de 3.00m, relocare drum vicinal, pe partea dreapta a variantei de ocolire, intre pozitiile kilometrice 2+350 – 2+500, pe o lungime de 160.00m si o latime de 3.00m;</w:t>
      </w:r>
    </w:p>
    <w:p w14:paraId="3F7597B0" w14:textId="45614E76" w:rsidR="000B6D15" w:rsidRPr="000B6D15" w:rsidRDefault="000B6D15" w:rsidP="000B6D15">
      <w:pPr>
        <w:spacing w:line="240" w:lineRule="auto"/>
        <w:ind w:right="-279"/>
        <w:jc w:val="both"/>
        <w:rPr>
          <w:rFonts w:ascii="Arial" w:eastAsia="Arial" w:hAnsi="Arial" w:cs="Arial"/>
          <w:sz w:val="28"/>
          <w:szCs w:val="28"/>
          <w:lang w:val="ro-RO"/>
        </w:rPr>
      </w:pPr>
      <w:proofErr w:type="spellStart"/>
      <w:r w:rsidRPr="000B6D15">
        <w:rPr>
          <w:rFonts w:ascii="Arial" w:eastAsia="Arial" w:hAnsi="Arial" w:cs="Arial"/>
          <w:sz w:val="28"/>
          <w:szCs w:val="28"/>
        </w:rPr>
        <w:t>Pentru</w:t>
      </w:r>
      <w:proofErr w:type="spellEnd"/>
      <w:r w:rsidRPr="000B6D15">
        <w:rPr>
          <w:rFonts w:ascii="Arial" w:eastAsia="Arial" w:hAnsi="Arial" w:cs="Arial"/>
          <w:sz w:val="28"/>
          <w:szCs w:val="28"/>
        </w:rPr>
        <w:t xml:space="preserve"> a </w:t>
      </w:r>
      <w:proofErr w:type="spellStart"/>
      <w:r w:rsidRPr="000B6D15">
        <w:rPr>
          <w:rFonts w:ascii="Arial" w:eastAsia="Arial" w:hAnsi="Arial" w:cs="Arial"/>
          <w:sz w:val="28"/>
          <w:szCs w:val="28"/>
        </w:rPr>
        <w:t>nu</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optura</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drumurile</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existente</w:t>
      </w:r>
      <w:proofErr w:type="spellEnd"/>
      <w:r w:rsidRPr="000B6D15">
        <w:rPr>
          <w:rFonts w:ascii="Arial" w:eastAsia="Arial" w:hAnsi="Arial" w:cs="Arial"/>
          <w:sz w:val="28"/>
          <w:szCs w:val="28"/>
        </w:rPr>
        <w:t xml:space="preserve"> au </w:t>
      </w:r>
      <w:proofErr w:type="spellStart"/>
      <w:r w:rsidRPr="000B6D15">
        <w:rPr>
          <w:rFonts w:ascii="Arial" w:eastAsia="Arial" w:hAnsi="Arial" w:cs="Arial"/>
          <w:sz w:val="28"/>
          <w:szCs w:val="28"/>
        </w:rPr>
        <w:t>fost</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prev</w:t>
      </w:r>
      <w:r w:rsidR="009D761F">
        <w:rPr>
          <w:rFonts w:ascii="Arial" w:eastAsia="Arial" w:hAnsi="Arial" w:cs="Arial"/>
          <w:sz w:val="28"/>
          <w:szCs w:val="28"/>
        </w:rPr>
        <w:t>ă</w:t>
      </w:r>
      <w:r w:rsidRPr="000B6D15">
        <w:rPr>
          <w:rFonts w:ascii="Arial" w:eastAsia="Arial" w:hAnsi="Arial" w:cs="Arial"/>
          <w:sz w:val="28"/>
          <w:szCs w:val="28"/>
        </w:rPr>
        <w:t>zute</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doua</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pode</w:t>
      </w:r>
      <w:r w:rsidR="009D761F">
        <w:rPr>
          <w:rFonts w:ascii="Arial" w:eastAsia="Arial" w:hAnsi="Arial" w:cs="Arial"/>
          <w:sz w:val="28"/>
          <w:szCs w:val="28"/>
        </w:rPr>
        <w:t>ț</w:t>
      </w:r>
      <w:r w:rsidRPr="000B6D15">
        <w:rPr>
          <w:rFonts w:ascii="Arial" w:eastAsia="Arial" w:hAnsi="Arial" w:cs="Arial"/>
          <w:sz w:val="28"/>
          <w:szCs w:val="28"/>
        </w:rPr>
        <w:t>e</w:t>
      </w:r>
      <w:proofErr w:type="spellEnd"/>
      <w:r w:rsidRPr="000B6D15">
        <w:rPr>
          <w:rFonts w:ascii="Arial" w:eastAsia="Arial" w:hAnsi="Arial" w:cs="Arial"/>
          <w:sz w:val="28"/>
          <w:szCs w:val="28"/>
        </w:rPr>
        <w:t xml:space="preserve"> de </w:t>
      </w:r>
      <w:proofErr w:type="spellStart"/>
      <w:r w:rsidRPr="000B6D15">
        <w:rPr>
          <w:rFonts w:ascii="Arial" w:eastAsia="Arial" w:hAnsi="Arial" w:cs="Arial"/>
          <w:sz w:val="28"/>
          <w:szCs w:val="28"/>
        </w:rPr>
        <w:t>traversare</w:t>
      </w:r>
      <w:proofErr w:type="spellEnd"/>
      <w:r w:rsidRPr="000B6D15">
        <w:rPr>
          <w:rFonts w:ascii="Arial" w:eastAsia="Arial" w:hAnsi="Arial" w:cs="Arial"/>
          <w:sz w:val="28"/>
          <w:szCs w:val="28"/>
        </w:rPr>
        <w:t xml:space="preserve">, </w:t>
      </w:r>
      <w:r w:rsidRPr="000B6D15">
        <w:rPr>
          <w:rFonts w:ascii="Arial" w:hAnsi="Arial" w:cs="Arial"/>
          <w:sz w:val="28"/>
          <w:szCs w:val="28"/>
          <w:lang w:val="it-IT"/>
        </w:rPr>
        <w:t>care sa asigure un gabarit de libera trecere de 5.00</w:t>
      </w:r>
      <w:r w:rsidR="009D761F">
        <w:rPr>
          <w:rFonts w:ascii="Arial" w:hAnsi="Arial" w:cs="Arial"/>
          <w:sz w:val="28"/>
          <w:szCs w:val="28"/>
          <w:lang w:val="it-IT"/>
        </w:rPr>
        <w:t xml:space="preserve"> </w:t>
      </w:r>
      <w:r w:rsidRPr="000B6D15">
        <w:rPr>
          <w:rFonts w:ascii="Arial" w:hAnsi="Arial" w:cs="Arial"/>
          <w:sz w:val="28"/>
          <w:szCs w:val="28"/>
          <w:lang w:val="it-IT"/>
        </w:rPr>
        <w:t>m</w:t>
      </w:r>
      <w:r w:rsidRPr="000B6D15">
        <w:rPr>
          <w:rFonts w:ascii="Arial" w:eastAsia="Arial" w:hAnsi="Arial" w:cs="Arial"/>
          <w:sz w:val="28"/>
          <w:szCs w:val="28"/>
        </w:rPr>
        <w:t xml:space="preserve">, </w:t>
      </w:r>
      <w:proofErr w:type="spellStart"/>
      <w:r w:rsidRPr="000B6D15">
        <w:rPr>
          <w:rFonts w:ascii="Arial" w:eastAsia="Arial" w:hAnsi="Arial" w:cs="Arial"/>
          <w:sz w:val="28"/>
          <w:szCs w:val="28"/>
        </w:rPr>
        <w:t>si</w:t>
      </w:r>
      <w:proofErr w:type="spellEnd"/>
      <w:r w:rsidRPr="000B6D15">
        <w:rPr>
          <w:rFonts w:ascii="Arial" w:eastAsia="Arial" w:hAnsi="Arial" w:cs="Arial"/>
          <w:sz w:val="28"/>
          <w:szCs w:val="28"/>
        </w:rPr>
        <w:t xml:space="preserve"> </w:t>
      </w:r>
      <w:proofErr w:type="spellStart"/>
      <w:r w:rsidRPr="000B6D15">
        <w:rPr>
          <w:rFonts w:ascii="Arial" w:eastAsia="Arial" w:hAnsi="Arial" w:cs="Arial"/>
          <w:sz w:val="28"/>
          <w:szCs w:val="28"/>
        </w:rPr>
        <w:t>anume</w:t>
      </w:r>
      <w:proofErr w:type="spellEnd"/>
      <w:r w:rsidRPr="000B6D15">
        <w:rPr>
          <w:rFonts w:ascii="Arial" w:eastAsia="Arial" w:hAnsi="Arial" w:cs="Arial"/>
          <w:sz w:val="28"/>
          <w:szCs w:val="28"/>
        </w:rPr>
        <w:t>:</w:t>
      </w:r>
    </w:p>
    <w:tbl>
      <w:tblPr>
        <w:tblW w:w="9605" w:type="dxa"/>
        <w:tblInd w:w="95" w:type="dxa"/>
        <w:tblLook w:val="04A0" w:firstRow="1" w:lastRow="0" w:firstColumn="1" w:lastColumn="0" w:noHBand="0" w:noVBand="1"/>
      </w:tblPr>
      <w:tblGrid>
        <w:gridCol w:w="1057"/>
        <w:gridCol w:w="2696"/>
        <w:gridCol w:w="1135"/>
        <w:gridCol w:w="1291"/>
        <w:gridCol w:w="3426"/>
      </w:tblGrid>
      <w:tr w:rsidR="000B6D15" w:rsidRPr="000B6D15" w14:paraId="3E0F8A51" w14:textId="77777777" w:rsidTr="009D761F">
        <w:trPr>
          <w:trHeight w:val="227"/>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16C052B4" w14:textId="77777777"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Pozitia</w:t>
            </w:r>
            <w:proofErr w:type="spellEnd"/>
          </w:p>
        </w:tc>
        <w:tc>
          <w:tcPr>
            <w:tcW w:w="0" w:type="auto"/>
            <w:tcBorders>
              <w:top w:val="single" w:sz="4" w:space="0" w:color="auto"/>
              <w:left w:val="nil"/>
              <w:bottom w:val="single" w:sz="4" w:space="0" w:color="auto"/>
              <w:right w:val="single" w:sz="4" w:space="0" w:color="auto"/>
            </w:tcBorders>
            <w:vAlign w:val="center"/>
            <w:hideMark/>
          </w:tcPr>
          <w:p w14:paraId="6B317331" w14:textId="77777777"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Tip</w:t>
            </w:r>
          </w:p>
        </w:tc>
        <w:tc>
          <w:tcPr>
            <w:tcW w:w="0" w:type="auto"/>
            <w:tcBorders>
              <w:top w:val="single" w:sz="4" w:space="0" w:color="auto"/>
              <w:left w:val="nil"/>
              <w:bottom w:val="single" w:sz="4" w:space="0" w:color="auto"/>
              <w:right w:val="single" w:sz="4" w:space="0" w:color="auto"/>
            </w:tcBorders>
            <w:noWrap/>
            <w:vAlign w:val="center"/>
            <w:hideMark/>
          </w:tcPr>
          <w:p w14:paraId="6E94829C" w14:textId="5F4E0B39" w:rsidR="000B6D15" w:rsidRPr="000B6D15" w:rsidRDefault="000B6D15" w:rsidP="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Gabarit</w:t>
            </w:r>
            <w:proofErr w:type="spellEnd"/>
          </w:p>
        </w:tc>
        <w:tc>
          <w:tcPr>
            <w:tcW w:w="0" w:type="auto"/>
            <w:tcBorders>
              <w:top w:val="single" w:sz="4" w:space="0" w:color="auto"/>
              <w:left w:val="nil"/>
              <w:bottom w:val="single" w:sz="4" w:space="0" w:color="auto"/>
              <w:right w:val="single" w:sz="4" w:space="0" w:color="auto"/>
            </w:tcBorders>
            <w:vAlign w:val="center"/>
            <w:hideMark/>
          </w:tcPr>
          <w:p w14:paraId="526383DF" w14:textId="3460CA90"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 xml:space="preserve">Lungime </w:t>
            </w:r>
          </w:p>
        </w:tc>
        <w:tc>
          <w:tcPr>
            <w:tcW w:w="0" w:type="auto"/>
            <w:tcBorders>
              <w:top w:val="single" w:sz="4" w:space="0" w:color="auto"/>
              <w:left w:val="nil"/>
              <w:bottom w:val="single" w:sz="4" w:space="0" w:color="auto"/>
              <w:right w:val="single" w:sz="4" w:space="0" w:color="auto"/>
            </w:tcBorders>
            <w:noWrap/>
            <w:vAlign w:val="center"/>
            <w:hideMark/>
          </w:tcPr>
          <w:p w14:paraId="4EC6DCC0" w14:textId="77777777"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Descriere</w:t>
            </w:r>
            <w:proofErr w:type="spellEnd"/>
          </w:p>
        </w:tc>
      </w:tr>
      <w:tr w:rsidR="000B6D15" w:rsidRPr="000B6D15" w14:paraId="3BBFD51A" w14:textId="77777777" w:rsidTr="009D761F">
        <w:trPr>
          <w:trHeight w:val="417"/>
        </w:trPr>
        <w:tc>
          <w:tcPr>
            <w:tcW w:w="0" w:type="auto"/>
            <w:tcBorders>
              <w:top w:val="nil"/>
              <w:left w:val="single" w:sz="4" w:space="0" w:color="auto"/>
              <w:bottom w:val="single" w:sz="4" w:space="0" w:color="auto"/>
              <w:right w:val="single" w:sz="4" w:space="0" w:color="auto"/>
            </w:tcBorders>
            <w:vAlign w:val="center"/>
            <w:hideMark/>
          </w:tcPr>
          <w:p w14:paraId="5013994A" w14:textId="77777777"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3+350</w:t>
            </w:r>
          </w:p>
        </w:tc>
        <w:tc>
          <w:tcPr>
            <w:tcW w:w="0" w:type="auto"/>
            <w:tcBorders>
              <w:top w:val="nil"/>
              <w:left w:val="nil"/>
              <w:bottom w:val="single" w:sz="4" w:space="0" w:color="auto"/>
              <w:right w:val="single" w:sz="4" w:space="0" w:color="auto"/>
            </w:tcBorders>
            <w:vAlign w:val="center"/>
            <w:hideMark/>
          </w:tcPr>
          <w:p w14:paraId="1AEC9A1B" w14:textId="645AB540"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Pode</w:t>
            </w:r>
            <w:r w:rsidR="00E36746">
              <w:rPr>
                <w:rFonts w:ascii="Arial" w:eastAsia="Times New Roman" w:hAnsi="Arial" w:cs="Arial"/>
                <w:color w:val="000000"/>
                <w:sz w:val="28"/>
                <w:szCs w:val="28"/>
              </w:rPr>
              <w:t>ț</w:t>
            </w:r>
            <w:proofErr w:type="spellEnd"/>
            <w:r w:rsidRPr="000B6D15">
              <w:rPr>
                <w:rFonts w:ascii="Arial" w:eastAsia="Times New Roman" w:hAnsi="Arial" w:cs="Arial"/>
                <w:color w:val="000000"/>
                <w:sz w:val="28"/>
                <w:szCs w:val="28"/>
              </w:rPr>
              <w:t xml:space="preserve"> din </w:t>
            </w:r>
            <w:proofErr w:type="spellStart"/>
            <w:r w:rsidRPr="000B6D15">
              <w:rPr>
                <w:rFonts w:ascii="Arial" w:eastAsia="Times New Roman" w:hAnsi="Arial" w:cs="Arial"/>
                <w:color w:val="000000"/>
                <w:sz w:val="28"/>
                <w:szCs w:val="28"/>
              </w:rPr>
              <w:t>tabl</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ondulat</w:t>
            </w:r>
            <w:r w:rsidR="00E36746">
              <w:rPr>
                <w:rFonts w:ascii="Arial" w:eastAsia="Times New Roman" w:hAnsi="Arial" w:cs="Arial"/>
                <w:color w:val="000000"/>
                <w:sz w:val="28"/>
                <w:szCs w:val="28"/>
              </w:rPr>
              <w:t>ă</w:t>
            </w:r>
            <w:proofErr w:type="spellEnd"/>
          </w:p>
        </w:tc>
        <w:tc>
          <w:tcPr>
            <w:tcW w:w="0" w:type="auto"/>
            <w:tcBorders>
              <w:top w:val="nil"/>
              <w:left w:val="nil"/>
              <w:bottom w:val="single" w:sz="4" w:space="0" w:color="auto"/>
              <w:right w:val="single" w:sz="4" w:space="0" w:color="auto"/>
            </w:tcBorders>
            <w:vAlign w:val="center"/>
            <w:hideMark/>
          </w:tcPr>
          <w:p w14:paraId="01E0B8B5" w14:textId="3F9BCA7F"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5.00</w:t>
            </w:r>
            <w:r w:rsidR="00E36746">
              <w:rPr>
                <w:rFonts w:ascii="Arial" w:eastAsia="Times New Roman" w:hAnsi="Arial" w:cs="Arial"/>
                <w:color w:val="000000"/>
                <w:sz w:val="28"/>
                <w:szCs w:val="28"/>
              </w:rPr>
              <w:t xml:space="preserve"> </w:t>
            </w:r>
            <w:r w:rsidRPr="000B6D15">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vAlign w:val="center"/>
            <w:hideMark/>
          </w:tcPr>
          <w:p w14:paraId="251AA264" w14:textId="77777777"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10.00m</w:t>
            </w:r>
          </w:p>
        </w:tc>
        <w:tc>
          <w:tcPr>
            <w:tcW w:w="0" w:type="auto"/>
            <w:tcBorders>
              <w:top w:val="nil"/>
              <w:left w:val="nil"/>
              <w:bottom w:val="single" w:sz="4" w:space="0" w:color="auto"/>
              <w:right w:val="single" w:sz="4" w:space="0" w:color="auto"/>
            </w:tcBorders>
            <w:vAlign w:val="center"/>
            <w:hideMark/>
          </w:tcPr>
          <w:p w14:paraId="09D4975F" w14:textId="1F65104B"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Pode</w:t>
            </w:r>
            <w:r w:rsidR="00E36746">
              <w:rPr>
                <w:rFonts w:ascii="Arial" w:eastAsia="Times New Roman" w:hAnsi="Arial" w:cs="Arial"/>
                <w:color w:val="000000"/>
                <w:sz w:val="28"/>
                <w:szCs w:val="28"/>
              </w:rPr>
              <w:t>ț</w:t>
            </w:r>
            <w:proofErr w:type="spellEnd"/>
            <w:r w:rsidR="00AF6AA9">
              <w:rPr>
                <w:rFonts w:ascii="Arial" w:eastAsia="Times New Roman" w:hAnsi="Arial" w:cs="Arial"/>
                <w:color w:val="000000"/>
                <w:sz w:val="28"/>
                <w:szCs w:val="28"/>
              </w:rPr>
              <w:t xml:space="preserve"> </w:t>
            </w:r>
            <w:r w:rsidRPr="000B6D15">
              <w:rPr>
                <w:rFonts w:ascii="Arial" w:eastAsia="Times New Roman" w:hAnsi="Arial" w:cs="Arial"/>
                <w:color w:val="000000"/>
                <w:sz w:val="28"/>
                <w:szCs w:val="28"/>
              </w:rPr>
              <w:t xml:space="preserve">din </w:t>
            </w:r>
            <w:proofErr w:type="spellStart"/>
            <w:r w:rsidRPr="000B6D15">
              <w:rPr>
                <w:rFonts w:ascii="Arial" w:eastAsia="Times New Roman" w:hAnsi="Arial" w:cs="Arial"/>
                <w:color w:val="000000"/>
                <w:sz w:val="28"/>
                <w:szCs w:val="28"/>
              </w:rPr>
              <w:t>tabl</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ondulat</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zincat</w:t>
            </w:r>
            <w:r w:rsidR="00E36746">
              <w:rPr>
                <w:rFonts w:ascii="Arial" w:eastAsia="Times New Roman" w:hAnsi="Arial" w:cs="Arial"/>
                <w:color w:val="000000"/>
                <w:sz w:val="28"/>
                <w:szCs w:val="28"/>
              </w:rPr>
              <w:t>ă</w:t>
            </w:r>
            <w:proofErr w:type="spellEnd"/>
          </w:p>
        </w:tc>
      </w:tr>
      <w:tr w:rsidR="000B6D15" w:rsidRPr="000B6D15" w14:paraId="091417C8" w14:textId="77777777" w:rsidTr="009D761F">
        <w:trPr>
          <w:trHeight w:val="668"/>
        </w:trPr>
        <w:tc>
          <w:tcPr>
            <w:tcW w:w="0" w:type="auto"/>
            <w:tcBorders>
              <w:top w:val="nil"/>
              <w:left w:val="single" w:sz="4" w:space="0" w:color="auto"/>
              <w:bottom w:val="single" w:sz="4" w:space="0" w:color="auto"/>
              <w:right w:val="single" w:sz="4" w:space="0" w:color="auto"/>
            </w:tcBorders>
            <w:vAlign w:val="center"/>
            <w:hideMark/>
          </w:tcPr>
          <w:p w14:paraId="632C8DC2" w14:textId="77777777"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4+164</w:t>
            </w:r>
          </w:p>
        </w:tc>
        <w:tc>
          <w:tcPr>
            <w:tcW w:w="0" w:type="auto"/>
            <w:tcBorders>
              <w:top w:val="nil"/>
              <w:left w:val="nil"/>
              <w:bottom w:val="single" w:sz="4" w:space="0" w:color="auto"/>
              <w:right w:val="single" w:sz="4" w:space="0" w:color="auto"/>
            </w:tcBorders>
            <w:vAlign w:val="center"/>
            <w:hideMark/>
          </w:tcPr>
          <w:p w14:paraId="3F4725EA" w14:textId="7E8C4349"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Pode</w:t>
            </w:r>
            <w:r w:rsidR="00E36746">
              <w:rPr>
                <w:rFonts w:ascii="Arial" w:eastAsia="Times New Roman" w:hAnsi="Arial" w:cs="Arial"/>
                <w:color w:val="000000"/>
                <w:sz w:val="28"/>
                <w:szCs w:val="28"/>
              </w:rPr>
              <w:t>ț</w:t>
            </w:r>
            <w:proofErr w:type="spellEnd"/>
            <w:r w:rsidRPr="000B6D15">
              <w:rPr>
                <w:rFonts w:ascii="Arial" w:eastAsia="Times New Roman" w:hAnsi="Arial" w:cs="Arial"/>
                <w:color w:val="000000"/>
                <w:sz w:val="28"/>
                <w:szCs w:val="28"/>
              </w:rPr>
              <w:t xml:space="preserve"> din </w:t>
            </w:r>
            <w:proofErr w:type="spellStart"/>
            <w:r w:rsidRPr="000B6D15">
              <w:rPr>
                <w:rFonts w:ascii="Arial" w:eastAsia="Times New Roman" w:hAnsi="Arial" w:cs="Arial"/>
                <w:color w:val="000000"/>
                <w:sz w:val="28"/>
                <w:szCs w:val="28"/>
              </w:rPr>
              <w:t>tabl</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ondulat</w:t>
            </w:r>
            <w:r w:rsidR="00E36746">
              <w:rPr>
                <w:rFonts w:ascii="Arial" w:eastAsia="Times New Roman" w:hAnsi="Arial" w:cs="Arial"/>
                <w:color w:val="000000"/>
                <w:sz w:val="28"/>
                <w:szCs w:val="28"/>
              </w:rPr>
              <w:t>ă</w:t>
            </w:r>
            <w:proofErr w:type="spellEnd"/>
          </w:p>
        </w:tc>
        <w:tc>
          <w:tcPr>
            <w:tcW w:w="0" w:type="auto"/>
            <w:tcBorders>
              <w:top w:val="nil"/>
              <w:left w:val="nil"/>
              <w:bottom w:val="single" w:sz="4" w:space="0" w:color="auto"/>
              <w:right w:val="single" w:sz="4" w:space="0" w:color="auto"/>
            </w:tcBorders>
            <w:noWrap/>
            <w:vAlign w:val="center"/>
            <w:hideMark/>
          </w:tcPr>
          <w:p w14:paraId="27866511" w14:textId="56B445EC"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5.00</w:t>
            </w:r>
            <w:r w:rsidR="00E36746">
              <w:rPr>
                <w:rFonts w:ascii="Arial" w:eastAsia="Times New Roman" w:hAnsi="Arial" w:cs="Arial"/>
                <w:color w:val="000000"/>
                <w:sz w:val="28"/>
                <w:szCs w:val="28"/>
              </w:rPr>
              <w:t xml:space="preserve"> </w:t>
            </w:r>
            <w:r w:rsidRPr="000B6D15">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noWrap/>
            <w:vAlign w:val="center"/>
            <w:hideMark/>
          </w:tcPr>
          <w:p w14:paraId="69DFF598" w14:textId="77777777" w:rsidR="000B6D15" w:rsidRPr="000B6D15" w:rsidRDefault="000B6D15">
            <w:pPr>
              <w:keepNext/>
              <w:spacing w:after="0"/>
              <w:jc w:val="center"/>
              <w:rPr>
                <w:rFonts w:ascii="Arial" w:eastAsia="Times New Roman" w:hAnsi="Arial" w:cs="Arial"/>
                <w:color w:val="000000"/>
                <w:sz w:val="28"/>
                <w:szCs w:val="28"/>
              </w:rPr>
            </w:pPr>
            <w:r w:rsidRPr="000B6D15">
              <w:rPr>
                <w:rFonts w:ascii="Arial" w:eastAsia="Times New Roman" w:hAnsi="Arial" w:cs="Arial"/>
                <w:color w:val="000000"/>
                <w:sz w:val="28"/>
                <w:szCs w:val="28"/>
              </w:rPr>
              <w:t>10.00m</w:t>
            </w:r>
          </w:p>
        </w:tc>
        <w:tc>
          <w:tcPr>
            <w:tcW w:w="0" w:type="auto"/>
            <w:tcBorders>
              <w:top w:val="nil"/>
              <w:left w:val="nil"/>
              <w:bottom w:val="single" w:sz="4" w:space="0" w:color="auto"/>
              <w:right w:val="single" w:sz="4" w:space="0" w:color="auto"/>
            </w:tcBorders>
            <w:vAlign w:val="center"/>
            <w:hideMark/>
          </w:tcPr>
          <w:p w14:paraId="4FDDBFCE" w14:textId="736A1B98" w:rsidR="000B6D15" w:rsidRPr="000B6D15" w:rsidRDefault="000B6D15">
            <w:pPr>
              <w:keepNext/>
              <w:spacing w:after="0"/>
              <w:jc w:val="center"/>
              <w:rPr>
                <w:rFonts w:ascii="Arial" w:eastAsia="Times New Roman" w:hAnsi="Arial" w:cs="Arial"/>
                <w:color w:val="000000"/>
                <w:sz w:val="28"/>
                <w:szCs w:val="28"/>
              </w:rPr>
            </w:pPr>
            <w:proofErr w:type="spellStart"/>
            <w:r w:rsidRPr="000B6D15">
              <w:rPr>
                <w:rFonts w:ascii="Arial" w:eastAsia="Times New Roman" w:hAnsi="Arial" w:cs="Arial"/>
                <w:color w:val="000000"/>
                <w:sz w:val="28"/>
                <w:szCs w:val="28"/>
              </w:rPr>
              <w:t>Pode</w:t>
            </w:r>
            <w:r w:rsidR="00E36746">
              <w:rPr>
                <w:rFonts w:ascii="Arial" w:eastAsia="Times New Roman" w:hAnsi="Arial" w:cs="Arial"/>
                <w:color w:val="000000"/>
                <w:sz w:val="28"/>
                <w:szCs w:val="28"/>
              </w:rPr>
              <w:t>ț</w:t>
            </w:r>
            <w:proofErr w:type="spellEnd"/>
            <w:r w:rsidRPr="000B6D15">
              <w:rPr>
                <w:rFonts w:ascii="Arial" w:eastAsia="Times New Roman" w:hAnsi="Arial" w:cs="Arial"/>
                <w:color w:val="000000"/>
                <w:sz w:val="28"/>
                <w:szCs w:val="28"/>
              </w:rPr>
              <w:t xml:space="preserve"> din </w:t>
            </w:r>
            <w:proofErr w:type="spellStart"/>
            <w:r w:rsidRPr="000B6D15">
              <w:rPr>
                <w:rFonts w:ascii="Arial" w:eastAsia="Times New Roman" w:hAnsi="Arial" w:cs="Arial"/>
                <w:color w:val="000000"/>
                <w:sz w:val="28"/>
                <w:szCs w:val="28"/>
              </w:rPr>
              <w:t>tabl</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ondulat</w:t>
            </w:r>
            <w:r w:rsidR="00E36746">
              <w:rPr>
                <w:rFonts w:ascii="Arial" w:eastAsia="Times New Roman" w:hAnsi="Arial" w:cs="Arial"/>
                <w:color w:val="000000"/>
                <w:sz w:val="28"/>
                <w:szCs w:val="28"/>
              </w:rPr>
              <w:t>ă</w:t>
            </w:r>
            <w:proofErr w:type="spellEnd"/>
            <w:r w:rsidRPr="000B6D15">
              <w:rPr>
                <w:rFonts w:ascii="Arial" w:eastAsia="Times New Roman" w:hAnsi="Arial" w:cs="Arial"/>
                <w:color w:val="000000"/>
                <w:sz w:val="28"/>
                <w:szCs w:val="28"/>
              </w:rPr>
              <w:t xml:space="preserve"> </w:t>
            </w:r>
            <w:proofErr w:type="spellStart"/>
            <w:r w:rsidRPr="000B6D15">
              <w:rPr>
                <w:rFonts w:ascii="Arial" w:eastAsia="Times New Roman" w:hAnsi="Arial" w:cs="Arial"/>
                <w:color w:val="000000"/>
                <w:sz w:val="28"/>
                <w:szCs w:val="28"/>
              </w:rPr>
              <w:t>zincat</w:t>
            </w:r>
            <w:r w:rsidR="00E36746">
              <w:rPr>
                <w:rFonts w:ascii="Arial" w:eastAsia="Times New Roman" w:hAnsi="Arial" w:cs="Arial"/>
                <w:color w:val="000000"/>
                <w:sz w:val="28"/>
                <w:szCs w:val="28"/>
              </w:rPr>
              <w:t>ă</w:t>
            </w:r>
            <w:proofErr w:type="spellEnd"/>
          </w:p>
        </w:tc>
      </w:tr>
    </w:tbl>
    <w:p w14:paraId="017ED5BC" w14:textId="72A17BF0" w:rsidR="009D761F" w:rsidRPr="009D761F" w:rsidRDefault="009D761F" w:rsidP="009D761F">
      <w:pPr>
        <w:spacing w:after="0" w:line="240" w:lineRule="auto"/>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Lucrări de artă - Pe traseu sunt prevazute urmatoarele lucrari de poduri și pasaje:</w:t>
      </w:r>
    </w:p>
    <w:tbl>
      <w:tblPr>
        <w:tblW w:w="9623" w:type="dxa"/>
        <w:tblInd w:w="95" w:type="dxa"/>
        <w:tblLook w:val="04A0" w:firstRow="1" w:lastRow="0" w:firstColumn="1" w:lastColumn="0" w:noHBand="0" w:noVBand="1"/>
      </w:tblPr>
      <w:tblGrid>
        <w:gridCol w:w="1057"/>
        <w:gridCol w:w="2421"/>
        <w:gridCol w:w="1990"/>
        <w:gridCol w:w="1422"/>
        <w:gridCol w:w="2733"/>
      </w:tblGrid>
      <w:tr w:rsidR="009D761F" w:rsidRPr="009D761F" w14:paraId="79E4DB54" w14:textId="77777777" w:rsidTr="009D761F">
        <w:trPr>
          <w:trHeight w:val="607"/>
          <w:tblHeader/>
        </w:trPr>
        <w:tc>
          <w:tcPr>
            <w:tcW w:w="0" w:type="auto"/>
            <w:tcBorders>
              <w:top w:val="single" w:sz="4" w:space="0" w:color="auto"/>
              <w:left w:val="single" w:sz="4" w:space="0" w:color="auto"/>
              <w:bottom w:val="single" w:sz="4" w:space="0" w:color="auto"/>
              <w:right w:val="single" w:sz="4" w:space="0" w:color="auto"/>
            </w:tcBorders>
            <w:vAlign w:val="center"/>
            <w:hideMark/>
          </w:tcPr>
          <w:p w14:paraId="416E5E25"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Pozitia</w:t>
            </w:r>
            <w:proofErr w:type="spellEnd"/>
          </w:p>
        </w:tc>
        <w:tc>
          <w:tcPr>
            <w:tcW w:w="0" w:type="auto"/>
            <w:tcBorders>
              <w:top w:val="single" w:sz="4" w:space="0" w:color="auto"/>
              <w:left w:val="nil"/>
              <w:bottom w:val="single" w:sz="4" w:space="0" w:color="auto"/>
              <w:right w:val="single" w:sz="4" w:space="0" w:color="auto"/>
            </w:tcBorders>
            <w:vAlign w:val="center"/>
            <w:hideMark/>
          </w:tcPr>
          <w:p w14:paraId="421E7F11"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Descriere</w:t>
            </w:r>
            <w:proofErr w:type="spellEnd"/>
          </w:p>
        </w:tc>
        <w:tc>
          <w:tcPr>
            <w:tcW w:w="0" w:type="auto"/>
            <w:tcBorders>
              <w:top w:val="single" w:sz="4" w:space="0" w:color="auto"/>
              <w:left w:val="nil"/>
              <w:bottom w:val="single" w:sz="4" w:space="0" w:color="auto"/>
              <w:right w:val="single" w:sz="4" w:space="0" w:color="auto"/>
            </w:tcBorders>
            <w:noWrap/>
            <w:vAlign w:val="center"/>
            <w:hideMark/>
          </w:tcPr>
          <w:p w14:paraId="26FD8FE9"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 xml:space="preserve">Nr. </w:t>
            </w:r>
            <w:proofErr w:type="spellStart"/>
            <w:r w:rsidRPr="009D761F">
              <w:rPr>
                <w:rFonts w:ascii="Arial" w:eastAsia="Times New Roman" w:hAnsi="Arial" w:cs="Arial"/>
                <w:color w:val="000000"/>
                <w:sz w:val="28"/>
                <w:szCs w:val="28"/>
              </w:rPr>
              <w:t>Deschideri</w:t>
            </w:r>
            <w:proofErr w:type="spellEnd"/>
          </w:p>
        </w:tc>
        <w:tc>
          <w:tcPr>
            <w:tcW w:w="0" w:type="auto"/>
            <w:tcBorders>
              <w:top w:val="single" w:sz="4" w:space="0" w:color="auto"/>
              <w:left w:val="nil"/>
              <w:bottom w:val="single" w:sz="4" w:space="0" w:color="auto"/>
              <w:right w:val="single" w:sz="4" w:space="0" w:color="auto"/>
            </w:tcBorders>
            <w:vAlign w:val="center"/>
            <w:hideMark/>
          </w:tcPr>
          <w:p w14:paraId="6886A43A" w14:textId="71B18A63"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 xml:space="preserve">Lungime </w:t>
            </w:r>
            <w:proofErr w:type="spellStart"/>
            <w:r w:rsidRPr="009D761F">
              <w:rPr>
                <w:rFonts w:ascii="Arial" w:eastAsia="Times New Roman" w:hAnsi="Arial" w:cs="Arial"/>
                <w:color w:val="000000"/>
                <w:sz w:val="28"/>
                <w:szCs w:val="28"/>
              </w:rPr>
              <w:t>total</w:t>
            </w:r>
            <w:r>
              <w:rPr>
                <w:rFonts w:ascii="Arial" w:eastAsia="Times New Roman" w:hAnsi="Arial" w:cs="Arial"/>
                <w:color w:val="000000"/>
                <w:sz w:val="28"/>
                <w:szCs w:val="28"/>
              </w:rPr>
              <w:t>ă</w:t>
            </w:r>
            <w:proofErr w:type="spellEnd"/>
            <w:r w:rsidRPr="009D761F">
              <w:rPr>
                <w:rFonts w:ascii="Arial" w:eastAsia="Times New Roman" w:hAnsi="Arial" w:cs="Arial"/>
                <w:color w:val="000000"/>
                <w:sz w:val="28"/>
                <w:szCs w:val="28"/>
              </w:rPr>
              <w:t xml:space="preserve"> </w:t>
            </w:r>
          </w:p>
        </w:tc>
        <w:tc>
          <w:tcPr>
            <w:tcW w:w="0" w:type="auto"/>
            <w:tcBorders>
              <w:top w:val="single" w:sz="4" w:space="0" w:color="auto"/>
              <w:left w:val="nil"/>
              <w:bottom w:val="single" w:sz="4" w:space="0" w:color="auto"/>
              <w:right w:val="single" w:sz="4" w:space="0" w:color="auto"/>
            </w:tcBorders>
            <w:noWrap/>
            <w:vAlign w:val="center"/>
            <w:hideMark/>
          </w:tcPr>
          <w:p w14:paraId="105722F5"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Suprastructura</w:t>
            </w:r>
            <w:proofErr w:type="spellEnd"/>
          </w:p>
        </w:tc>
      </w:tr>
      <w:tr w:rsidR="009D761F" w:rsidRPr="009D761F" w14:paraId="350EEEBD" w14:textId="77777777" w:rsidTr="009D761F">
        <w:trPr>
          <w:trHeight w:val="607"/>
        </w:trPr>
        <w:tc>
          <w:tcPr>
            <w:tcW w:w="0" w:type="auto"/>
            <w:tcBorders>
              <w:top w:val="nil"/>
              <w:left w:val="single" w:sz="4" w:space="0" w:color="auto"/>
              <w:bottom w:val="single" w:sz="4" w:space="0" w:color="auto"/>
              <w:right w:val="single" w:sz="4" w:space="0" w:color="auto"/>
            </w:tcBorders>
            <w:vAlign w:val="center"/>
            <w:hideMark/>
          </w:tcPr>
          <w:p w14:paraId="5BBF2CE9"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0+943</w:t>
            </w:r>
          </w:p>
        </w:tc>
        <w:tc>
          <w:tcPr>
            <w:tcW w:w="0" w:type="auto"/>
            <w:tcBorders>
              <w:top w:val="nil"/>
              <w:left w:val="nil"/>
              <w:bottom w:val="single" w:sz="4" w:space="0" w:color="auto"/>
              <w:right w:val="single" w:sz="4" w:space="0" w:color="auto"/>
            </w:tcBorders>
            <w:vAlign w:val="center"/>
            <w:hideMark/>
          </w:tcPr>
          <w:p w14:paraId="502AC92D" w14:textId="62663BD4"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Pasaj</w:t>
            </w:r>
            <w:proofErr w:type="spellEnd"/>
            <w:r w:rsidRPr="009D761F">
              <w:rPr>
                <w:rFonts w:ascii="Arial" w:eastAsia="Times New Roman" w:hAnsi="Arial" w:cs="Arial"/>
                <w:color w:val="000000"/>
                <w:sz w:val="28"/>
                <w:szCs w:val="28"/>
              </w:rPr>
              <w:t xml:space="preserve"> </w:t>
            </w:r>
            <w:proofErr w:type="spellStart"/>
            <w:r w:rsidRPr="009D761F">
              <w:rPr>
                <w:rFonts w:ascii="Arial" w:eastAsia="Times New Roman" w:hAnsi="Arial" w:cs="Arial"/>
                <w:color w:val="000000"/>
                <w:sz w:val="28"/>
                <w:szCs w:val="28"/>
              </w:rPr>
              <w:t>peste</w:t>
            </w:r>
            <w:proofErr w:type="spellEnd"/>
            <w:r w:rsidRPr="009D761F">
              <w:rPr>
                <w:rFonts w:ascii="Arial" w:eastAsia="Times New Roman" w:hAnsi="Arial" w:cs="Arial"/>
                <w:color w:val="000000"/>
                <w:sz w:val="28"/>
                <w:szCs w:val="28"/>
              </w:rPr>
              <w:t xml:space="preserve"> C.F. </w:t>
            </w:r>
            <w:r w:rsidRPr="009D761F">
              <w:rPr>
                <w:rFonts w:ascii="Arial" w:hAnsi="Arial" w:cs="Arial"/>
                <w:iCs/>
                <w:sz w:val="28"/>
                <w:szCs w:val="28"/>
              </w:rPr>
              <w:t xml:space="preserve">cu </w:t>
            </w:r>
            <w:proofErr w:type="spellStart"/>
            <w:r w:rsidRPr="009D761F">
              <w:rPr>
                <w:rFonts w:ascii="Arial" w:hAnsi="Arial" w:cs="Arial"/>
                <w:iCs/>
                <w:sz w:val="28"/>
                <w:szCs w:val="28"/>
              </w:rPr>
              <w:t>dou</w:t>
            </w:r>
            <w:r>
              <w:rPr>
                <w:rFonts w:ascii="Arial" w:hAnsi="Arial" w:cs="Arial"/>
                <w:iCs/>
                <w:sz w:val="28"/>
                <w:szCs w:val="28"/>
              </w:rPr>
              <w:t>ă</w:t>
            </w:r>
            <w:proofErr w:type="spellEnd"/>
            <w:r w:rsidRPr="009D761F">
              <w:rPr>
                <w:rFonts w:ascii="Arial" w:hAnsi="Arial" w:cs="Arial"/>
                <w:iCs/>
                <w:sz w:val="28"/>
                <w:szCs w:val="28"/>
              </w:rPr>
              <w:t xml:space="preserve"> fire </w:t>
            </w:r>
            <w:proofErr w:type="spellStart"/>
            <w:r w:rsidRPr="009D761F">
              <w:rPr>
                <w:rFonts w:ascii="Arial" w:hAnsi="Arial" w:cs="Arial"/>
                <w:iCs/>
                <w:sz w:val="28"/>
                <w:szCs w:val="28"/>
              </w:rPr>
              <w:t>Bucure</w:t>
            </w:r>
            <w:r>
              <w:rPr>
                <w:rFonts w:ascii="Arial" w:hAnsi="Arial" w:cs="Arial"/>
                <w:iCs/>
                <w:sz w:val="28"/>
                <w:szCs w:val="28"/>
              </w:rPr>
              <w:t>ș</w:t>
            </w:r>
            <w:r w:rsidRPr="009D761F">
              <w:rPr>
                <w:rFonts w:ascii="Arial" w:hAnsi="Arial" w:cs="Arial"/>
                <w:iCs/>
                <w:sz w:val="28"/>
                <w:szCs w:val="28"/>
              </w:rPr>
              <w:t>ti</w:t>
            </w:r>
            <w:proofErr w:type="spellEnd"/>
            <w:r w:rsidRPr="009D761F">
              <w:rPr>
                <w:rFonts w:ascii="Arial" w:hAnsi="Arial" w:cs="Arial"/>
                <w:iCs/>
                <w:sz w:val="28"/>
                <w:szCs w:val="28"/>
              </w:rPr>
              <w:t>-Pite</w:t>
            </w:r>
            <w:r>
              <w:rPr>
                <w:rFonts w:ascii="Arial" w:hAnsi="Arial" w:cs="Arial"/>
                <w:iCs/>
                <w:sz w:val="28"/>
                <w:szCs w:val="28"/>
              </w:rPr>
              <w:t>ș</w:t>
            </w:r>
            <w:r w:rsidRPr="009D761F">
              <w:rPr>
                <w:rFonts w:ascii="Arial" w:hAnsi="Arial" w:cs="Arial"/>
                <w:iCs/>
                <w:sz w:val="28"/>
                <w:szCs w:val="28"/>
              </w:rPr>
              <w:t>ti-Craiova</w:t>
            </w:r>
          </w:p>
        </w:tc>
        <w:tc>
          <w:tcPr>
            <w:tcW w:w="0" w:type="auto"/>
            <w:tcBorders>
              <w:top w:val="nil"/>
              <w:left w:val="nil"/>
              <w:bottom w:val="single" w:sz="4" w:space="0" w:color="auto"/>
              <w:right w:val="single" w:sz="4" w:space="0" w:color="auto"/>
            </w:tcBorders>
            <w:vAlign w:val="center"/>
            <w:hideMark/>
          </w:tcPr>
          <w:p w14:paraId="147497B8" w14:textId="07122BFB"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5x30.00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vAlign w:val="center"/>
            <w:hideMark/>
          </w:tcPr>
          <w:p w14:paraId="57ED358D" w14:textId="045D6FD6"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160.20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vAlign w:val="center"/>
            <w:hideMark/>
          </w:tcPr>
          <w:p w14:paraId="422C358B" w14:textId="665CA0B0"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Grinzi</w:t>
            </w:r>
            <w:proofErr w:type="spellEnd"/>
            <w:r w:rsidRPr="009D761F">
              <w:rPr>
                <w:rFonts w:ascii="Arial" w:eastAsia="Times New Roman" w:hAnsi="Arial" w:cs="Arial"/>
                <w:color w:val="000000"/>
                <w:sz w:val="28"/>
                <w:szCs w:val="28"/>
              </w:rPr>
              <w:t xml:space="preserve"> </w:t>
            </w:r>
            <w:proofErr w:type="spellStart"/>
            <w:r w:rsidRPr="009D761F">
              <w:rPr>
                <w:rFonts w:ascii="Arial" w:eastAsia="Times New Roman" w:hAnsi="Arial" w:cs="Arial"/>
                <w:color w:val="000000"/>
                <w:sz w:val="28"/>
                <w:szCs w:val="28"/>
              </w:rPr>
              <w:t>prefabricare</w:t>
            </w:r>
            <w:proofErr w:type="spellEnd"/>
            <w:r w:rsidRPr="009D761F">
              <w:rPr>
                <w:rFonts w:ascii="Arial" w:eastAsia="Times New Roman" w:hAnsi="Arial" w:cs="Arial"/>
                <w:color w:val="000000"/>
                <w:sz w:val="28"/>
                <w:szCs w:val="28"/>
              </w:rPr>
              <w:t xml:space="preserve"> </w:t>
            </w:r>
            <w:proofErr w:type="spellStart"/>
            <w:r w:rsidRPr="009D761F">
              <w:rPr>
                <w:rFonts w:ascii="Arial" w:eastAsia="Times New Roman" w:hAnsi="Arial" w:cs="Arial"/>
                <w:color w:val="000000"/>
                <w:sz w:val="28"/>
                <w:szCs w:val="28"/>
              </w:rPr>
              <w:t>precomprimate</w:t>
            </w:r>
            <w:proofErr w:type="spellEnd"/>
            <w:r w:rsidRPr="009D761F">
              <w:rPr>
                <w:rFonts w:ascii="Arial" w:eastAsia="Times New Roman" w:hAnsi="Arial" w:cs="Arial"/>
                <w:color w:val="000000"/>
                <w:sz w:val="28"/>
                <w:szCs w:val="28"/>
              </w:rPr>
              <w:t xml:space="preserve"> L=30,00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r>
      <w:tr w:rsidR="009D761F" w:rsidRPr="009D761F" w14:paraId="03C6466A" w14:textId="77777777" w:rsidTr="009D761F">
        <w:trPr>
          <w:trHeight w:val="759"/>
        </w:trPr>
        <w:tc>
          <w:tcPr>
            <w:tcW w:w="0" w:type="auto"/>
            <w:tcBorders>
              <w:top w:val="nil"/>
              <w:left w:val="single" w:sz="4" w:space="0" w:color="auto"/>
              <w:bottom w:val="single" w:sz="4" w:space="0" w:color="auto"/>
              <w:right w:val="single" w:sz="4" w:space="0" w:color="auto"/>
            </w:tcBorders>
            <w:vAlign w:val="center"/>
            <w:hideMark/>
          </w:tcPr>
          <w:p w14:paraId="18E988F4" w14:textId="77777777"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3+414</w:t>
            </w:r>
          </w:p>
        </w:tc>
        <w:tc>
          <w:tcPr>
            <w:tcW w:w="0" w:type="auto"/>
            <w:tcBorders>
              <w:top w:val="nil"/>
              <w:left w:val="nil"/>
              <w:bottom w:val="single" w:sz="4" w:space="0" w:color="auto"/>
              <w:right w:val="single" w:sz="4" w:space="0" w:color="auto"/>
            </w:tcBorders>
            <w:vAlign w:val="center"/>
            <w:hideMark/>
          </w:tcPr>
          <w:p w14:paraId="5237A645" w14:textId="15CAC30A"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 xml:space="preserve">Pod </w:t>
            </w:r>
            <w:proofErr w:type="spellStart"/>
            <w:r w:rsidRPr="009D761F">
              <w:rPr>
                <w:rFonts w:ascii="Arial" w:eastAsia="Times New Roman" w:hAnsi="Arial" w:cs="Arial"/>
                <w:color w:val="000000"/>
                <w:sz w:val="28"/>
                <w:szCs w:val="28"/>
              </w:rPr>
              <w:t>peste</w:t>
            </w:r>
            <w:proofErr w:type="spellEnd"/>
            <w:r w:rsidRPr="009D761F">
              <w:rPr>
                <w:rFonts w:ascii="Arial" w:eastAsia="Times New Roman" w:hAnsi="Arial" w:cs="Arial"/>
                <w:color w:val="000000"/>
                <w:sz w:val="28"/>
                <w:szCs w:val="28"/>
              </w:rPr>
              <w:t xml:space="preserve"> </w:t>
            </w:r>
            <w:r w:rsidR="00E36746">
              <w:rPr>
                <w:rFonts w:ascii="Arial" w:eastAsia="Times New Roman" w:hAnsi="Arial" w:cs="Arial"/>
                <w:color w:val="000000"/>
                <w:sz w:val="28"/>
                <w:szCs w:val="28"/>
              </w:rPr>
              <w:t>c</w:t>
            </w:r>
            <w:r w:rsidRPr="009D761F">
              <w:rPr>
                <w:rFonts w:ascii="Arial" w:eastAsia="Times New Roman" w:hAnsi="Arial" w:cs="Arial"/>
                <w:color w:val="000000"/>
                <w:sz w:val="28"/>
                <w:szCs w:val="28"/>
              </w:rPr>
              <w:t>anal</w:t>
            </w:r>
          </w:p>
        </w:tc>
        <w:tc>
          <w:tcPr>
            <w:tcW w:w="0" w:type="auto"/>
            <w:tcBorders>
              <w:top w:val="nil"/>
              <w:left w:val="nil"/>
              <w:bottom w:val="single" w:sz="4" w:space="0" w:color="auto"/>
              <w:right w:val="single" w:sz="4" w:space="0" w:color="auto"/>
            </w:tcBorders>
            <w:noWrap/>
            <w:vAlign w:val="center"/>
            <w:hideMark/>
          </w:tcPr>
          <w:p w14:paraId="3BF296A9" w14:textId="5F2DE83D"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1x30.00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noWrap/>
            <w:vAlign w:val="center"/>
            <w:hideMark/>
          </w:tcPr>
          <w:p w14:paraId="648A92F4" w14:textId="0F981B12" w:rsidR="009D761F" w:rsidRPr="009D761F" w:rsidRDefault="009D761F" w:rsidP="009D761F">
            <w:pPr>
              <w:keepNext/>
              <w:spacing w:after="0" w:line="240" w:lineRule="auto"/>
              <w:jc w:val="center"/>
              <w:rPr>
                <w:rFonts w:ascii="Arial" w:eastAsia="Times New Roman" w:hAnsi="Arial" w:cs="Arial"/>
                <w:color w:val="000000"/>
                <w:sz w:val="28"/>
                <w:szCs w:val="28"/>
              </w:rPr>
            </w:pPr>
            <w:r w:rsidRPr="009D761F">
              <w:rPr>
                <w:rFonts w:ascii="Arial" w:eastAsia="Times New Roman" w:hAnsi="Arial" w:cs="Arial"/>
                <w:color w:val="000000"/>
                <w:sz w:val="28"/>
                <w:szCs w:val="28"/>
              </w:rPr>
              <w:t>37.40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c>
          <w:tcPr>
            <w:tcW w:w="0" w:type="auto"/>
            <w:tcBorders>
              <w:top w:val="nil"/>
              <w:left w:val="nil"/>
              <w:bottom w:val="single" w:sz="4" w:space="0" w:color="auto"/>
              <w:right w:val="single" w:sz="4" w:space="0" w:color="auto"/>
            </w:tcBorders>
            <w:vAlign w:val="center"/>
            <w:hideMark/>
          </w:tcPr>
          <w:p w14:paraId="3334985F" w14:textId="5953291A" w:rsidR="009D761F" w:rsidRPr="009D761F" w:rsidRDefault="009D761F" w:rsidP="009D761F">
            <w:pPr>
              <w:keepNext/>
              <w:spacing w:after="0" w:line="240" w:lineRule="auto"/>
              <w:jc w:val="center"/>
              <w:rPr>
                <w:rFonts w:ascii="Arial" w:eastAsia="Times New Roman" w:hAnsi="Arial" w:cs="Arial"/>
                <w:color w:val="000000"/>
                <w:sz w:val="28"/>
                <w:szCs w:val="28"/>
              </w:rPr>
            </w:pPr>
            <w:proofErr w:type="spellStart"/>
            <w:r w:rsidRPr="009D761F">
              <w:rPr>
                <w:rFonts w:ascii="Arial" w:eastAsia="Times New Roman" w:hAnsi="Arial" w:cs="Arial"/>
                <w:color w:val="000000"/>
                <w:sz w:val="28"/>
                <w:szCs w:val="28"/>
              </w:rPr>
              <w:t>Grinzi</w:t>
            </w:r>
            <w:proofErr w:type="spellEnd"/>
            <w:r w:rsidRPr="009D761F">
              <w:rPr>
                <w:rFonts w:ascii="Arial" w:eastAsia="Times New Roman" w:hAnsi="Arial" w:cs="Arial"/>
                <w:color w:val="000000"/>
                <w:sz w:val="28"/>
                <w:szCs w:val="28"/>
              </w:rPr>
              <w:t xml:space="preserve"> </w:t>
            </w:r>
            <w:proofErr w:type="spellStart"/>
            <w:r w:rsidRPr="009D761F">
              <w:rPr>
                <w:rFonts w:ascii="Arial" w:eastAsia="Times New Roman" w:hAnsi="Arial" w:cs="Arial"/>
                <w:color w:val="000000"/>
                <w:sz w:val="28"/>
                <w:szCs w:val="28"/>
              </w:rPr>
              <w:t>prefabricare</w:t>
            </w:r>
            <w:proofErr w:type="spellEnd"/>
            <w:r w:rsidRPr="009D761F">
              <w:rPr>
                <w:rFonts w:ascii="Arial" w:eastAsia="Times New Roman" w:hAnsi="Arial" w:cs="Arial"/>
                <w:color w:val="000000"/>
                <w:sz w:val="28"/>
                <w:szCs w:val="28"/>
              </w:rPr>
              <w:t xml:space="preserve"> </w:t>
            </w:r>
            <w:proofErr w:type="spellStart"/>
            <w:r w:rsidRPr="009D761F">
              <w:rPr>
                <w:rFonts w:ascii="Arial" w:eastAsia="Times New Roman" w:hAnsi="Arial" w:cs="Arial"/>
                <w:color w:val="000000"/>
                <w:sz w:val="28"/>
                <w:szCs w:val="28"/>
              </w:rPr>
              <w:t>precomprimate</w:t>
            </w:r>
            <w:proofErr w:type="spellEnd"/>
            <w:r w:rsidRPr="009D761F">
              <w:rPr>
                <w:rFonts w:ascii="Arial" w:eastAsia="Times New Roman" w:hAnsi="Arial" w:cs="Arial"/>
                <w:color w:val="000000"/>
                <w:sz w:val="28"/>
                <w:szCs w:val="28"/>
              </w:rPr>
              <w:t xml:space="preserve"> L=30,00</w:t>
            </w:r>
            <w:r>
              <w:rPr>
                <w:rFonts w:ascii="Arial" w:eastAsia="Times New Roman" w:hAnsi="Arial" w:cs="Arial"/>
                <w:color w:val="000000"/>
                <w:sz w:val="28"/>
                <w:szCs w:val="28"/>
              </w:rPr>
              <w:t xml:space="preserve"> </w:t>
            </w:r>
            <w:r w:rsidRPr="009D761F">
              <w:rPr>
                <w:rFonts w:ascii="Arial" w:eastAsia="Times New Roman" w:hAnsi="Arial" w:cs="Arial"/>
                <w:color w:val="000000"/>
                <w:sz w:val="28"/>
                <w:szCs w:val="28"/>
              </w:rPr>
              <w:t>m</w:t>
            </w:r>
          </w:p>
        </w:tc>
      </w:tr>
    </w:tbl>
    <w:p w14:paraId="7A631867" w14:textId="7E8B15DA"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Lucrari la infrastructuri</w:t>
      </w:r>
      <w:r>
        <w:rPr>
          <w:rFonts w:ascii="Arial" w:eastAsiaTheme="minorEastAsia" w:hAnsi="Arial" w:cs="Arial"/>
          <w:color w:val="000000" w:themeColor="text1"/>
          <w:sz w:val="28"/>
          <w:szCs w:val="28"/>
          <w:lang w:val="ro-RO" w:eastAsia="ro-RO"/>
        </w:rPr>
        <w:t xml:space="preserve"> - </w:t>
      </w:r>
      <w:r w:rsidRPr="009D761F">
        <w:rPr>
          <w:rFonts w:ascii="Arial" w:eastAsiaTheme="minorEastAsia" w:hAnsi="Arial" w:cs="Arial"/>
          <w:color w:val="000000" w:themeColor="text1"/>
          <w:sz w:val="28"/>
          <w:szCs w:val="28"/>
          <w:lang w:val="ro-RO" w:eastAsia="ro-RO"/>
        </w:rPr>
        <w:t xml:space="preserve">Infrastructura este realizata din culei si pile din beton armat, prevazute cu ziduri de garda si ziduri intoarse. Toate suprafetele de beton in contact cu pamantul se vor proteja prin hidroizolare cu bitum filerizat sau inlocuitor. De asemenea se vor executa drenuri prevazute cu barbacane </w:t>
      </w:r>
      <w:r w:rsidRPr="009D761F">
        <w:rPr>
          <w:rFonts w:ascii="Arial" w:eastAsiaTheme="minorEastAsia" w:hAnsi="Arial" w:cs="Arial"/>
          <w:color w:val="000000" w:themeColor="text1"/>
          <w:sz w:val="28"/>
          <w:szCs w:val="28"/>
          <w:lang w:val="ro-RO" w:eastAsia="ro-RO"/>
        </w:rPr>
        <w:lastRenderedPageBreak/>
        <w:t>din PVC pentre evacuarea  apelor colectate in spatele acestora. Pe banchetele de rezemare se vor amplasa aparate de reazem cu rol de distributie a greutatii proprii.</w:t>
      </w:r>
    </w:p>
    <w:p w14:paraId="46AC2991" w14:textId="1D30FEF5"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Fundarea culeelor si a pilelor se va face indirect, cu ajutorul a cate opt piloti forati de diametru mare 1080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mm si adancimea de 11.00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 solidarizati la partea superioara printr-un radier din beton armat de 1,50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 grosime.</w:t>
      </w:r>
    </w:p>
    <w:p w14:paraId="55C38D25" w14:textId="77777777"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Pe zidurile de garda de la culee se vor amenaja banchete de rezemare si se vor monta placi de racordare cu terasamentele.</w:t>
      </w:r>
    </w:p>
    <w:p w14:paraId="4A0AACBE" w14:textId="77777777"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Dupa finalizarea lucrarilor de betonare, toate suprafetele de beton de “fata vazuta” vor fi protejate anticoroziv.</w:t>
      </w:r>
    </w:p>
    <w:p w14:paraId="2778AE7A" w14:textId="46D40322"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Lucr</w:t>
      </w:r>
      <w:r>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ri la suprastructur</w:t>
      </w:r>
      <w:r>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 xml:space="preserve"> </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Suprastructura este alcatuita din pachete de 8 grinzi prefabricate monobloc, cu inaltimea de 1,03</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 solidarizate prin placa de suprabetonare din beton armat de clasa C30/37. Grosimea minima a placii de suprabetonare este de 15,00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cm.</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In sectiune transversala, partea carosabila are 7,80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 si 2 trotuare a cate 1,50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m latime fiecare.</w:t>
      </w:r>
    </w:p>
    <w:p w14:paraId="5BCA44FA" w14:textId="77777777"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Dupa finalizarea lucrarilor de betonare, suprafetele de beton de “fata vazuta” vor fi protejate anticoroziv exceptandu-se talpa grinzilor.</w:t>
      </w:r>
    </w:p>
    <w:p w14:paraId="17F7260F" w14:textId="356E9057"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Lucr</w:t>
      </w:r>
      <w:r>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ri la cale, trotuare, parape</w:t>
      </w:r>
      <w:r>
        <w:rPr>
          <w:rFonts w:ascii="Arial" w:eastAsiaTheme="minorEastAsia" w:hAnsi="Arial" w:cs="Arial"/>
          <w:color w:val="000000" w:themeColor="text1"/>
          <w:sz w:val="28"/>
          <w:szCs w:val="28"/>
          <w:lang w:val="ro-RO" w:eastAsia="ro-RO"/>
        </w:rPr>
        <w:t>ț</w:t>
      </w:r>
      <w:r w:rsidRPr="009D761F">
        <w:rPr>
          <w:rFonts w:ascii="Arial" w:eastAsiaTheme="minorEastAsia" w:hAnsi="Arial" w:cs="Arial"/>
          <w:color w:val="000000" w:themeColor="text1"/>
          <w:sz w:val="28"/>
          <w:szCs w:val="28"/>
          <w:lang w:val="ro-RO" w:eastAsia="ro-RO"/>
        </w:rPr>
        <w:t xml:space="preserve">i </w:t>
      </w:r>
      <w:r>
        <w:rPr>
          <w:rFonts w:ascii="Arial" w:eastAsiaTheme="minorEastAsia" w:hAnsi="Arial" w:cs="Arial"/>
          <w:color w:val="000000" w:themeColor="text1"/>
          <w:sz w:val="28"/>
          <w:szCs w:val="28"/>
          <w:lang w:val="ro-RO" w:eastAsia="ro-RO"/>
        </w:rPr>
        <w:t xml:space="preserve"> -  </w:t>
      </w:r>
      <w:r w:rsidRPr="009D761F">
        <w:rPr>
          <w:rFonts w:ascii="Arial" w:eastAsiaTheme="minorEastAsia" w:hAnsi="Arial" w:cs="Arial"/>
          <w:color w:val="000000" w:themeColor="text1"/>
          <w:sz w:val="28"/>
          <w:szCs w:val="28"/>
          <w:lang w:val="ro-RO" w:eastAsia="ro-RO"/>
        </w:rPr>
        <w:t>La limita trotuarelor se vor monta parapeti de protectie pietonali metalici din profile rectangulare iar la limita partii carosabile se vor monta parapeti de protectie directionali de tip H4b metalici zincati ce vor fi prelungiti si pe rampe. Bordurile se vor realiza din piatra naturala pentru evitarea deteriorarii in prezenta substantelor utilizate iarna impotriva poleiului.</w:t>
      </w:r>
    </w:p>
    <w:p w14:paraId="471D990C" w14:textId="77777777" w:rsidR="00AB2485"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Calea pe pod va fi alcatuita din</w:t>
      </w:r>
      <w:r>
        <w:rPr>
          <w:rFonts w:ascii="Arial" w:eastAsiaTheme="minorEastAsia" w:hAnsi="Arial" w:cs="Arial"/>
          <w:color w:val="000000" w:themeColor="text1"/>
          <w:sz w:val="28"/>
          <w:szCs w:val="28"/>
          <w:lang w:val="ro-RO" w:eastAsia="ro-RO"/>
        </w:rPr>
        <w:t xml:space="preserve">  -  </w:t>
      </w:r>
      <w:r w:rsidRPr="009D761F">
        <w:rPr>
          <w:rFonts w:ascii="Arial" w:eastAsiaTheme="minorEastAsia" w:hAnsi="Arial" w:cs="Arial"/>
          <w:color w:val="000000" w:themeColor="text1"/>
          <w:sz w:val="28"/>
          <w:szCs w:val="28"/>
          <w:lang w:val="ro-RO" w:eastAsia="ro-RO"/>
        </w:rPr>
        <w:t>4,0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cm mixtura asfaltica (MAS16)</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4,0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cm beton asfaltic pentru poduri (BAP16)</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3,0</w:t>
      </w:r>
      <w:r>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cm beton asfaltic (BA8)</w:t>
      </w:r>
      <w:r>
        <w:rPr>
          <w:rFonts w:ascii="Arial" w:eastAsiaTheme="minorEastAsia" w:hAnsi="Arial" w:cs="Arial"/>
          <w:color w:val="000000" w:themeColor="text1"/>
          <w:sz w:val="28"/>
          <w:szCs w:val="28"/>
          <w:lang w:val="ro-RO" w:eastAsia="ro-RO"/>
        </w:rPr>
        <w:t>,  h</w:t>
      </w:r>
      <w:r w:rsidRPr="009D761F">
        <w:rPr>
          <w:rFonts w:ascii="Arial" w:eastAsiaTheme="minorEastAsia" w:hAnsi="Arial" w:cs="Arial"/>
          <w:color w:val="000000" w:themeColor="text1"/>
          <w:sz w:val="28"/>
          <w:szCs w:val="28"/>
          <w:lang w:val="ro-RO" w:eastAsia="ro-RO"/>
        </w:rPr>
        <w:t>idroizola</w:t>
      </w:r>
      <w:r>
        <w:rPr>
          <w:rFonts w:ascii="Arial" w:eastAsiaTheme="minorEastAsia" w:hAnsi="Arial" w:cs="Arial"/>
          <w:color w:val="000000" w:themeColor="text1"/>
          <w:sz w:val="28"/>
          <w:szCs w:val="28"/>
          <w:lang w:val="ro-RO" w:eastAsia="ro-RO"/>
        </w:rPr>
        <w:t>ț</w:t>
      </w:r>
      <w:r w:rsidRPr="009D761F">
        <w:rPr>
          <w:rFonts w:ascii="Arial" w:eastAsiaTheme="minorEastAsia" w:hAnsi="Arial" w:cs="Arial"/>
          <w:color w:val="000000" w:themeColor="text1"/>
          <w:sz w:val="28"/>
          <w:szCs w:val="28"/>
          <w:lang w:val="ro-RO" w:eastAsia="ro-RO"/>
        </w:rPr>
        <w:t>ie tip membran</w:t>
      </w:r>
      <w:r>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w:t>
      </w:r>
    </w:p>
    <w:p w14:paraId="4D11DF17" w14:textId="0FFFBF81" w:rsidR="009D761F" w:rsidRPr="009D761F" w:rsidRDefault="009D761F" w:rsidP="00AB2485">
      <w:pPr>
        <w:spacing w:after="0"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Lucr</w:t>
      </w:r>
      <w:r w:rsidR="00AB2485">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 xml:space="preserve">ri la rampe </w:t>
      </w:r>
      <w:r w:rsidR="00AB2485">
        <w:rPr>
          <w:rFonts w:ascii="Arial" w:eastAsiaTheme="minorEastAsia" w:hAnsi="Arial" w:cs="Arial"/>
          <w:color w:val="000000" w:themeColor="text1"/>
          <w:sz w:val="28"/>
          <w:szCs w:val="28"/>
          <w:lang w:val="ro-RO" w:eastAsia="ro-RO"/>
        </w:rPr>
        <w:t xml:space="preserve"> - </w:t>
      </w:r>
      <w:r w:rsidRPr="009D761F">
        <w:rPr>
          <w:rFonts w:ascii="Arial" w:eastAsiaTheme="minorEastAsia" w:hAnsi="Arial" w:cs="Arial"/>
          <w:color w:val="000000" w:themeColor="text1"/>
          <w:sz w:val="28"/>
          <w:szCs w:val="28"/>
          <w:lang w:val="ro-RO" w:eastAsia="ro-RO"/>
        </w:rPr>
        <w:t xml:space="preserve">In spatele culeelor se va realiza un dren din material granular separat cu geotextil, montat la nivelul terenului natural. Racordarea se va realiza cu placi de racordare din beton prefabricat executate astfel </w:t>
      </w:r>
      <w:r w:rsidR="00AB2485">
        <w:rPr>
          <w:rFonts w:ascii="Arial" w:eastAsiaTheme="minorEastAsia" w:hAnsi="Arial" w:cs="Arial"/>
          <w:color w:val="000000" w:themeColor="text1"/>
          <w:sz w:val="28"/>
          <w:szCs w:val="28"/>
          <w:lang w:val="ro-RO" w:eastAsia="ro-RO"/>
        </w:rPr>
        <w:t>î</w:t>
      </w:r>
      <w:r w:rsidRPr="009D761F">
        <w:rPr>
          <w:rFonts w:ascii="Arial" w:eastAsiaTheme="minorEastAsia" w:hAnsi="Arial" w:cs="Arial"/>
          <w:color w:val="000000" w:themeColor="text1"/>
          <w:sz w:val="28"/>
          <w:szCs w:val="28"/>
          <w:lang w:val="ro-RO" w:eastAsia="ro-RO"/>
        </w:rPr>
        <w:t>nc</w:t>
      </w:r>
      <w:r w:rsidR="00AB2485">
        <w:rPr>
          <w:rFonts w:ascii="Arial" w:eastAsiaTheme="minorEastAsia" w:hAnsi="Arial" w:cs="Arial"/>
          <w:color w:val="000000" w:themeColor="text1"/>
          <w:sz w:val="28"/>
          <w:szCs w:val="28"/>
          <w:lang w:val="ro-RO" w:eastAsia="ro-RO"/>
        </w:rPr>
        <w:t>â</w:t>
      </w:r>
      <w:r w:rsidRPr="009D761F">
        <w:rPr>
          <w:rFonts w:ascii="Arial" w:eastAsiaTheme="minorEastAsia" w:hAnsi="Arial" w:cs="Arial"/>
          <w:color w:val="000000" w:themeColor="text1"/>
          <w:sz w:val="28"/>
          <w:szCs w:val="28"/>
          <w:lang w:val="ro-RO" w:eastAsia="ro-RO"/>
        </w:rPr>
        <w:t>t s</w:t>
      </w:r>
      <w:r w:rsidR="00AB2485">
        <w:rPr>
          <w:rFonts w:ascii="Arial" w:eastAsiaTheme="minorEastAsia" w:hAnsi="Arial" w:cs="Arial"/>
          <w:color w:val="000000" w:themeColor="text1"/>
          <w:sz w:val="28"/>
          <w:szCs w:val="28"/>
          <w:lang w:val="ro-RO" w:eastAsia="ro-RO"/>
        </w:rPr>
        <w:t>ă</w:t>
      </w:r>
      <w:r w:rsidRPr="009D761F">
        <w:rPr>
          <w:rFonts w:ascii="Arial" w:eastAsiaTheme="minorEastAsia" w:hAnsi="Arial" w:cs="Arial"/>
          <w:color w:val="000000" w:themeColor="text1"/>
          <w:sz w:val="28"/>
          <w:szCs w:val="28"/>
          <w:lang w:val="ro-RO" w:eastAsia="ro-RO"/>
        </w:rPr>
        <w:t xml:space="preserve"> nu se afecteze compactarea existenta a rambleului drumului.</w:t>
      </w:r>
    </w:p>
    <w:p w14:paraId="62E1143E" w14:textId="0D8C4662" w:rsidR="000B6D15" w:rsidRDefault="009D761F" w:rsidP="00AB2485">
      <w:pPr>
        <w:spacing w:line="240" w:lineRule="auto"/>
        <w:ind w:right="-279"/>
        <w:jc w:val="both"/>
        <w:rPr>
          <w:rFonts w:ascii="Arial" w:eastAsiaTheme="minorEastAsia" w:hAnsi="Arial" w:cs="Arial"/>
          <w:color w:val="000000" w:themeColor="text1"/>
          <w:sz w:val="28"/>
          <w:szCs w:val="28"/>
          <w:lang w:val="ro-RO" w:eastAsia="ro-RO"/>
        </w:rPr>
      </w:pPr>
      <w:r w:rsidRPr="009D761F">
        <w:rPr>
          <w:rFonts w:ascii="Arial" w:eastAsiaTheme="minorEastAsia" w:hAnsi="Arial" w:cs="Arial"/>
          <w:color w:val="000000" w:themeColor="text1"/>
          <w:sz w:val="28"/>
          <w:szCs w:val="28"/>
          <w:lang w:val="ro-RO" w:eastAsia="ro-RO"/>
        </w:rPr>
        <w:t xml:space="preserve">Conform normelor si reglementarilor tehnice in vigoare, lucrarile de arta sunt prevazute cu parapete de siguranta a circulatiei corespunzatoare nivelului </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de</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 xml:space="preserve"> protectie </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 xml:space="preserve">foarte </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 xml:space="preserve">ridicata </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H4b</w:t>
      </w:r>
      <w:r w:rsidR="00AB2485">
        <w:rPr>
          <w:rFonts w:ascii="Arial" w:eastAsiaTheme="minorEastAsia" w:hAnsi="Arial" w:cs="Arial"/>
          <w:color w:val="000000" w:themeColor="text1"/>
          <w:sz w:val="28"/>
          <w:szCs w:val="28"/>
          <w:lang w:val="ro-RO" w:eastAsia="ro-RO"/>
        </w:rPr>
        <w:t xml:space="preserve"> </w:t>
      </w:r>
      <w:r w:rsidRPr="009D761F">
        <w:rPr>
          <w:rFonts w:ascii="Arial" w:eastAsiaTheme="minorEastAsia" w:hAnsi="Arial" w:cs="Arial"/>
          <w:color w:val="000000" w:themeColor="text1"/>
          <w:sz w:val="28"/>
          <w:szCs w:val="28"/>
          <w:lang w:val="ro-RO" w:eastAsia="ro-RO"/>
        </w:rPr>
        <w:t xml:space="preserve"> si parapet pietonal metalic.  De asemenea, toate lucrarile de arta vor fi echipate cu sisteme de iluminat.</w:t>
      </w:r>
    </w:p>
    <w:p w14:paraId="5BB1C257" w14:textId="3E79FDA4" w:rsidR="00AB2485" w:rsidRPr="00AB2485" w:rsidRDefault="00AB2485" w:rsidP="00AB2485">
      <w:pPr>
        <w:spacing w:after="0" w:line="240" w:lineRule="auto"/>
        <w:ind w:right="-279"/>
        <w:jc w:val="both"/>
        <w:rPr>
          <w:rFonts w:ascii="Arial" w:eastAsiaTheme="minorEastAsia" w:hAnsi="Arial" w:cs="Arial"/>
          <w:color w:val="000000" w:themeColor="text1"/>
          <w:sz w:val="28"/>
          <w:szCs w:val="28"/>
          <w:lang w:val="ro-RO" w:eastAsia="ro-RO"/>
        </w:rPr>
      </w:pPr>
      <w:r w:rsidRPr="00AB2485">
        <w:rPr>
          <w:rFonts w:ascii="Arial" w:eastAsiaTheme="minorEastAsia" w:hAnsi="Arial" w:cs="Arial"/>
          <w:color w:val="000000" w:themeColor="text1"/>
          <w:sz w:val="28"/>
          <w:szCs w:val="28"/>
          <w:lang w:val="ro-RO" w:eastAsia="ro-RO"/>
        </w:rPr>
        <w:lastRenderedPageBreak/>
        <w:t>Dot</w:t>
      </w:r>
      <w:r>
        <w:rPr>
          <w:rFonts w:ascii="Arial" w:eastAsiaTheme="minorEastAsia" w:hAnsi="Arial" w:cs="Arial"/>
          <w:color w:val="000000" w:themeColor="text1"/>
          <w:sz w:val="28"/>
          <w:szCs w:val="28"/>
          <w:lang w:val="ro-RO" w:eastAsia="ro-RO"/>
        </w:rPr>
        <w:t>ă</w:t>
      </w:r>
      <w:r w:rsidRPr="00AB2485">
        <w:rPr>
          <w:rFonts w:ascii="Arial" w:eastAsiaTheme="minorEastAsia" w:hAnsi="Arial" w:cs="Arial"/>
          <w:color w:val="000000" w:themeColor="text1"/>
          <w:sz w:val="28"/>
          <w:szCs w:val="28"/>
          <w:lang w:val="ro-RO" w:eastAsia="ro-RO"/>
        </w:rPr>
        <w:t>ri:</w:t>
      </w:r>
    </w:p>
    <w:p w14:paraId="43DA71E6" w14:textId="22967062" w:rsidR="00AB2485" w:rsidRPr="00AB2485" w:rsidRDefault="00AB2485" w:rsidP="00AB2485">
      <w:pPr>
        <w:spacing w:after="0" w:line="240" w:lineRule="auto"/>
        <w:ind w:right="-279"/>
        <w:jc w:val="both"/>
        <w:rPr>
          <w:rFonts w:ascii="Arial" w:eastAsiaTheme="minorEastAsia" w:hAnsi="Arial" w:cs="Arial"/>
          <w:color w:val="000000" w:themeColor="text1"/>
          <w:sz w:val="28"/>
          <w:szCs w:val="28"/>
          <w:lang w:val="ro-RO" w:eastAsia="ro-RO"/>
        </w:rPr>
      </w:pPr>
      <w:r w:rsidRPr="00AB2485">
        <w:rPr>
          <w:rFonts w:ascii="Arial" w:eastAsiaTheme="minorEastAsia" w:hAnsi="Arial" w:cs="Arial"/>
          <w:color w:val="000000" w:themeColor="text1"/>
          <w:sz w:val="28"/>
          <w:szCs w:val="28"/>
          <w:lang w:val="ro-RO" w:eastAsia="ro-RO"/>
        </w:rPr>
        <w:t>Iluminat public</w:t>
      </w:r>
      <w:r>
        <w:rPr>
          <w:rFonts w:ascii="Arial" w:eastAsiaTheme="minorEastAsia" w:hAnsi="Arial" w:cs="Arial"/>
          <w:color w:val="000000" w:themeColor="text1"/>
          <w:sz w:val="28"/>
          <w:szCs w:val="28"/>
          <w:lang w:val="ro-RO" w:eastAsia="ro-RO"/>
        </w:rPr>
        <w:t xml:space="preserve"> -  </w:t>
      </w:r>
      <w:r w:rsidRPr="00AB2485">
        <w:rPr>
          <w:rFonts w:ascii="Arial" w:eastAsiaTheme="minorEastAsia" w:hAnsi="Arial" w:cs="Arial"/>
          <w:color w:val="000000" w:themeColor="text1"/>
          <w:sz w:val="28"/>
          <w:szCs w:val="28"/>
          <w:lang w:val="ro-RO" w:eastAsia="ro-RO"/>
        </w:rPr>
        <w:t>S-a prevazut iluminarea pasajului peste calea ferata pe o distanta de 150</w:t>
      </w:r>
      <w:r>
        <w:rPr>
          <w:rFonts w:ascii="Arial" w:eastAsiaTheme="minorEastAsia" w:hAnsi="Arial" w:cs="Arial"/>
          <w:color w:val="000000" w:themeColor="text1"/>
          <w:sz w:val="28"/>
          <w:szCs w:val="28"/>
          <w:lang w:val="ro-RO" w:eastAsia="ro-RO"/>
        </w:rPr>
        <w:t xml:space="preserve"> </w:t>
      </w:r>
      <w:r w:rsidRPr="00AB2485">
        <w:rPr>
          <w:rFonts w:ascii="Arial" w:eastAsiaTheme="minorEastAsia" w:hAnsi="Arial" w:cs="Arial"/>
          <w:color w:val="000000" w:themeColor="text1"/>
          <w:sz w:val="28"/>
          <w:szCs w:val="28"/>
          <w:lang w:val="ro-RO" w:eastAsia="ro-RO"/>
        </w:rPr>
        <w:t>m inainte si dupa rampele de acces la pasaj.</w:t>
      </w:r>
    </w:p>
    <w:p w14:paraId="2E504AEA" w14:textId="32D9821E" w:rsidR="00AB2485" w:rsidRPr="00AB2485" w:rsidRDefault="00AB2485" w:rsidP="00AB2485">
      <w:pPr>
        <w:spacing w:after="0" w:line="240" w:lineRule="auto"/>
        <w:ind w:right="-279"/>
        <w:jc w:val="both"/>
        <w:rPr>
          <w:rFonts w:ascii="Arial" w:eastAsiaTheme="minorEastAsia" w:hAnsi="Arial" w:cs="Arial"/>
          <w:color w:val="000000" w:themeColor="text1"/>
          <w:sz w:val="28"/>
          <w:szCs w:val="28"/>
          <w:lang w:val="ro-RO" w:eastAsia="ro-RO"/>
        </w:rPr>
      </w:pPr>
      <w:r w:rsidRPr="00AB2485">
        <w:rPr>
          <w:rFonts w:ascii="Arial" w:eastAsiaTheme="minorEastAsia" w:hAnsi="Arial" w:cs="Arial"/>
          <w:color w:val="000000" w:themeColor="text1"/>
          <w:sz w:val="28"/>
          <w:szCs w:val="28"/>
          <w:lang w:val="ro-RO" w:eastAsia="ro-RO"/>
        </w:rPr>
        <w:t>S-a prevazut iluminarea intersectiilor inclusiv</w:t>
      </w:r>
      <w:r>
        <w:rPr>
          <w:rFonts w:ascii="Arial" w:eastAsiaTheme="minorEastAsia" w:hAnsi="Arial" w:cs="Arial"/>
          <w:color w:val="000000" w:themeColor="text1"/>
          <w:sz w:val="28"/>
          <w:szCs w:val="28"/>
          <w:lang w:val="ro-RO" w:eastAsia="ro-RO"/>
        </w:rPr>
        <w:t xml:space="preserve"> </w:t>
      </w:r>
      <w:r w:rsidRPr="00AB2485">
        <w:rPr>
          <w:rFonts w:ascii="Arial" w:eastAsiaTheme="minorEastAsia" w:hAnsi="Arial" w:cs="Arial"/>
          <w:color w:val="000000" w:themeColor="text1"/>
          <w:sz w:val="28"/>
          <w:szCs w:val="28"/>
          <w:lang w:val="ro-RO" w:eastAsia="ro-RO"/>
        </w:rPr>
        <w:t xml:space="preserve"> pe o distanta de 150</w:t>
      </w:r>
      <w:r>
        <w:rPr>
          <w:rFonts w:ascii="Arial" w:eastAsiaTheme="minorEastAsia" w:hAnsi="Arial" w:cs="Arial"/>
          <w:color w:val="000000" w:themeColor="text1"/>
          <w:sz w:val="28"/>
          <w:szCs w:val="28"/>
          <w:lang w:val="ro-RO" w:eastAsia="ro-RO"/>
        </w:rPr>
        <w:t xml:space="preserve"> </w:t>
      </w:r>
      <w:r w:rsidRPr="00AB2485">
        <w:rPr>
          <w:rFonts w:ascii="Arial" w:eastAsiaTheme="minorEastAsia" w:hAnsi="Arial" w:cs="Arial"/>
          <w:color w:val="000000" w:themeColor="text1"/>
          <w:sz w:val="28"/>
          <w:szCs w:val="28"/>
          <w:lang w:val="ro-RO" w:eastAsia="ro-RO"/>
        </w:rPr>
        <w:t>m inainte de intrare si dupa iesirea din intersectie, respectiv pe o distanta de 150</w:t>
      </w:r>
      <w:r>
        <w:rPr>
          <w:rFonts w:ascii="Arial" w:eastAsiaTheme="minorEastAsia" w:hAnsi="Arial" w:cs="Arial"/>
          <w:color w:val="000000" w:themeColor="text1"/>
          <w:sz w:val="28"/>
          <w:szCs w:val="28"/>
          <w:lang w:val="ro-RO" w:eastAsia="ro-RO"/>
        </w:rPr>
        <w:t xml:space="preserve"> </w:t>
      </w:r>
      <w:r w:rsidRPr="00AB2485">
        <w:rPr>
          <w:rFonts w:ascii="Arial" w:eastAsiaTheme="minorEastAsia" w:hAnsi="Arial" w:cs="Arial"/>
          <w:color w:val="000000" w:themeColor="text1"/>
          <w:sz w:val="28"/>
          <w:szCs w:val="28"/>
          <w:lang w:val="ro-RO" w:eastAsia="ro-RO"/>
        </w:rPr>
        <w:t>m inainte de banda de decelerare si dupa banda de accelerare.</w:t>
      </w:r>
    </w:p>
    <w:p w14:paraId="5956BBFD" w14:textId="525A9473" w:rsidR="00AB2485" w:rsidRPr="00AB2485" w:rsidRDefault="00AB2485" w:rsidP="00AB2485">
      <w:pPr>
        <w:spacing w:after="0" w:line="240" w:lineRule="auto"/>
        <w:ind w:right="-279"/>
        <w:jc w:val="both"/>
        <w:rPr>
          <w:rFonts w:ascii="Arial" w:eastAsiaTheme="minorEastAsia" w:hAnsi="Arial" w:cs="Arial"/>
          <w:color w:val="000000" w:themeColor="text1"/>
          <w:sz w:val="28"/>
          <w:szCs w:val="28"/>
          <w:lang w:val="ro-RO" w:eastAsia="ro-RO"/>
        </w:rPr>
      </w:pPr>
      <w:r w:rsidRPr="00AB2485">
        <w:rPr>
          <w:rFonts w:ascii="Arial" w:eastAsiaTheme="minorEastAsia" w:hAnsi="Arial" w:cs="Arial"/>
          <w:color w:val="000000" w:themeColor="text1"/>
          <w:sz w:val="28"/>
          <w:szCs w:val="28"/>
          <w:lang w:val="ro-RO" w:eastAsia="ro-RO"/>
        </w:rPr>
        <w:t>Alimentarea sistemului de iluminat este prevazuta atat de la reteaua nationala/regionala/locala de energie electrica c</w:t>
      </w:r>
      <w:r>
        <w:rPr>
          <w:rFonts w:ascii="Arial" w:eastAsiaTheme="minorEastAsia" w:hAnsi="Arial" w:cs="Arial"/>
          <w:color w:val="000000" w:themeColor="text1"/>
          <w:sz w:val="28"/>
          <w:szCs w:val="28"/>
          <w:lang w:val="ro-RO" w:eastAsia="ro-RO"/>
        </w:rPr>
        <w:t>â</w:t>
      </w:r>
      <w:r w:rsidRPr="00AB2485">
        <w:rPr>
          <w:rFonts w:ascii="Arial" w:eastAsiaTheme="minorEastAsia" w:hAnsi="Arial" w:cs="Arial"/>
          <w:color w:val="000000" w:themeColor="text1"/>
          <w:sz w:val="28"/>
          <w:szCs w:val="28"/>
          <w:lang w:val="ro-RO" w:eastAsia="ro-RO"/>
        </w:rPr>
        <w:t>t si prin surse alternative de producere a energiei.</w:t>
      </w:r>
    </w:p>
    <w:p w14:paraId="46CCAE71" w14:textId="0DCBE627" w:rsidR="00AB2485" w:rsidRPr="000B6D15" w:rsidRDefault="00AB2485" w:rsidP="00AB2485">
      <w:pPr>
        <w:spacing w:after="0" w:line="240" w:lineRule="auto"/>
        <w:ind w:right="-279"/>
        <w:jc w:val="both"/>
        <w:rPr>
          <w:rFonts w:ascii="Arial" w:eastAsiaTheme="minorEastAsia" w:hAnsi="Arial" w:cs="Arial"/>
          <w:color w:val="000000" w:themeColor="text1"/>
          <w:sz w:val="28"/>
          <w:szCs w:val="28"/>
          <w:lang w:val="ro-RO" w:eastAsia="ro-RO"/>
        </w:rPr>
      </w:pPr>
      <w:r w:rsidRPr="00AB2485">
        <w:rPr>
          <w:rFonts w:ascii="Arial" w:eastAsiaTheme="minorEastAsia" w:hAnsi="Arial" w:cs="Arial"/>
          <w:color w:val="000000" w:themeColor="text1"/>
          <w:sz w:val="28"/>
          <w:szCs w:val="28"/>
          <w:lang w:val="ro-RO" w:eastAsia="ro-RO"/>
        </w:rPr>
        <w:t>Sistemul de iluminat de tip LED va fi cu sistem de telegestiune. Sistemul de telegestiune va fi capabil sa controleze, sa monitorizeze, sa masoare si sa gestioneze functionarea in parametri optimi retelele de iluminat, penlru reducerea semnificativa a consumului de energie electrica, ale emisiilor de CO2 si ale costurilor de exploatare. Acest sistem va avea functii de mentinere constanta a fluxului luminos</w:t>
      </w:r>
      <w:r>
        <w:rPr>
          <w:rFonts w:ascii="Arial" w:eastAsiaTheme="minorEastAsia" w:hAnsi="Arial" w:cs="Arial"/>
          <w:color w:val="000000" w:themeColor="text1"/>
          <w:sz w:val="28"/>
          <w:szCs w:val="28"/>
          <w:lang w:val="ro-RO" w:eastAsia="ro-RO"/>
        </w:rPr>
        <w:t>,</w:t>
      </w:r>
      <w:r w:rsidRPr="00AB2485">
        <w:rPr>
          <w:rFonts w:ascii="Arial" w:eastAsiaTheme="minorEastAsia" w:hAnsi="Arial" w:cs="Arial"/>
          <w:color w:val="000000" w:themeColor="text1"/>
          <w:sz w:val="28"/>
          <w:szCs w:val="28"/>
          <w:lang w:val="ro-RO" w:eastAsia="ro-RO"/>
        </w:rPr>
        <w:t xml:space="preserve"> utilizarea doar a fluxului luminos necesar si de modificare prestabilita/statica/dinamica a fluxului luminos.</w:t>
      </w:r>
    </w:p>
    <w:p w14:paraId="66D9DC3E" w14:textId="78AD0006" w:rsidR="00AB2485" w:rsidRPr="00AB2485" w:rsidRDefault="00AB2485" w:rsidP="00AB2485">
      <w:pPr>
        <w:spacing w:after="0" w:line="240" w:lineRule="auto"/>
        <w:ind w:right="-279"/>
        <w:jc w:val="both"/>
        <w:rPr>
          <w:rFonts w:ascii="Arial" w:eastAsia="Times New Roman" w:hAnsi="Arial" w:cs="Arial"/>
          <w:sz w:val="28"/>
          <w:szCs w:val="28"/>
          <w:lang w:val="ro-RO" w:eastAsia="ro-RO"/>
        </w:rPr>
      </w:pPr>
      <w:r w:rsidRPr="00AB2485">
        <w:rPr>
          <w:rFonts w:ascii="Arial" w:eastAsia="Times New Roman" w:hAnsi="Arial" w:cs="Arial"/>
          <w:sz w:val="28"/>
          <w:szCs w:val="28"/>
          <w:lang w:val="ro-RO" w:eastAsia="ro-RO"/>
        </w:rPr>
        <w:t>S</w:t>
      </w:r>
      <w:r>
        <w:rPr>
          <w:rFonts w:ascii="Arial" w:eastAsia="Times New Roman" w:hAnsi="Arial" w:cs="Arial"/>
          <w:sz w:val="28"/>
          <w:szCs w:val="28"/>
          <w:lang w:val="ro-RO" w:eastAsia="ro-RO"/>
        </w:rPr>
        <w:t xml:space="preserve">iguranța circulației - </w:t>
      </w:r>
      <w:r w:rsidRPr="00AB2485">
        <w:rPr>
          <w:rFonts w:ascii="Arial" w:eastAsia="Times New Roman" w:hAnsi="Arial" w:cs="Arial"/>
          <w:sz w:val="28"/>
          <w:szCs w:val="28"/>
          <w:lang w:val="ro-RO" w:eastAsia="ro-RO"/>
        </w:rPr>
        <w:t>se prevad urmatoarele lucrari:</w:t>
      </w:r>
    </w:p>
    <w:p w14:paraId="4EE3195A" w14:textId="1FE6D5D3" w:rsidR="00AB2485" w:rsidRPr="00AB2485" w:rsidRDefault="00AB2485" w:rsidP="00AB2485">
      <w:pPr>
        <w:spacing w:after="0" w:line="240" w:lineRule="auto"/>
        <w:ind w:right="-279"/>
        <w:jc w:val="both"/>
        <w:rPr>
          <w:rFonts w:ascii="Arial" w:eastAsia="Times New Roman" w:hAnsi="Arial" w:cs="Arial"/>
          <w:sz w:val="28"/>
          <w:szCs w:val="28"/>
          <w:lang w:val="ro-RO" w:eastAsia="ro-RO"/>
        </w:rPr>
      </w:pPr>
      <w:r w:rsidRPr="00AB2485">
        <w:rPr>
          <w:rFonts w:ascii="Arial" w:eastAsia="Times New Roman" w:hAnsi="Arial" w:cs="Arial"/>
          <w:sz w:val="28"/>
          <w:szCs w:val="28"/>
          <w:lang w:val="ro-RO" w:eastAsia="ro-RO"/>
        </w:rPr>
        <w:t>-marcaje longitudinale si transversale conform SR 1848/7;</w:t>
      </w:r>
    </w:p>
    <w:p w14:paraId="795081EF" w14:textId="75A5CC00" w:rsidR="00AB2485" w:rsidRPr="00AB2485" w:rsidRDefault="00AB2485" w:rsidP="00AB2485">
      <w:pPr>
        <w:spacing w:after="0" w:line="240" w:lineRule="auto"/>
        <w:ind w:right="-279"/>
        <w:jc w:val="both"/>
        <w:rPr>
          <w:rFonts w:ascii="Arial" w:eastAsia="Times New Roman" w:hAnsi="Arial" w:cs="Arial"/>
          <w:sz w:val="28"/>
          <w:szCs w:val="28"/>
          <w:lang w:val="ro-RO" w:eastAsia="ro-RO"/>
        </w:rPr>
      </w:pPr>
      <w:r w:rsidRPr="00AB2485">
        <w:rPr>
          <w:rFonts w:ascii="Arial" w:eastAsia="Times New Roman" w:hAnsi="Arial" w:cs="Arial"/>
          <w:sz w:val="28"/>
          <w:szCs w:val="28"/>
          <w:lang w:val="ro-RO" w:eastAsia="ro-RO"/>
        </w:rPr>
        <w:t>-montarea de indicatoare de circulatie conform SR 1848/1,2 si 3;</w:t>
      </w:r>
    </w:p>
    <w:p w14:paraId="2095B1C6" w14:textId="74901FB9" w:rsidR="00AB2485" w:rsidRPr="00AB2485" w:rsidRDefault="00AB2485" w:rsidP="00AB2485">
      <w:pPr>
        <w:spacing w:after="0" w:line="240" w:lineRule="auto"/>
        <w:ind w:right="-279"/>
        <w:jc w:val="both"/>
        <w:rPr>
          <w:rFonts w:ascii="Arial" w:eastAsia="Times New Roman" w:hAnsi="Arial" w:cs="Arial"/>
          <w:sz w:val="28"/>
          <w:szCs w:val="28"/>
          <w:lang w:val="ro-RO" w:eastAsia="ro-RO"/>
        </w:rPr>
      </w:pPr>
      <w:r w:rsidRPr="00AB2485">
        <w:rPr>
          <w:rFonts w:ascii="Arial" w:eastAsia="Times New Roman" w:hAnsi="Arial" w:cs="Arial"/>
          <w:sz w:val="28"/>
          <w:szCs w:val="28"/>
          <w:lang w:val="ro-RO" w:eastAsia="ro-RO"/>
        </w:rPr>
        <w:t>-parapete metalice directionale de tip semigreu si parapete pietonale;</w:t>
      </w:r>
    </w:p>
    <w:p w14:paraId="2806D4C4" w14:textId="78CEABC6" w:rsidR="00670FCC" w:rsidRPr="000B6D15" w:rsidRDefault="00AB2485" w:rsidP="00AB2485">
      <w:pPr>
        <w:spacing w:after="0" w:line="240" w:lineRule="auto"/>
        <w:ind w:right="-279"/>
        <w:jc w:val="both"/>
        <w:rPr>
          <w:rFonts w:ascii="Arial" w:eastAsia="Times New Roman" w:hAnsi="Arial" w:cs="Arial"/>
          <w:sz w:val="28"/>
          <w:szCs w:val="28"/>
          <w:lang w:val="ro-RO" w:eastAsia="ro-RO"/>
        </w:rPr>
      </w:pPr>
      <w:r w:rsidRPr="00AB2485">
        <w:rPr>
          <w:rFonts w:ascii="Arial" w:eastAsia="Times New Roman" w:hAnsi="Arial" w:cs="Arial"/>
          <w:sz w:val="28"/>
          <w:szCs w:val="28"/>
          <w:lang w:val="ro-RO" w:eastAsia="ro-RO"/>
        </w:rPr>
        <w:t>-borne kilometrice si hectometrice noi</w:t>
      </w:r>
    </w:p>
    <w:p w14:paraId="0862752C" w14:textId="77777777" w:rsidR="00670FCC" w:rsidRDefault="00670FCC" w:rsidP="0012561B">
      <w:pPr>
        <w:spacing w:after="0" w:line="240" w:lineRule="auto"/>
        <w:ind w:right="-279" w:firstLine="851"/>
        <w:jc w:val="both"/>
        <w:rPr>
          <w:rFonts w:ascii="Arial" w:eastAsia="Times New Roman" w:hAnsi="Arial" w:cs="Arial"/>
          <w:sz w:val="28"/>
          <w:szCs w:val="28"/>
          <w:lang w:val="ro-RO" w:eastAsia="ro-RO"/>
        </w:rPr>
      </w:pPr>
    </w:p>
    <w:p w14:paraId="760A0D34" w14:textId="77777777" w:rsidR="00B3094C" w:rsidRDefault="00B3094C" w:rsidP="00A5363F">
      <w:pPr>
        <w:spacing w:after="0" w:line="240" w:lineRule="auto"/>
        <w:ind w:right="-279"/>
        <w:jc w:val="both"/>
        <w:rPr>
          <w:rFonts w:ascii="Arial" w:eastAsia="Times New Roman" w:hAnsi="Arial" w:cs="Arial"/>
          <w:b/>
          <w:bCs/>
          <w:sz w:val="28"/>
          <w:szCs w:val="28"/>
          <w:lang w:val="ro-RO" w:eastAsia="ro-RO"/>
        </w:rPr>
      </w:pPr>
      <w:r w:rsidRPr="00434AEB">
        <w:rPr>
          <w:rFonts w:ascii="Arial" w:eastAsia="Times New Roman" w:hAnsi="Arial" w:cs="Arial"/>
          <w:b/>
          <w:bCs/>
          <w:sz w:val="28"/>
          <w:szCs w:val="28"/>
          <w:lang w:val="ro-RO" w:eastAsia="ro-RO"/>
        </w:rPr>
        <w:t xml:space="preserve">III.2 Justificarea necesității proiectului </w:t>
      </w:r>
    </w:p>
    <w:p w14:paraId="43D896CC" w14:textId="4A4D8B38" w:rsidR="00EA01AA" w:rsidRPr="00EA01AA" w:rsidRDefault="00EA01AA" w:rsidP="00EA01AA">
      <w:pPr>
        <w:spacing w:after="0" w:line="240" w:lineRule="auto"/>
        <w:ind w:right="-279" w:firstLine="851"/>
        <w:jc w:val="both"/>
        <w:rPr>
          <w:rFonts w:ascii="Arial" w:eastAsia="Times New Roman" w:hAnsi="Arial" w:cs="Arial"/>
          <w:sz w:val="28"/>
          <w:szCs w:val="28"/>
          <w:lang w:val="ro-RO" w:eastAsia="ro-RO"/>
        </w:rPr>
      </w:pPr>
      <w:r w:rsidRPr="00EA01AA">
        <w:rPr>
          <w:rFonts w:ascii="Arial" w:eastAsia="Times New Roman" w:hAnsi="Arial" w:cs="Arial"/>
          <w:sz w:val="28"/>
          <w:szCs w:val="28"/>
          <w:lang w:val="ro-RO" w:eastAsia="ro-RO"/>
        </w:rPr>
        <w:t>Obiectivul general este imbunatatirea competitivitatii economice a Rom</w:t>
      </w:r>
      <w:r>
        <w:rPr>
          <w:rFonts w:ascii="Arial" w:eastAsia="Times New Roman" w:hAnsi="Arial" w:cs="Arial"/>
          <w:sz w:val="28"/>
          <w:szCs w:val="28"/>
          <w:lang w:val="ro-RO" w:eastAsia="ro-RO"/>
        </w:rPr>
        <w:t>â</w:t>
      </w:r>
      <w:r w:rsidRPr="00EA01AA">
        <w:rPr>
          <w:rFonts w:ascii="Arial" w:eastAsia="Times New Roman" w:hAnsi="Arial" w:cs="Arial"/>
          <w:sz w:val="28"/>
          <w:szCs w:val="28"/>
          <w:lang w:val="ro-RO" w:eastAsia="ro-RO"/>
        </w:rPr>
        <w:t>niei prin dezvoltarea infrastructurii de transport, contribuind astfel la dezvoltarea pie</w:t>
      </w:r>
      <w:r>
        <w:rPr>
          <w:rFonts w:ascii="Arial" w:eastAsia="Times New Roman" w:hAnsi="Arial" w:cs="Arial"/>
          <w:sz w:val="28"/>
          <w:szCs w:val="28"/>
          <w:lang w:val="ro-RO" w:eastAsia="ro-RO"/>
        </w:rPr>
        <w:t>ț</w:t>
      </w:r>
      <w:r w:rsidRPr="00EA01AA">
        <w:rPr>
          <w:rFonts w:ascii="Arial" w:eastAsia="Times New Roman" w:hAnsi="Arial" w:cs="Arial"/>
          <w:sz w:val="28"/>
          <w:szCs w:val="28"/>
          <w:lang w:val="ro-RO" w:eastAsia="ro-RO"/>
        </w:rPr>
        <w:t>ii interne cu scopul de a creea conditiile pentru cresterea volumului investitiilor, promovarea transportului durabil si a coeziunii in reteaua de drumuri europene.</w:t>
      </w:r>
    </w:p>
    <w:p w14:paraId="671DE17B" w14:textId="77777777" w:rsidR="00EA01AA" w:rsidRPr="00EA01AA" w:rsidRDefault="00EA01AA" w:rsidP="00EA01AA">
      <w:pPr>
        <w:spacing w:after="0" w:line="240" w:lineRule="auto"/>
        <w:ind w:right="-279"/>
        <w:jc w:val="both"/>
        <w:rPr>
          <w:rFonts w:ascii="Arial" w:eastAsia="Times New Roman" w:hAnsi="Arial" w:cs="Arial"/>
          <w:sz w:val="28"/>
          <w:szCs w:val="28"/>
          <w:lang w:val="ro-RO" w:eastAsia="ro-RO"/>
        </w:rPr>
      </w:pPr>
      <w:r w:rsidRPr="00EA01AA">
        <w:rPr>
          <w:rFonts w:ascii="Arial" w:eastAsia="Times New Roman" w:hAnsi="Arial" w:cs="Arial"/>
          <w:sz w:val="28"/>
          <w:szCs w:val="28"/>
          <w:lang w:val="ro-RO" w:eastAsia="ro-RO"/>
        </w:rPr>
        <w:t>Vor fi imbunatatite conditiile de circulatie la nivel de retea rutiera nationala de transport inclusiv sub aspect de siguranta rutiera, se vor reduce emisiile poluante, se vor reduce costurile de operare, raspunzand astfel cerintelor de dezvoltare economica concretizata prin adaptarea retelei rutiere nationale la cererea reala de transport.</w:t>
      </w:r>
    </w:p>
    <w:p w14:paraId="00600F91" w14:textId="4C68533F" w:rsidR="00EA01AA" w:rsidRPr="00EA01AA" w:rsidRDefault="00EA01AA" w:rsidP="00EA01A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EA01AA">
        <w:rPr>
          <w:rFonts w:ascii="Arial" w:eastAsia="Times New Roman" w:hAnsi="Arial" w:cs="Arial"/>
          <w:sz w:val="28"/>
          <w:szCs w:val="28"/>
          <w:lang w:val="ro-RO" w:eastAsia="ro-RO"/>
        </w:rPr>
        <w:t>roiect</w:t>
      </w:r>
      <w:r>
        <w:rPr>
          <w:rFonts w:ascii="Arial" w:eastAsia="Times New Roman" w:hAnsi="Arial" w:cs="Arial"/>
          <w:sz w:val="28"/>
          <w:szCs w:val="28"/>
          <w:lang w:val="ro-RO" w:eastAsia="ro-RO"/>
        </w:rPr>
        <w:t>ul propus</w:t>
      </w:r>
      <w:r w:rsidRPr="00EA01AA">
        <w:rPr>
          <w:rFonts w:ascii="Arial" w:eastAsia="Times New Roman" w:hAnsi="Arial" w:cs="Arial"/>
          <w:sz w:val="28"/>
          <w:szCs w:val="28"/>
          <w:lang w:val="ro-RO" w:eastAsia="ro-RO"/>
        </w:rPr>
        <w:t xml:space="preserve"> va genera efecte socio-economice pozitive si importante inclusiv prin „micsorarea distantelor" si dezvoltarea regionala prin marirea </w:t>
      </w:r>
      <w:r w:rsidRPr="00EA01AA">
        <w:rPr>
          <w:rFonts w:ascii="Arial" w:eastAsia="Times New Roman" w:hAnsi="Arial" w:cs="Arial"/>
          <w:sz w:val="28"/>
          <w:szCs w:val="28"/>
          <w:lang w:val="ro-RO" w:eastAsia="ro-RO"/>
        </w:rPr>
        <w:lastRenderedPageBreak/>
        <w:t>zonei de influenta economica „gravitationala" a oraselor mari asupra localitatilor mai mici „satelitare" acestora.</w:t>
      </w:r>
    </w:p>
    <w:p w14:paraId="3F9419DD" w14:textId="360912F0" w:rsidR="00EA01AA" w:rsidRPr="00EA01AA" w:rsidRDefault="00EA01AA" w:rsidP="00EA01AA">
      <w:pPr>
        <w:spacing w:after="0" w:line="240" w:lineRule="auto"/>
        <w:ind w:right="-279"/>
        <w:jc w:val="both"/>
        <w:rPr>
          <w:rFonts w:ascii="Arial" w:eastAsia="Times New Roman" w:hAnsi="Arial" w:cs="Arial"/>
          <w:sz w:val="28"/>
          <w:szCs w:val="28"/>
          <w:lang w:val="ro-RO" w:eastAsia="ro-RO"/>
        </w:rPr>
      </w:pPr>
      <w:r w:rsidRPr="00EA01AA">
        <w:rPr>
          <w:rFonts w:ascii="Arial" w:eastAsia="Times New Roman" w:hAnsi="Arial" w:cs="Arial"/>
          <w:sz w:val="28"/>
          <w:szCs w:val="28"/>
          <w:lang w:val="ro-RO" w:eastAsia="ro-RO"/>
        </w:rPr>
        <w:t>În esenţă, proiectul urmărește crearea unui sistem de transport durabil, care să satisfacă nevoile comunităților din teritoriul său, vizând următoarele cinci obiective strategice:</w:t>
      </w:r>
      <w:r w:rsidR="003365B4">
        <w:rPr>
          <w:rFonts w:ascii="Arial" w:eastAsia="Times New Roman" w:hAnsi="Arial" w:cs="Arial"/>
          <w:sz w:val="28"/>
          <w:szCs w:val="28"/>
          <w:lang w:val="ro-RO" w:eastAsia="ro-RO"/>
        </w:rPr>
        <w:t xml:space="preserve"> a</w:t>
      </w:r>
      <w:r w:rsidRPr="00EA01AA">
        <w:rPr>
          <w:rFonts w:ascii="Arial" w:eastAsia="Times New Roman" w:hAnsi="Arial" w:cs="Arial"/>
          <w:sz w:val="28"/>
          <w:szCs w:val="28"/>
          <w:lang w:val="ro-RO" w:eastAsia="ro-RO"/>
        </w:rPr>
        <w:t>ccesibilitatea –</w:t>
      </w:r>
      <w:r w:rsidR="003365B4">
        <w:rPr>
          <w:rFonts w:ascii="Arial" w:eastAsia="Times New Roman" w:hAnsi="Arial" w:cs="Arial"/>
          <w:sz w:val="28"/>
          <w:szCs w:val="28"/>
          <w:lang w:val="ro-RO" w:eastAsia="ro-RO"/>
        </w:rPr>
        <w:t xml:space="preserve"> </w:t>
      </w:r>
      <w:r w:rsidRPr="00EA01AA">
        <w:rPr>
          <w:rFonts w:ascii="Arial" w:eastAsia="Times New Roman" w:hAnsi="Arial" w:cs="Arial"/>
          <w:sz w:val="28"/>
          <w:szCs w:val="28"/>
          <w:lang w:val="ro-RO" w:eastAsia="ro-RO"/>
        </w:rPr>
        <w:t>include atât conectivitatea, care se referă la capacitatea de deplasare între anumite puncte, cât și accesul, care garantează că, în măsura în care este posibil, oamenii nu sunt privați de oportunități de călătorie din cauza unor deficiențe (de exemplu, o anumită stare fizică) sau a unor factori sociali (inclusiv categoria de venit, vârsta, sexul și originea etnică)</w:t>
      </w:r>
      <w:r w:rsidR="003365B4">
        <w:rPr>
          <w:rFonts w:ascii="Arial" w:eastAsia="Times New Roman" w:hAnsi="Arial" w:cs="Arial"/>
          <w:sz w:val="28"/>
          <w:szCs w:val="28"/>
          <w:lang w:val="ro-RO" w:eastAsia="ro-RO"/>
        </w:rPr>
        <w:t>,  s</w:t>
      </w:r>
      <w:r w:rsidRPr="00EA01AA">
        <w:rPr>
          <w:rFonts w:ascii="Arial" w:eastAsia="Times New Roman" w:hAnsi="Arial" w:cs="Arial"/>
          <w:sz w:val="28"/>
          <w:szCs w:val="28"/>
          <w:lang w:val="ro-RO" w:eastAsia="ro-RO"/>
        </w:rPr>
        <w:t xml:space="preserve">iguranța și securitatea – </w:t>
      </w:r>
      <w:r w:rsidR="003365B4">
        <w:rPr>
          <w:rFonts w:ascii="Arial" w:eastAsia="Times New Roman" w:hAnsi="Arial" w:cs="Arial"/>
          <w:sz w:val="28"/>
          <w:szCs w:val="28"/>
          <w:lang w:val="ro-RO" w:eastAsia="ro-RO"/>
        </w:rPr>
        <w:t>c</w:t>
      </w:r>
      <w:r w:rsidRPr="00EA01AA">
        <w:rPr>
          <w:rFonts w:ascii="Arial" w:eastAsia="Times New Roman" w:hAnsi="Arial" w:cs="Arial"/>
          <w:sz w:val="28"/>
          <w:szCs w:val="28"/>
          <w:lang w:val="ro-RO" w:eastAsia="ro-RO"/>
        </w:rPr>
        <w:t>reșterea siguranței și a securității pentru călători și pentru comunitate în general</w:t>
      </w:r>
      <w:r w:rsidR="003365B4">
        <w:rPr>
          <w:rFonts w:ascii="Arial" w:eastAsia="Times New Roman" w:hAnsi="Arial" w:cs="Arial"/>
          <w:sz w:val="28"/>
          <w:szCs w:val="28"/>
          <w:lang w:val="ro-RO" w:eastAsia="ro-RO"/>
        </w:rPr>
        <w:t>, m</w:t>
      </w:r>
      <w:r w:rsidRPr="00EA01AA">
        <w:rPr>
          <w:rFonts w:ascii="Arial" w:eastAsia="Times New Roman" w:hAnsi="Arial" w:cs="Arial"/>
          <w:sz w:val="28"/>
          <w:szCs w:val="28"/>
          <w:lang w:val="ro-RO" w:eastAsia="ro-RO"/>
        </w:rPr>
        <w:t xml:space="preserve">ediul – </w:t>
      </w:r>
      <w:r w:rsidR="003365B4">
        <w:rPr>
          <w:rFonts w:ascii="Arial" w:eastAsia="Times New Roman" w:hAnsi="Arial" w:cs="Arial"/>
          <w:sz w:val="28"/>
          <w:szCs w:val="28"/>
          <w:lang w:val="ro-RO" w:eastAsia="ro-RO"/>
        </w:rPr>
        <w:t>r</w:t>
      </w:r>
      <w:r w:rsidRPr="00EA01AA">
        <w:rPr>
          <w:rFonts w:ascii="Arial" w:eastAsia="Times New Roman" w:hAnsi="Arial" w:cs="Arial"/>
          <w:sz w:val="28"/>
          <w:szCs w:val="28"/>
          <w:lang w:val="ro-RO" w:eastAsia="ro-RO"/>
        </w:rPr>
        <w:t>educerea poluării atmosferice și fonice, a emisiilor de gaze cu efect de seră și a consumului energetic</w:t>
      </w:r>
      <w:r w:rsidR="003365B4">
        <w:rPr>
          <w:rFonts w:ascii="Arial" w:eastAsia="Times New Roman" w:hAnsi="Arial" w:cs="Arial"/>
          <w:sz w:val="28"/>
          <w:szCs w:val="28"/>
          <w:lang w:val="ro-RO" w:eastAsia="ro-RO"/>
        </w:rPr>
        <w:t xml:space="preserve">, </w:t>
      </w:r>
      <w:r w:rsidRPr="00EA01AA">
        <w:rPr>
          <w:rFonts w:ascii="Arial" w:eastAsia="Times New Roman" w:hAnsi="Arial" w:cs="Arial"/>
          <w:sz w:val="28"/>
          <w:szCs w:val="28"/>
          <w:lang w:val="ro-RO" w:eastAsia="ro-RO"/>
        </w:rPr>
        <w:t>atenuarea schimbărilor climatice</w:t>
      </w:r>
      <w:r w:rsidR="003365B4">
        <w:rPr>
          <w:rFonts w:ascii="Arial" w:eastAsia="Times New Roman" w:hAnsi="Arial" w:cs="Arial"/>
          <w:sz w:val="28"/>
          <w:szCs w:val="28"/>
          <w:lang w:val="ro-RO" w:eastAsia="ro-RO"/>
        </w:rPr>
        <w:t>, e</w:t>
      </w:r>
      <w:r w:rsidRPr="00EA01AA">
        <w:rPr>
          <w:rFonts w:ascii="Arial" w:eastAsia="Times New Roman" w:hAnsi="Arial" w:cs="Arial"/>
          <w:sz w:val="28"/>
          <w:szCs w:val="28"/>
          <w:lang w:val="ro-RO" w:eastAsia="ro-RO"/>
        </w:rPr>
        <w:t xml:space="preserve">ficiența economică – </w:t>
      </w:r>
      <w:r w:rsidR="003365B4">
        <w:rPr>
          <w:rFonts w:ascii="Arial" w:eastAsia="Times New Roman" w:hAnsi="Arial" w:cs="Arial"/>
          <w:sz w:val="28"/>
          <w:szCs w:val="28"/>
          <w:lang w:val="ro-RO" w:eastAsia="ro-RO"/>
        </w:rPr>
        <w:t>c</w:t>
      </w:r>
      <w:r w:rsidRPr="00EA01AA">
        <w:rPr>
          <w:rFonts w:ascii="Arial" w:eastAsia="Times New Roman" w:hAnsi="Arial" w:cs="Arial"/>
          <w:sz w:val="28"/>
          <w:szCs w:val="28"/>
          <w:lang w:val="ro-RO" w:eastAsia="ro-RO"/>
        </w:rPr>
        <w:t>reșterea eficienței și a eficacității din punctul de vedere al costului privind transportul de călători și de marfă</w:t>
      </w:r>
      <w:r w:rsidR="003365B4">
        <w:rPr>
          <w:rFonts w:ascii="Arial" w:eastAsia="Times New Roman" w:hAnsi="Arial" w:cs="Arial"/>
          <w:sz w:val="28"/>
          <w:szCs w:val="28"/>
          <w:lang w:val="ro-RO" w:eastAsia="ro-RO"/>
        </w:rPr>
        <w:t>, c</w:t>
      </w:r>
      <w:r w:rsidRPr="00EA01AA">
        <w:rPr>
          <w:rFonts w:ascii="Arial" w:eastAsia="Times New Roman" w:hAnsi="Arial" w:cs="Arial"/>
          <w:sz w:val="28"/>
          <w:szCs w:val="28"/>
          <w:lang w:val="ro-RO" w:eastAsia="ro-RO"/>
        </w:rPr>
        <w:t xml:space="preserve">alitatea mediului urban – </w:t>
      </w:r>
      <w:r w:rsidR="003365B4">
        <w:rPr>
          <w:rFonts w:ascii="Arial" w:eastAsia="Times New Roman" w:hAnsi="Arial" w:cs="Arial"/>
          <w:sz w:val="28"/>
          <w:szCs w:val="28"/>
          <w:lang w:val="ro-RO" w:eastAsia="ro-RO"/>
        </w:rPr>
        <w:t>c</w:t>
      </w:r>
      <w:r w:rsidRPr="00EA01AA">
        <w:rPr>
          <w:rFonts w:ascii="Arial" w:eastAsia="Times New Roman" w:hAnsi="Arial" w:cs="Arial"/>
          <w:sz w:val="28"/>
          <w:szCs w:val="28"/>
          <w:lang w:val="ro-RO" w:eastAsia="ro-RO"/>
        </w:rPr>
        <w:t>ontribuția la creșterea atractivității și a calității mediului urban și a proiectării urbane în beneficiul cetățenilor, al economiei și al societății în ansamblu.</w:t>
      </w:r>
    </w:p>
    <w:p w14:paraId="77E06E44" w14:textId="77777777" w:rsidR="00434AEB" w:rsidRDefault="00434AEB" w:rsidP="00A5363F">
      <w:pPr>
        <w:spacing w:after="0" w:line="240" w:lineRule="auto"/>
        <w:ind w:right="-279"/>
        <w:jc w:val="both"/>
        <w:rPr>
          <w:rFonts w:ascii="Arial" w:eastAsia="Times New Roman" w:hAnsi="Arial" w:cs="Arial"/>
          <w:b/>
          <w:bCs/>
          <w:sz w:val="28"/>
          <w:szCs w:val="28"/>
          <w:lang w:val="ro-RO" w:eastAsia="ro-RO"/>
        </w:rPr>
      </w:pPr>
    </w:p>
    <w:p w14:paraId="7AA98CC8" w14:textId="77777777" w:rsidR="00B3094C" w:rsidRPr="005F69ED" w:rsidRDefault="00B3094C" w:rsidP="00A5363F">
      <w:pPr>
        <w:spacing w:after="0" w:line="240" w:lineRule="auto"/>
        <w:ind w:right="-279"/>
        <w:jc w:val="both"/>
        <w:rPr>
          <w:rFonts w:ascii="Arial" w:eastAsia="Times New Roman" w:hAnsi="Arial" w:cs="Arial"/>
          <w:b/>
          <w:bCs/>
          <w:sz w:val="28"/>
          <w:szCs w:val="28"/>
          <w:lang w:val="ro-RO" w:eastAsia="ro-RO"/>
        </w:rPr>
      </w:pPr>
      <w:r w:rsidRPr="005F69ED">
        <w:rPr>
          <w:rFonts w:ascii="Arial" w:eastAsia="Times New Roman" w:hAnsi="Arial" w:cs="Arial"/>
          <w:b/>
          <w:bCs/>
          <w:sz w:val="28"/>
          <w:szCs w:val="28"/>
          <w:lang w:val="ro-RO" w:eastAsia="ro-RO"/>
        </w:rPr>
        <w:t>III.3. Valoarea investiției</w:t>
      </w:r>
    </w:p>
    <w:p w14:paraId="421F8BCE" w14:textId="2F4C0608" w:rsidR="005F69ED" w:rsidRDefault="005F69ED" w:rsidP="003365B4">
      <w:pPr>
        <w:spacing w:after="0" w:line="240" w:lineRule="auto"/>
        <w:ind w:right="-279" w:firstLine="851"/>
        <w:jc w:val="both"/>
        <w:rPr>
          <w:rFonts w:ascii="Arial" w:eastAsia="Times New Roman" w:hAnsi="Arial" w:cs="Arial"/>
          <w:sz w:val="28"/>
          <w:szCs w:val="28"/>
          <w:lang w:val="ro-RO" w:eastAsia="ro-RO"/>
        </w:rPr>
      </w:pPr>
      <w:r w:rsidRPr="005F69ED">
        <w:rPr>
          <w:rFonts w:ascii="Arial" w:eastAsia="Times New Roman" w:hAnsi="Arial" w:cs="Arial"/>
          <w:sz w:val="28"/>
          <w:szCs w:val="28"/>
          <w:lang w:val="ro-RO" w:eastAsia="ro-RO"/>
        </w:rPr>
        <w:t>Valoarea investiției este de</w:t>
      </w:r>
      <w:r w:rsidR="003365B4">
        <w:rPr>
          <w:rFonts w:ascii="Arial" w:eastAsia="Times New Roman" w:hAnsi="Arial" w:cs="Arial"/>
          <w:sz w:val="28"/>
          <w:szCs w:val="28"/>
          <w:lang w:val="ro-RO" w:eastAsia="ro-RO"/>
        </w:rPr>
        <w:t xml:space="preserve"> </w:t>
      </w:r>
      <w:r w:rsidRPr="005F69ED">
        <w:rPr>
          <w:rFonts w:ascii="Arial" w:eastAsia="Times New Roman" w:hAnsi="Arial" w:cs="Arial"/>
          <w:sz w:val="28"/>
          <w:szCs w:val="28"/>
          <w:lang w:val="ro-RO" w:eastAsia="ro-RO"/>
        </w:rPr>
        <w:t xml:space="preserve">aproximativ </w:t>
      </w:r>
      <w:r w:rsidR="003365B4">
        <w:rPr>
          <w:rFonts w:ascii="Arial" w:eastAsia="Times New Roman" w:hAnsi="Arial" w:cs="Arial"/>
          <w:sz w:val="28"/>
          <w:szCs w:val="28"/>
          <w:lang w:val="ro-RO" w:eastAsia="ro-RO"/>
        </w:rPr>
        <w:t>90642</w:t>
      </w:r>
      <w:r w:rsidRPr="005F69ED">
        <w:rPr>
          <w:rFonts w:ascii="Arial" w:eastAsia="Times New Roman" w:hAnsi="Arial" w:cs="Arial"/>
          <w:sz w:val="28"/>
          <w:szCs w:val="28"/>
          <w:lang w:val="ro-RO" w:eastAsia="ro-RO"/>
        </w:rPr>
        <w:t>000,00 Ron.</w:t>
      </w:r>
    </w:p>
    <w:p w14:paraId="6FBED641" w14:textId="77777777" w:rsidR="003365B4" w:rsidRDefault="003365B4" w:rsidP="003365B4">
      <w:pPr>
        <w:spacing w:after="0" w:line="240" w:lineRule="auto"/>
        <w:ind w:right="-279" w:firstLine="851"/>
        <w:jc w:val="both"/>
        <w:rPr>
          <w:rFonts w:ascii="Arial" w:eastAsia="Times New Roman" w:hAnsi="Arial" w:cs="Arial"/>
          <w:sz w:val="28"/>
          <w:szCs w:val="28"/>
          <w:lang w:val="ro-RO" w:eastAsia="ro-RO"/>
        </w:rPr>
      </w:pPr>
    </w:p>
    <w:p w14:paraId="558ACF76" w14:textId="77777777" w:rsidR="00B3094C" w:rsidRDefault="00B3094C" w:rsidP="00A5363F">
      <w:pPr>
        <w:spacing w:after="0" w:line="240" w:lineRule="auto"/>
        <w:ind w:right="-279"/>
        <w:jc w:val="both"/>
        <w:rPr>
          <w:rFonts w:ascii="Arial" w:eastAsia="Times New Roman" w:hAnsi="Arial" w:cs="Arial"/>
          <w:b/>
          <w:bCs/>
          <w:sz w:val="28"/>
          <w:szCs w:val="28"/>
          <w:lang w:val="ro-RO" w:eastAsia="ro-RO"/>
        </w:rPr>
      </w:pPr>
      <w:r w:rsidRPr="005F69ED">
        <w:rPr>
          <w:rFonts w:ascii="Arial" w:eastAsia="Times New Roman" w:hAnsi="Arial" w:cs="Arial"/>
          <w:b/>
          <w:bCs/>
          <w:sz w:val="28"/>
          <w:szCs w:val="28"/>
          <w:lang w:val="ro-RO" w:eastAsia="ro-RO"/>
        </w:rPr>
        <w:t>III.4. Perioada de implementare propusă</w:t>
      </w:r>
    </w:p>
    <w:p w14:paraId="3FCA0885" w14:textId="77777777" w:rsidR="009C46BC" w:rsidRPr="0064782E" w:rsidRDefault="009C46BC" w:rsidP="009C46BC">
      <w:pPr>
        <w:spacing w:after="0" w:line="240" w:lineRule="auto"/>
        <w:ind w:right="-279" w:firstLine="851"/>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Perioada de implementare a proiectului este de 36 luni.</w:t>
      </w:r>
      <w:r>
        <w:rPr>
          <w:rFonts w:ascii="Arial" w:eastAsia="Calibri" w:hAnsi="Arial" w:cs="Arial"/>
          <w:bCs/>
          <w:sz w:val="28"/>
          <w:szCs w:val="28"/>
          <w:lang w:val="ro-RO" w:eastAsia="ro-RO"/>
        </w:rPr>
        <w:t xml:space="preserve"> </w:t>
      </w:r>
      <w:r w:rsidRPr="0064782E">
        <w:rPr>
          <w:rFonts w:ascii="Arial" w:eastAsia="Calibri" w:hAnsi="Arial" w:cs="Arial"/>
          <w:bCs/>
          <w:sz w:val="28"/>
          <w:szCs w:val="28"/>
          <w:lang w:val="ro-RO" w:eastAsia="ro-RO"/>
        </w:rPr>
        <w:t>Etapele principale ale realizării investiției sunt:</w:t>
      </w:r>
    </w:p>
    <w:p w14:paraId="44B59C99"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1.Organizarea procedurii de achiziție.</w:t>
      </w:r>
    </w:p>
    <w:p w14:paraId="064581F6" w14:textId="6FB13119"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2.Studii de teren</w:t>
      </w:r>
      <w:r>
        <w:rPr>
          <w:rFonts w:ascii="Arial" w:eastAsia="Calibri" w:hAnsi="Arial" w:cs="Arial"/>
          <w:bCs/>
          <w:sz w:val="28"/>
          <w:szCs w:val="28"/>
          <w:lang w:val="ro-RO" w:eastAsia="ro-RO"/>
        </w:rPr>
        <w:t>,</w:t>
      </w:r>
      <w:r w:rsidRPr="0064782E">
        <w:rPr>
          <w:rFonts w:ascii="Arial" w:eastAsia="Calibri" w:hAnsi="Arial" w:cs="Arial"/>
          <w:bCs/>
          <w:sz w:val="28"/>
          <w:szCs w:val="28"/>
          <w:lang w:val="ro-RO" w:eastAsia="ro-RO"/>
        </w:rPr>
        <w:t xml:space="preserve"> proiectare si inginerie, cheltuieli pentru obţinerea de avize.</w:t>
      </w:r>
    </w:p>
    <w:p w14:paraId="33976ED1"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 xml:space="preserve">3.Consultanță. </w:t>
      </w:r>
    </w:p>
    <w:p w14:paraId="53832775"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4.Cheltuieli pentru informare și publicitate.</w:t>
      </w:r>
    </w:p>
    <w:p w14:paraId="698DA40B"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5.Comisioane, taxe, cote legale, costuri finanțare.</w:t>
      </w:r>
    </w:p>
    <w:p w14:paraId="79DB3374"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6.Organizarea de şantier.</w:t>
      </w:r>
    </w:p>
    <w:p w14:paraId="6951D3D6"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7.Execuție lucrări și dotări.</w:t>
      </w:r>
    </w:p>
    <w:p w14:paraId="0338ABC3" w14:textId="77777777" w:rsidR="009C46BC" w:rsidRPr="0064782E" w:rsidRDefault="009C46BC" w:rsidP="009C46BC">
      <w:pPr>
        <w:spacing w:after="0" w:line="240" w:lineRule="auto"/>
        <w:ind w:right="-279" w:firstLine="142"/>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8.Asistență tehnică și dirigenție de șantier.</w:t>
      </w:r>
    </w:p>
    <w:p w14:paraId="30220459" w14:textId="77777777" w:rsidR="009C46BC" w:rsidRPr="0064782E" w:rsidRDefault="009C46BC" w:rsidP="009C46BC">
      <w:pPr>
        <w:spacing w:after="0" w:line="240" w:lineRule="auto"/>
        <w:ind w:right="-279"/>
        <w:jc w:val="both"/>
        <w:rPr>
          <w:rFonts w:ascii="Arial" w:eastAsia="Calibri" w:hAnsi="Arial" w:cs="Arial"/>
          <w:bCs/>
          <w:sz w:val="28"/>
          <w:szCs w:val="28"/>
          <w:lang w:val="ro-RO" w:eastAsia="ro-RO"/>
        </w:rPr>
      </w:pPr>
      <w:r w:rsidRPr="0064782E">
        <w:rPr>
          <w:rFonts w:ascii="Arial" w:eastAsia="Calibri" w:hAnsi="Arial" w:cs="Arial"/>
          <w:bCs/>
          <w:sz w:val="28"/>
          <w:szCs w:val="28"/>
          <w:lang w:val="ro-RO" w:eastAsia="ro-RO"/>
        </w:rPr>
        <w:t xml:space="preserve">  9.Diverse și neprevăzute.</w:t>
      </w:r>
    </w:p>
    <w:p w14:paraId="240DA021" w14:textId="77777777" w:rsidR="009C46BC" w:rsidRDefault="009C46BC" w:rsidP="009C46BC">
      <w:pPr>
        <w:spacing w:after="0" w:line="240" w:lineRule="auto"/>
        <w:ind w:right="-279"/>
        <w:jc w:val="both"/>
        <w:rPr>
          <w:rFonts w:ascii="Arial" w:eastAsia="Calibri" w:hAnsi="Arial" w:cs="Arial"/>
          <w:b/>
          <w:sz w:val="28"/>
          <w:szCs w:val="28"/>
          <w:lang w:val="ro-RO" w:eastAsia="ro-RO"/>
        </w:rPr>
      </w:pPr>
      <w:r w:rsidRPr="0064782E">
        <w:rPr>
          <w:rFonts w:ascii="Arial" w:eastAsia="Calibri" w:hAnsi="Arial" w:cs="Arial"/>
          <w:bCs/>
          <w:sz w:val="28"/>
          <w:szCs w:val="28"/>
          <w:lang w:val="ro-RO" w:eastAsia="ro-RO"/>
        </w:rPr>
        <w:t>10.Recepția lucrării</w:t>
      </w:r>
      <w:r>
        <w:rPr>
          <w:rFonts w:ascii="Arial" w:eastAsia="Calibri" w:hAnsi="Arial" w:cs="Arial"/>
          <w:b/>
          <w:sz w:val="28"/>
          <w:szCs w:val="28"/>
          <w:lang w:val="ro-RO" w:eastAsia="ro-RO"/>
        </w:rPr>
        <w:t>.</w:t>
      </w:r>
    </w:p>
    <w:p w14:paraId="39C4DBA5" w14:textId="77777777" w:rsidR="009C46BC" w:rsidRPr="00F07BC9" w:rsidRDefault="009C46BC" w:rsidP="009C46BC">
      <w:pPr>
        <w:spacing w:after="0" w:line="240" w:lineRule="auto"/>
        <w:ind w:right="-279"/>
        <w:jc w:val="both"/>
        <w:rPr>
          <w:rFonts w:ascii="Arial" w:eastAsia="Calibri" w:hAnsi="Arial" w:cs="Arial"/>
          <w:bCs/>
          <w:sz w:val="28"/>
          <w:szCs w:val="28"/>
          <w:lang w:val="ro-RO" w:eastAsia="ro-RO"/>
        </w:rPr>
      </w:pPr>
      <w:r w:rsidRPr="00F07BC9">
        <w:rPr>
          <w:rFonts w:ascii="Arial" w:eastAsia="Calibri" w:hAnsi="Arial" w:cs="Arial"/>
          <w:bCs/>
          <w:sz w:val="28"/>
          <w:szCs w:val="28"/>
          <w:lang w:val="ro-RO" w:eastAsia="ro-RO"/>
        </w:rPr>
        <w:t>Graficul de exec</w:t>
      </w:r>
      <w:r>
        <w:rPr>
          <w:rFonts w:ascii="Arial" w:eastAsia="Calibri" w:hAnsi="Arial" w:cs="Arial"/>
          <w:bCs/>
          <w:sz w:val="28"/>
          <w:szCs w:val="28"/>
          <w:lang w:val="ro-RO" w:eastAsia="ro-RO"/>
        </w:rPr>
        <w:t>u</w:t>
      </w:r>
      <w:r w:rsidRPr="00F07BC9">
        <w:rPr>
          <w:rFonts w:ascii="Arial" w:eastAsia="Calibri" w:hAnsi="Arial" w:cs="Arial"/>
          <w:bCs/>
          <w:sz w:val="28"/>
          <w:szCs w:val="28"/>
          <w:lang w:val="ro-RO" w:eastAsia="ro-RO"/>
        </w:rPr>
        <w:t>ție a lucrărilor</w:t>
      </w:r>
    </w:p>
    <w:tbl>
      <w:tblPr>
        <w:tblStyle w:val="TableGrid"/>
        <w:tblW w:w="9639" w:type="dxa"/>
        <w:tblInd w:w="108" w:type="dxa"/>
        <w:tblLook w:val="04A0" w:firstRow="1" w:lastRow="0" w:firstColumn="1" w:lastColumn="0" w:noHBand="0" w:noVBand="1"/>
      </w:tblPr>
      <w:tblGrid>
        <w:gridCol w:w="1664"/>
        <w:gridCol w:w="673"/>
        <w:gridCol w:w="675"/>
        <w:gridCol w:w="678"/>
        <w:gridCol w:w="4733"/>
        <w:gridCol w:w="1216"/>
      </w:tblGrid>
      <w:tr w:rsidR="009C46BC" w:rsidRPr="008E5FEE" w14:paraId="31C56B13" w14:textId="77777777" w:rsidTr="002716BB">
        <w:trPr>
          <w:trHeight w:val="661"/>
        </w:trPr>
        <w:tc>
          <w:tcPr>
            <w:tcW w:w="1664" w:type="dxa"/>
          </w:tcPr>
          <w:p w14:paraId="502B119F"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lastRenderedPageBreak/>
              <w:t>Etapa</w:t>
            </w:r>
          </w:p>
          <w:p w14:paraId="1F4FE1F2"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t>proiect</w:t>
            </w:r>
          </w:p>
        </w:tc>
        <w:tc>
          <w:tcPr>
            <w:tcW w:w="7975" w:type="dxa"/>
            <w:gridSpan w:val="5"/>
          </w:tcPr>
          <w:p w14:paraId="569BCAF1"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Durata totală a investiției în luni</w:t>
            </w:r>
          </w:p>
        </w:tc>
      </w:tr>
      <w:tr w:rsidR="009C46BC" w14:paraId="6A61E18E" w14:textId="77777777" w:rsidTr="009C46BC">
        <w:trPr>
          <w:trHeight w:val="364"/>
        </w:trPr>
        <w:tc>
          <w:tcPr>
            <w:tcW w:w="1664" w:type="dxa"/>
          </w:tcPr>
          <w:p w14:paraId="7DA9847A"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t>Elaborare</w:t>
            </w:r>
          </w:p>
          <w:p w14:paraId="6B4C2E95"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t>PTE</w:t>
            </w:r>
          </w:p>
        </w:tc>
        <w:tc>
          <w:tcPr>
            <w:tcW w:w="1348" w:type="dxa"/>
            <w:gridSpan w:val="2"/>
            <w:shd w:val="clear" w:color="auto" w:fill="FFFF00"/>
          </w:tcPr>
          <w:p w14:paraId="64A40A7B" w14:textId="77777777" w:rsidR="009C46BC" w:rsidRP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highlight w:val="yellow"/>
                <w:lang w:val="it-IT"/>
              </w:rPr>
            </w:pPr>
            <w:r w:rsidRPr="009C46BC">
              <w:rPr>
                <w:rFonts w:ascii="Arial" w:hAnsi="Arial" w:cs="Arial"/>
                <w:sz w:val="28"/>
                <w:szCs w:val="28"/>
                <w:highlight w:val="yellow"/>
                <w:lang w:val="it-IT"/>
              </w:rPr>
              <w:t xml:space="preserve">      6</w:t>
            </w:r>
          </w:p>
          <w:p w14:paraId="0432F05F" w14:textId="77777777" w:rsidR="009C46BC" w:rsidRP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highlight w:val="yellow"/>
                <w:lang w:val="it-IT"/>
              </w:rPr>
            </w:pPr>
          </w:p>
        </w:tc>
        <w:tc>
          <w:tcPr>
            <w:tcW w:w="6627" w:type="dxa"/>
            <w:gridSpan w:val="3"/>
          </w:tcPr>
          <w:p w14:paraId="313C1E44"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00437467" w14:textId="77777777" w:rsidTr="009C46BC">
        <w:trPr>
          <w:trHeight w:val="360"/>
        </w:trPr>
        <w:tc>
          <w:tcPr>
            <w:tcW w:w="1664" w:type="dxa"/>
          </w:tcPr>
          <w:p w14:paraId="4816F008"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Organizare</w:t>
            </w:r>
          </w:p>
          <w:p w14:paraId="33034EE1" w14:textId="77777777" w:rsidR="009C46BC" w:rsidRPr="008E5FEE" w:rsidRDefault="009C46BC" w:rsidP="009C46BC">
            <w:pPr>
              <w:tabs>
                <w:tab w:val="left" w:pos="9781"/>
              </w:tabs>
              <w:autoSpaceDE w:val="0"/>
              <w:autoSpaceDN w:val="0"/>
              <w:adjustRightInd w:val="0"/>
              <w:spacing w:after="0" w:line="240" w:lineRule="auto"/>
              <w:ind w:right="-279"/>
              <w:rPr>
                <w:rFonts w:ascii="Arial" w:hAnsi="Arial" w:cs="Arial"/>
                <w:sz w:val="28"/>
                <w:szCs w:val="28"/>
                <w:lang w:val="it-IT"/>
              </w:rPr>
            </w:pPr>
            <w:r>
              <w:rPr>
                <w:rFonts w:ascii="Arial" w:hAnsi="Arial" w:cs="Arial"/>
                <w:sz w:val="28"/>
                <w:szCs w:val="28"/>
                <w:lang w:val="it-IT"/>
              </w:rPr>
              <w:t xml:space="preserve">șantier </w:t>
            </w:r>
            <w:r>
              <w:t xml:space="preserve"> </w:t>
            </w:r>
            <w:r w:rsidRPr="00A43E13">
              <w:rPr>
                <w:rFonts w:ascii="Arial" w:hAnsi="Arial" w:cs="Arial"/>
                <w:sz w:val="28"/>
                <w:szCs w:val="28"/>
                <w:lang w:val="it-IT"/>
              </w:rPr>
              <w:t>și amenajare șantier</w:t>
            </w:r>
          </w:p>
        </w:tc>
        <w:tc>
          <w:tcPr>
            <w:tcW w:w="673" w:type="dxa"/>
            <w:shd w:val="clear" w:color="auto" w:fill="FFFF00"/>
          </w:tcPr>
          <w:p w14:paraId="20F5DDC4"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3</w:t>
            </w:r>
          </w:p>
        </w:tc>
        <w:tc>
          <w:tcPr>
            <w:tcW w:w="7302" w:type="dxa"/>
            <w:gridSpan w:val="4"/>
            <w:shd w:val="clear" w:color="auto" w:fill="auto"/>
          </w:tcPr>
          <w:p w14:paraId="13495B62" w14:textId="77777777" w:rsidR="009C46BC" w:rsidRP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766C78A2" w14:textId="77777777" w:rsidTr="009C46BC">
        <w:trPr>
          <w:trHeight w:val="624"/>
        </w:trPr>
        <w:tc>
          <w:tcPr>
            <w:tcW w:w="1664" w:type="dxa"/>
          </w:tcPr>
          <w:p w14:paraId="36D556EE"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Execuția</w:t>
            </w:r>
          </w:p>
          <w:p w14:paraId="3174B531"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l</w:t>
            </w:r>
            <w:r w:rsidRPr="008E5FEE">
              <w:rPr>
                <w:rFonts w:ascii="Arial" w:hAnsi="Arial" w:cs="Arial"/>
                <w:sz w:val="28"/>
                <w:szCs w:val="28"/>
                <w:lang w:val="it-IT"/>
              </w:rPr>
              <w:t>ucrărilor</w:t>
            </w:r>
          </w:p>
        </w:tc>
        <w:tc>
          <w:tcPr>
            <w:tcW w:w="7975" w:type="dxa"/>
            <w:gridSpan w:val="5"/>
            <w:shd w:val="clear" w:color="auto" w:fill="FFFF00"/>
          </w:tcPr>
          <w:p w14:paraId="6557DAA9"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36</w:t>
            </w:r>
          </w:p>
        </w:tc>
      </w:tr>
      <w:tr w:rsidR="009C46BC" w14:paraId="171340B5" w14:textId="77777777" w:rsidTr="009C46BC">
        <w:trPr>
          <w:trHeight w:val="330"/>
        </w:trPr>
        <w:tc>
          <w:tcPr>
            <w:tcW w:w="1664" w:type="dxa"/>
          </w:tcPr>
          <w:p w14:paraId="3A5CC6A1"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 xml:space="preserve">Lucrări </w:t>
            </w:r>
          </w:p>
          <w:p w14:paraId="143CD7FF"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poduri</w:t>
            </w:r>
          </w:p>
        </w:tc>
        <w:tc>
          <w:tcPr>
            <w:tcW w:w="2026" w:type="dxa"/>
            <w:gridSpan w:val="3"/>
            <w:shd w:val="clear" w:color="auto" w:fill="FFFF00"/>
          </w:tcPr>
          <w:p w14:paraId="7D370C61"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9</w:t>
            </w:r>
          </w:p>
        </w:tc>
        <w:tc>
          <w:tcPr>
            <w:tcW w:w="5949" w:type="dxa"/>
            <w:gridSpan w:val="2"/>
            <w:shd w:val="clear" w:color="auto" w:fill="auto"/>
          </w:tcPr>
          <w:p w14:paraId="43E2CEAA"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w:t>
            </w:r>
          </w:p>
          <w:p w14:paraId="6F1F191C"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606F2293" w14:textId="77777777" w:rsidTr="009C46BC">
        <w:trPr>
          <w:trHeight w:val="154"/>
        </w:trPr>
        <w:tc>
          <w:tcPr>
            <w:tcW w:w="1664" w:type="dxa"/>
          </w:tcPr>
          <w:p w14:paraId="58A62B35"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 xml:space="preserve">Lucrări </w:t>
            </w:r>
          </w:p>
          <w:p w14:paraId="79D466B8"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hidro</w:t>
            </w:r>
          </w:p>
        </w:tc>
        <w:tc>
          <w:tcPr>
            <w:tcW w:w="2026" w:type="dxa"/>
            <w:gridSpan w:val="3"/>
            <w:shd w:val="clear" w:color="auto" w:fill="FFFF00"/>
          </w:tcPr>
          <w:p w14:paraId="64759235"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9</w:t>
            </w:r>
          </w:p>
        </w:tc>
        <w:tc>
          <w:tcPr>
            <w:tcW w:w="5949" w:type="dxa"/>
            <w:gridSpan w:val="2"/>
            <w:shd w:val="clear" w:color="auto" w:fill="auto"/>
          </w:tcPr>
          <w:p w14:paraId="0D76F4B7"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w:t>
            </w:r>
          </w:p>
          <w:p w14:paraId="2796D4D1"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40491DED" w14:textId="77777777" w:rsidTr="009C46BC">
        <w:trPr>
          <w:trHeight w:val="144"/>
        </w:trPr>
        <w:tc>
          <w:tcPr>
            <w:tcW w:w="1664" w:type="dxa"/>
          </w:tcPr>
          <w:p w14:paraId="228E5AA3"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Semnalizare rutieră</w:t>
            </w:r>
            <w:r>
              <w:rPr>
                <w:rFonts w:ascii="Arial" w:hAnsi="Arial" w:cs="Arial"/>
                <w:sz w:val="28"/>
                <w:szCs w:val="28"/>
                <w:lang w:val="it-IT"/>
              </w:rPr>
              <w:t xml:space="preserve"> la</w:t>
            </w:r>
          </w:p>
          <w:p w14:paraId="4A37F502"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terminarea lucrărilor</w:t>
            </w:r>
          </w:p>
        </w:tc>
        <w:tc>
          <w:tcPr>
            <w:tcW w:w="673" w:type="dxa"/>
            <w:shd w:val="clear" w:color="auto" w:fill="FFFF00"/>
          </w:tcPr>
          <w:p w14:paraId="5FBF26BD"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3</w:t>
            </w:r>
          </w:p>
        </w:tc>
        <w:tc>
          <w:tcPr>
            <w:tcW w:w="7302" w:type="dxa"/>
            <w:gridSpan w:val="4"/>
            <w:shd w:val="clear" w:color="auto" w:fill="auto"/>
          </w:tcPr>
          <w:p w14:paraId="433E18C5"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261473B5" w14:textId="77777777" w:rsidTr="009C46BC">
        <w:trPr>
          <w:trHeight w:val="168"/>
        </w:trPr>
        <w:tc>
          <w:tcPr>
            <w:tcW w:w="1664" w:type="dxa"/>
          </w:tcPr>
          <w:p w14:paraId="500DD733"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A43E13">
              <w:rPr>
                <w:rFonts w:ascii="Arial" w:hAnsi="Arial" w:cs="Arial"/>
                <w:sz w:val="28"/>
                <w:szCs w:val="28"/>
                <w:lang w:val="it-IT"/>
              </w:rPr>
              <w:t>Refacerea mediului</w:t>
            </w:r>
          </w:p>
        </w:tc>
        <w:tc>
          <w:tcPr>
            <w:tcW w:w="673" w:type="dxa"/>
            <w:shd w:val="clear" w:color="auto" w:fill="FFFF00"/>
          </w:tcPr>
          <w:p w14:paraId="3E05B205"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3</w:t>
            </w:r>
          </w:p>
        </w:tc>
        <w:tc>
          <w:tcPr>
            <w:tcW w:w="7302" w:type="dxa"/>
            <w:gridSpan w:val="4"/>
            <w:shd w:val="clear" w:color="auto" w:fill="auto"/>
          </w:tcPr>
          <w:p w14:paraId="7B8B3245"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p>
        </w:tc>
      </w:tr>
      <w:tr w:rsidR="009C46BC" w14:paraId="436E023F" w14:textId="77777777" w:rsidTr="009C46BC">
        <w:trPr>
          <w:trHeight w:val="274"/>
        </w:trPr>
        <w:tc>
          <w:tcPr>
            <w:tcW w:w="1664" w:type="dxa"/>
          </w:tcPr>
          <w:p w14:paraId="79A7BD4B"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t>Asistența</w:t>
            </w:r>
          </w:p>
          <w:p w14:paraId="3315DE95" w14:textId="77777777" w:rsidR="009C46BC" w:rsidRPr="008E5FEE"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sidRPr="008E5FEE">
              <w:rPr>
                <w:rFonts w:ascii="Arial" w:hAnsi="Arial" w:cs="Arial"/>
                <w:sz w:val="28"/>
                <w:szCs w:val="28"/>
                <w:lang w:val="it-IT"/>
              </w:rPr>
              <w:t>tehnică</w:t>
            </w:r>
          </w:p>
        </w:tc>
        <w:tc>
          <w:tcPr>
            <w:tcW w:w="6759" w:type="dxa"/>
            <w:gridSpan w:val="4"/>
            <w:shd w:val="clear" w:color="auto" w:fill="FFFF00"/>
          </w:tcPr>
          <w:p w14:paraId="6908C92D"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30</w:t>
            </w:r>
          </w:p>
          <w:p w14:paraId="111AB564" w14:textId="77777777" w:rsidR="009C46BC" w:rsidRDefault="009C46BC" w:rsidP="009C46BC">
            <w:pPr>
              <w:tabs>
                <w:tab w:val="left" w:pos="9781"/>
              </w:tabs>
              <w:autoSpaceDE w:val="0"/>
              <w:autoSpaceDN w:val="0"/>
              <w:adjustRightInd w:val="0"/>
              <w:spacing w:after="0" w:line="240" w:lineRule="auto"/>
              <w:ind w:right="-279"/>
              <w:jc w:val="both"/>
              <w:rPr>
                <w:rFonts w:ascii="Arial" w:hAnsi="Arial" w:cs="Arial"/>
                <w:sz w:val="28"/>
                <w:szCs w:val="28"/>
                <w:lang w:val="it-IT"/>
              </w:rPr>
            </w:pPr>
            <w:r>
              <w:rPr>
                <w:rFonts w:ascii="Arial" w:hAnsi="Arial" w:cs="Arial"/>
                <w:sz w:val="28"/>
                <w:szCs w:val="28"/>
                <w:lang w:val="it-IT"/>
              </w:rPr>
              <w:t xml:space="preserve">  </w:t>
            </w:r>
          </w:p>
        </w:tc>
        <w:tc>
          <w:tcPr>
            <w:tcW w:w="1216" w:type="dxa"/>
          </w:tcPr>
          <w:p w14:paraId="48AD8256" w14:textId="77777777" w:rsidR="009C46BC" w:rsidRDefault="009C46BC" w:rsidP="009C46BC">
            <w:pPr>
              <w:tabs>
                <w:tab w:val="left" w:pos="9781"/>
              </w:tabs>
              <w:autoSpaceDE w:val="0"/>
              <w:autoSpaceDN w:val="0"/>
              <w:adjustRightInd w:val="0"/>
              <w:spacing w:after="0"/>
              <w:ind w:right="-279"/>
              <w:jc w:val="both"/>
              <w:rPr>
                <w:rFonts w:ascii="Arial" w:hAnsi="Arial" w:cs="Arial"/>
                <w:sz w:val="28"/>
                <w:szCs w:val="28"/>
                <w:lang w:val="it-IT"/>
              </w:rPr>
            </w:pPr>
            <w:r>
              <w:rPr>
                <w:rFonts w:ascii="Arial" w:hAnsi="Arial" w:cs="Arial"/>
                <w:sz w:val="28"/>
                <w:szCs w:val="28"/>
                <w:lang w:val="it-IT"/>
              </w:rPr>
              <w:t xml:space="preserve"> </w:t>
            </w:r>
          </w:p>
        </w:tc>
      </w:tr>
    </w:tbl>
    <w:p w14:paraId="4B2C98AD" w14:textId="77777777" w:rsidR="009C46BC" w:rsidRPr="005F69ED" w:rsidRDefault="009C46BC" w:rsidP="00A5363F">
      <w:pPr>
        <w:spacing w:after="0" w:line="240" w:lineRule="auto"/>
        <w:ind w:right="-279"/>
        <w:jc w:val="both"/>
        <w:rPr>
          <w:rFonts w:ascii="Arial" w:eastAsia="Times New Roman" w:hAnsi="Arial" w:cs="Arial"/>
          <w:b/>
          <w:bCs/>
          <w:sz w:val="28"/>
          <w:szCs w:val="28"/>
          <w:lang w:val="ro-RO" w:eastAsia="ro-RO"/>
        </w:rPr>
      </w:pPr>
    </w:p>
    <w:p w14:paraId="4945D6FB" w14:textId="77777777" w:rsidR="00B3094C" w:rsidRDefault="00B3094C" w:rsidP="00A5363F">
      <w:pPr>
        <w:spacing w:after="0" w:line="240" w:lineRule="auto"/>
        <w:ind w:right="-279"/>
        <w:jc w:val="both"/>
        <w:rPr>
          <w:rFonts w:ascii="Arial" w:eastAsia="Times New Roman" w:hAnsi="Arial" w:cs="Arial"/>
          <w:b/>
          <w:bCs/>
          <w:sz w:val="28"/>
          <w:szCs w:val="28"/>
          <w:lang w:val="ro-RO" w:eastAsia="ro-RO"/>
        </w:rPr>
      </w:pPr>
      <w:r w:rsidRPr="002E125C">
        <w:rPr>
          <w:rFonts w:ascii="Arial" w:eastAsia="Times New Roman" w:hAnsi="Arial" w:cs="Arial"/>
          <w:b/>
          <w:bCs/>
          <w:sz w:val="28"/>
          <w:szCs w:val="28"/>
          <w:lang w:val="ro-RO" w:eastAsia="ro-RO"/>
        </w:rPr>
        <w:t>III.5. Planșe reprezentând limitele amplasamentului proiectului, inclusiv orice suprafață de teren solicitată pentru a fi folosită temporar (planuri de situație și amplasamente)</w:t>
      </w:r>
    </w:p>
    <w:p w14:paraId="2CBB75BF" w14:textId="45570D3D" w:rsidR="00DE781E" w:rsidRDefault="00A87B52" w:rsidP="00DE781E">
      <w:pPr>
        <w:spacing w:after="0" w:line="240" w:lineRule="auto"/>
        <w:ind w:right="-279" w:firstLine="851"/>
        <w:jc w:val="both"/>
        <w:rPr>
          <w:rFonts w:ascii="Arial" w:eastAsia="Times New Roman" w:hAnsi="Arial" w:cs="Arial"/>
          <w:sz w:val="28"/>
          <w:szCs w:val="28"/>
          <w:lang w:val="ro-RO" w:eastAsia="ro-RO"/>
        </w:rPr>
      </w:pPr>
      <w:r w:rsidRPr="00A87B52">
        <w:rPr>
          <w:rFonts w:ascii="Arial" w:eastAsia="Times New Roman" w:hAnsi="Arial" w:cs="Arial"/>
          <w:sz w:val="28"/>
          <w:szCs w:val="28"/>
          <w:lang w:val="ro-RO" w:eastAsia="ro-RO"/>
        </w:rPr>
        <w:t xml:space="preserve">Traseul </w:t>
      </w:r>
      <w:r>
        <w:rPr>
          <w:rFonts w:ascii="Arial" w:eastAsia="Times New Roman" w:hAnsi="Arial" w:cs="Arial"/>
          <w:sz w:val="28"/>
          <w:szCs w:val="28"/>
          <w:lang w:val="ro-RO" w:eastAsia="ro-RO"/>
        </w:rPr>
        <w:t xml:space="preserve">proiectului </w:t>
      </w:r>
      <w:r w:rsidR="00DE781E">
        <w:rPr>
          <w:rFonts w:ascii="Arial" w:eastAsia="Times New Roman" w:hAnsi="Arial" w:cs="Arial"/>
          <w:sz w:val="28"/>
          <w:szCs w:val="28"/>
          <w:lang w:val="ro-RO" w:eastAsia="ro-RO"/>
        </w:rPr>
        <w:t>„</w:t>
      </w:r>
      <w:r w:rsidRPr="00A87B52">
        <w:t xml:space="preserve"> </w:t>
      </w:r>
      <w:r w:rsidRPr="00A87B52">
        <w:rPr>
          <w:rFonts w:ascii="Arial" w:eastAsia="Times New Roman" w:hAnsi="Arial" w:cs="Arial"/>
          <w:sz w:val="28"/>
          <w:szCs w:val="28"/>
          <w:lang w:val="ro-RO" w:eastAsia="ro-RO"/>
        </w:rPr>
        <w:t>Drum de legătură pentru creșterea accesibilității în zona urbană a orașului Găești</w:t>
      </w:r>
      <w:r w:rsidR="00DE781E">
        <w:rPr>
          <w:rFonts w:ascii="Arial" w:eastAsia="Times New Roman" w:hAnsi="Arial" w:cs="Arial"/>
          <w:sz w:val="28"/>
          <w:szCs w:val="28"/>
          <w:lang w:val="ro-RO" w:eastAsia="ro-RO"/>
        </w:rPr>
        <w:t>”</w:t>
      </w:r>
      <w:r w:rsidRPr="00A87B52">
        <w:rPr>
          <w:rFonts w:ascii="Arial" w:eastAsia="Times New Roman" w:hAnsi="Arial" w:cs="Arial"/>
          <w:sz w:val="28"/>
          <w:szCs w:val="28"/>
          <w:lang w:val="ro-RO" w:eastAsia="ro-RO"/>
        </w:rPr>
        <w:t xml:space="preserve"> se desf</w:t>
      </w:r>
      <w:r>
        <w:rPr>
          <w:rFonts w:ascii="Arial" w:eastAsia="Times New Roman" w:hAnsi="Arial" w:cs="Arial"/>
          <w:sz w:val="28"/>
          <w:szCs w:val="28"/>
          <w:lang w:val="ro-RO" w:eastAsia="ro-RO"/>
        </w:rPr>
        <w:t xml:space="preserve">ășoară </w:t>
      </w:r>
      <w:r w:rsidR="00DE781E">
        <w:rPr>
          <w:rFonts w:ascii="Arial" w:eastAsia="Times New Roman" w:hAnsi="Arial" w:cs="Arial"/>
          <w:sz w:val="28"/>
          <w:szCs w:val="28"/>
          <w:lang w:val="ro-RO" w:eastAsia="ro-RO"/>
        </w:rPr>
        <w:t>î</w:t>
      </w:r>
      <w:r w:rsidRPr="00A87B52">
        <w:rPr>
          <w:rFonts w:ascii="Arial" w:eastAsia="Times New Roman" w:hAnsi="Arial" w:cs="Arial"/>
          <w:sz w:val="28"/>
          <w:szCs w:val="28"/>
          <w:lang w:val="ro-RO" w:eastAsia="ro-RO"/>
        </w:rPr>
        <w:t xml:space="preserve">n integralitate </w:t>
      </w:r>
      <w:r w:rsidR="00DE781E">
        <w:rPr>
          <w:rFonts w:ascii="Arial" w:eastAsia="Times New Roman" w:hAnsi="Arial" w:cs="Arial"/>
          <w:sz w:val="28"/>
          <w:szCs w:val="28"/>
          <w:lang w:val="ro-RO" w:eastAsia="ro-RO"/>
        </w:rPr>
        <w:t>î</w:t>
      </w:r>
      <w:r w:rsidRPr="00A87B52">
        <w:rPr>
          <w:rFonts w:ascii="Arial" w:eastAsia="Times New Roman" w:hAnsi="Arial" w:cs="Arial"/>
          <w:sz w:val="28"/>
          <w:szCs w:val="28"/>
          <w:lang w:val="ro-RO" w:eastAsia="ro-RO"/>
        </w:rPr>
        <w:t xml:space="preserve">n limitele </w:t>
      </w:r>
      <w:r>
        <w:rPr>
          <w:rFonts w:ascii="Arial" w:eastAsia="Times New Roman" w:hAnsi="Arial" w:cs="Arial"/>
          <w:sz w:val="28"/>
          <w:szCs w:val="28"/>
          <w:lang w:val="ro-RO" w:eastAsia="ro-RO"/>
        </w:rPr>
        <w:t>J</w:t>
      </w:r>
      <w:r w:rsidRPr="00A87B52">
        <w:rPr>
          <w:rFonts w:ascii="Arial" w:eastAsia="Times New Roman" w:hAnsi="Arial" w:cs="Arial"/>
          <w:sz w:val="28"/>
          <w:szCs w:val="28"/>
          <w:lang w:val="ro-RO" w:eastAsia="ro-RO"/>
        </w:rPr>
        <w:t>ude</w:t>
      </w:r>
      <w:r w:rsidR="00DE781E">
        <w:rPr>
          <w:rFonts w:ascii="Arial" w:eastAsia="Times New Roman" w:hAnsi="Arial" w:cs="Arial"/>
          <w:sz w:val="28"/>
          <w:szCs w:val="28"/>
          <w:lang w:val="ro-RO" w:eastAsia="ro-RO"/>
        </w:rPr>
        <w:t>ț</w:t>
      </w:r>
      <w:r w:rsidRPr="00A87B52">
        <w:rPr>
          <w:rFonts w:ascii="Arial" w:eastAsia="Times New Roman" w:hAnsi="Arial" w:cs="Arial"/>
          <w:sz w:val="28"/>
          <w:szCs w:val="28"/>
          <w:lang w:val="ro-RO" w:eastAsia="ro-RO"/>
        </w:rPr>
        <w:t>ului D</w:t>
      </w:r>
      <w:r>
        <w:rPr>
          <w:rFonts w:ascii="Arial" w:eastAsia="Times New Roman" w:hAnsi="Arial" w:cs="Arial"/>
          <w:sz w:val="28"/>
          <w:szCs w:val="28"/>
          <w:lang w:val="ro-RO" w:eastAsia="ro-RO"/>
        </w:rPr>
        <w:t>â</w:t>
      </w:r>
      <w:r w:rsidRPr="00A87B52">
        <w:rPr>
          <w:rFonts w:ascii="Arial" w:eastAsia="Times New Roman" w:hAnsi="Arial" w:cs="Arial"/>
          <w:sz w:val="28"/>
          <w:szCs w:val="28"/>
          <w:lang w:val="ro-RO" w:eastAsia="ro-RO"/>
        </w:rPr>
        <w:t>mbovi</w:t>
      </w:r>
      <w:r>
        <w:rPr>
          <w:rFonts w:ascii="Arial" w:eastAsia="Times New Roman" w:hAnsi="Arial" w:cs="Arial"/>
          <w:sz w:val="28"/>
          <w:szCs w:val="28"/>
          <w:lang w:val="ro-RO" w:eastAsia="ro-RO"/>
        </w:rPr>
        <w:t>ț</w:t>
      </w:r>
      <w:r w:rsidRPr="00A87B52">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î</w:t>
      </w:r>
      <w:r w:rsidRPr="00A87B52">
        <w:rPr>
          <w:rFonts w:ascii="Arial" w:eastAsia="Times New Roman" w:hAnsi="Arial" w:cs="Arial"/>
          <w:sz w:val="28"/>
          <w:szCs w:val="28"/>
          <w:lang w:val="ro-RO" w:eastAsia="ro-RO"/>
        </w:rPr>
        <w:t xml:space="preserve">n intravilanul </w:t>
      </w:r>
      <w:r>
        <w:rPr>
          <w:rFonts w:ascii="Arial" w:eastAsia="Times New Roman" w:hAnsi="Arial" w:cs="Arial"/>
          <w:sz w:val="28"/>
          <w:szCs w:val="28"/>
          <w:lang w:val="ro-RO" w:eastAsia="ro-RO"/>
        </w:rPr>
        <w:t>ș</w:t>
      </w:r>
      <w:r w:rsidRPr="00A87B52">
        <w:rPr>
          <w:rFonts w:ascii="Arial" w:eastAsia="Times New Roman" w:hAnsi="Arial" w:cs="Arial"/>
          <w:sz w:val="28"/>
          <w:szCs w:val="28"/>
          <w:lang w:val="ro-RO" w:eastAsia="ro-RO"/>
        </w:rPr>
        <w:t>i extravilanul localit</w:t>
      </w:r>
      <w:r>
        <w:rPr>
          <w:rFonts w:ascii="Arial" w:eastAsia="Times New Roman" w:hAnsi="Arial" w:cs="Arial"/>
          <w:sz w:val="28"/>
          <w:szCs w:val="28"/>
          <w:lang w:val="ro-RO" w:eastAsia="ro-RO"/>
        </w:rPr>
        <w:t>ăț</w:t>
      </w:r>
      <w:r w:rsidRPr="00A87B52">
        <w:rPr>
          <w:rFonts w:ascii="Arial" w:eastAsia="Times New Roman" w:hAnsi="Arial" w:cs="Arial"/>
          <w:sz w:val="28"/>
          <w:szCs w:val="28"/>
          <w:lang w:val="ro-RO" w:eastAsia="ro-RO"/>
        </w:rPr>
        <w:t>ilor G</w:t>
      </w:r>
      <w:r>
        <w:rPr>
          <w:rFonts w:ascii="Arial" w:eastAsia="Times New Roman" w:hAnsi="Arial" w:cs="Arial"/>
          <w:sz w:val="28"/>
          <w:szCs w:val="28"/>
          <w:lang w:val="ro-RO" w:eastAsia="ro-RO"/>
        </w:rPr>
        <w:t>ă</w:t>
      </w:r>
      <w:r w:rsidRPr="00A87B52">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A87B52">
        <w:rPr>
          <w:rFonts w:ascii="Arial" w:eastAsia="Times New Roman" w:hAnsi="Arial" w:cs="Arial"/>
          <w:sz w:val="28"/>
          <w:szCs w:val="28"/>
          <w:lang w:val="ro-RO" w:eastAsia="ro-RO"/>
        </w:rPr>
        <w:t>ti, Dragodana, Mogo</w:t>
      </w:r>
      <w:r>
        <w:rPr>
          <w:rFonts w:ascii="Arial" w:eastAsia="Times New Roman" w:hAnsi="Arial" w:cs="Arial"/>
          <w:sz w:val="28"/>
          <w:szCs w:val="28"/>
          <w:lang w:val="ro-RO" w:eastAsia="ro-RO"/>
        </w:rPr>
        <w:t>ș</w:t>
      </w:r>
      <w:r w:rsidRPr="00A87B52">
        <w:rPr>
          <w:rFonts w:ascii="Arial" w:eastAsia="Times New Roman" w:hAnsi="Arial" w:cs="Arial"/>
          <w:sz w:val="28"/>
          <w:szCs w:val="28"/>
          <w:lang w:val="ro-RO" w:eastAsia="ro-RO"/>
        </w:rPr>
        <w:t xml:space="preserve">ani </w:t>
      </w:r>
      <w:r>
        <w:rPr>
          <w:rFonts w:ascii="Arial" w:eastAsia="Times New Roman" w:hAnsi="Arial" w:cs="Arial"/>
          <w:sz w:val="28"/>
          <w:szCs w:val="28"/>
          <w:lang w:val="ro-RO" w:eastAsia="ro-RO"/>
        </w:rPr>
        <w:t>ș</w:t>
      </w:r>
      <w:r w:rsidRPr="00A87B52">
        <w:rPr>
          <w:rFonts w:ascii="Arial" w:eastAsia="Times New Roman" w:hAnsi="Arial" w:cs="Arial"/>
          <w:sz w:val="28"/>
          <w:szCs w:val="28"/>
          <w:lang w:val="ro-RO" w:eastAsia="ro-RO"/>
        </w:rPr>
        <w:t>i Petre</w:t>
      </w:r>
      <w:r>
        <w:rPr>
          <w:rFonts w:ascii="Arial" w:eastAsia="Times New Roman" w:hAnsi="Arial" w:cs="Arial"/>
          <w:sz w:val="28"/>
          <w:szCs w:val="28"/>
          <w:lang w:val="ro-RO" w:eastAsia="ro-RO"/>
        </w:rPr>
        <w:t>ș</w:t>
      </w:r>
      <w:r w:rsidRPr="00A87B52">
        <w:rPr>
          <w:rFonts w:ascii="Arial" w:eastAsia="Times New Roman" w:hAnsi="Arial" w:cs="Arial"/>
          <w:sz w:val="28"/>
          <w:szCs w:val="28"/>
          <w:lang w:val="ro-RO" w:eastAsia="ro-RO"/>
        </w:rPr>
        <w:t>ti</w:t>
      </w:r>
      <w:r w:rsidR="00DE781E">
        <w:rPr>
          <w:rFonts w:ascii="Arial" w:eastAsia="Times New Roman" w:hAnsi="Arial" w:cs="Arial"/>
          <w:sz w:val="28"/>
          <w:szCs w:val="28"/>
          <w:lang w:val="ro-RO" w:eastAsia="ro-RO"/>
        </w:rPr>
        <w:t>.</w:t>
      </w:r>
      <w:r w:rsidR="004117A8">
        <w:rPr>
          <w:rFonts w:ascii="Arial" w:eastAsia="Times New Roman" w:hAnsi="Arial" w:cs="Arial"/>
          <w:sz w:val="28"/>
          <w:szCs w:val="28"/>
          <w:lang w:val="ro-RO" w:eastAsia="ro-RO"/>
        </w:rPr>
        <w:t xml:space="preserve">  </w:t>
      </w:r>
      <w:r w:rsidR="00DE781E" w:rsidRPr="00DE781E">
        <w:rPr>
          <w:rFonts w:ascii="Arial" w:eastAsia="Times New Roman" w:hAnsi="Arial" w:cs="Arial"/>
          <w:sz w:val="28"/>
          <w:szCs w:val="28"/>
          <w:lang w:val="ro-RO" w:eastAsia="ro-RO"/>
        </w:rPr>
        <w:t xml:space="preserve">Orașul Găești este situat în partea de sud-vest a </w:t>
      </w:r>
      <w:r w:rsidR="00DE781E">
        <w:rPr>
          <w:rFonts w:ascii="Arial" w:eastAsia="Times New Roman" w:hAnsi="Arial" w:cs="Arial"/>
          <w:sz w:val="28"/>
          <w:szCs w:val="28"/>
          <w:lang w:val="ro-RO" w:eastAsia="ro-RO"/>
        </w:rPr>
        <w:t>J</w:t>
      </w:r>
      <w:r w:rsidR="00DE781E" w:rsidRPr="00DE781E">
        <w:rPr>
          <w:rFonts w:ascii="Arial" w:eastAsia="Times New Roman" w:hAnsi="Arial" w:cs="Arial"/>
          <w:sz w:val="28"/>
          <w:szCs w:val="28"/>
          <w:lang w:val="ro-RO" w:eastAsia="ro-RO"/>
        </w:rPr>
        <w:t>udețului Dâmbovița, în Câmpia Găvanu-Burdea, între Valea Argeșului și Valea Sabarului</w:t>
      </w:r>
      <w:r w:rsidR="00DE781E">
        <w:rPr>
          <w:rFonts w:ascii="Arial" w:eastAsia="Times New Roman" w:hAnsi="Arial" w:cs="Arial"/>
          <w:sz w:val="28"/>
          <w:szCs w:val="28"/>
          <w:lang w:val="ro-RO" w:eastAsia="ro-RO"/>
        </w:rPr>
        <w:t xml:space="preserve"> </w:t>
      </w:r>
      <w:r w:rsidR="00DE781E" w:rsidRPr="00DE781E">
        <w:rPr>
          <w:rFonts w:ascii="Arial" w:eastAsia="Times New Roman" w:hAnsi="Arial" w:cs="Arial"/>
          <w:sz w:val="28"/>
          <w:szCs w:val="28"/>
          <w:lang w:val="ro-RO" w:eastAsia="ro-RO"/>
        </w:rPr>
        <w:t>, ocupând o suprafață de 22,3 km</w:t>
      </w:r>
      <w:r w:rsidR="00DE781E">
        <w:rPr>
          <w:rFonts w:ascii="Arial" w:eastAsia="Times New Roman" w:hAnsi="Arial" w:cs="Arial"/>
          <w:sz w:val="28"/>
          <w:szCs w:val="28"/>
          <w:lang w:val="ro-RO" w:eastAsia="ro-RO"/>
        </w:rPr>
        <w:t>p</w:t>
      </w:r>
      <w:r w:rsidR="00DE781E" w:rsidRPr="00DE781E">
        <w:rPr>
          <w:rFonts w:ascii="Arial" w:eastAsia="Times New Roman" w:hAnsi="Arial" w:cs="Arial"/>
          <w:sz w:val="28"/>
          <w:szCs w:val="28"/>
          <w:lang w:val="ro-RO" w:eastAsia="ro-RO"/>
        </w:rPr>
        <w:t>.</w:t>
      </w:r>
      <w:r w:rsidR="000A75B4">
        <w:rPr>
          <w:rFonts w:ascii="Arial" w:eastAsia="Times New Roman" w:hAnsi="Arial" w:cs="Arial"/>
          <w:sz w:val="28"/>
          <w:szCs w:val="28"/>
          <w:lang w:val="ro-RO" w:eastAsia="ro-RO"/>
        </w:rPr>
        <w:t xml:space="preserve">    </w:t>
      </w:r>
      <w:r w:rsidR="00DE781E" w:rsidRPr="00DE781E">
        <w:rPr>
          <w:rFonts w:ascii="Arial" w:eastAsia="Times New Roman" w:hAnsi="Arial" w:cs="Arial"/>
          <w:sz w:val="28"/>
          <w:szCs w:val="28"/>
          <w:lang w:val="ro-RO" w:eastAsia="ro-RO"/>
        </w:rPr>
        <w:t xml:space="preserve">Orașul Găești este situat la 27 km față de </w:t>
      </w:r>
      <w:r w:rsidR="00DE781E">
        <w:rPr>
          <w:rFonts w:ascii="Arial" w:eastAsia="Times New Roman" w:hAnsi="Arial" w:cs="Arial"/>
          <w:sz w:val="28"/>
          <w:szCs w:val="28"/>
          <w:lang w:val="ro-RO" w:eastAsia="ro-RO"/>
        </w:rPr>
        <w:t>M</w:t>
      </w:r>
      <w:r w:rsidR="00DE781E" w:rsidRPr="00DE781E">
        <w:rPr>
          <w:rFonts w:ascii="Arial" w:eastAsia="Times New Roman" w:hAnsi="Arial" w:cs="Arial"/>
          <w:sz w:val="28"/>
          <w:szCs w:val="28"/>
          <w:lang w:val="ro-RO" w:eastAsia="ro-RO"/>
        </w:rPr>
        <w:t>unicipiul</w:t>
      </w:r>
      <w:r w:rsidR="00DE781E">
        <w:rPr>
          <w:rFonts w:ascii="Arial" w:eastAsia="Times New Roman" w:hAnsi="Arial" w:cs="Arial"/>
          <w:sz w:val="28"/>
          <w:szCs w:val="28"/>
          <w:lang w:val="ro-RO" w:eastAsia="ro-RO"/>
        </w:rPr>
        <w:t xml:space="preserve"> </w:t>
      </w:r>
      <w:r w:rsidR="00DE781E" w:rsidRPr="00DE781E">
        <w:rPr>
          <w:rFonts w:ascii="Arial" w:eastAsia="Times New Roman" w:hAnsi="Arial" w:cs="Arial"/>
          <w:sz w:val="28"/>
          <w:szCs w:val="28"/>
          <w:lang w:val="ro-RO" w:eastAsia="ro-RO"/>
        </w:rPr>
        <w:t>Târgoviște, la circa 38 km de Municipiul Pitești</w:t>
      </w:r>
      <w:r w:rsidR="00DE781E">
        <w:rPr>
          <w:rFonts w:ascii="Arial" w:eastAsia="Times New Roman" w:hAnsi="Arial" w:cs="Arial"/>
          <w:sz w:val="28"/>
          <w:szCs w:val="28"/>
          <w:lang w:val="ro-RO" w:eastAsia="ro-RO"/>
        </w:rPr>
        <w:t xml:space="preserve"> și</w:t>
      </w:r>
      <w:r w:rsidR="00DE781E" w:rsidRPr="00DE781E">
        <w:t xml:space="preserve"> </w:t>
      </w:r>
      <w:r w:rsidR="00DE781E" w:rsidRPr="00DE781E">
        <w:rPr>
          <w:rFonts w:ascii="Arial" w:hAnsi="Arial" w:cs="Arial"/>
          <w:sz w:val="28"/>
          <w:szCs w:val="28"/>
        </w:rPr>
        <w:t>la</w:t>
      </w:r>
      <w:r w:rsidR="00DE781E">
        <w:t xml:space="preserve"> </w:t>
      </w:r>
      <w:r w:rsidR="00DE781E" w:rsidRPr="00DE781E">
        <w:rPr>
          <w:rFonts w:ascii="Arial" w:eastAsia="Times New Roman" w:hAnsi="Arial" w:cs="Arial"/>
          <w:sz w:val="28"/>
          <w:szCs w:val="28"/>
          <w:lang w:val="ro-RO" w:eastAsia="ro-RO"/>
        </w:rPr>
        <w:t>69 km față de capitala țării</w:t>
      </w:r>
      <w:r w:rsidR="00C45A61">
        <w:rPr>
          <w:rFonts w:ascii="Arial" w:eastAsia="Times New Roman" w:hAnsi="Arial" w:cs="Arial"/>
          <w:sz w:val="28"/>
          <w:szCs w:val="28"/>
          <w:lang w:val="ro-RO" w:eastAsia="ro-RO"/>
        </w:rPr>
        <w:t xml:space="preserve"> Municipiul București</w:t>
      </w:r>
      <w:r w:rsidR="00DE781E">
        <w:rPr>
          <w:rFonts w:ascii="Arial" w:eastAsia="Times New Roman" w:hAnsi="Arial" w:cs="Arial"/>
          <w:sz w:val="28"/>
          <w:szCs w:val="28"/>
          <w:lang w:val="ro-RO" w:eastAsia="ro-RO"/>
        </w:rPr>
        <w:t>.</w:t>
      </w:r>
    </w:p>
    <w:p w14:paraId="5D8F12A5" w14:textId="77777777" w:rsidR="001F0B32" w:rsidRDefault="001F0B32" w:rsidP="00DE781E">
      <w:pPr>
        <w:spacing w:after="0" w:line="240" w:lineRule="auto"/>
        <w:ind w:right="-279" w:firstLine="851"/>
        <w:jc w:val="both"/>
        <w:rPr>
          <w:rFonts w:ascii="Arial" w:eastAsia="Times New Roman" w:hAnsi="Arial" w:cs="Arial"/>
          <w:sz w:val="28"/>
          <w:szCs w:val="28"/>
          <w:lang w:val="ro-RO" w:eastAsia="ro-RO"/>
        </w:rPr>
      </w:pPr>
    </w:p>
    <w:p w14:paraId="0F59524C" w14:textId="77777777" w:rsidR="001F0B32" w:rsidRDefault="001F0B32" w:rsidP="00DE781E">
      <w:pPr>
        <w:spacing w:after="0" w:line="240" w:lineRule="auto"/>
        <w:ind w:right="-279" w:firstLine="851"/>
        <w:jc w:val="both"/>
        <w:rPr>
          <w:rFonts w:ascii="Arial" w:eastAsia="Times New Roman" w:hAnsi="Arial" w:cs="Arial"/>
          <w:sz w:val="28"/>
          <w:szCs w:val="28"/>
          <w:lang w:val="ro-RO" w:eastAsia="ro-RO"/>
        </w:rPr>
      </w:pPr>
    </w:p>
    <w:p w14:paraId="042671B5" w14:textId="7CF9E7F0" w:rsidR="00C45A61" w:rsidRDefault="001F0B32" w:rsidP="001F0B32">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noProof/>
          <w:sz w:val="28"/>
          <w:szCs w:val="28"/>
          <w:lang w:val="ro-RO" w:eastAsia="ro-RO"/>
        </w:rPr>
        <w:drawing>
          <wp:inline distT="0" distB="0" distL="0" distR="0" wp14:anchorId="1FE4BABE" wp14:editId="48C111F5">
            <wp:extent cx="6073140" cy="6309360"/>
            <wp:effectExtent l="0" t="0" r="0" b="0"/>
            <wp:docPr id="2706156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73140" cy="6309360"/>
                    </a:xfrm>
                    <a:prstGeom prst="rect">
                      <a:avLst/>
                    </a:prstGeom>
                    <a:noFill/>
                    <a:ln>
                      <a:noFill/>
                    </a:ln>
                  </pic:spPr>
                </pic:pic>
              </a:graphicData>
            </a:graphic>
          </wp:inline>
        </w:drawing>
      </w:r>
    </w:p>
    <w:p w14:paraId="526FE0A4" w14:textId="77777777" w:rsidR="00C45A61" w:rsidRDefault="00C45A61" w:rsidP="00DE781E">
      <w:pPr>
        <w:spacing w:after="0" w:line="240" w:lineRule="auto"/>
        <w:ind w:right="-279" w:firstLine="851"/>
        <w:jc w:val="both"/>
        <w:rPr>
          <w:rFonts w:ascii="Arial" w:eastAsia="Times New Roman" w:hAnsi="Arial" w:cs="Arial"/>
          <w:sz w:val="28"/>
          <w:szCs w:val="28"/>
          <w:lang w:val="ro-RO" w:eastAsia="ro-RO"/>
        </w:rPr>
      </w:pPr>
    </w:p>
    <w:p w14:paraId="7B33AFD9" w14:textId="77777777" w:rsidR="00C45A61" w:rsidRPr="00DE781E" w:rsidRDefault="00C45A61" w:rsidP="00DE781E">
      <w:pPr>
        <w:spacing w:after="0" w:line="240" w:lineRule="auto"/>
        <w:ind w:right="-279" w:firstLine="851"/>
        <w:jc w:val="both"/>
        <w:rPr>
          <w:rFonts w:ascii="Arial" w:eastAsia="Times New Roman" w:hAnsi="Arial" w:cs="Arial"/>
          <w:sz w:val="28"/>
          <w:szCs w:val="28"/>
          <w:lang w:val="ro-RO" w:eastAsia="ro-RO"/>
        </w:rPr>
      </w:pPr>
    </w:p>
    <w:p w14:paraId="5BEFBFD5" w14:textId="1136D61F" w:rsidR="009C46BC" w:rsidRDefault="00F00A29" w:rsidP="00A5363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noProof/>
          <w:sz w:val="28"/>
          <w:szCs w:val="28"/>
          <w:lang w:val="ro-RO" w:eastAsia="ro-RO"/>
        </w:rPr>
        <w:lastRenderedPageBreak/>
        <w:drawing>
          <wp:inline distT="0" distB="0" distL="0" distR="0" wp14:anchorId="0939BA2C" wp14:editId="4C2232BB">
            <wp:extent cx="6220691" cy="7239000"/>
            <wp:effectExtent l="0" t="0" r="0" b="0"/>
            <wp:docPr id="181274874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222628" cy="7241254"/>
                    </a:xfrm>
                    <a:prstGeom prst="rect">
                      <a:avLst/>
                    </a:prstGeom>
                    <a:noFill/>
                    <a:ln>
                      <a:noFill/>
                    </a:ln>
                  </pic:spPr>
                </pic:pic>
              </a:graphicData>
            </a:graphic>
          </wp:inline>
        </w:drawing>
      </w:r>
    </w:p>
    <w:p w14:paraId="4735E1F8" w14:textId="5D93D0F6" w:rsidR="00A91AFE" w:rsidRDefault="00A91AFE"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sz w:val="28"/>
          <w:szCs w:val="28"/>
        </w:rPr>
        <w:drawing>
          <wp:inline distT="0" distB="0" distL="0" distR="0" wp14:anchorId="3E075597" wp14:editId="3F7C5D0D">
            <wp:extent cx="4814455" cy="7120890"/>
            <wp:effectExtent l="0" t="0" r="0" b="0"/>
            <wp:docPr id="12075389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828277" cy="7141334"/>
                    </a:xfrm>
                    <a:prstGeom prst="rect">
                      <a:avLst/>
                    </a:prstGeom>
                    <a:noFill/>
                  </pic:spPr>
                </pic:pic>
              </a:graphicData>
            </a:graphic>
          </wp:inline>
        </w:drawing>
      </w:r>
    </w:p>
    <w:p w14:paraId="6608E228" w14:textId="4AD48386" w:rsidR="00D53D6F"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sidR="00D53D6F">
        <w:rPr>
          <w:noProof/>
        </w:rPr>
        <w:drawing>
          <wp:inline distT="0" distB="0" distL="0" distR="0" wp14:anchorId="54462751" wp14:editId="6B0931DA">
            <wp:extent cx="5818505" cy="7292340"/>
            <wp:effectExtent l="0" t="0" r="0" b="0"/>
            <wp:docPr id="168776814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818505" cy="7292340"/>
                    </a:xfrm>
                    <a:prstGeom prst="rect">
                      <a:avLst/>
                    </a:prstGeom>
                    <a:noFill/>
                    <a:ln>
                      <a:noFill/>
                    </a:ln>
                  </pic:spPr>
                </pic:pic>
              </a:graphicData>
            </a:graphic>
          </wp:inline>
        </w:drawing>
      </w:r>
    </w:p>
    <w:p w14:paraId="20E4BBFC" w14:textId="4E523642" w:rsidR="00D53D6F"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sidR="00D53D6F">
        <w:rPr>
          <w:noProof/>
        </w:rPr>
        <w:drawing>
          <wp:inline distT="0" distB="0" distL="0" distR="0" wp14:anchorId="1F1F0B49" wp14:editId="588BB8B0">
            <wp:extent cx="5818505" cy="7231380"/>
            <wp:effectExtent l="0" t="0" r="0" b="0"/>
            <wp:docPr id="10598877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rot="10800000">
                      <a:off x="0" y="0"/>
                      <a:ext cx="5818505" cy="7231380"/>
                    </a:xfrm>
                    <a:prstGeom prst="rect">
                      <a:avLst/>
                    </a:prstGeom>
                    <a:noFill/>
                    <a:ln>
                      <a:noFill/>
                    </a:ln>
                  </pic:spPr>
                </pic:pic>
              </a:graphicData>
            </a:graphic>
          </wp:inline>
        </w:drawing>
      </w:r>
    </w:p>
    <w:p w14:paraId="4C79F783" w14:textId="1D39D38F"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7A9C42C9" wp14:editId="74BD041E">
            <wp:extent cx="5818505" cy="7299960"/>
            <wp:effectExtent l="0" t="0" r="0" b="0"/>
            <wp:docPr id="35508818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8505" cy="7299960"/>
                    </a:xfrm>
                    <a:prstGeom prst="rect">
                      <a:avLst/>
                    </a:prstGeom>
                    <a:noFill/>
                    <a:ln>
                      <a:noFill/>
                    </a:ln>
                  </pic:spPr>
                </pic:pic>
              </a:graphicData>
            </a:graphic>
          </wp:inline>
        </w:drawing>
      </w:r>
    </w:p>
    <w:p w14:paraId="199F17DD" w14:textId="6D9DAF18"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16F9DBFC" wp14:editId="2F5259E8">
            <wp:extent cx="5818505" cy="7269480"/>
            <wp:effectExtent l="0" t="0" r="0" b="0"/>
            <wp:docPr id="44728233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818505" cy="7269480"/>
                    </a:xfrm>
                    <a:prstGeom prst="rect">
                      <a:avLst/>
                    </a:prstGeom>
                    <a:noFill/>
                    <a:ln>
                      <a:noFill/>
                    </a:ln>
                  </pic:spPr>
                </pic:pic>
              </a:graphicData>
            </a:graphic>
          </wp:inline>
        </w:drawing>
      </w:r>
    </w:p>
    <w:p w14:paraId="6E53A1E5" w14:textId="6B63A388"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593DAF4D" wp14:editId="60BE73C0">
            <wp:extent cx="5818505" cy="7307580"/>
            <wp:effectExtent l="0" t="0" r="0" b="0"/>
            <wp:docPr id="62157350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818505" cy="7307580"/>
                    </a:xfrm>
                    <a:prstGeom prst="rect">
                      <a:avLst/>
                    </a:prstGeom>
                    <a:noFill/>
                    <a:ln>
                      <a:noFill/>
                    </a:ln>
                  </pic:spPr>
                </pic:pic>
              </a:graphicData>
            </a:graphic>
          </wp:inline>
        </w:drawing>
      </w:r>
    </w:p>
    <w:p w14:paraId="68C3846A" w14:textId="6687B490"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6B2CC4C4" wp14:editId="4CC026C3">
            <wp:extent cx="5818505" cy="7284720"/>
            <wp:effectExtent l="0" t="0" r="0" b="0"/>
            <wp:docPr id="75886028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818505" cy="7284720"/>
                    </a:xfrm>
                    <a:prstGeom prst="rect">
                      <a:avLst/>
                    </a:prstGeom>
                    <a:noFill/>
                    <a:ln>
                      <a:noFill/>
                    </a:ln>
                  </pic:spPr>
                </pic:pic>
              </a:graphicData>
            </a:graphic>
          </wp:inline>
        </w:drawing>
      </w:r>
    </w:p>
    <w:p w14:paraId="11082072" w14:textId="2AF18580"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40141AD1" wp14:editId="346610F9">
            <wp:extent cx="5818505" cy="7284720"/>
            <wp:effectExtent l="0" t="0" r="0" b="0"/>
            <wp:docPr id="566600944"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818505" cy="7284720"/>
                    </a:xfrm>
                    <a:prstGeom prst="rect">
                      <a:avLst/>
                    </a:prstGeom>
                    <a:noFill/>
                    <a:ln>
                      <a:noFill/>
                    </a:ln>
                  </pic:spPr>
                </pic:pic>
              </a:graphicData>
            </a:graphic>
          </wp:inline>
        </w:drawing>
      </w:r>
    </w:p>
    <w:p w14:paraId="770A43EF" w14:textId="27F476B0"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3A7A3EA9" wp14:editId="5059D326">
            <wp:extent cx="5818505" cy="7307580"/>
            <wp:effectExtent l="0" t="0" r="0" b="0"/>
            <wp:docPr id="81296631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18505" cy="7307580"/>
                    </a:xfrm>
                    <a:prstGeom prst="rect">
                      <a:avLst/>
                    </a:prstGeom>
                    <a:noFill/>
                    <a:ln>
                      <a:noFill/>
                    </a:ln>
                  </pic:spPr>
                </pic:pic>
              </a:graphicData>
            </a:graphic>
          </wp:inline>
        </w:drawing>
      </w:r>
    </w:p>
    <w:p w14:paraId="2A76F270" w14:textId="57619D7D" w:rsidR="00B85E53" w:rsidRDefault="00B85E53"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61201778" wp14:editId="5C7D3EFA">
            <wp:extent cx="5818505" cy="7315200"/>
            <wp:effectExtent l="0" t="0" r="0" b="0"/>
            <wp:docPr id="137452537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818505" cy="7315200"/>
                    </a:xfrm>
                    <a:prstGeom prst="rect">
                      <a:avLst/>
                    </a:prstGeom>
                    <a:noFill/>
                    <a:ln>
                      <a:noFill/>
                    </a:ln>
                  </pic:spPr>
                </pic:pic>
              </a:graphicData>
            </a:graphic>
          </wp:inline>
        </w:drawing>
      </w:r>
    </w:p>
    <w:p w14:paraId="2532E3BB" w14:textId="0064A8BB"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4719FF67" wp14:editId="03B783A8">
            <wp:extent cx="5818505" cy="7269480"/>
            <wp:effectExtent l="0" t="0" r="0" b="0"/>
            <wp:docPr id="11760099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818505" cy="7269480"/>
                    </a:xfrm>
                    <a:prstGeom prst="rect">
                      <a:avLst/>
                    </a:prstGeom>
                    <a:noFill/>
                    <a:ln>
                      <a:noFill/>
                    </a:ln>
                  </pic:spPr>
                </pic:pic>
              </a:graphicData>
            </a:graphic>
          </wp:inline>
        </w:drawing>
      </w:r>
    </w:p>
    <w:p w14:paraId="7D64B42F" w14:textId="763582C5"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2A0F02C6" wp14:editId="1DD084FA">
            <wp:extent cx="5818505" cy="7322820"/>
            <wp:effectExtent l="0" t="0" r="0" b="0"/>
            <wp:docPr id="18058142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818505" cy="7322820"/>
                    </a:xfrm>
                    <a:prstGeom prst="rect">
                      <a:avLst/>
                    </a:prstGeom>
                    <a:noFill/>
                    <a:ln>
                      <a:noFill/>
                    </a:ln>
                  </pic:spPr>
                </pic:pic>
              </a:graphicData>
            </a:graphic>
          </wp:inline>
        </w:drawing>
      </w:r>
    </w:p>
    <w:p w14:paraId="195D4E9F" w14:textId="750843AA"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0A9DF1D0" wp14:editId="30FA9B5D">
            <wp:extent cx="5818505" cy="7315200"/>
            <wp:effectExtent l="0" t="0" r="0" b="0"/>
            <wp:docPr id="1884229079"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818505" cy="7315200"/>
                    </a:xfrm>
                    <a:prstGeom prst="rect">
                      <a:avLst/>
                    </a:prstGeom>
                    <a:noFill/>
                    <a:ln>
                      <a:noFill/>
                    </a:ln>
                  </pic:spPr>
                </pic:pic>
              </a:graphicData>
            </a:graphic>
          </wp:inline>
        </w:drawing>
      </w:r>
    </w:p>
    <w:p w14:paraId="23DC6FBE" w14:textId="3240DB5A"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406CA34B" wp14:editId="33058086">
            <wp:extent cx="5818505" cy="7330440"/>
            <wp:effectExtent l="0" t="0" r="0" b="0"/>
            <wp:docPr id="12698271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818505" cy="7330440"/>
                    </a:xfrm>
                    <a:prstGeom prst="rect">
                      <a:avLst/>
                    </a:prstGeom>
                    <a:noFill/>
                    <a:ln>
                      <a:noFill/>
                    </a:ln>
                  </pic:spPr>
                </pic:pic>
              </a:graphicData>
            </a:graphic>
          </wp:inline>
        </w:drawing>
      </w:r>
    </w:p>
    <w:p w14:paraId="15F242E3" w14:textId="76EAC11B"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577AFBB9" wp14:editId="0B8DD7F2">
            <wp:extent cx="5818505" cy="7307580"/>
            <wp:effectExtent l="0" t="0" r="0" b="0"/>
            <wp:docPr id="8978116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818505" cy="7307580"/>
                    </a:xfrm>
                    <a:prstGeom prst="rect">
                      <a:avLst/>
                    </a:prstGeom>
                    <a:noFill/>
                    <a:ln>
                      <a:noFill/>
                    </a:ln>
                  </pic:spPr>
                </pic:pic>
              </a:graphicData>
            </a:graphic>
          </wp:inline>
        </w:drawing>
      </w:r>
    </w:p>
    <w:p w14:paraId="2231D3BE" w14:textId="5EE7B7DF"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61F42A55" wp14:editId="4E8BD08E">
            <wp:extent cx="5818505" cy="7299960"/>
            <wp:effectExtent l="0" t="0" r="0" b="0"/>
            <wp:docPr id="184558172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18505" cy="7299960"/>
                    </a:xfrm>
                    <a:prstGeom prst="rect">
                      <a:avLst/>
                    </a:prstGeom>
                    <a:noFill/>
                    <a:ln>
                      <a:noFill/>
                    </a:ln>
                  </pic:spPr>
                </pic:pic>
              </a:graphicData>
            </a:graphic>
          </wp:inline>
        </w:drawing>
      </w:r>
    </w:p>
    <w:p w14:paraId="7917F49D" w14:textId="1E16FB48" w:rsidR="00622175" w:rsidRDefault="00622175" w:rsidP="00A5363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lastRenderedPageBreak/>
        <w:t xml:space="preserve">    </w:t>
      </w:r>
      <w:r>
        <w:rPr>
          <w:noProof/>
        </w:rPr>
        <w:drawing>
          <wp:inline distT="0" distB="0" distL="0" distR="0" wp14:anchorId="509220C7" wp14:editId="30E6D86F">
            <wp:extent cx="5818505" cy="7338060"/>
            <wp:effectExtent l="0" t="0" r="0" b="0"/>
            <wp:docPr id="1100257174"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818505" cy="7338060"/>
                    </a:xfrm>
                    <a:prstGeom prst="rect">
                      <a:avLst/>
                    </a:prstGeom>
                    <a:noFill/>
                    <a:ln>
                      <a:noFill/>
                    </a:ln>
                  </pic:spPr>
                </pic:pic>
              </a:graphicData>
            </a:graphic>
          </wp:inline>
        </w:drawing>
      </w:r>
    </w:p>
    <w:p w14:paraId="1755315B" w14:textId="5F387818" w:rsidR="00B3094C" w:rsidRDefault="00B3094C" w:rsidP="00A5363F">
      <w:pPr>
        <w:spacing w:after="0" w:line="240" w:lineRule="auto"/>
        <w:ind w:right="-279"/>
        <w:jc w:val="both"/>
        <w:rPr>
          <w:rFonts w:ascii="Arial" w:eastAsia="Times New Roman" w:hAnsi="Arial" w:cs="Arial"/>
          <w:b/>
          <w:bCs/>
          <w:sz w:val="28"/>
          <w:szCs w:val="28"/>
          <w:lang w:val="ro-RO" w:eastAsia="ro-RO"/>
        </w:rPr>
      </w:pPr>
      <w:r w:rsidRPr="00AD1C5A">
        <w:rPr>
          <w:rFonts w:ascii="Arial" w:eastAsia="Times New Roman" w:hAnsi="Arial" w:cs="Arial"/>
          <w:b/>
          <w:bCs/>
          <w:sz w:val="28"/>
          <w:szCs w:val="28"/>
          <w:lang w:val="ro-RO" w:eastAsia="ro-RO"/>
        </w:rPr>
        <w:lastRenderedPageBreak/>
        <w:t xml:space="preserve">III.6. Descriere a caracteristicilor fizice ale întregului proiect, formele fizice ale proiectului </w:t>
      </w:r>
    </w:p>
    <w:p w14:paraId="273FEA2D" w14:textId="1E6CB93E" w:rsidR="00A91AFE" w:rsidRDefault="00B05985" w:rsidP="00B05985">
      <w:pPr>
        <w:spacing w:after="0" w:line="240" w:lineRule="auto"/>
        <w:ind w:right="-279" w:firstLine="851"/>
        <w:jc w:val="both"/>
        <w:rPr>
          <w:rFonts w:ascii="Arial" w:eastAsia="Times New Roman" w:hAnsi="Arial" w:cs="Arial"/>
          <w:sz w:val="28"/>
          <w:szCs w:val="28"/>
          <w:lang w:val="ro-RO" w:eastAsia="ro-RO"/>
        </w:rPr>
      </w:pPr>
      <w:r w:rsidRPr="00B05985">
        <w:rPr>
          <w:rFonts w:ascii="Arial" w:eastAsia="Times New Roman" w:hAnsi="Arial" w:cs="Arial"/>
          <w:sz w:val="28"/>
          <w:szCs w:val="28"/>
          <w:lang w:val="ro-RO" w:eastAsia="ro-RO"/>
        </w:rPr>
        <w:t xml:space="preserve">Relieful </w:t>
      </w:r>
      <w:r w:rsidR="00A91AFE">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00A91AFE" w:rsidRPr="00A91AFE">
        <w:rPr>
          <w:rFonts w:ascii="Arial" w:eastAsia="Times New Roman" w:hAnsi="Arial" w:cs="Arial"/>
          <w:sz w:val="28"/>
          <w:szCs w:val="28"/>
          <w:lang w:val="ro-RO" w:eastAsia="ro-RO"/>
        </w:rPr>
        <w:t>Teritoriul administrativ al oraşului G</w:t>
      </w:r>
      <w:r w:rsidR="00A91AFE">
        <w:rPr>
          <w:rFonts w:ascii="Arial" w:eastAsia="Times New Roman" w:hAnsi="Arial" w:cs="Arial"/>
          <w:sz w:val="28"/>
          <w:szCs w:val="28"/>
          <w:lang w:val="ro-RO" w:eastAsia="ro-RO"/>
        </w:rPr>
        <w:t>ă</w:t>
      </w:r>
      <w:r w:rsidR="00A91AFE" w:rsidRPr="00A91AFE">
        <w:rPr>
          <w:rFonts w:ascii="Arial" w:eastAsia="Times New Roman" w:hAnsi="Arial" w:cs="Arial"/>
          <w:sz w:val="28"/>
          <w:szCs w:val="28"/>
          <w:lang w:val="ro-RO" w:eastAsia="ro-RO"/>
        </w:rPr>
        <w:t xml:space="preserve">eşti este situată </w:t>
      </w:r>
      <w:r w:rsidR="00A91AFE">
        <w:rPr>
          <w:rFonts w:ascii="Arial" w:eastAsia="Times New Roman" w:hAnsi="Arial" w:cs="Arial"/>
          <w:sz w:val="28"/>
          <w:szCs w:val="28"/>
          <w:lang w:val="ro-RO" w:eastAsia="ro-RO"/>
        </w:rPr>
        <w:t>î</w:t>
      </w:r>
      <w:r w:rsidR="00A91AFE" w:rsidRPr="00A91AFE">
        <w:rPr>
          <w:rFonts w:ascii="Arial" w:eastAsia="Times New Roman" w:hAnsi="Arial" w:cs="Arial"/>
          <w:sz w:val="28"/>
          <w:szCs w:val="28"/>
          <w:lang w:val="ro-RO" w:eastAsia="ro-RO"/>
        </w:rPr>
        <w:t>n marea unitate  geografic</w:t>
      </w:r>
      <w:r w:rsidR="00A91AFE">
        <w:rPr>
          <w:rFonts w:ascii="Arial" w:eastAsia="Times New Roman" w:hAnsi="Arial" w:cs="Arial"/>
          <w:sz w:val="28"/>
          <w:szCs w:val="28"/>
          <w:lang w:val="ro-RO" w:eastAsia="ro-RO"/>
        </w:rPr>
        <w:t>ă</w:t>
      </w:r>
      <w:r w:rsidR="00A91AFE" w:rsidRPr="00A91AFE">
        <w:rPr>
          <w:rFonts w:ascii="Arial" w:eastAsia="Times New Roman" w:hAnsi="Arial" w:cs="Arial"/>
          <w:sz w:val="28"/>
          <w:szCs w:val="28"/>
          <w:lang w:val="ro-RO" w:eastAsia="ro-RO"/>
        </w:rPr>
        <w:t xml:space="preserve"> a Câmpiei Române, în subunitatea  Găvanu-Burdea, la contactul zonei colinare aparţinând Piemontului Cândeşti cu câmpia piemontana largă. Această câmpie</w:t>
      </w:r>
      <w:r w:rsidR="00A91AFE" w:rsidRPr="00A91AFE">
        <w:t xml:space="preserve"> </w:t>
      </w:r>
      <w:r w:rsidR="00A91AFE" w:rsidRPr="00A91AFE">
        <w:rPr>
          <w:rFonts w:ascii="Arial" w:eastAsia="Times New Roman" w:hAnsi="Arial" w:cs="Arial"/>
          <w:sz w:val="28"/>
          <w:szCs w:val="28"/>
          <w:lang w:val="ro-RO" w:eastAsia="ro-RO"/>
        </w:rPr>
        <w:t xml:space="preserve">care se întinde </w:t>
      </w:r>
      <w:r w:rsidR="00A91AFE">
        <w:rPr>
          <w:rFonts w:ascii="Arial" w:eastAsia="Times New Roman" w:hAnsi="Arial" w:cs="Arial"/>
          <w:sz w:val="28"/>
          <w:szCs w:val="28"/>
          <w:lang w:val="ro-RO" w:eastAsia="ro-RO"/>
        </w:rPr>
        <w:t>î</w:t>
      </w:r>
      <w:r w:rsidR="00A91AFE" w:rsidRPr="00A91AFE">
        <w:rPr>
          <w:rFonts w:ascii="Arial" w:eastAsia="Times New Roman" w:hAnsi="Arial" w:cs="Arial"/>
          <w:sz w:val="28"/>
          <w:szCs w:val="28"/>
          <w:lang w:val="ro-RO" w:eastAsia="ro-RO"/>
        </w:rPr>
        <w:t>ntre Olt şi Argeş până în marginea nordică a Burnasului, pe linia Băseşti-Plosca-Câlniştea este o vastă câmpie aluvio-proluvială situată în continuarea conurilor de dejecţie din nord formate in primul rând de Argeş. Ea este acoperită cu loess şi face trecerea între zona piemontană din nord şi cea tabulară, loessoidă din sud.</w:t>
      </w:r>
    </w:p>
    <w:p w14:paraId="6322ACB6" w14:textId="55091062" w:rsidR="006007FA" w:rsidRDefault="00253BD4" w:rsidP="006007FA">
      <w:pPr>
        <w:spacing w:after="0" w:line="240" w:lineRule="auto"/>
        <w:ind w:right="-279" w:firstLine="851"/>
        <w:jc w:val="both"/>
        <w:rPr>
          <w:rFonts w:ascii="Arial" w:eastAsia="Times New Roman" w:hAnsi="Arial" w:cs="Arial"/>
          <w:sz w:val="28"/>
          <w:szCs w:val="28"/>
          <w:lang w:val="ro-RO" w:eastAsia="ro-RO"/>
        </w:rPr>
      </w:pPr>
      <w:r w:rsidRPr="00253BD4">
        <w:rPr>
          <w:rFonts w:ascii="Arial" w:eastAsia="Times New Roman" w:hAnsi="Arial" w:cs="Arial"/>
          <w:sz w:val="28"/>
          <w:szCs w:val="28"/>
          <w:lang w:val="ro-RO" w:eastAsia="ro-RO"/>
        </w:rPr>
        <w:t>Geologia</w:t>
      </w:r>
      <w:r>
        <w:rPr>
          <w:rFonts w:ascii="Arial" w:eastAsia="Times New Roman" w:hAnsi="Arial" w:cs="Arial"/>
          <w:sz w:val="28"/>
          <w:szCs w:val="28"/>
          <w:lang w:val="ro-RO" w:eastAsia="ro-RO"/>
        </w:rPr>
        <w:t xml:space="preserve"> </w:t>
      </w:r>
      <w:r w:rsidR="006007FA">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006007FA" w:rsidRPr="006007FA">
        <w:rPr>
          <w:rFonts w:ascii="Arial" w:eastAsia="Times New Roman" w:hAnsi="Arial" w:cs="Arial"/>
          <w:sz w:val="28"/>
          <w:szCs w:val="28"/>
          <w:lang w:val="ro-RO" w:eastAsia="ro-RO"/>
        </w:rPr>
        <w:t>Din punct de vedere geologic, zona studiată face parte dintre unităţile de platformă, aparţine Platformei Valahe, parte componentă a Platformei Moesice.</w:t>
      </w:r>
      <w:r w:rsidR="006007FA">
        <w:rPr>
          <w:rFonts w:ascii="Arial" w:eastAsia="Times New Roman" w:hAnsi="Arial" w:cs="Arial"/>
          <w:sz w:val="28"/>
          <w:szCs w:val="28"/>
          <w:lang w:val="ro-RO" w:eastAsia="ro-RO"/>
        </w:rPr>
        <w:t xml:space="preserve"> </w:t>
      </w:r>
      <w:r w:rsidR="006007FA" w:rsidRPr="006007FA">
        <w:rPr>
          <w:rFonts w:ascii="Arial" w:eastAsia="Times New Roman" w:hAnsi="Arial" w:cs="Arial"/>
          <w:sz w:val="28"/>
          <w:szCs w:val="28"/>
          <w:lang w:val="ro-RO" w:eastAsia="ro-RO"/>
        </w:rPr>
        <w:t>Fundamentul este eterogen, atât în ceea ce priveşte alcătuirea litologică, cât şi vârsta consolidării. În alcătuirea lui intră şisturi cristaline mezometamorfice, în  mare  parte  retromorfozate,  cu  intruziuni  granitice.  A  fost consolidat  în orogeneza baikaliană şi supus ulterior unor mişcări de basculare care au determinat transgresiuni şi regresiuni ce se reflectă în existenţa mai multor cicluri de sedimentare.</w:t>
      </w:r>
      <w:r w:rsidR="006007FA">
        <w:rPr>
          <w:rFonts w:ascii="Arial" w:eastAsia="Times New Roman" w:hAnsi="Arial" w:cs="Arial"/>
          <w:sz w:val="28"/>
          <w:szCs w:val="28"/>
          <w:lang w:val="ro-RO" w:eastAsia="ro-RO"/>
        </w:rPr>
        <w:t xml:space="preserve"> </w:t>
      </w:r>
      <w:r w:rsidR="006007FA" w:rsidRPr="006007FA">
        <w:rPr>
          <w:rFonts w:ascii="Arial" w:eastAsia="Times New Roman" w:hAnsi="Arial" w:cs="Arial"/>
          <w:sz w:val="28"/>
          <w:szCs w:val="28"/>
          <w:lang w:val="ro-RO" w:eastAsia="ro-RO"/>
        </w:rPr>
        <w:t>Cuvertura  sedimentară aparţine  paleozoicului,  mezozoicului  şi neozoicului şi a fost depusă în mai multe cicluri de sedimentare: -Cambrian-Westfalian; -Permian-Triasic; -Dogger-Cretacic; -Badenian Superior-Pleistocen.</w:t>
      </w:r>
    </w:p>
    <w:p w14:paraId="63188EB2" w14:textId="7D3A9990" w:rsidR="006007FA" w:rsidRDefault="006007FA" w:rsidP="006007FA">
      <w:pPr>
        <w:spacing w:after="0" w:line="240" w:lineRule="auto"/>
        <w:ind w:right="-279"/>
        <w:jc w:val="both"/>
        <w:rPr>
          <w:rFonts w:ascii="Arial" w:eastAsia="Times New Roman" w:hAnsi="Arial" w:cs="Arial"/>
          <w:sz w:val="28"/>
          <w:szCs w:val="28"/>
          <w:lang w:val="ro-RO" w:eastAsia="ro-RO"/>
        </w:rPr>
      </w:pPr>
      <w:r w:rsidRPr="006007FA">
        <w:rPr>
          <w:rFonts w:ascii="Arial" w:eastAsia="Times New Roman" w:hAnsi="Arial" w:cs="Arial"/>
          <w:sz w:val="28"/>
          <w:szCs w:val="28"/>
          <w:lang w:val="ro-RO" w:eastAsia="ro-RO"/>
        </w:rPr>
        <w:t xml:space="preserve">Holocenul este separat în două strate şi anume: -inferior - căruia îi aparţin depozitele aluvionare inferioare ale teraselor inferioare precum şi proluviale de pe terasa veche a paleoargeşului; -superior - căruia îi aparţin aluviunile luncilor şi depozitele aluvionarede pe terasa joasă. Holocenul inferior este reprezentat prin depozite loessoide întâlnite în terasele de pe partea stângă a Argeşului. Cuprinde depozitele cele mai vechi, acumulările din terasele inferioare ale Argeşului, nediferenţiindu-se din punct devedere petrografic de cele din orizonturile pietrişurilor de Colentina. Holocenul superior este reprezentat în partea inferioară printr-un pachet de nisipuri, pietrişuri şi bolovănişuri situat la baza depozitelor de luncă, în lunca Argeşului având o grosime de circa 5-10 m (E. Liteanu, 1960). Depozitele proluviale de pe terasele joase ale Argeşului, formate din prafuri argiloase sunt atribuite ca vârstă depozitelor psamo-psefitice de la baza luncii. Seria holocenului </w:t>
      </w:r>
      <w:r w:rsidRPr="006007FA">
        <w:rPr>
          <w:rFonts w:ascii="Arial" w:eastAsia="Times New Roman" w:hAnsi="Arial" w:cs="Arial"/>
          <w:sz w:val="28"/>
          <w:szCs w:val="28"/>
          <w:lang w:val="ro-RO" w:eastAsia="ro-RO"/>
        </w:rPr>
        <w:lastRenderedPageBreak/>
        <w:t>superior se încheie cu depozitele preponderent psamitice, pe alocuri cu intercalaţii de mâluri la partea superioară a acumulărilor de luncă, grosimea lor fiind de circa 5-10 m în lunca Argeşului. Tot seriei holocenuluisuperior îi aparţin şi depozitele deluviale ce maschează contactele dintre diferitele trepte morfologice.</w:t>
      </w:r>
    </w:p>
    <w:p w14:paraId="0CB97928" w14:textId="33A39221" w:rsidR="00FD1505" w:rsidRDefault="009C799D" w:rsidP="00DE0EF4">
      <w:pPr>
        <w:spacing w:after="0" w:line="240" w:lineRule="auto"/>
        <w:ind w:right="-279" w:firstLine="851"/>
        <w:jc w:val="both"/>
        <w:rPr>
          <w:rFonts w:ascii="Arial" w:eastAsia="Times New Roman" w:hAnsi="Arial" w:cs="Arial"/>
          <w:sz w:val="28"/>
          <w:szCs w:val="28"/>
          <w:lang w:val="ro-RO" w:eastAsia="ro-RO"/>
        </w:rPr>
      </w:pPr>
      <w:r w:rsidRPr="009C799D">
        <w:rPr>
          <w:rFonts w:ascii="Arial" w:eastAsia="Times New Roman" w:hAnsi="Arial" w:cs="Arial"/>
          <w:sz w:val="28"/>
          <w:szCs w:val="28"/>
          <w:lang w:val="ro-RO" w:eastAsia="ro-RO"/>
        </w:rPr>
        <w:t xml:space="preserve">Hidrologia și </w:t>
      </w:r>
      <w:r w:rsidR="001F0B32">
        <w:rPr>
          <w:rFonts w:ascii="Arial" w:eastAsia="Times New Roman" w:hAnsi="Arial" w:cs="Arial"/>
          <w:sz w:val="28"/>
          <w:szCs w:val="28"/>
          <w:lang w:val="ro-RO" w:eastAsia="ro-RO"/>
        </w:rPr>
        <w:t>h</w:t>
      </w:r>
      <w:r w:rsidRPr="009C799D">
        <w:rPr>
          <w:rFonts w:ascii="Arial" w:eastAsia="Times New Roman" w:hAnsi="Arial" w:cs="Arial"/>
          <w:sz w:val="28"/>
          <w:szCs w:val="28"/>
          <w:lang w:val="ro-RO" w:eastAsia="ro-RO"/>
        </w:rPr>
        <w:t xml:space="preserve">idrogeologia </w:t>
      </w:r>
      <w:r w:rsidR="00DE0EF4">
        <w:rPr>
          <w:rFonts w:ascii="Arial" w:eastAsia="Times New Roman" w:hAnsi="Arial" w:cs="Arial"/>
          <w:sz w:val="28"/>
          <w:szCs w:val="28"/>
          <w:lang w:val="ro-RO" w:eastAsia="ro-RO"/>
        </w:rPr>
        <w:t>–</w:t>
      </w:r>
      <w:r w:rsidRPr="009C799D">
        <w:rPr>
          <w:rFonts w:ascii="Arial" w:eastAsia="Times New Roman" w:hAnsi="Arial" w:cs="Arial"/>
          <w:sz w:val="28"/>
          <w:szCs w:val="28"/>
          <w:lang w:val="ro-RO" w:eastAsia="ro-RO"/>
        </w:rPr>
        <w:t xml:space="preserve"> </w:t>
      </w:r>
      <w:r w:rsidR="00FD1505" w:rsidRPr="00FD1505">
        <w:rPr>
          <w:rFonts w:ascii="Arial" w:eastAsia="Times New Roman" w:hAnsi="Arial" w:cs="Arial"/>
          <w:sz w:val="28"/>
          <w:szCs w:val="28"/>
          <w:lang w:val="ro-RO" w:eastAsia="ro-RO"/>
        </w:rPr>
        <w:t xml:space="preserve">Apele de suprafață - Hidrografic teritoriul </w:t>
      </w:r>
      <w:r w:rsidR="00FD1505">
        <w:rPr>
          <w:rFonts w:ascii="Arial" w:eastAsia="Times New Roman" w:hAnsi="Arial" w:cs="Arial"/>
          <w:sz w:val="28"/>
          <w:szCs w:val="28"/>
          <w:lang w:val="ro-RO" w:eastAsia="ro-RO"/>
        </w:rPr>
        <w:t>orașului Găești</w:t>
      </w:r>
      <w:r w:rsidR="00FD1505" w:rsidRPr="00FD1505">
        <w:rPr>
          <w:rFonts w:ascii="Arial" w:eastAsia="Times New Roman" w:hAnsi="Arial" w:cs="Arial"/>
          <w:sz w:val="28"/>
          <w:szCs w:val="28"/>
          <w:lang w:val="ro-RO" w:eastAsia="ro-RO"/>
        </w:rPr>
        <w:t xml:space="preserve"> aparține </w:t>
      </w:r>
      <w:bookmarkStart w:id="3" w:name="_Hlk150003075"/>
      <w:r w:rsidR="00FD1505" w:rsidRPr="00FD1505">
        <w:rPr>
          <w:rFonts w:ascii="Arial" w:eastAsia="Times New Roman" w:hAnsi="Arial" w:cs="Arial"/>
          <w:sz w:val="28"/>
          <w:szCs w:val="28"/>
          <w:lang w:val="ro-RO" w:eastAsia="ro-RO"/>
        </w:rPr>
        <w:t>bazinului hidrografic Argeș (Cod cadastral X.1.)</w:t>
      </w:r>
    </w:p>
    <w:p w14:paraId="58340EE2" w14:textId="692DEA3E" w:rsidR="0095523C" w:rsidRDefault="00FD1505" w:rsidP="00FD1505">
      <w:pPr>
        <w:spacing w:after="0" w:line="240" w:lineRule="auto"/>
        <w:ind w:right="-279"/>
        <w:jc w:val="both"/>
        <w:rPr>
          <w:rFonts w:ascii="Arial" w:eastAsia="Times New Roman" w:hAnsi="Arial" w:cs="Arial"/>
          <w:sz w:val="28"/>
          <w:szCs w:val="28"/>
          <w:lang w:val="ro-RO" w:eastAsia="ro-RO"/>
        </w:rPr>
      </w:pPr>
      <w:r w:rsidRPr="00FD1505">
        <w:rPr>
          <w:rFonts w:ascii="Arial" w:eastAsia="Times New Roman" w:hAnsi="Arial" w:cs="Arial"/>
          <w:sz w:val="28"/>
          <w:szCs w:val="28"/>
          <w:lang w:val="ro-RO" w:eastAsia="ro-RO"/>
        </w:rPr>
        <w:t>râul Argeş</w:t>
      </w:r>
      <w:r w:rsidR="005D57A1" w:rsidRPr="005D57A1">
        <w:rPr>
          <w:rFonts w:ascii="Arial" w:eastAsia="Times New Roman" w:hAnsi="Arial" w:cs="Arial"/>
          <w:sz w:val="28"/>
          <w:szCs w:val="28"/>
          <w:lang w:val="ro-RO" w:eastAsia="ro-RO"/>
        </w:rPr>
        <w:t>(cod cadastral X-1.000.00.00.00.0.)</w:t>
      </w:r>
      <w:bookmarkEnd w:id="3"/>
      <w:r w:rsidR="005D57A1" w:rsidRPr="005D57A1">
        <w:rPr>
          <w:rFonts w:ascii="Arial" w:eastAsia="Times New Roman" w:hAnsi="Arial" w:cs="Arial"/>
          <w:sz w:val="28"/>
          <w:szCs w:val="28"/>
          <w:lang w:val="ro-RO" w:eastAsia="ro-RO"/>
        </w:rPr>
        <w:t xml:space="preserve"> </w:t>
      </w:r>
      <w:r w:rsidRPr="00FD1505">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este a</w:t>
      </w:r>
      <w:r w:rsidRPr="00FD1505">
        <w:rPr>
          <w:rFonts w:ascii="Arial" w:eastAsia="Times New Roman" w:hAnsi="Arial" w:cs="Arial"/>
          <w:sz w:val="28"/>
          <w:szCs w:val="28"/>
          <w:lang w:val="ro-RO" w:eastAsia="ro-RO"/>
        </w:rPr>
        <w:t>rtera hidrografică principală</w:t>
      </w:r>
      <w:r>
        <w:rPr>
          <w:rFonts w:ascii="Arial" w:eastAsia="Times New Roman" w:hAnsi="Arial" w:cs="Arial"/>
          <w:sz w:val="28"/>
          <w:szCs w:val="28"/>
          <w:lang w:val="ro-RO" w:eastAsia="ro-RO"/>
        </w:rPr>
        <w:t xml:space="preserve">, </w:t>
      </w:r>
      <w:r w:rsidRPr="00FD1505">
        <w:rPr>
          <w:rFonts w:ascii="Arial" w:eastAsia="Times New Roman" w:hAnsi="Arial" w:cs="Arial"/>
          <w:sz w:val="28"/>
          <w:szCs w:val="28"/>
          <w:lang w:val="ro-RO" w:eastAsia="ro-RO"/>
        </w:rPr>
        <w:t>cu o directie de curgere orientată  nord-vest – sud-est, la limita sudică a teritoriului administrativ al oraşului Găeşti. În sectorul final, râul Argeş curge pe un singur fir, având lărgimea de 60-100 m. Din punct de vedere morfologic, Valea Argeşului prezintă o albie bine individualizată faţă de zona de câmpie, cu maluri de 2-6 m şi o  luncă cu o lăţime de aproximativ 7 km în zona de divagare din dreptul localităţii Găeşti. În cuprinsul ei Argeşul meandrează şi exercită o puternică acţiune de eroziune laterală în depozitele de pietrişuri şi nisipuri uşor fiabile. Panta hidraulică mică a determinat schimbarea  permanentă  a  traseului  de  curgere,  astfel  încât  albia  prezintă numeroase ostroave şi albii părăsite. Pe toată zona de câmpie a râului, începând de la suprafaţă şi până la adâncimea de 20-25 m se găseşte un complex aluvionar de vârstă cuaternară constituit din pietrişuri cu nisip (balast)  în care sunt intercalate lentile groase de argilă.</w:t>
      </w:r>
    </w:p>
    <w:p w14:paraId="619EE657" w14:textId="5B0CF0FB" w:rsidR="005D57A1" w:rsidRPr="005D57A1" w:rsidRDefault="00FD1505" w:rsidP="005D57A1">
      <w:pPr>
        <w:spacing w:after="0" w:line="240" w:lineRule="auto"/>
        <w:ind w:right="-279"/>
        <w:jc w:val="both"/>
        <w:rPr>
          <w:rFonts w:ascii="Arial" w:eastAsia="Times New Roman" w:hAnsi="Arial" w:cs="Arial"/>
          <w:sz w:val="28"/>
          <w:szCs w:val="28"/>
          <w:lang w:val="ro-RO" w:eastAsia="ro-RO"/>
        </w:rPr>
      </w:pPr>
      <w:bookmarkStart w:id="4" w:name="_Hlk150003172"/>
      <w:r w:rsidRPr="00FD1505">
        <w:rPr>
          <w:rFonts w:ascii="Arial" w:eastAsia="Times New Roman" w:hAnsi="Arial" w:cs="Arial"/>
          <w:sz w:val="28"/>
          <w:szCs w:val="28"/>
          <w:lang w:val="ro-RO" w:eastAsia="ro-RO"/>
        </w:rPr>
        <w:t>Râul Potopu</w:t>
      </w:r>
      <w:r w:rsidR="005D57A1" w:rsidRPr="005D57A1">
        <w:rPr>
          <w:rFonts w:ascii="Arial" w:eastAsia="Times New Roman" w:hAnsi="Arial" w:cs="Arial"/>
          <w:sz w:val="28"/>
          <w:szCs w:val="28"/>
          <w:lang w:val="ro-RO" w:eastAsia="ro-RO"/>
        </w:rPr>
        <w:t>(cod cadastral</w:t>
      </w:r>
      <w:r w:rsidRPr="00FD1505">
        <w:rPr>
          <w:rFonts w:ascii="Arial" w:eastAsia="Times New Roman" w:hAnsi="Arial" w:cs="Arial"/>
          <w:sz w:val="28"/>
          <w:szCs w:val="28"/>
          <w:lang w:val="ro-RO" w:eastAsia="ro-RO"/>
        </w:rPr>
        <w:t xml:space="preserve"> </w:t>
      </w:r>
      <w:r w:rsidR="005D57A1">
        <w:rPr>
          <w:rFonts w:ascii="Arial" w:eastAsia="Times New Roman" w:hAnsi="Arial" w:cs="Arial"/>
          <w:sz w:val="28"/>
          <w:szCs w:val="28"/>
          <w:lang w:val="ro-RO" w:eastAsia="ro-RO"/>
        </w:rPr>
        <w:t>X</w:t>
      </w:r>
      <w:r w:rsidR="005D57A1" w:rsidRPr="005D57A1">
        <w:rPr>
          <w:rFonts w:ascii="Arial" w:eastAsia="Times New Roman" w:hAnsi="Arial" w:cs="Arial"/>
          <w:sz w:val="28"/>
          <w:szCs w:val="28"/>
          <w:lang w:val="ro-RO" w:eastAsia="ro-RO"/>
        </w:rPr>
        <w:t>.01.24.02.</w:t>
      </w:r>
      <w:r w:rsidR="005D57A1">
        <w:rPr>
          <w:rFonts w:ascii="Arial" w:eastAsia="Times New Roman" w:hAnsi="Arial" w:cs="Arial"/>
          <w:sz w:val="28"/>
          <w:szCs w:val="28"/>
          <w:lang w:val="ro-RO" w:eastAsia="ro-RO"/>
        </w:rPr>
        <w:t>)</w:t>
      </w:r>
      <w:r w:rsidR="005D57A1" w:rsidRPr="005D57A1">
        <w:rPr>
          <w:rFonts w:ascii="Arial" w:eastAsia="Times New Roman" w:hAnsi="Arial" w:cs="Arial"/>
          <w:sz w:val="28"/>
          <w:szCs w:val="28"/>
          <w:lang w:val="ro-RO" w:eastAsia="ro-RO"/>
        </w:rPr>
        <w:t xml:space="preserve"> </w:t>
      </w:r>
      <w:bookmarkEnd w:id="4"/>
      <w:r>
        <w:rPr>
          <w:rFonts w:ascii="Arial" w:eastAsia="Times New Roman" w:hAnsi="Arial" w:cs="Arial"/>
          <w:sz w:val="28"/>
          <w:szCs w:val="28"/>
          <w:lang w:val="ro-RO" w:eastAsia="ro-RO"/>
        </w:rPr>
        <w:t xml:space="preserve">- </w:t>
      </w:r>
      <w:r w:rsidRPr="00FD1505">
        <w:rPr>
          <w:rFonts w:ascii="Arial" w:eastAsia="Times New Roman" w:hAnsi="Arial" w:cs="Arial"/>
          <w:sz w:val="28"/>
          <w:szCs w:val="28"/>
          <w:lang w:val="ro-RO" w:eastAsia="ro-RO"/>
        </w:rPr>
        <w:t>prezintă caracteristicile specifice piemontului Cândești pe care îl străbate de la nord la sud printr-o vale mult adâncită. Vara, datorită secetei seacă.</w:t>
      </w:r>
      <w:r>
        <w:rPr>
          <w:rFonts w:ascii="Arial" w:eastAsia="Times New Roman" w:hAnsi="Arial" w:cs="Arial"/>
          <w:sz w:val="28"/>
          <w:szCs w:val="28"/>
          <w:lang w:val="ro-RO" w:eastAsia="ro-RO"/>
        </w:rPr>
        <w:t xml:space="preserve"> </w:t>
      </w:r>
      <w:r w:rsidRPr="00FD1505">
        <w:rPr>
          <w:rFonts w:ascii="Arial" w:eastAsia="Times New Roman" w:hAnsi="Arial" w:cs="Arial"/>
          <w:sz w:val="28"/>
          <w:szCs w:val="28"/>
          <w:lang w:val="ro-RO" w:eastAsia="ro-RO"/>
        </w:rPr>
        <w:t>Are o lungime de 55 km, panta medie de 8 la mie, și un coeficient de sinuozitate egal cu 1,41. Are un debit mediu multianual de 0,84 mc/s</w:t>
      </w:r>
      <w:r w:rsidR="005D57A1">
        <w:rPr>
          <w:rFonts w:ascii="Arial" w:eastAsia="Times New Roman" w:hAnsi="Arial" w:cs="Arial"/>
          <w:sz w:val="28"/>
          <w:szCs w:val="28"/>
          <w:lang w:val="ro-RO" w:eastAsia="ro-RO"/>
        </w:rPr>
        <w:t>.</w:t>
      </w:r>
      <w:r w:rsidR="005D57A1" w:rsidRPr="005D57A1">
        <w:t xml:space="preserve"> </w:t>
      </w:r>
      <w:r w:rsidR="005D57A1" w:rsidRPr="005D57A1">
        <w:rPr>
          <w:rFonts w:ascii="Arial" w:eastAsia="Times New Roman" w:hAnsi="Arial" w:cs="Arial"/>
          <w:sz w:val="28"/>
          <w:szCs w:val="28"/>
          <w:lang w:val="ro-RO" w:eastAsia="ro-RO"/>
        </w:rPr>
        <w:t>Pentru a se evita inundarea orașului s-au înălțat și consolidat malurile, s-au îndiguit și s-a construit un canal pentru deversarea apelor lui în Argeș, în caz de pericol. Are pe partea dreaptă ca afluenți Răstoaca care se unește cu Clocoticiul, aproape de podul de beton din strada Gării și care străbate orașul prin centru, iar pe partea stângă colectează apele pâraielor Cobiuța, Foița, Brătila, pâraie care uneori când e secetă mare seacă.</w:t>
      </w:r>
    </w:p>
    <w:p w14:paraId="0BE743F5" w14:textId="3F96DE84" w:rsidR="0095523C" w:rsidRDefault="005D57A1" w:rsidP="005D57A1">
      <w:pPr>
        <w:spacing w:after="0" w:line="240" w:lineRule="auto"/>
        <w:ind w:right="-279"/>
        <w:jc w:val="both"/>
        <w:rPr>
          <w:rFonts w:ascii="Arial" w:eastAsia="Times New Roman" w:hAnsi="Arial" w:cs="Arial"/>
          <w:sz w:val="28"/>
          <w:szCs w:val="28"/>
          <w:lang w:val="ro-RO" w:eastAsia="ro-RO"/>
        </w:rPr>
      </w:pPr>
      <w:r w:rsidRPr="005D57A1">
        <w:rPr>
          <w:rFonts w:ascii="Arial" w:eastAsia="Times New Roman" w:hAnsi="Arial" w:cs="Arial"/>
          <w:sz w:val="28"/>
          <w:szCs w:val="28"/>
          <w:lang w:val="ro-RO" w:eastAsia="ro-RO"/>
        </w:rPr>
        <w:t xml:space="preserve">Râul Cobia </w:t>
      </w:r>
      <w:r w:rsidR="005401B6">
        <w:rPr>
          <w:rFonts w:ascii="Arial" w:eastAsia="Times New Roman" w:hAnsi="Arial" w:cs="Arial"/>
          <w:sz w:val="28"/>
          <w:szCs w:val="28"/>
          <w:lang w:val="ro-RO" w:eastAsia="ro-RO"/>
        </w:rPr>
        <w:t xml:space="preserve">- </w:t>
      </w:r>
      <w:r w:rsidRPr="005D57A1">
        <w:rPr>
          <w:rFonts w:ascii="Arial" w:eastAsia="Times New Roman" w:hAnsi="Arial" w:cs="Arial"/>
          <w:sz w:val="28"/>
          <w:szCs w:val="28"/>
          <w:lang w:val="ro-RO" w:eastAsia="ro-RO"/>
        </w:rPr>
        <w:t xml:space="preserve">se varsă în Potopu în amonte de Găești are o lungime de 48 Km o pantă medie, de 9 la mie și un coeficient de sinuozitate de 1,26. În lungul râurilor Potopu și Cobia se remarcă lunci bine dezvoltate care ating lățimi de </w:t>
      </w:r>
      <w:r w:rsidRPr="005D57A1">
        <w:rPr>
          <w:rFonts w:ascii="Arial" w:eastAsia="Times New Roman" w:hAnsi="Arial" w:cs="Arial"/>
          <w:sz w:val="28"/>
          <w:szCs w:val="28"/>
          <w:lang w:val="ro-RO" w:eastAsia="ro-RO"/>
        </w:rPr>
        <w:lastRenderedPageBreak/>
        <w:t xml:space="preserve">până la 1 km formate din nisipuri, viituri și chiar argile depozitate fiind folosite în cea mai mare parte ca teren arabil.  </w:t>
      </w:r>
    </w:p>
    <w:p w14:paraId="6665DFFF" w14:textId="069EDDE6" w:rsidR="0095523C" w:rsidRDefault="005401B6" w:rsidP="005401B6">
      <w:pPr>
        <w:spacing w:after="0" w:line="240" w:lineRule="auto"/>
        <w:ind w:right="-279"/>
        <w:jc w:val="both"/>
        <w:rPr>
          <w:rFonts w:ascii="Arial" w:eastAsia="Times New Roman" w:hAnsi="Arial" w:cs="Arial"/>
          <w:sz w:val="28"/>
          <w:szCs w:val="28"/>
          <w:lang w:val="ro-RO" w:eastAsia="ro-RO"/>
        </w:rPr>
      </w:pPr>
      <w:r w:rsidRPr="005401B6">
        <w:rPr>
          <w:rFonts w:ascii="Arial" w:eastAsia="Times New Roman" w:hAnsi="Arial" w:cs="Arial"/>
          <w:sz w:val="28"/>
          <w:szCs w:val="28"/>
          <w:lang w:val="ro-RO" w:eastAsia="ro-RO"/>
        </w:rPr>
        <w:t xml:space="preserve">Apele subterane </w:t>
      </w:r>
      <w:r>
        <w:rPr>
          <w:rFonts w:ascii="Arial" w:eastAsia="Times New Roman" w:hAnsi="Arial" w:cs="Arial"/>
          <w:sz w:val="28"/>
          <w:szCs w:val="28"/>
          <w:lang w:val="ro-RO" w:eastAsia="ro-RO"/>
        </w:rPr>
        <w:t xml:space="preserve">- </w:t>
      </w:r>
      <w:r w:rsidRPr="005401B6">
        <w:rPr>
          <w:rFonts w:ascii="Arial" w:eastAsia="Times New Roman" w:hAnsi="Arial" w:cs="Arial"/>
          <w:sz w:val="28"/>
          <w:szCs w:val="28"/>
          <w:lang w:val="ro-RO" w:eastAsia="ro-RO"/>
        </w:rPr>
        <w:t>depind atât de gradul de permeabilitate, cât si de grosimea si extinderea rocilor care le inmagazineaza.  Orizontul acvifer freatic se formează în depozitele grosiere (pietriş mărunt cu nisip) ecranate la partea superioară de depozite impermeabile argiloase, motiv pentru care capătă caracter ascensional sau artezian. În  perioadele  cu  precipitaţii  abundente,  datorită  prezenţei  stratului  argilos impermeabil,  care  nu  permite  drenarea  pe  verticală  a  apelor  rezultate  din precipitaţii, se acumulează şi ia naştere un al doilea orizont acvifer superficial cu caracter temporar.</w:t>
      </w:r>
    </w:p>
    <w:p w14:paraId="4831B32C" w14:textId="54C7BC0A" w:rsidR="00A34CD2" w:rsidRPr="00A34CD2" w:rsidRDefault="001F0708" w:rsidP="00A34CD2">
      <w:pPr>
        <w:spacing w:after="0" w:line="240" w:lineRule="auto"/>
        <w:ind w:right="-279" w:firstLine="851"/>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Solul şi subsolul</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w:t>
      </w:r>
      <w:r w:rsidR="00A34CD2" w:rsidRPr="00A34CD2">
        <w:rPr>
          <w:rFonts w:ascii="Arial" w:eastAsia="Times New Roman" w:hAnsi="Arial" w:cs="Arial"/>
          <w:sz w:val="28"/>
          <w:szCs w:val="28"/>
          <w:lang w:val="ro-RO" w:eastAsia="ro-RO"/>
        </w:rPr>
        <w:t>Factorii pedogenetici ai  teritoriului, reprezentaţi  prin  clima temperat-continentală de tranziţie  cu  temperaturi ridicate  şi  precipitaţii reduse  în  timpul verii şi geruri iarna, vegetaţie de silvo-stepă şi luncă, depozite loessoide, deluvio-proluviale, aluviuni nisipo-prăfoase, relief de luncă, au dus la formarea diferitelor clase de soluri. Preluvosolurile, preluvosolurile  roşcate şi planosolurile – ocupă câmpul şi terasele, caracterizate prin  participarea  intensă  a argilei  în materialul pedogenetic, procese   frecvente de stagnogleizare şi, local, vertisolaj.</w:t>
      </w:r>
    </w:p>
    <w:p w14:paraId="3FC7B87E" w14:textId="0D85BE6D"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Preluvosolurile roşcate    -    sunt întâlnite des şi  pe  frunţile  teraselor, fiind afectate de eroziune în suprafaţă.</w:t>
      </w:r>
    </w:p>
    <w:p w14:paraId="6BFD7D35" w14:textId="5EE71990"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Clasa Luvisoluri - acoperă o mare parte din suprafaţa agricolă; cea mai mare participare o are planosolul.</w:t>
      </w:r>
    </w:p>
    <w:p w14:paraId="76B9465F"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Vertosolul - este slab reprezentat şi este întâlnit doar pe câmpul înalt.</w:t>
      </w:r>
    </w:p>
    <w:p w14:paraId="3CCDAEE9"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xml:space="preserve">Gleiosolurile - sunt o prezenţă constantă în lunci, şi se caracterizează prin influenţa pe care apa freatică la adâncime redusă o exercită asupra pedogenezei. </w:t>
      </w:r>
    </w:p>
    <w:p w14:paraId="39BBF8FC"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Aluviosolurile (inclusiv cele entice) - sunt izolate şi acoperă suprafete reduse din luncă.</w:t>
      </w:r>
    </w:p>
    <w:p w14:paraId="7B4BBB4D"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xml:space="preserve">Fertilitatea redusă a celei mai mari părţi a terenului agricol, concretizată prin: conţinut mic de humus şi potasiu şi prin carenţă severă de fosfor, eroziunea în suprafaţă pe frunţile teraselor (intensitatea este de la moderată la foarte puternică); procesul se manifestă prin antrenarea gravitaţională a unei părţi din orizonturile cu humus, mai ales în urma precipitaţiilor abundente; materialul erodat se depune sub forma coluviilor. În aceleaşi zone, conţinutul de schelet este mediu-mare la adâncimi variabile, apărând chiar la zi, pe </w:t>
      </w:r>
      <w:r w:rsidRPr="00A34CD2">
        <w:rPr>
          <w:rFonts w:ascii="Arial" w:eastAsia="Times New Roman" w:hAnsi="Arial" w:cs="Arial"/>
          <w:sz w:val="28"/>
          <w:szCs w:val="28"/>
          <w:lang w:val="ro-RO" w:eastAsia="ro-RO"/>
        </w:rPr>
        <w:lastRenderedPageBreak/>
        <w:t>suprafeţe semnificative. Gleizare intensă în luncile văilor, unde nivelul freatic este apropiat de suprafaţă (1,5-3 m); pe de altă parte, excesul freatic poate avea un efect pozitiv în perioadele lungi de secetă. De regulă aceste perimetre se caracterizează şi prin predominarea materialelor de sol cu textură grosieră, uneori cu mult schelet.</w:t>
      </w:r>
    </w:p>
    <w:p w14:paraId="6BBE80BF" w14:textId="77777777" w:rsidR="008034BB" w:rsidRDefault="00BF0FE5" w:rsidP="0099238A">
      <w:pPr>
        <w:spacing w:after="0" w:line="240" w:lineRule="auto"/>
        <w:ind w:right="-279" w:firstLine="851"/>
        <w:jc w:val="both"/>
      </w:pPr>
      <w:r w:rsidRPr="00BF0FE5">
        <w:rPr>
          <w:rFonts w:ascii="Arial" w:eastAsia="Times New Roman" w:hAnsi="Arial" w:cs="Arial"/>
          <w:sz w:val="28"/>
          <w:szCs w:val="28"/>
          <w:lang w:val="ro-RO" w:eastAsia="ro-RO"/>
        </w:rPr>
        <w:t xml:space="preserve">Clima </w:t>
      </w:r>
      <w:r w:rsidR="001F0708">
        <w:rPr>
          <w:rFonts w:ascii="Arial" w:eastAsia="Times New Roman" w:hAnsi="Arial" w:cs="Arial"/>
          <w:sz w:val="28"/>
          <w:szCs w:val="28"/>
          <w:lang w:val="ro-RO" w:eastAsia="ro-RO"/>
        </w:rPr>
        <w:t xml:space="preserve"> </w:t>
      </w:r>
      <w:r w:rsidRPr="00BF0FE5">
        <w:rPr>
          <w:rFonts w:ascii="Arial" w:eastAsia="Times New Roman" w:hAnsi="Arial" w:cs="Arial"/>
          <w:sz w:val="28"/>
          <w:szCs w:val="28"/>
          <w:lang w:val="ro-RO" w:eastAsia="ro-RO"/>
        </w:rPr>
        <w:t xml:space="preserve">- </w:t>
      </w:r>
      <w:r w:rsidR="001F0708">
        <w:rPr>
          <w:rFonts w:ascii="Arial" w:eastAsia="Times New Roman" w:hAnsi="Arial" w:cs="Arial"/>
          <w:sz w:val="28"/>
          <w:szCs w:val="28"/>
          <w:lang w:val="ro-RO" w:eastAsia="ro-RO"/>
        </w:rPr>
        <w:t xml:space="preserve"> </w:t>
      </w:r>
      <w:r w:rsidR="0099238A" w:rsidRPr="0099238A">
        <w:rPr>
          <w:rFonts w:ascii="Arial" w:eastAsia="Times New Roman" w:hAnsi="Arial" w:cs="Arial"/>
          <w:sz w:val="28"/>
          <w:szCs w:val="28"/>
          <w:lang w:val="ro-RO" w:eastAsia="ro-RO"/>
        </w:rPr>
        <w:t xml:space="preserve">Situarea </w:t>
      </w:r>
      <w:r w:rsidR="0099238A">
        <w:rPr>
          <w:rFonts w:ascii="Arial" w:eastAsia="Times New Roman" w:hAnsi="Arial" w:cs="Arial"/>
          <w:sz w:val="28"/>
          <w:szCs w:val="28"/>
          <w:lang w:val="ro-RO" w:eastAsia="ro-RO"/>
        </w:rPr>
        <w:t xml:space="preserve">orașului Găești </w:t>
      </w:r>
      <w:r w:rsidR="0099238A" w:rsidRPr="0099238A">
        <w:rPr>
          <w:rFonts w:ascii="Arial" w:eastAsia="Times New Roman" w:hAnsi="Arial" w:cs="Arial"/>
          <w:sz w:val="28"/>
          <w:szCs w:val="28"/>
          <w:lang w:val="ro-RO" w:eastAsia="ro-RO"/>
        </w:rPr>
        <w:t>în cadrul Câmpiei Române impune caracteristicile climatului de câmpie, caracterizat printr-o uniformitate a componentelor climatice pe suprafeţe mari, uniformitate dată de morfologia de ansamblu a reliefului. Poziţia ocupată în cadrul Câmpiei Române, impune climatului continental o nuanţă  de  tranziţie,  valea  Argeşului  fiind  considerată  limita  între  climatul continental cu influenţe sud - mediteraneene la vest şi climatul continental cu influenţe de ariditate la est. Regimul termic - oraşul Găeşti este situat în regiunea izotermei medii anuale de 10˚C. Izotermele lunilor extreme au valori de 21,4˚C în luna iulie şi de -1,9˚C în luna februarie.Temperatura medie anuală în perioada 1976-</w:t>
      </w:r>
      <w:r w:rsidR="0099238A">
        <w:rPr>
          <w:rFonts w:ascii="Arial" w:eastAsia="Times New Roman" w:hAnsi="Arial" w:cs="Arial"/>
          <w:sz w:val="28"/>
          <w:szCs w:val="28"/>
          <w:lang w:val="ro-RO" w:eastAsia="ro-RO"/>
        </w:rPr>
        <w:t>201</w:t>
      </w:r>
      <w:r w:rsidR="0099238A" w:rsidRPr="0099238A">
        <w:rPr>
          <w:rFonts w:ascii="Arial" w:eastAsia="Times New Roman" w:hAnsi="Arial" w:cs="Arial"/>
          <w:sz w:val="28"/>
          <w:szCs w:val="28"/>
          <w:lang w:val="ro-RO" w:eastAsia="ro-RO"/>
        </w:rPr>
        <w:t>6, a fost de 10,0˚C.</w:t>
      </w:r>
      <w:r w:rsidR="008034BB" w:rsidRPr="008034BB">
        <w:t xml:space="preserve"> </w:t>
      </w:r>
    </w:p>
    <w:p w14:paraId="1382917A" w14:textId="1F8FD3D6" w:rsidR="0099238A" w:rsidRDefault="008034BB" w:rsidP="008034BB">
      <w:pPr>
        <w:spacing w:after="0" w:line="240" w:lineRule="auto"/>
        <w:ind w:right="-279"/>
        <w:jc w:val="both"/>
        <w:rPr>
          <w:rFonts w:ascii="Arial" w:eastAsia="Times New Roman" w:hAnsi="Arial" w:cs="Arial"/>
          <w:sz w:val="28"/>
          <w:szCs w:val="28"/>
          <w:lang w:val="ro-RO" w:eastAsia="ro-RO"/>
        </w:rPr>
      </w:pPr>
      <w:r w:rsidRPr="008034BB">
        <w:rPr>
          <w:rFonts w:ascii="Arial" w:eastAsia="Times New Roman" w:hAnsi="Arial" w:cs="Arial"/>
          <w:sz w:val="28"/>
          <w:szCs w:val="28"/>
          <w:lang w:val="ro-RO" w:eastAsia="ro-RO"/>
        </w:rPr>
        <w:t>Regimul cantităţilor anuale de precipitaţii în ultimii ani pune în evidenţă o scădere accentuată a valorilor acestora faţă de suma anuală. În cursul unui an normal pluviometric (circa 600 mm) cele mai multe precipitaţii se produc înperioada caldă a anului (65-70%), restul aparţinând sezonului</w:t>
      </w:r>
    </w:p>
    <w:p w14:paraId="76D76DE7" w14:textId="4F896ACC" w:rsidR="0099238A" w:rsidRDefault="00A34CD2" w:rsidP="008034BB">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Regimul  eolian - Larga deschidere atât spre est cât şi spre vest a câmpiei Găvanu-Burdea şi prezenţa culoarelor Argeşului şi afluentilor influenţează regimul eolian.  Astfel, direcţia predominantă a maselor de aer este iarna dinspre nord-vest sub influenţa anticiclonului Siberian şi vara dinspre vest sub influenţa anticiclonului Azorelor. Acestor influenţe naturale li se adaugă cele artificiale (construcţii cu diferite nivele) şi condiţiile locale (culturile agricole). La staţia Găeşti, direcţia dominantă a vântului este nord-est şi deţine 29% în luna aprilie, iar calmul atmosferic 56% în luna august.</w:t>
      </w:r>
    </w:p>
    <w:p w14:paraId="36F547F7"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Fenomene atmosferice caracteristice:</w:t>
      </w:r>
    </w:p>
    <w:p w14:paraId="7AD6A6D8"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Roua - apare în zona câmpiei Găvanu-Burdea în luna martie şi durează până în noiembrie într-un număr mediu de 39 de cazuri anual. Evoluţia maximă o are în lunile iunie-iulie, când atmosfera se încălzeşte puternic în timpul zilei, evaporaţia este intensă şi nebulozitatea din timpul nopţii – mică.</w:t>
      </w:r>
    </w:p>
    <w:p w14:paraId="17CB9DB0"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xml:space="preserve">- Bruma - poate apărea începând cu luna octombrie şi poate ţine până în luna aprilie. Numărul mediu al zilelor cu brumă este cuprins între 40 şi 70 de zile </w:t>
      </w:r>
      <w:r w:rsidRPr="00A34CD2">
        <w:rPr>
          <w:rFonts w:ascii="Arial" w:eastAsia="Times New Roman" w:hAnsi="Arial" w:cs="Arial"/>
          <w:sz w:val="28"/>
          <w:szCs w:val="28"/>
          <w:lang w:val="ro-RO" w:eastAsia="ro-RO"/>
        </w:rPr>
        <w:lastRenderedPageBreak/>
        <w:t>pe an. Importante pentru agricultură sunt brumele ce apar primăvara târziu, când ciclul vegetativ este la început şi toamna devreme când culturile se găsesc încă pe câmp. Ele constituie un factor de risc pentru culturile agricole prin compromiterea parţială a producţiei.</w:t>
      </w:r>
    </w:p>
    <w:p w14:paraId="796D2E18"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Grindina - fenomenul se manifestă în zona de câmpie din luna mai până în luna august. Lunile cu cele mai frecvente căderi de grindină sunt iunie şi iulie cu 0,2 cazuri. Anual se înregistrează o medie de 0,6 cazuri. Pagubele produse  pomilor  fructiferi,  grădinilor  de  zarzavat,  acoperişurilor  caselor  au caracter local, cu rezonanţă financiară.</w:t>
      </w:r>
    </w:p>
    <w:p w14:paraId="6C8E41A8"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Ceaţa - este foarte des întâlnită în regiunile de luncă şi în apropierea lacurilor şi bălţilor. În cursul unui an, ceaţa înregistrează cea mai mare frecvenţă în lunile de iarna, primăvară şi toamnă, maximul aparţinând lunii noiembrie cu o medie de 18,3 zile. Efectele negative ale ceţii se resimt în mod special de-a lungul căilor de comunicaţie, prin îngreunarea circulaţiei.</w:t>
      </w:r>
    </w:p>
    <w:p w14:paraId="2879BC73"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Secetele - sunt  fenomene  complexe  caracterizate  printr-un  deficit  de umiditate în sol şi în aer, pe fondul unui deficit de precipitaţii şi creşterii evapo-transpiraţiei potenţiale. Se pot produce în orice anotimp, cele mai dăunătoare fiind cele de primăvară ce urmează iernilor cu precipitaţii puţine, astfel încât deficitul de apă este greu de recuperat. Deosebit de dăunătoare sunt secetele ce persistă mai mulţi ani.</w:t>
      </w:r>
    </w:p>
    <w:p w14:paraId="613F4957"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Viscolul - poate apărea începând cu luna noiembrie şi poate dura până în martie, dar cea mai mare frecvenţă o are în ianuarie şi februarie.</w:t>
      </w:r>
    </w:p>
    <w:p w14:paraId="53ED65F9" w14:textId="77777777" w:rsidR="00A34CD2" w:rsidRPr="00A34CD2"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Poleiul - fenomen specific perioadei reci, are o frecvenţă redusă, îngreunândcirculaţia rutieră în momentul producerii.</w:t>
      </w:r>
    </w:p>
    <w:p w14:paraId="3B6F466D" w14:textId="556DD35A" w:rsidR="0099238A" w:rsidRDefault="00A34CD2" w:rsidP="00A34CD2">
      <w:pPr>
        <w:spacing w:after="0" w:line="240" w:lineRule="auto"/>
        <w:ind w:right="-279"/>
        <w:jc w:val="both"/>
        <w:rPr>
          <w:rFonts w:ascii="Arial" w:eastAsia="Times New Roman" w:hAnsi="Arial" w:cs="Arial"/>
          <w:sz w:val="28"/>
          <w:szCs w:val="28"/>
          <w:lang w:val="ro-RO" w:eastAsia="ro-RO"/>
        </w:rPr>
      </w:pPr>
      <w:r w:rsidRPr="00A34CD2">
        <w:rPr>
          <w:rFonts w:ascii="Arial" w:eastAsia="Times New Roman" w:hAnsi="Arial" w:cs="Arial"/>
          <w:sz w:val="28"/>
          <w:szCs w:val="28"/>
          <w:lang w:val="ro-RO" w:eastAsia="ro-RO"/>
        </w:rPr>
        <w:t>- Orajele - pot apărea începând cu luna martie şi se pot prelungi până înnoiembrie, dar perioada caracteristică lor este intervalul cuprins între mai şiaugust, cu maximul în luna iulie (7-18 zile).</w:t>
      </w:r>
    </w:p>
    <w:p w14:paraId="2CCB9F3E" w14:textId="26D7A3DC" w:rsidR="001F0708" w:rsidRDefault="00BF0FE5" w:rsidP="007B0128">
      <w:pPr>
        <w:spacing w:after="0" w:line="240" w:lineRule="auto"/>
        <w:ind w:right="-279" w:firstLine="851"/>
        <w:jc w:val="both"/>
        <w:rPr>
          <w:rFonts w:ascii="Arial" w:eastAsia="Times New Roman" w:hAnsi="Arial" w:cs="Arial"/>
          <w:sz w:val="28"/>
          <w:szCs w:val="28"/>
          <w:lang w:val="ro-RO" w:eastAsia="ro-RO"/>
        </w:rPr>
      </w:pPr>
      <w:r w:rsidRPr="00BF0FE5">
        <w:rPr>
          <w:rFonts w:ascii="Arial" w:eastAsia="Times New Roman" w:hAnsi="Arial" w:cs="Arial"/>
          <w:sz w:val="28"/>
          <w:szCs w:val="28"/>
          <w:lang w:val="ro-RO" w:eastAsia="ro-RO"/>
        </w:rPr>
        <w:t xml:space="preserve">Vegetația și fauna </w:t>
      </w:r>
      <w:r w:rsidR="00CE55A7">
        <w:rPr>
          <w:rFonts w:ascii="Arial" w:eastAsia="Times New Roman" w:hAnsi="Arial" w:cs="Arial"/>
          <w:sz w:val="28"/>
          <w:szCs w:val="28"/>
          <w:lang w:val="ro-RO" w:eastAsia="ro-RO"/>
        </w:rPr>
        <w:t xml:space="preserve">– Vegetația </w:t>
      </w:r>
      <w:r w:rsidR="007B0128">
        <w:rPr>
          <w:rFonts w:ascii="Arial" w:eastAsia="Times New Roman" w:hAnsi="Arial" w:cs="Arial"/>
          <w:sz w:val="28"/>
          <w:szCs w:val="28"/>
          <w:lang w:val="ro-RO" w:eastAsia="ro-RO"/>
        </w:rPr>
        <w:t xml:space="preserve">– </w:t>
      </w:r>
      <w:r w:rsidR="007B0128" w:rsidRPr="007B0128">
        <w:rPr>
          <w:rFonts w:ascii="Arial" w:eastAsia="Times New Roman" w:hAnsi="Arial" w:cs="Arial"/>
          <w:sz w:val="28"/>
          <w:szCs w:val="28"/>
          <w:lang w:val="ro-RO" w:eastAsia="ro-RO"/>
        </w:rPr>
        <w:t xml:space="preserve">Teritoriul </w:t>
      </w:r>
      <w:r w:rsidR="007B0128">
        <w:rPr>
          <w:rFonts w:ascii="Arial" w:eastAsia="Times New Roman" w:hAnsi="Arial" w:cs="Arial"/>
          <w:sz w:val="28"/>
          <w:szCs w:val="28"/>
          <w:lang w:val="ro-RO" w:eastAsia="ro-RO"/>
        </w:rPr>
        <w:t>orașului Găești</w:t>
      </w:r>
      <w:r w:rsidR="007B0128" w:rsidRPr="007B0128">
        <w:rPr>
          <w:rFonts w:ascii="Arial" w:eastAsia="Times New Roman" w:hAnsi="Arial" w:cs="Arial"/>
          <w:sz w:val="28"/>
          <w:szCs w:val="28"/>
          <w:lang w:val="ro-RO" w:eastAsia="ro-RO"/>
        </w:rPr>
        <w:t xml:space="preserve"> corespunde arealului biogeografic de silvostepă, câmpia Găvanu-Burdea, şi arealului vegetaţiei şi faunei de luncă în luncile Argeşului şi afluenţii.</w:t>
      </w:r>
    </w:p>
    <w:p w14:paraId="2CE6B5CF" w14:textId="77777777" w:rsidR="007B0128" w:rsidRPr="007B0128" w:rsidRDefault="007B0128" w:rsidP="007B0128">
      <w:pPr>
        <w:spacing w:after="0" w:line="240" w:lineRule="auto"/>
        <w:ind w:right="-279" w:firstLine="851"/>
        <w:jc w:val="both"/>
        <w:rPr>
          <w:rFonts w:ascii="Arial" w:eastAsia="Times New Roman" w:hAnsi="Arial" w:cs="Arial"/>
          <w:sz w:val="28"/>
          <w:szCs w:val="28"/>
          <w:lang w:val="ro-RO" w:eastAsia="ro-RO"/>
        </w:rPr>
      </w:pPr>
      <w:r w:rsidRPr="007B0128">
        <w:rPr>
          <w:rFonts w:ascii="Arial" w:eastAsia="Times New Roman" w:hAnsi="Arial" w:cs="Arial"/>
          <w:sz w:val="28"/>
          <w:szCs w:val="28"/>
          <w:lang w:val="ro-RO" w:eastAsia="ro-RO"/>
        </w:rPr>
        <w:t>Vegetaţia naturală ocupă areale reduse cum sunt crovurile, şi în lungul apelor curgătoare şi a căilor de comunicaţie. În cadrul zonei de  silvostepă  se  deosebesc  mai  multe  tipuri  de  biotopuri,  pentru  fiecare corespunzând o anumită biocenoză.</w:t>
      </w:r>
    </w:p>
    <w:p w14:paraId="0DC6D2C1" w14:textId="1D9182F1" w:rsidR="007B0128" w:rsidRDefault="007B0128" w:rsidP="007B0128">
      <w:pPr>
        <w:spacing w:after="0" w:line="240" w:lineRule="auto"/>
        <w:ind w:right="-279"/>
        <w:jc w:val="both"/>
        <w:rPr>
          <w:rFonts w:ascii="Arial" w:eastAsia="Times New Roman" w:hAnsi="Arial" w:cs="Arial"/>
          <w:sz w:val="28"/>
          <w:szCs w:val="28"/>
          <w:lang w:val="ro-RO" w:eastAsia="ro-RO"/>
        </w:rPr>
      </w:pPr>
      <w:r w:rsidRPr="007B0128">
        <w:rPr>
          <w:rFonts w:ascii="Arial" w:eastAsia="Times New Roman" w:hAnsi="Arial" w:cs="Arial"/>
          <w:sz w:val="28"/>
          <w:szCs w:val="28"/>
          <w:lang w:val="ro-RO" w:eastAsia="ro-RO"/>
        </w:rPr>
        <w:t xml:space="preserve">- Vegetaţia pădurilor de stejar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Pădurea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stejar</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 tipică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silvostepă</w:t>
      </w:r>
      <w:r>
        <w:rPr>
          <w:rFonts w:ascii="Arial" w:eastAsia="Times New Roman" w:hAnsi="Arial" w:cs="Arial"/>
          <w:sz w:val="28"/>
          <w:szCs w:val="28"/>
          <w:lang w:val="ro-RO" w:eastAsia="ro-RO"/>
        </w:rPr>
        <w:t xml:space="preserve"> </w:t>
      </w:r>
      <w:r w:rsidRPr="007B0128">
        <w:rPr>
          <w:rFonts w:ascii="Arial" w:eastAsia="Times New Roman" w:hAnsi="Arial" w:cs="Arial"/>
          <w:sz w:val="28"/>
          <w:szCs w:val="28"/>
          <w:lang w:val="ro-RO" w:eastAsia="ro-RO"/>
        </w:rPr>
        <w:t xml:space="preserve"> a </w:t>
      </w:r>
    </w:p>
    <w:p w14:paraId="29D983CB" w14:textId="31510F5B" w:rsidR="007B0128" w:rsidRPr="007B0128" w:rsidRDefault="007B0128" w:rsidP="007B0128">
      <w:pPr>
        <w:spacing w:after="0" w:line="240" w:lineRule="auto"/>
        <w:ind w:right="-279"/>
        <w:jc w:val="both"/>
        <w:rPr>
          <w:rFonts w:ascii="Arial" w:eastAsia="Times New Roman" w:hAnsi="Arial" w:cs="Arial"/>
          <w:sz w:val="28"/>
          <w:szCs w:val="28"/>
          <w:lang w:val="ro-RO" w:eastAsia="ro-RO"/>
        </w:rPr>
      </w:pPr>
      <w:r w:rsidRPr="007B0128">
        <w:rPr>
          <w:rFonts w:ascii="Arial" w:eastAsia="Times New Roman" w:hAnsi="Arial" w:cs="Arial"/>
          <w:sz w:val="28"/>
          <w:szCs w:val="28"/>
          <w:lang w:val="ro-RO" w:eastAsia="ro-RO"/>
        </w:rPr>
        <w:lastRenderedPageBreak/>
        <w:t>început să se restrângă mult că suprafaţă din a doua jumătate a secolului al XIX-lea că urmare a defrişărilor masive cu scopul măririi terenurilor arabile şi a cerinţelor mai mari de lemn pentru construcţii. Speciile lemnoase specifice sunt reprezentate de stejarul brumăriu (Quercus  Pedunculiflora),  stejar  pedunculat  (Quercus  Robur),  stejar  pufos (Quercus Pubescens), cer (Quercus Cerris), gârniţă (Quercus Frainetto), frasin (Fraximus Excelsior), ulmul (Ulmus ambiqua, procera, foliacea), salcâm (Accaciaspecies). În stratul arbustiv apar lemnul câinesc (Lingestrum vulgare), păducelul (Crataegus monogyua), porumbarul (Prunus spinosa), socul (Bambucus nigra), sângerul (Cornus sanguinea), cornul (Cornus mas), măceşul (Rosa canina). Frecvente sunt plantele agăţătoare precum curpenul (Clematis vitalba), viţa sălbatică (Vitis Silvestris). În stratul ierbos, cele mai caracteristice plante sunt:Festuca pseudonina, festuca vallesiaca, asociaţii de Poa pratensis, Andropogon,Artemisa, Xeramthemum etc.</w:t>
      </w:r>
    </w:p>
    <w:p w14:paraId="616255F6" w14:textId="77777777" w:rsidR="007B0128" w:rsidRDefault="007B0128" w:rsidP="007B0128">
      <w:pPr>
        <w:spacing w:after="0" w:line="240" w:lineRule="auto"/>
        <w:ind w:right="-279"/>
        <w:jc w:val="both"/>
        <w:rPr>
          <w:rFonts w:ascii="Arial" w:eastAsia="Times New Roman" w:hAnsi="Arial" w:cs="Arial"/>
          <w:sz w:val="28"/>
          <w:szCs w:val="28"/>
          <w:lang w:val="ro-RO" w:eastAsia="ro-RO"/>
        </w:rPr>
      </w:pPr>
      <w:r w:rsidRPr="007B0128">
        <w:rPr>
          <w:rFonts w:ascii="Arial" w:eastAsia="Times New Roman" w:hAnsi="Arial" w:cs="Arial"/>
          <w:sz w:val="28"/>
          <w:szCs w:val="28"/>
          <w:lang w:val="ro-RO" w:eastAsia="ro-RO"/>
        </w:rPr>
        <w:t xml:space="preserve">- Vegetaţia pajiştilor  - Vegetaţia este puternic modificată antropic şi este reprezentată prin specii izolate de ierburi xeromezofitice ce se întâlnesc în zone necultivate, crovuri, pe marginea şanţurilor, în lungul căilor de comunicaţie. Speciile de graminee caracteristice sunt: pirul (Agropyran nepens), păpădia (Tarraxacum officinalis), golomatul (Dactylis glomerata), firuţa (Poa pratensis), iarba câmpului (Agrostis alba), pălămida (Cirisium avense), neghina (Agrostemagithago), scânteiuţa şi urda vacii (Gagea arvensis, Lepidinin draba), traista ciobanului (Carpella bursa-pastoris), urzica moartă (Laminum purpureum), colilia (Stipa yoannis), pelinul (Artemisa austriaca), negara (Stipa capielata), volbura (Connulnelus  arvensis),  moliorul  (Setaria  viridus),  muşeţelul  (Matricariachammomilla), bozul (Bambucus ebulus), macul de câmp (Papaver Rhoeas), coada şoricelului (Achillea setacea), spinul (Cardus Ocanthoicdes), pătlagina )Patago major), troscot (Polyvogonum aviczlare), rostogolul (Salsola ruthenieca). </w:t>
      </w:r>
    </w:p>
    <w:p w14:paraId="1DD1BCBC" w14:textId="5FA362F4" w:rsidR="000D09BF" w:rsidRPr="000D09BF" w:rsidRDefault="007B0128" w:rsidP="000D09BF">
      <w:pPr>
        <w:spacing w:after="0" w:line="240" w:lineRule="auto"/>
        <w:ind w:right="-279"/>
        <w:jc w:val="both"/>
        <w:rPr>
          <w:rFonts w:ascii="Arial" w:eastAsia="Times New Roman" w:hAnsi="Arial" w:cs="Arial"/>
          <w:sz w:val="28"/>
          <w:szCs w:val="28"/>
          <w:lang w:val="ro-RO" w:eastAsia="ro-RO"/>
        </w:rPr>
      </w:pPr>
      <w:r w:rsidRPr="007B0128">
        <w:rPr>
          <w:rFonts w:ascii="Arial" w:eastAsia="Times New Roman" w:hAnsi="Arial" w:cs="Arial"/>
          <w:sz w:val="28"/>
          <w:szCs w:val="28"/>
          <w:lang w:val="ro-RO" w:eastAsia="ro-RO"/>
        </w:rPr>
        <w:t>- Vegetaţia de luncă - Dinamismul pronunţat al reliefului şi legat de acesta modificările rapide ale condiţiilor de mediu, fac ca în luncă succesiunea vegetaţiei să fie mai rapidă în comparaţie cu alte formaţiuni vegetale. Vegetaţia luncilor este diferită de cea a zonelor pe care le străbat, fiind considerată vegetaţie  azonală, dar  în cadrul ei  se  pot deosebi  unele  trăsături de  zonalitate</w:t>
      </w:r>
      <w:r w:rsidR="000D09BF" w:rsidRPr="000D09BF">
        <w:t xml:space="preserve"> </w:t>
      </w:r>
      <w:r w:rsidR="000D09BF" w:rsidRPr="000D09BF">
        <w:rPr>
          <w:rFonts w:ascii="Arial" w:eastAsia="Times New Roman" w:hAnsi="Arial" w:cs="Arial"/>
          <w:sz w:val="28"/>
          <w:szCs w:val="28"/>
          <w:lang w:val="ro-RO" w:eastAsia="ro-RO"/>
        </w:rPr>
        <w:t xml:space="preserve">proprii. Vegetaţia luncilor se formează în condiţii ecologice cu totul deosebite, în care factorul hotărâtor sunt inundaţiile </w:t>
      </w:r>
      <w:r w:rsidR="000D09BF" w:rsidRPr="000D09BF">
        <w:rPr>
          <w:rFonts w:ascii="Arial" w:eastAsia="Times New Roman" w:hAnsi="Arial" w:cs="Arial"/>
          <w:sz w:val="28"/>
          <w:szCs w:val="28"/>
          <w:lang w:val="ro-RO" w:eastAsia="ro-RO"/>
        </w:rPr>
        <w:lastRenderedPageBreak/>
        <w:t>periodice la care se adaugă adâncimea mică a pânzei freatice, umiditatea mare a aerului, extremele mai mari de temperatură, toate acestea ducând la crearea unor condiţii ecologice dintre cele mai variate, maximul de diversitate fiind atins în cursul inferior al râurilor. Luncile au o floră specifică, formată dintr-o serie de specii ierboase şi lemnoase ce prezintă adaptări şi caractere  ecologice  speciale.  Predominante  sunt  speciile  euroasiatice  şi circumpolare,  alături  de  acestea  întâlnindu-se  şi  unele  elemente  sudice (submediteraneene şi atlantice). În distribuţia vegetaţiei de luncă se deosebesc:</w:t>
      </w:r>
    </w:p>
    <w:p w14:paraId="1242494C"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Zăvoaiele de salcie situate pe insulele de aluviuni recente şi formate din Salix alba, Salix triandra. Stratul abuziv lipseşte în general, iar în sălcetele din locurile mai joase lipseşte şi covorul de mur de zăvoi (Rubus caesius) dezvoltându-se doar strat foarte rar de umezeală.</w:t>
      </w:r>
    </w:p>
    <w:p w14:paraId="1402A9A6"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Zăvoaiele de plop apar pe grindul nisipos de lângă albie, sunt formate din plop alb (Populus alba), plop negru (Populus nigra), salcie. Sunt puternic luminate, favorizând dezvoltarea unui covor vegetal arbustiv cu o înălţime de 4-6 m, format din sânger, soc, călin, cătină roşie, uneori atât de des încât umbreşte solul şi un strat ierbos compus din mur, adesea în covor continuu cu unele specii de luncă: LycopusEuropaeus, exalatus etc.</w:t>
      </w:r>
    </w:p>
    <w:p w14:paraId="45331242"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Vegetaţia bălţilor şi suprafeţelor lacustre - este reprezentată de vegetaţia  dezvoltată  în  lacuri,  canale,  mlaştini  şi  formate  din speciile hidrofile ca : mătasea broaştei (Bpyogyra), lintiţă (Lemnaminor), otrăţelul de baltă (Utricularia vulgaris), piciorul cocoşului de baltă (Ranunculus aquatilis), broscăriţa (Potamogen natans), papură (Typa augustifolia), stuful (Pragmitis comunis), stânjenei galbeni (Iris pseudocorus), săgeata apei (Sagitaria sagittifolia), izma broaştei  (Menthia  aquatica),  rogozul  (Corex  gracilis),  piciorul cocoşului (Ranuncus rapens).</w:t>
      </w:r>
    </w:p>
    <w:p w14:paraId="5350365B"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Vegetaţia pajiştilor de luncă - este formată din graminee xerofile precum iarba câmpului (Agrostis alba), coada vulpii (Alopercuspratensis), şi firuţa (Poa pratensis), pirul (Agropyrum) la care se adaugă numeroase specii de trifoi.</w:t>
      </w:r>
    </w:p>
    <w:p w14:paraId="50BADC72" w14:textId="6228A74C"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xml:space="preserve">- Fauna </w:t>
      </w:r>
      <w:r>
        <w:rPr>
          <w:rFonts w:ascii="Arial" w:eastAsia="Times New Roman" w:hAnsi="Arial" w:cs="Arial"/>
          <w:sz w:val="28"/>
          <w:szCs w:val="28"/>
          <w:lang w:val="ro-RO" w:eastAsia="ro-RO"/>
        </w:rPr>
        <w:t xml:space="preserve">- </w:t>
      </w:r>
      <w:r w:rsidRPr="000D09BF">
        <w:rPr>
          <w:rFonts w:ascii="Arial" w:eastAsia="Times New Roman" w:hAnsi="Arial" w:cs="Arial"/>
          <w:sz w:val="28"/>
          <w:szCs w:val="28"/>
          <w:lang w:val="ro-RO" w:eastAsia="ro-RO"/>
        </w:rPr>
        <w:t>se caracterizează prin prezenţa elementelor de stepă, cu diferenţiere locală în repartiţie, deosebindu-se zoocenoze corelate cu fitocenozele prezentate înainte.</w:t>
      </w:r>
    </w:p>
    <w:p w14:paraId="3C7D9AF0" w14:textId="3C5A0B24" w:rsid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xml:space="preserve">- Fauna pădurilor de silvostepă </w:t>
      </w:r>
      <w:r>
        <w:rPr>
          <w:rFonts w:ascii="Arial" w:eastAsia="Times New Roman" w:hAnsi="Arial" w:cs="Arial"/>
          <w:sz w:val="28"/>
          <w:szCs w:val="28"/>
          <w:lang w:val="ro-RO" w:eastAsia="ro-RO"/>
        </w:rPr>
        <w:t xml:space="preserve">  </w:t>
      </w:r>
      <w:r w:rsidRPr="000D09BF">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0D09BF">
        <w:rPr>
          <w:rFonts w:ascii="Arial" w:eastAsia="Times New Roman" w:hAnsi="Arial" w:cs="Arial"/>
          <w:sz w:val="28"/>
          <w:szCs w:val="28"/>
          <w:lang w:val="ro-RO" w:eastAsia="ro-RO"/>
        </w:rPr>
        <w:t xml:space="preserve">foarte numeroase sunt speciile  de insecte </w:t>
      </w:r>
    </w:p>
    <w:p w14:paraId="2BA7EB70" w14:textId="4CA6F7CF"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lastRenderedPageBreak/>
        <w:t>reprezentate prin: fluture (Aporiacrataegi), păduchii ţestoşi (Cocida), gândacul de frasin (Cantarida), caria tipograf (Ips  tipographus),  croitorul  (Cirambix  huros),  rădaşcă  (Lucamus  hornus),buburuza (Cocinele semtepunctata), melcii cu cochilie (Helix pomatia), melciifărăcochilii (Limax agrion), puricele de plantă (Aphide). Vertebratele târâtoare sunt reprezentate de: şopârle (Lacerta practicola), guşterul (Lacerta viridis), şarpele de casa (Natrix natrix). Ornitofauna este reprezentată de: cuc (Cuculus canorus), pupăză (Upupaepops),  pitulice  (Philloscopus  collyhita),  sturz  (Turdus  philomelus),  mierlă (Turdus merula), privighetoarea mică (Luscina megarthynchos), ciocănitoarea pestriţă (Picus major), fazanul (Phzianus eolchinos), turturica (Steptopelia turtor), grangurele (Oriolus oriolus), piţigoiul (Parus major). Ca răpitoare amintim: uliul găinilor (Accipiter gentilis), şoimul dunărean (Falco cherrug), buha (Buho buho),cucuveaua (Athene nocturna). Mamiferele de interes cinegetic, al căror număr s-a redus mult în ultimul timp, sunt reprezentate de: mistreţ (Sus scrofa), lup (Canis lupus), vulpe (Vulpesvulpes), viezure (Meles meles), iepure (Lepus europaeus), căprior (Capreoluscapreolus), dihor (Putorius putorius), nevăstuică (Mustela nivalis).</w:t>
      </w:r>
    </w:p>
    <w:p w14:paraId="64000259"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Fauna câmpului - este specifică câmpiei Găvanu - Burdea, dar apare şi în luncile Argeşului şi Sabarului.</w:t>
      </w:r>
    </w:p>
    <w:p w14:paraId="6F67084A"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xml:space="preserve">Dintre insecte, sunt specifice: greierele (Grillus desertus), lăcusta (Locustamigratorie),  buha  semănăturilor  (Agrostis  sagetum),  cărăbuşul  cerealelor (Anisopia austriaca). Sunt frecvente reptilele şi bratacienii: broasca râioasă (Bufo bufo), şopârla (Lacerta praticula), guşterul (Lacerta viridis), şarpele de casă (Natrix natrix), precum şi păsările: potârnichea (Perdix perdix), prepeliţa (Conturnix conturnix), ciocârlia  de  câmp  (Melancoripha  calandra),  pasărea  ogorului  (Burhimuscedonermus), prigoria (Meras apiaster), eretele alb (Circus macrourus), şorecarul mare (Bufo rufinis), şorecarul încălţat (Bufo lagopus). </w:t>
      </w:r>
    </w:p>
    <w:p w14:paraId="5EB5F7AA"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Mamiferele sunt reprezentate de iepure (Lepus europaeus), şoarecele de câmp (Citellus citellus), orbetele (Spalax leucodon), popândăul (Microtus arvalis),hârciogul (cricetus cricetus), şobolanul cenuşiu (Ratus norvegicus), şobolanul de câmp  (Apodemus  agrarius),  nevăstuica  (Mustela  nivalis),  dihorul  (Putoriusputorius).</w:t>
      </w:r>
    </w:p>
    <w:p w14:paraId="05EB2D79" w14:textId="77777777" w:rsidR="000D09BF" w:rsidRPr="000D09BF"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 xml:space="preserve">- Fauna de luncă - Hrana abundentă, adăpostul, apa, fac din lunci un mediu propice pentru multe specii de animale. Se deosebesc: raţa sălbatică mare </w:t>
      </w:r>
      <w:r w:rsidRPr="000D09BF">
        <w:rPr>
          <w:rFonts w:ascii="Arial" w:eastAsia="Times New Roman" w:hAnsi="Arial" w:cs="Arial"/>
          <w:sz w:val="28"/>
          <w:szCs w:val="28"/>
          <w:lang w:val="ro-RO" w:eastAsia="ro-RO"/>
        </w:rPr>
        <w:lastRenderedPageBreak/>
        <w:t>(Anas lattyrhyncties), raţa cu ciuf (Nelta rufina), raţa cârâitoare (Anasquerquedula), gâsca de vară (Anser anser), lişiţa (Fulica atra), pescăruşul (Larusridibundus), găinuşa de baltă (Gallinula chloropus), barza (Ciconia ciconia), greluşelul de zăvoi (Locustella fluviatilis), fâsa de luncă (Anthus fratensis), stârcul cenuşiu</w:t>
      </w:r>
    </w:p>
    <w:p w14:paraId="42747242" w14:textId="56E44383" w:rsidR="007B0128" w:rsidRDefault="000D09BF" w:rsidP="000D09BF">
      <w:pPr>
        <w:spacing w:after="0" w:line="240" w:lineRule="auto"/>
        <w:ind w:right="-279"/>
        <w:jc w:val="both"/>
        <w:rPr>
          <w:rFonts w:ascii="Arial" w:eastAsia="Times New Roman" w:hAnsi="Arial" w:cs="Arial"/>
          <w:sz w:val="28"/>
          <w:szCs w:val="28"/>
          <w:lang w:val="ro-RO" w:eastAsia="ro-RO"/>
        </w:rPr>
      </w:pPr>
      <w:r w:rsidRPr="000D09BF">
        <w:rPr>
          <w:rFonts w:ascii="Arial" w:eastAsia="Times New Roman" w:hAnsi="Arial" w:cs="Arial"/>
          <w:sz w:val="28"/>
          <w:szCs w:val="28"/>
          <w:lang w:val="ro-RO" w:eastAsia="ro-RO"/>
        </w:rPr>
        <w:t>(Ardea cinereia), stârcul roşu (Ardea purpurea), stârcul galben (Ardea ralloides), chirighiţa neagră (Chlidonias Nigra), corcodelul mic (Podicepsnificollis), gârliţa (Anser albifrons); păsări cântătoare: piţigoiul de stuf (Parnurusbiarnicus), lăcarii(Acrocephalus arondinaceus); păsări de pradă: vulturul pescar (Pandian  haliaetus),  şoimul  rândunelelor  (Falco  subbuteea),  uliul  păsărar (Accipiter nisus). Dintre reptile sunt: şarpele de apă (Natrix tessellata), broasca ţestoasă de baltă (Emys orbicularis); amfibieni: broasca de lac (Rana esculenta, Ridissunda lessonae). În număr din ce în ce mai mic sunt vidra (Lutra lutra), nurca (Mustella lutrola) şi guzganul de apă (Arvicola terestris). În zoocenoza acvatică o importanţă deosebită o are ihtiofauna. Este zona crapului (Cyprinus carpio), la care se adaugă plătica (Abranis brama), caracuda (Carassius carassius), obletele  (Alburnus  alburnus), somnul (Silurus  glanis), săbiuţa (Pelecus cultratus), şalăul (Lucioperea lucioperea), ştiuca (Esox lucius), roşioara (Scardinius eryteophtalmus), bibanul (Perca fluviatis).</w:t>
      </w:r>
    </w:p>
    <w:p w14:paraId="1886EE79" w14:textId="77777777" w:rsidR="007B0128" w:rsidRPr="001D4C03" w:rsidRDefault="007B0128" w:rsidP="00A34CD2">
      <w:pPr>
        <w:spacing w:after="0" w:line="240" w:lineRule="auto"/>
        <w:ind w:right="-279" w:firstLine="851"/>
        <w:jc w:val="both"/>
        <w:rPr>
          <w:rFonts w:ascii="Arial" w:eastAsia="Times New Roman" w:hAnsi="Arial" w:cs="Arial"/>
          <w:sz w:val="28"/>
          <w:szCs w:val="28"/>
          <w:lang w:val="ro-RO" w:eastAsia="ro-RO"/>
        </w:rPr>
      </w:pPr>
    </w:p>
    <w:p w14:paraId="3A531F30"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III.6.1. Profilul și capacitățile de producție</w:t>
      </w:r>
    </w:p>
    <w:p w14:paraId="5C0E7479" w14:textId="54961D1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Proiectul propus nu presupune procese tehnologice</w:t>
      </w:r>
      <w:r>
        <w:rPr>
          <w:rFonts w:ascii="Arial" w:eastAsia="Times New Roman" w:hAnsi="Arial" w:cs="Arial"/>
          <w:sz w:val="28"/>
          <w:szCs w:val="28"/>
          <w:lang w:val="ro-RO" w:eastAsia="ro-RO"/>
        </w:rPr>
        <w:t>, a</w:t>
      </w:r>
      <w:r w:rsidRPr="001F0708">
        <w:rPr>
          <w:rFonts w:ascii="Arial" w:eastAsia="Times New Roman" w:hAnsi="Arial" w:cs="Arial"/>
          <w:sz w:val="28"/>
          <w:szCs w:val="28"/>
          <w:lang w:val="ro-RO" w:eastAsia="ro-RO"/>
        </w:rPr>
        <w:t xml:space="preserve">vând rolul strict de </w:t>
      </w:r>
      <w:r w:rsidR="001C2C48">
        <w:rPr>
          <w:rFonts w:ascii="Arial" w:eastAsia="Times New Roman" w:hAnsi="Arial" w:cs="Arial"/>
          <w:sz w:val="28"/>
          <w:szCs w:val="28"/>
          <w:lang w:val="ro-RO" w:eastAsia="ro-RO"/>
        </w:rPr>
        <w:t xml:space="preserve">realizare a unui traseu ocolitor care </w:t>
      </w:r>
      <w:r w:rsidR="001C2C48" w:rsidRPr="001C2C48">
        <w:rPr>
          <w:rFonts w:ascii="Arial" w:eastAsia="Times New Roman" w:hAnsi="Arial" w:cs="Arial"/>
          <w:sz w:val="28"/>
          <w:szCs w:val="28"/>
          <w:lang w:val="ro-RO" w:eastAsia="ro-RO"/>
        </w:rPr>
        <w:t xml:space="preserve">pornește din </w:t>
      </w:r>
      <w:r w:rsidR="001C2C48">
        <w:rPr>
          <w:rFonts w:ascii="Arial" w:eastAsia="Times New Roman" w:hAnsi="Arial" w:cs="Arial"/>
          <w:sz w:val="28"/>
          <w:szCs w:val="28"/>
          <w:lang w:val="ro-RO" w:eastAsia="ro-RO"/>
        </w:rPr>
        <w:t>d</w:t>
      </w:r>
      <w:r w:rsidR="001C2C48" w:rsidRPr="001C2C48">
        <w:rPr>
          <w:rFonts w:ascii="Arial" w:eastAsia="Times New Roman" w:hAnsi="Arial" w:cs="Arial"/>
          <w:sz w:val="28"/>
          <w:szCs w:val="28"/>
          <w:lang w:val="ro-RO" w:eastAsia="ro-RO"/>
        </w:rPr>
        <w:t xml:space="preserve">rumul </w:t>
      </w:r>
      <w:r w:rsidR="001C2C48">
        <w:rPr>
          <w:rFonts w:ascii="Arial" w:eastAsia="Times New Roman" w:hAnsi="Arial" w:cs="Arial"/>
          <w:sz w:val="28"/>
          <w:szCs w:val="28"/>
          <w:lang w:val="ro-RO" w:eastAsia="ro-RO"/>
        </w:rPr>
        <w:t>n</w:t>
      </w:r>
      <w:r w:rsidR="001C2C48" w:rsidRPr="001C2C48">
        <w:rPr>
          <w:rFonts w:ascii="Arial" w:eastAsia="Times New Roman" w:hAnsi="Arial" w:cs="Arial"/>
          <w:sz w:val="28"/>
          <w:szCs w:val="28"/>
          <w:lang w:val="ro-RO" w:eastAsia="ro-RO"/>
        </w:rPr>
        <w:t>a</w:t>
      </w:r>
      <w:r w:rsidR="001C2C48">
        <w:rPr>
          <w:rFonts w:ascii="Arial" w:eastAsia="Times New Roman" w:hAnsi="Arial" w:cs="Arial"/>
          <w:sz w:val="28"/>
          <w:szCs w:val="28"/>
          <w:lang w:val="ro-RO" w:eastAsia="ro-RO"/>
        </w:rPr>
        <w:t>ț</w:t>
      </w:r>
      <w:r w:rsidR="001C2C48" w:rsidRPr="001C2C48">
        <w:rPr>
          <w:rFonts w:ascii="Arial" w:eastAsia="Times New Roman" w:hAnsi="Arial" w:cs="Arial"/>
          <w:sz w:val="28"/>
          <w:szCs w:val="28"/>
          <w:lang w:val="ro-RO" w:eastAsia="ro-RO"/>
        </w:rPr>
        <w:t>ional DN7 (drum care leagă Orașul G</w:t>
      </w:r>
      <w:r w:rsidR="001C2C48">
        <w:rPr>
          <w:rFonts w:ascii="Arial" w:eastAsia="Times New Roman" w:hAnsi="Arial" w:cs="Arial"/>
          <w:sz w:val="28"/>
          <w:szCs w:val="28"/>
          <w:lang w:val="ro-RO" w:eastAsia="ro-RO"/>
        </w:rPr>
        <w:t>ă</w:t>
      </w:r>
      <w:r w:rsidR="001C2C48" w:rsidRPr="001C2C48">
        <w:rPr>
          <w:rFonts w:ascii="Arial" w:eastAsia="Times New Roman" w:hAnsi="Arial" w:cs="Arial"/>
          <w:sz w:val="28"/>
          <w:szCs w:val="28"/>
          <w:lang w:val="ro-RO" w:eastAsia="ro-RO"/>
        </w:rPr>
        <w:t>e</w:t>
      </w:r>
      <w:r w:rsidR="001C2C48">
        <w:rPr>
          <w:rFonts w:ascii="Arial" w:eastAsia="Times New Roman" w:hAnsi="Arial" w:cs="Arial"/>
          <w:sz w:val="28"/>
          <w:szCs w:val="28"/>
          <w:lang w:val="ro-RO" w:eastAsia="ro-RO"/>
        </w:rPr>
        <w:t>ș</w:t>
      </w:r>
      <w:r w:rsidR="001C2C48" w:rsidRPr="001C2C48">
        <w:rPr>
          <w:rFonts w:ascii="Arial" w:eastAsia="Times New Roman" w:hAnsi="Arial" w:cs="Arial"/>
          <w:sz w:val="28"/>
          <w:szCs w:val="28"/>
          <w:lang w:val="ro-RO" w:eastAsia="ro-RO"/>
        </w:rPr>
        <w:t xml:space="preserve">ti de </w:t>
      </w:r>
      <w:r w:rsidR="001C2C48">
        <w:rPr>
          <w:rFonts w:ascii="Arial" w:eastAsia="Times New Roman" w:hAnsi="Arial" w:cs="Arial"/>
          <w:sz w:val="28"/>
          <w:szCs w:val="28"/>
          <w:lang w:val="ro-RO" w:eastAsia="ro-RO"/>
        </w:rPr>
        <w:t>Municipiul</w:t>
      </w:r>
      <w:r w:rsidR="001C2C48" w:rsidRPr="001C2C48">
        <w:rPr>
          <w:rFonts w:ascii="Arial" w:eastAsia="Times New Roman" w:hAnsi="Arial" w:cs="Arial"/>
          <w:sz w:val="28"/>
          <w:szCs w:val="28"/>
          <w:lang w:val="ro-RO" w:eastAsia="ro-RO"/>
        </w:rPr>
        <w:t xml:space="preserve"> Bucuresti) </w:t>
      </w:r>
      <w:r w:rsidR="001C2C48">
        <w:rPr>
          <w:rFonts w:ascii="Arial" w:eastAsia="Times New Roman" w:hAnsi="Arial" w:cs="Arial"/>
          <w:sz w:val="28"/>
          <w:szCs w:val="28"/>
          <w:lang w:val="ro-RO" w:eastAsia="ro-RO"/>
        </w:rPr>
        <w:t>ș</w:t>
      </w:r>
      <w:r w:rsidR="001C2C48" w:rsidRPr="001C2C48">
        <w:rPr>
          <w:rFonts w:ascii="Arial" w:eastAsia="Times New Roman" w:hAnsi="Arial" w:cs="Arial"/>
          <w:sz w:val="28"/>
          <w:szCs w:val="28"/>
          <w:lang w:val="ro-RO" w:eastAsia="ro-RO"/>
        </w:rPr>
        <w:t>i are ca destinație drumul na</w:t>
      </w:r>
      <w:r w:rsidR="001C2C48">
        <w:rPr>
          <w:rFonts w:ascii="Arial" w:eastAsia="Times New Roman" w:hAnsi="Arial" w:cs="Arial"/>
          <w:sz w:val="28"/>
          <w:szCs w:val="28"/>
          <w:lang w:val="ro-RO" w:eastAsia="ro-RO"/>
        </w:rPr>
        <w:t>ț</w:t>
      </w:r>
      <w:r w:rsidR="001C2C48" w:rsidRPr="001C2C48">
        <w:rPr>
          <w:rFonts w:ascii="Arial" w:eastAsia="Times New Roman" w:hAnsi="Arial" w:cs="Arial"/>
          <w:sz w:val="28"/>
          <w:szCs w:val="28"/>
          <w:lang w:val="ro-RO" w:eastAsia="ro-RO"/>
        </w:rPr>
        <w:t>ional DN61.</w:t>
      </w:r>
      <w:r w:rsidR="00412601" w:rsidRPr="00412601">
        <w:t xml:space="preserve"> </w:t>
      </w:r>
      <w:r w:rsidR="00412601">
        <w:rPr>
          <w:rFonts w:ascii="Arial" w:eastAsia="Times New Roman" w:hAnsi="Arial" w:cs="Arial"/>
          <w:sz w:val="28"/>
          <w:szCs w:val="28"/>
          <w:lang w:val="ro-RO" w:eastAsia="ro-RO"/>
        </w:rPr>
        <w:t>Î</w:t>
      </w:r>
      <w:r w:rsidR="00412601" w:rsidRPr="00412601">
        <w:rPr>
          <w:rFonts w:ascii="Arial" w:eastAsia="Times New Roman" w:hAnsi="Arial" w:cs="Arial"/>
          <w:sz w:val="28"/>
          <w:szCs w:val="28"/>
          <w:lang w:val="ro-RO" w:eastAsia="ro-RO"/>
        </w:rPr>
        <w:t>n prezent pentru a evita tranzitarea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ului G</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e</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ti nu exist</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 xml:space="preserve"> o solutie de drum care s</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 xml:space="preserve"> ocoleasc</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 xml:space="preserve">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ul. Tranzitul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ului se face prin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 xml:space="preserve"> at</w:t>
      </w:r>
      <w:r w:rsidR="00412601">
        <w:rPr>
          <w:rFonts w:ascii="Arial" w:eastAsia="Times New Roman" w:hAnsi="Arial" w:cs="Arial"/>
          <w:sz w:val="28"/>
          <w:szCs w:val="28"/>
          <w:lang w:val="ro-RO" w:eastAsia="ro-RO"/>
        </w:rPr>
        <w:t>â</w:t>
      </w:r>
      <w:r w:rsidR="00412601" w:rsidRPr="00412601">
        <w:rPr>
          <w:rFonts w:ascii="Arial" w:eastAsia="Times New Roman" w:hAnsi="Arial" w:cs="Arial"/>
          <w:sz w:val="28"/>
          <w:szCs w:val="28"/>
          <w:lang w:val="ro-RO" w:eastAsia="ro-RO"/>
        </w:rPr>
        <w:t>t pe drumul na</w:t>
      </w:r>
      <w:r w:rsidR="00412601">
        <w:rPr>
          <w:rFonts w:ascii="Arial" w:eastAsia="Times New Roman" w:hAnsi="Arial" w:cs="Arial"/>
          <w:sz w:val="28"/>
          <w:szCs w:val="28"/>
          <w:lang w:val="ro-RO" w:eastAsia="ro-RO"/>
        </w:rPr>
        <w:t>ț</w:t>
      </w:r>
      <w:r w:rsidR="00412601" w:rsidRPr="00412601">
        <w:rPr>
          <w:rFonts w:ascii="Arial" w:eastAsia="Times New Roman" w:hAnsi="Arial" w:cs="Arial"/>
          <w:sz w:val="28"/>
          <w:szCs w:val="28"/>
          <w:lang w:val="ro-RO" w:eastAsia="ro-RO"/>
        </w:rPr>
        <w:t>ional DN7 (Strada 13 Decembrie), care traverseaz</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 xml:space="preserve">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 xml:space="preserve">ul de la Est la Vest dar </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i pe drumurile na</w:t>
      </w:r>
      <w:r w:rsidR="00412601">
        <w:rPr>
          <w:rFonts w:ascii="Arial" w:eastAsia="Times New Roman" w:hAnsi="Arial" w:cs="Arial"/>
          <w:sz w:val="28"/>
          <w:szCs w:val="28"/>
          <w:lang w:val="ro-RO" w:eastAsia="ro-RO"/>
        </w:rPr>
        <w:t>ț</w:t>
      </w:r>
      <w:r w:rsidR="00412601" w:rsidRPr="00412601">
        <w:rPr>
          <w:rFonts w:ascii="Arial" w:eastAsia="Times New Roman" w:hAnsi="Arial" w:cs="Arial"/>
          <w:sz w:val="28"/>
          <w:szCs w:val="28"/>
          <w:lang w:val="ro-RO" w:eastAsia="ro-RO"/>
        </w:rPr>
        <w:t xml:space="preserve">ionale DN 72 (Strada 1 Decembrie) </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i DN 61 (Strada A. Cioculescu) care traverseaz</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 xml:space="preserve"> ora</w:t>
      </w:r>
      <w:r w:rsidR="00412601">
        <w:rPr>
          <w:rFonts w:ascii="Arial" w:eastAsia="Times New Roman" w:hAnsi="Arial" w:cs="Arial"/>
          <w:sz w:val="28"/>
          <w:szCs w:val="28"/>
          <w:lang w:val="ro-RO" w:eastAsia="ro-RO"/>
        </w:rPr>
        <w:t>ș</w:t>
      </w:r>
      <w:r w:rsidR="00412601" w:rsidRPr="00412601">
        <w:rPr>
          <w:rFonts w:ascii="Arial" w:eastAsia="Times New Roman" w:hAnsi="Arial" w:cs="Arial"/>
          <w:sz w:val="28"/>
          <w:szCs w:val="28"/>
          <w:lang w:val="ro-RO" w:eastAsia="ro-RO"/>
        </w:rPr>
        <w:t>ul de la Nord la Sud.</w:t>
      </w:r>
    </w:p>
    <w:p w14:paraId="6B143DE7" w14:textId="77777777"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p>
    <w:p w14:paraId="0C2F42AE" w14:textId="77777777"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III.6.2. Descrierea proceselor de producție ale proiectului propus, în funcție de specificul investiției</w:t>
      </w:r>
    </w:p>
    <w:p w14:paraId="3DD256B6" w14:textId="7104A3D1" w:rsidR="00412601" w:rsidRDefault="001C2C48" w:rsidP="001C2C48">
      <w:pPr>
        <w:spacing w:after="0" w:line="240" w:lineRule="auto"/>
        <w:ind w:right="-279" w:firstLine="851"/>
        <w:jc w:val="both"/>
        <w:rPr>
          <w:rFonts w:ascii="Arial" w:eastAsia="Times New Roman" w:hAnsi="Arial" w:cs="Arial"/>
          <w:sz w:val="28"/>
          <w:szCs w:val="28"/>
          <w:lang w:val="ro-RO" w:eastAsia="ro-RO"/>
        </w:rPr>
      </w:pPr>
      <w:r w:rsidRPr="001C2C48">
        <w:rPr>
          <w:rFonts w:ascii="Arial" w:eastAsia="Times New Roman" w:hAnsi="Arial" w:cs="Arial"/>
          <w:sz w:val="28"/>
          <w:szCs w:val="28"/>
          <w:lang w:val="ro-RO" w:eastAsia="ro-RO"/>
        </w:rPr>
        <w:t xml:space="preserve">Traseul </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drumului</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 propus </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este </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relativ</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 rectiliniu, </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fiind</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 format </w:t>
      </w:r>
      <w:r w:rsidR="00412601">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dintr-o </w:t>
      </w:r>
    </w:p>
    <w:p w14:paraId="2B2E79AA" w14:textId="1DE6E455" w:rsidR="001C2C48" w:rsidRPr="001C2C48" w:rsidRDefault="001C2C48" w:rsidP="00412601">
      <w:pPr>
        <w:spacing w:after="0" w:line="240" w:lineRule="auto"/>
        <w:ind w:right="-279"/>
        <w:jc w:val="both"/>
        <w:rPr>
          <w:rFonts w:ascii="Arial" w:eastAsia="Times New Roman" w:hAnsi="Arial" w:cs="Arial"/>
          <w:sz w:val="28"/>
          <w:szCs w:val="28"/>
          <w:lang w:val="ro-RO" w:eastAsia="ro-RO"/>
        </w:rPr>
      </w:pPr>
      <w:r w:rsidRPr="001C2C48">
        <w:rPr>
          <w:rFonts w:ascii="Arial" w:eastAsia="Times New Roman" w:hAnsi="Arial" w:cs="Arial"/>
          <w:sz w:val="28"/>
          <w:szCs w:val="28"/>
          <w:lang w:val="ro-RO" w:eastAsia="ro-RO"/>
        </w:rPr>
        <w:lastRenderedPageBreak/>
        <w:t>succesiune de aliniamente si curbe cu raze mari. Pentru racordul aliniamentelor s-au folosit raze de 270.00</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m, 450.00</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m respectiv de 650.00</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m.</w:t>
      </w:r>
      <w:r>
        <w:rPr>
          <w:rFonts w:ascii="Arial" w:eastAsia="Times New Roman" w:hAnsi="Arial" w:cs="Arial"/>
          <w:sz w:val="28"/>
          <w:szCs w:val="28"/>
          <w:lang w:val="ro-RO" w:eastAsia="ro-RO"/>
        </w:rPr>
        <w:t xml:space="preserve"> </w:t>
      </w:r>
      <w:bookmarkStart w:id="5" w:name="_Hlk149894962"/>
      <w:r w:rsidRPr="001C2C48">
        <w:rPr>
          <w:rFonts w:ascii="Arial" w:eastAsia="Times New Roman" w:hAnsi="Arial" w:cs="Arial"/>
          <w:sz w:val="28"/>
          <w:szCs w:val="28"/>
          <w:lang w:val="ro-RO" w:eastAsia="ro-RO"/>
        </w:rPr>
        <w:t>Lungimea total</w:t>
      </w:r>
      <w:r>
        <w:rPr>
          <w:rFonts w:ascii="Arial" w:eastAsia="Times New Roman" w:hAnsi="Arial" w:cs="Arial"/>
          <w:sz w:val="28"/>
          <w:szCs w:val="28"/>
          <w:lang w:val="ro-RO" w:eastAsia="ro-RO"/>
        </w:rPr>
        <w:t>ă</w:t>
      </w:r>
      <w:r w:rsidRPr="001C2C48">
        <w:rPr>
          <w:rFonts w:ascii="Arial" w:eastAsia="Times New Roman" w:hAnsi="Arial" w:cs="Arial"/>
          <w:sz w:val="28"/>
          <w:szCs w:val="28"/>
          <w:lang w:val="ro-RO" w:eastAsia="ro-RO"/>
        </w:rPr>
        <w:t xml:space="preserve"> a traseului este de 4,68 km. </w:t>
      </w:r>
    </w:p>
    <w:p w14:paraId="4557888D" w14:textId="5B546C4D" w:rsidR="001C2C48" w:rsidRPr="001C2C48" w:rsidRDefault="001C2C48" w:rsidP="001C2C48">
      <w:pPr>
        <w:spacing w:after="0" w:line="240" w:lineRule="auto"/>
        <w:ind w:right="-279"/>
        <w:jc w:val="both"/>
        <w:rPr>
          <w:rFonts w:ascii="Arial" w:eastAsia="Times New Roman" w:hAnsi="Arial" w:cs="Arial"/>
          <w:sz w:val="28"/>
          <w:szCs w:val="28"/>
          <w:lang w:val="ro-RO" w:eastAsia="ro-RO"/>
        </w:rPr>
      </w:pPr>
      <w:r w:rsidRPr="001C2C48">
        <w:rPr>
          <w:rFonts w:ascii="Arial" w:eastAsia="Times New Roman" w:hAnsi="Arial" w:cs="Arial"/>
          <w:sz w:val="28"/>
          <w:szCs w:val="28"/>
          <w:lang w:val="ro-RO" w:eastAsia="ro-RO"/>
        </w:rPr>
        <w:t xml:space="preserve">Varianta de ocolire are 4 intersectii propuse </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o intersectie amenajata cu sens giratoriu la intersectia cu </w:t>
      </w:r>
      <w:r>
        <w:rPr>
          <w:rFonts w:ascii="Arial" w:eastAsia="Times New Roman" w:hAnsi="Arial" w:cs="Arial"/>
          <w:sz w:val="28"/>
          <w:szCs w:val="28"/>
          <w:lang w:val="ro-RO" w:eastAsia="ro-RO"/>
        </w:rPr>
        <w:t xml:space="preserve">drumul național </w:t>
      </w:r>
      <w:r w:rsidRPr="001C2C48">
        <w:rPr>
          <w:rFonts w:ascii="Arial" w:eastAsia="Times New Roman" w:hAnsi="Arial" w:cs="Arial"/>
          <w:sz w:val="28"/>
          <w:szCs w:val="28"/>
          <w:lang w:val="ro-RO" w:eastAsia="ro-RO"/>
        </w:rPr>
        <w:t>DN7</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o intersectie amenajata cu pasaj suprateran peste </w:t>
      </w:r>
      <w:r>
        <w:rPr>
          <w:rFonts w:ascii="Arial" w:eastAsia="Times New Roman" w:hAnsi="Arial" w:cs="Arial"/>
          <w:sz w:val="28"/>
          <w:szCs w:val="28"/>
          <w:lang w:val="ro-RO" w:eastAsia="ro-RO"/>
        </w:rPr>
        <w:t>calea ferată</w:t>
      </w:r>
      <w:r w:rsidRPr="001C2C48">
        <w:rPr>
          <w:rFonts w:ascii="Arial" w:eastAsia="Times New Roman" w:hAnsi="Arial" w:cs="Arial"/>
          <w:sz w:val="28"/>
          <w:szCs w:val="28"/>
          <w:lang w:val="ro-RO" w:eastAsia="ro-RO"/>
        </w:rPr>
        <w:t xml:space="preserve"> Bucuresti-Pitesti-Craiova</w:t>
      </w:r>
      <w:r>
        <w:rPr>
          <w:rFonts w:ascii="Arial" w:eastAsia="Times New Roman" w:hAnsi="Arial" w:cs="Arial"/>
          <w:sz w:val="28"/>
          <w:szCs w:val="28"/>
          <w:lang w:val="ro-RO" w:eastAsia="ro-RO"/>
        </w:rPr>
        <w:t xml:space="preserve">,  </w:t>
      </w:r>
      <w:r w:rsidRPr="001C2C48">
        <w:rPr>
          <w:rFonts w:ascii="Arial" w:eastAsia="Times New Roman" w:hAnsi="Arial" w:cs="Arial"/>
          <w:sz w:val="28"/>
          <w:szCs w:val="28"/>
          <w:lang w:val="ro-RO" w:eastAsia="ro-RO"/>
        </w:rPr>
        <w:t xml:space="preserve">o intersectie amenajata cu sens giratoriu la intersectia cu </w:t>
      </w:r>
      <w:r>
        <w:rPr>
          <w:rFonts w:ascii="Arial" w:eastAsia="Times New Roman" w:hAnsi="Arial" w:cs="Arial"/>
          <w:sz w:val="28"/>
          <w:szCs w:val="28"/>
          <w:lang w:val="ro-RO" w:eastAsia="ro-RO"/>
        </w:rPr>
        <w:t xml:space="preserve">drumul județean </w:t>
      </w:r>
      <w:r w:rsidRPr="001C2C48">
        <w:rPr>
          <w:rFonts w:ascii="Arial" w:eastAsia="Times New Roman" w:hAnsi="Arial" w:cs="Arial"/>
          <w:sz w:val="28"/>
          <w:szCs w:val="28"/>
          <w:lang w:val="ro-RO" w:eastAsia="ro-RO"/>
        </w:rPr>
        <w:t>DJ401A</w:t>
      </w:r>
      <w:r>
        <w:rPr>
          <w:rFonts w:ascii="Arial" w:eastAsia="Times New Roman" w:hAnsi="Arial" w:cs="Arial"/>
          <w:sz w:val="28"/>
          <w:szCs w:val="28"/>
          <w:lang w:val="ro-RO" w:eastAsia="ro-RO"/>
        </w:rPr>
        <w:t xml:space="preserve"> și </w:t>
      </w:r>
      <w:r w:rsidRPr="001C2C48">
        <w:rPr>
          <w:rFonts w:ascii="Arial" w:eastAsia="Times New Roman" w:hAnsi="Arial" w:cs="Arial"/>
          <w:sz w:val="28"/>
          <w:szCs w:val="28"/>
          <w:lang w:val="ro-RO" w:eastAsia="ro-RO"/>
        </w:rPr>
        <w:t xml:space="preserve">o intersectie amenajata cu sens giratoriu la intersectia cu </w:t>
      </w:r>
      <w:r>
        <w:rPr>
          <w:rFonts w:ascii="Arial" w:eastAsia="Times New Roman" w:hAnsi="Arial" w:cs="Arial"/>
          <w:sz w:val="28"/>
          <w:szCs w:val="28"/>
          <w:lang w:val="ro-RO" w:eastAsia="ro-RO"/>
        </w:rPr>
        <w:t xml:space="preserve">drumul național </w:t>
      </w:r>
      <w:r w:rsidRPr="001C2C48">
        <w:rPr>
          <w:rFonts w:ascii="Arial" w:eastAsia="Times New Roman" w:hAnsi="Arial" w:cs="Arial"/>
          <w:sz w:val="28"/>
          <w:szCs w:val="28"/>
          <w:lang w:val="ro-RO" w:eastAsia="ro-RO"/>
        </w:rPr>
        <w:t>DN61.</w:t>
      </w:r>
      <w:r w:rsidR="009E3A59" w:rsidRPr="009E3A59">
        <w:t xml:space="preserve"> </w:t>
      </w:r>
      <w:r w:rsidR="009E3A59" w:rsidRPr="009E3A59">
        <w:rPr>
          <w:rFonts w:ascii="Arial" w:eastAsia="Times New Roman" w:hAnsi="Arial" w:cs="Arial"/>
          <w:sz w:val="28"/>
          <w:szCs w:val="28"/>
          <w:lang w:val="ro-RO" w:eastAsia="ro-RO"/>
        </w:rPr>
        <w:t>Pe traseu sunt prevazute lucrari de poduri si pasaje</w:t>
      </w:r>
      <w:r w:rsidR="009E3A59">
        <w:rPr>
          <w:rFonts w:ascii="Arial" w:eastAsia="Times New Roman" w:hAnsi="Arial" w:cs="Arial"/>
          <w:sz w:val="28"/>
          <w:szCs w:val="28"/>
          <w:lang w:val="ro-RO" w:eastAsia="ro-RO"/>
        </w:rPr>
        <w:t>, l</w:t>
      </w:r>
      <w:r w:rsidR="009E3A59" w:rsidRPr="009E3A59">
        <w:rPr>
          <w:rFonts w:ascii="Arial" w:eastAsia="Times New Roman" w:hAnsi="Arial" w:cs="Arial"/>
          <w:sz w:val="28"/>
          <w:szCs w:val="28"/>
          <w:lang w:val="ro-RO" w:eastAsia="ro-RO"/>
        </w:rPr>
        <w:t>ucr</w:t>
      </w:r>
      <w:r w:rsidR="009E3A59">
        <w:rPr>
          <w:rFonts w:ascii="Arial" w:eastAsia="Times New Roman" w:hAnsi="Arial" w:cs="Arial"/>
          <w:sz w:val="28"/>
          <w:szCs w:val="28"/>
          <w:lang w:val="ro-RO" w:eastAsia="ro-RO"/>
        </w:rPr>
        <w:t>ă</w:t>
      </w:r>
      <w:r w:rsidR="009E3A59" w:rsidRPr="009E3A59">
        <w:rPr>
          <w:rFonts w:ascii="Arial" w:eastAsia="Times New Roman" w:hAnsi="Arial" w:cs="Arial"/>
          <w:sz w:val="28"/>
          <w:szCs w:val="28"/>
          <w:lang w:val="ro-RO" w:eastAsia="ro-RO"/>
        </w:rPr>
        <w:t>ri la infrastructuri</w:t>
      </w:r>
      <w:r w:rsidR="009E3A59">
        <w:rPr>
          <w:rFonts w:ascii="Arial" w:eastAsia="Times New Roman" w:hAnsi="Arial" w:cs="Arial"/>
          <w:sz w:val="28"/>
          <w:szCs w:val="28"/>
          <w:lang w:val="ro-RO" w:eastAsia="ro-RO"/>
        </w:rPr>
        <w:t>,</w:t>
      </w:r>
      <w:r w:rsidR="009E3A59" w:rsidRPr="009E3A59">
        <w:t xml:space="preserve"> </w:t>
      </w:r>
      <w:r w:rsidR="009E3A59">
        <w:rPr>
          <w:rFonts w:ascii="Arial" w:eastAsia="Times New Roman" w:hAnsi="Arial" w:cs="Arial"/>
          <w:sz w:val="28"/>
          <w:szCs w:val="28"/>
          <w:lang w:val="ro-RO" w:eastAsia="ro-RO"/>
        </w:rPr>
        <w:t xml:space="preserve"> l</w:t>
      </w:r>
      <w:r w:rsidR="009E3A59" w:rsidRPr="009E3A59">
        <w:rPr>
          <w:rFonts w:ascii="Arial" w:eastAsia="Times New Roman" w:hAnsi="Arial" w:cs="Arial"/>
          <w:sz w:val="28"/>
          <w:szCs w:val="28"/>
          <w:lang w:val="ro-RO" w:eastAsia="ro-RO"/>
        </w:rPr>
        <w:t>ucr</w:t>
      </w:r>
      <w:r w:rsidR="009E3A59">
        <w:rPr>
          <w:rFonts w:ascii="Arial" w:eastAsia="Times New Roman" w:hAnsi="Arial" w:cs="Arial"/>
          <w:sz w:val="28"/>
          <w:szCs w:val="28"/>
          <w:lang w:val="ro-RO" w:eastAsia="ro-RO"/>
        </w:rPr>
        <w:t>ă</w:t>
      </w:r>
      <w:r w:rsidR="009E3A59" w:rsidRPr="009E3A59">
        <w:rPr>
          <w:rFonts w:ascii="Arial" w:eastAsia="Times New Roman" w:hAnsi="Arial" w:cs="Arial"/>
          <w:sz w:val="28"/>
          <w:szCs w:val="28"/>
          <w:lang w:val="ro-RO" w:eastAsia="ro-RO"/>
        </w:rPr>
        <w:t>ri la suprastructur</w:t>
      </w:r>
      <w:r w:rsidR="009E3A59">
        <w:rPr>
          <w:rFonts w:ascii="Arial" w:eastAsia="Times New Roman" w:hAnsi="Arial" w:cs="Arial"/>
          <w:sz w:val="28"/>
          <w:szCs w:val="28"/>
          <w:lang w:val="ro-RO" w:eastAsia="ro-RO"/>
        </w:rPr>
        <w:t>ă</w:t>
      </w:r>
      <w:r w:rsidR="00412601">
        <w:rPr>
          <w:rFonts w:ascii="Arial" w:eastAsia="Times New Roman" w:hAnsi="Arial" w:cs="Arial"/>
          <w:sz w:val="28"/>
          <w:szCs w:val="28"/>
          <w:lang w:val="ro-RO" w:eastAsia="ro-RO"/>
        </w:rPr>
        <w:t>,</w:t>
      </w:r>
      <w:r w:rsidR="00412601" w:rsidRPr="00412601">
        <w:t xml:space="preserve"> </w:t>
      </w:r>
      <w:r w:rsidR="00412601">
        <w:rPr>
          <w:rFonts w:ascii="Arial" w:eastAsia="Times New Roman" w:hAnsi="Arial" w:cs="Arial"/>
          <w:sz w:val="28"/>
          <w:szCs w:val="28"/>
          <w:lang w:val="ro-RO" w:eastAsia="ro-RO"/>
        </w:rPr>
        <w:t xml:space="preserve"> l</w:t>
      </w:r>
      <w:r w:rsidR="00412601" w:rsidRPr="00412601">
        <w:rPr>
          <w:rFonts w:ascii="Arial" w:eastAsia="Times New Roman" w:hAnsi="Arial" w:cs="Arial"/>
          <w:sz w:val="28"/>
          <w:szCs w:val="28"/>
          <w:lang w:val="ro-RO" w:eastAsia="ro-RO"/>
        </w:rPr>
        <w:t>ucr</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ri la cale, trotuare, parape</w:t>
      </w:r>
      <w:r w:rsidR="00412601">
        <w:rPr>
          <w:rFonts w:ascii="Arial" w:eastAsia="Times New Roman" w:hAnsi="Arial" w:cs="Arial"/>
          <w:sz w:val="28"/>
          <w:szCs w:val="28"/>
          <w:lang w:val="ro-RO" w:eastAsia="ro-RO"/>
        </w:rPr>
        <w:t>ț</w:t>
      </w:r>
      <w:r w:rsidR="00412601" w:rsidRPr="00412601">
        <w:rPr>
          <w:rFonts w:ascii="Arial" w:eastAsia="Times New Roman" w:hAnsi="Arial" w:cs="Arial"/>
          <w:sz w:val="28"/>
          <w:szCs w:val="28"/>
          <w:lang w:val="ro-RO" w:eastAsia="ro-RO"/>
        </w:rPr>
        <w:t>i</w:t>
      </w:r>
      <w:r w:rsidR="00412601">
        <w:rPr>
          <w:rFonts w:ascii="Arial" w:eastAsia="Times New Roman" w:hAnsi="Arial" w:cs="Arial"/>
          <w:sz w:val="28"/>
          <w:szCs w:val="28"/>
          <w:lang w:val="ro-RO" w:eastAsia="ro-RO"/>
        </w:rPr>
        <w:t>, l</w:t>
      </w:r>
      <w:r w:rsidR="00412601" w:rsidRPr="00412601">
        <w:rPr>
          <w:rFonts w:ascii="Arial" w:eastAsia="Times New Roman" w:hAnsi="Arial" w:cs="Arial"/>
          <w:sz w:val="28"/>
          <w:szCs w:val="28"/>
          <w:lang w:val="ro-RO" w:eastAsia="ro-RO"/>
        </w:rPr>
        <w:t>ucr</w:t>
      </w:r>
      <w:r w:rsidR="00412601">
        <w:rPr>
          <w:rFonts w:ascii="Arial" w:eastAsia="Times New Roman" w:hAnsi="Arial" w:cs="Arial"/>
          <w:sz w:val="28"/>
          <w:szCs w:val="28"/>
          <w:lang w:val="ro-RO" w:eastAsia="ro-RO"/>
        </w:rPr>
        <w:t>ă</w:t>
      </w:r>
      <w:r w:rsidR="00412601" w:rsidRPr="00412601">
        <w:rPr>
          <w:rFonts w:ascii="Arial" w:eastAsia="Times New Roman" w:hAnsi="Arial" w:cs="Arial"/>
          <w:sz w:val="28"/>
          <w:szCs w:val="28"/>
          <w:lang w:val="ro-RO" w:eastAsia="ro-RO"/>
        </w:rPr>
        <w:t>ri la rampe</w:t>
      </w:r>
      <w:r w:rsidR="00412601">
        <w:rPr>
          <w:rFonts w:ascii="Arial" w:eastAsia="Times New Roman" w:hAnsi="Arial" w:cs="Arial"/>
          <w:sz w:val="28"/>
          <w:szCs w:val="28"/>
          <w:lang w:val="ro-RO" w:eastAsia="ro-RO"/>
        </w:rPr>
        <w:t>.</w:t>
      </w:r>
    </w:p>
    <w:p w14:paraId="6EFFD8CA" w14:textId="77777777" w:rsidR="001C2C48" w:rsidRDefault="001C2C48" w:rsidP="00BD360F">
      <w:pPr>
        <w:spacing w:after="0" w:line="240" w:lineRule="auto"/>
        <w:ind w:right="-279"/>
        <w:jc w:val="both"/>
        <w:rPr>
          <w:rFonts w:ascii="Arial" w:eastAsia="Times New Roman" w:hAnsi="Arial" w:cs="Arial"/>
          <w:b/>
          <w:bCs/>
          <w:sz w:val="28"/>
          <w:szCs w:val="28"/>
          <w:lang w:val="ro-RO" w:eastAsia="ro-RO"/>
        </w:rPr>
      </w:pPr>
    </w:p>
    <w:bookmarkEnd w:id="5"/>
    <w:p w14:paraId="21E057F2" w14:textId="15AC4066"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III.6.3. Materiile prime, energia și combustibilii utilizați, cu modul de asigurare a acestora</w:t>
      </w:r>
    </w:p>
    <w:p w14:paraId="1BD280C3" w14:textId="77777777" w:rsidR="009F5235" w:rsidRPr="009F5235" w:rsidRDefault="009F5235" w:rsidP="009F5235">
      <w:pPr>
        <w:spacing w:after="0" w:line="240" w:lineRule="auto"/>
        <w:ind w:right="-279" w:firstLine="851"/>
        <w:jc w:val="both"/>
        <w:rPr>
          <w:rFonts w:ascii="Arial" w:eastAsiaTheme="minorEastAsia" w:hAnsi="Arial" w:cs="Arial"/>
          <w:sz w:val="28"/>
          <w:szCs w:val="28"/>
          <w:lang w:val="ro-RO" w:eastAsia="ro-RO"/>
          <w14:ligatures w14:val="none"/>
        </w:rPr>
      </w:pPr>
      <w:r w:rsidRPr="009F5235">
        <w:rPr>
          <w:rFonts w:ascii="Arial" w:eastAsiaTheme="minorEastAsia" w:hAnsi="Arial" w:cs="Arial"/>
          <w:bCs/>
          <w:sz w:val="28"/>
          <w:szCs w:val="28"/>
          <w:lang w:val="ro-RO" w:eastAsia="ro-RO"/>
          <w14:ligatures w14:val="none"/>
        </w:rPr>
        <w:t>Agregate minerale</w:t>
      </w:r>
      <w:r w:rsidRPr="009F5235">
        <w:rPr>
          <w:rFonts w:ascii="Arial" w:eastAsiaTheme="minorEastAsia" w:hAnsi="Arial" w:cs="Arial"/>
          <w:sz w:val="28"/>
          <w:szCs w:val="28"/>
          <w:lang w:val="ro-RO" w:eastAsia="ro-RO"/>
          <w14:ligatures w14:val="none"/>
        </w:rPr>
        <w:t xml:space="preserve"> (piatră spartă, balast, pietriş, nisip); pământ pentru umpluturi - vor fi cumpărate de la cariere/balastiere existente, reglementate de Agenția Națională de Resurse Minerale(ANRM), pe raza de construcție a drumului (agregate pentru betoane de asfalt) și de pe râurile din zona amplasamentului (balast pentru betoane de ciment). Majoritatea locaţiilor de procurare a agregatelor şi materialelor de umplutură (nisip şi pietriş), vor fi alese astfel încât să fie cât mai aproape de viitorul traseu. În acest mod se vor folosi cariere şi balastiere existente în zonă, dar care vor necesita o eventuală extindere. În cazul deschiderii de noi cariere şi gropi de împrumut de nisip şi pietriş, va fi necesară obţinerea unor autorizaţii vizând protecţia mediului. În cazul utilizării materialelor din exteriorul traseului numai ca materiale de împrumut, s-au propus cele mai adecvate surse de materiale, aflate într-o poziţie care asigură o manipulare uşoară. Materialul coeziv ar putea fi folosit ca material   comun   de umplutură, fiind   necesare testări   suplimentare pentru  a stabili utilizarea lor corectă. </w:t>
      </w:r>
    </w:p>
    <w:p w14:paraId="75A27468" w14:textId="77777777" w:rsidR="009F5235" w:rsidRPr="009F5235"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sz w:val="28"/>
          <w:szCs w:val="28"/>
          <w:lang w:val="ro-RO" w:eastAsia="ro-RO"/>
          <w14:ligatures w14:val="none"/>
        </w:rPr>
        <w:t>O parte din cantitatea de pământ necesară realizării terasamentelor va putea fi preluată din săparea debleurilor prevăzută în acest proiect, funcţie de rezultatul testelor de laborator. Restul cantităţii necesare va fi extras din cariere existente şi/sau din gropi de împrumut identificate de constructor, în colaborare cu primăriile localităţilor din zonele adiacente.</w:t>
      </w:r>
    </w:p>
    <w:p w14:paraId="77CBF1BD" w14:textId="5DCDF02B" w:rsidR="0046719E"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sz w:val="28"/>
          <w:szCs w:val="28"/>
          <w:lang w:val="ro-RO" w:eastAsia="ro-RO"/>
          <w14:ligatures w14:val="none"/>
        </w:rPr>
        <w:t xml:space="preserve">Având </w:t>
      </w:r>
      <w:r w:rsidR="0046719E">
        <w:rPr>
          <w:rFonts w:ascii="Arial" w:eastAsiaTheme="minorEastAsia" w:hAnsi="Arial" w:cs="Arial"/>
          <w:sz w:val="28"/>
          <w:szCs w:val="28"/>
          <w:lang w:val="ro-RO" w:eastAsia="ro-RO"/>
          <w14:ligatures w14:val="none"/>
        </w:rPr>
        <w:t xml:space="preserve"> </w:t>
      </w:r>
      <w:r w:rsidRPr="009F5235">
        <w:rPr>
          <w:rFonts w:ascii="Arial" w:eastAsiaTheme="minorEastAsia" w:hAnsi="Arial" w:cs="Arial"/>
          <w:sz w:val="28"/>
          <w:szCs w:val="28"/>
          <w:lang w:val="ro-RO" w:eastAsia="ro-RO"/>
          <w14:ligatures w14:val="none"/>
        </w:rPr>
        <w:t>în</w:t>
      </w:r>
      <w:r w:rsidR="0046719E">
        <w:rPr>
          <w:rFonts w:ascii="Arial" w:eastAsiaTheme="minorEastAsia" w:hAnsi="Arial" w:cs="Arial"/>
          <w:sz w:val="28"/>
          <w:szCs w:val="28"/>
          <w:lang w:val="ro-RO" w:eastAsia="ro-RO"/>
          <w14:ligatures w14:val="none"/>
        </w:rPr>
        <w:t xml:space="preserve"> </w:t>
      </w:r>
      <w:r w:rsidRPr="009F5235">
        <w:rPr>
          <w:rFonts w:ascii="Arial" w:eastAsiaTheme="minorEastAsia" w:hAnsi="Arial" w:cs="Arial"/>
          <w:sz w:val="28"/>
          <w:szCs w:val="28"/>
          <w:lang w:val="ro-RO" w:eastAsia="ro-RO"/>
          <w14:ligatures w14:val="none"/>
        </w:rPr>
        <w:t xml:space="preserve"> vedere</w:t>
      </w:r>
      <w:r w:rsidR="0046719E">
        <w:rPr>
          <w:rFonts w:ascii="Arial" w:eastAsiaTheme="minorEastAsia" w:hAnsi="Arial" w:cs="Arial"/>
          <w:sz w:val="28"/>
          <w:szCs w:val="28"/>
          <w:lang w:val="ro-RO" w:eastAsia="ro-RO"/>
          <w14:ligatures w14:val="none"/>
        </w:rPr>
        <w:t xml:space="preserve"> </w:t>
      </w:r>
      <w:r w:rsidRPr="009F5235">
        <w:rPr>
          <w:rFonts w:ascii="Arial" w:eastAsiaTheme="minorEastAsia" w:hAnsi="Arial" w:cs="Arial"/>
          <w:sz w:val="28"/>
          <w:szCs w:val="28"/>
          <w:lang w:val="ro-RO" w:eastAsia="ro-RO"/>
          <w14:ligatures w14:val="none"/>
        </w:rPr>
        <w:t xml:space="preserve"> cerințele </w:t>
      </w:r>
      <w:r w:rsidR="0046719E">
        <w:rPr>
          <w:rFonts w:ascii="Arial" w:eastAsiaTheme="minorEastAsia" w:hAnsi="Arial" w:cs="Arial"/>
          <w:sz w:val="28"/>
          <w:szCs w:val="28"/>
          <w:lang w:val="ro-RO" w:eastAsia="ro-RO"/>
          <w14:ligatures w14:val="none"/>
        </w:rPr>
        <w:t xml:space="preserve"> </w:t>
      </w:r>
      <w:r w:rsidRPr="009F5235">
        <w:rPr>
          <w:rFonts w:ascii="Arial" w:eastAsiaTheme="minorEastAsia" w:hAnsi="Arial" w:cs="Arial"/>
          <w:sz w:val="28"/>
          <w:szCs w:val="28"/>
          <w:lang w:val="ro-RO" w:eastAsia="ro-RO"/>
          <w14:ligatures w14:val="none"/>
        </w:rPr>
        <w:t xml:space="preserve">de </w:t>
      </w:r>
      <w:r w:rsidR="0046719E">
        <w:rPr>
          <w:rFonts w:ascii="Arial" w:eastAsiaTheme="minorEastAsia" w:hAnsi="Arial" w:cs="Arial"/>
          <w:sz w:val="28"/>
          <w:szCs w:val="28"/>
          <w:lang w:val="ro-RO" w:eastAsia="ro-RO"/>
          <w14:ligatures w14:val="none"/>
        </w:rPr>
        <w:t xml:space="preserve"> </w:t>
      </w:r>
      <w:r w:rsidRPr="009F5235">
        <w:rPr>
          <w:rFonts w:ascii="Arial" w:eastAsiaTheme="minorEastAsia" w:hAnsi="Arial" w:cs="Arial"/>
          <w:sz w:val="28"/>
          <w:szCs w:val="28"/>
          <w:lang w:val="ro-RO" w:eastAsia="ro-RO"/>
          <w14:ligatures w14:val="none"/>
        </w:rPr>
        <w:t xml:space="preserve">calitate, se presupune că piatra naturală și </w:t>
      </w:r>
    </w:p>
    <w:p w14:paraId="7458A321" w14:textId="51745ACB" w:rsidR="009F5235" w:rsidRPr="009F5235" w:rsidRDefault="009F5235" w:rsidP="0046719E">
      <w:pPr>
        <w:spacing w:after="0" w:line="240" w:lineRule="auto"/>
        <w:ind w:right="-279"/>
        <w:jc w:val="both"/>
        <w:rPr>
          <w:rFonts w:ascii="Arial" w:eastAsiaTheme="minorEastAsia" w:hAnsi="Arial" w:cs="Arial"/>
          <w:sz w:val="28"/>
          <w:szCs w:val="28"/>
          <w:lang w:val="ro-RO" w:eastAsia="ro-RO"/>
          <w14:ligatures w14:val="none"/>
        </w:rPr>
      </w:pPr>
      <w:r w:rsidRPr="009F5235">
        <w:rPr>
          <w:rFonts w:ascii="Arial" w:eastAsiaTheme="minorEastAsia" w:hAnsi="Arial" w:cs="Arial"/>
          <w:sz w:val="28"/>
          <w:szCs w:val="28"/>
          <w:lang w:val="ro-RO" w:eastAsia="ro-RO"/>
          <w14:ligatures w14:val="none"/>
        </w:rPr>
        <w:lastRenderedPageBreak/>
        <w:t>balastul vor fi depozitate doar în organizarea de șantier. În functie de situaţia din teren, este posibilă crearea unor depozite temporare de pământ, în special sol vegetal. Se interzice amplasarea acestora în zonele naturale protejate, inclusiv siturile Natura 2000, zonele rezidențiale și/sau în proximitatea cursurilor de apă.</w:t>
      </w:r>
    </w:p>
    <w:p w14:paraId="077711D1" w14:textId="77777777" w:rsidR="009F5235" w:rsidRPr="009F5235"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sz w:val="28"/>
          <w:szCs w:val="28"/>
          <w:lang w:val="ro-RO" w:eastAsia="ro-RO"/>
          <w14:ligatures w14:val="none"/>
        </w:rPr>
        <w:t>Sursele din care se vor lua materiile prime și materialele menționate mai sus, precum și altele care vor fi necesare pentru construcția drumului vor fi alese la momentul construcției variantei de ocolire de catre antreprenorii ce vor câștiga licitația de execuție.</w:t>
      </w:r>
    </w:p>
    <w:p w14:paraId="7DF336E5" w14:textId="77777777" w:rsidR="009F5235" w:rsidRPr="009F5235"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bCs/>
          <w:sz w:val="28"/>
          <w:szCs w:val="28"/>
          <w:lang w:val="ro-RO" w:eastAsia="ro-RO"/>
          <w14:ligatures w14:val="none"/>
        </w:rPr>
        <w:t>Lemn pentru cofraje</w:t>
      </w:r>
      <w:r w:rsidRPr="009F5235">
        <w:rPr>
          <w:rFonts w:ascii="Arial" w:eastAsiaTheme="minorEastAsia" w:hAnsi="Arial" w:cs="Arial"/>
          <w:sz w:val="28"/>
          <w:szCs w:val="28"/>
          <w:lang w:val="ro-RO" w:eastAsia="ro-RO"/>
          <w14:ligatures w14:val="none"/>
        </w:rPr>
        <w:t xml:space="preserve"> - va fi asigurat de constructorul care câștiga licitația pentru construcţia variantei de ocolire.</w:t>
      </w:r>
    </w:p>
    <w:p w14:paraId="768DE354" w14:textId="77777777" w:rsidR="009F5235" w:rsidRPr="009F5235"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bCs/>
          <w:sz w:val="28"/>
          <w:szCs w:val="28"/>
          <w:lang w:val="ro-RO" w:eastAsia="ro-RO"/>
          <w14:ligatures w14:val="none"/>
        </w:rPr>
        <w:t>Betonul de ciment şi betonul asfaltic / mixtura asfaltică</w:t>
      </w:r>
      <w:r w:rsidRPr="009F5235">
        <w:rPr>
          <w:rFonts w:ascii="Arial" w:eastAsiaTheme="minorEastAsia" w:hAnsi="Arial" w:cs="Arial"/>
          <w:sz w:val="28"/>
          <w:szCs w:val="28"/>
          <w:lang w:val="ro-RO" w:eastAsia="ro-RO"/>
          <w14:ligatures w14:val="none"/>
        </w:rPr>
        <w:t xml:space="preserve"> - nu se vor prepara pe amplasamentul drumului, ele se vor prepara în instalaţii specializate în cadrul organizărilor de şantier sau vor fi transportate cu mijloace specifice de la stații de betoane din zona punctelor de lucru.</w:t>
      </w:r>
    </w:p>
    <w:p w14:paraId="3C56FC56" w14:textId="77777777" w:rsidR="009F5235" w:rsidRPr="009F5235" w:rsidRDefault="009F5235" w:rsidP="009F5235">
      <w:pPr>
        <w:spacing w:after="0" w:line="240" w:lineRule="auto"/>
        <w:ind w:right="-279" w:firstLine="284"/>
        <w:jc w:val="both"/>
        <w:rPr>
          <w:rFonts w:ascii="Arial" w:eastAsiaTheme="minorEastAsia" w:hAnsi="Arial" w:cs="Arial"/>
          <w:bCs/>
          <w:sz w:val="28"/>
          <w:szCs w:val="28"/>
          <w:lang w:val="ro-RO" w:eastAsia="ro-RO"/>
          <w14:ligatures w14:val="none"/>
        </w:rPr>
      </w:pPr>
      <w:r w:rsidRPr="009F5235">
        <w:rPr>
          <w:rFonts w:ascii="Arial" w:eastAsiaTheme="minorEastAsia" w:hAnsi="Arial" w:cs="Arial"/>
          <w:bCs/>
          <w:sz w:val="28"/>
          <w:szCs w:val="28"/>
          <w:lang w:val="ro-RO" w:eastAsia="ro-RO"/>
          <w14:ligatures w14:val="none"/>
        </w:rPr>
        <w:t>Materiale prefabricate de beton - vor fi fabricate conform dimensiunilor stabilite şi vor putea fi aduse din zone unde există fabrici specializate.</w:t>
      </w:r>
    </w:p>
    <w:p w14:paraId="701B3B97" w14:textId="77777777" w:rsidR="009F5235" w:rsidRPr="009F5235" w:rsidRDefault="009F5235" w:rsidP="009F5235">
      <w:pPr>
        <w:spacing w:after="0" w:line="240" w:lineRule="auto"/>
        <w:ind w:right="-279" w:firstLine="284"/>
        <w:jc w:val="both"/>
        <w:rPr>
          <w:rFonts w:ascii="Arial" w:eastAsiaTheme="minorEastAsia" w:hAnsi="Arial" w:cs="Arial"/>
          <w:bCs/>
          <w:sz w:val="28"/>
          <w:szCs w:val="28"/>
          <w:lang w:val="ro-RO" w:eastAsia="ro-RO"/>
          <w14:ligatures w14:val="none"/>
        </w:rPr>
      </w:pPr>
      <w:r w:rsidRPr="009F5235">
        <w:rPr>
          <w:rFonts w:ascii="Arial" w:eastAsiaTheme="minorEastAsia" w:hAnsi="Arial" w:cs="Arial"/>
          <w:bCs/>
          <w:sz w:val="28"/>
          <w:szCs w:val="28"/>
          <w:lang w:val="ro-RO" w:eastAsia="ro-RO"/>
          <w14:ligatures w14:val="none"/>
        </w:rPr>
        <w:t>Emulsia cationică pentru amorsare straturi bituminoase - va fi adusă pe amplasament în recipienţi etanşi din care vor fi descărcaţi în utilajele de lucru specifice aplicării lor. Bidoanele goale vor fi restituite producătorilor sau distribuitorilor, după caz.</w:t>
      </w:r>
    </w:p>
    <w:p w14:paraId="5FCA1394" w14:textId="77777777" w:rsidR="009F5235" w:rsidRPr="009F5235" w:rsidRDefault="009F5235" w:rsidP="009F5235">
      <w:pPr>
        <w:spacing w:after="0" w:line="240" w:lineRule="auto"/>
        <w:ind w:right="-279" w:firstLine="284"/>
        <w:jc w:val="both"/>
        <w:rPr>
          <w:rFonts w:ascii="Arial" w:eastAsiaTheme="minorEastAsia" w:hAnsi="Arial" w:cs="Arial"/>
          <w:bCs/>
          <w:sz w:val="28"/>
          <w:szCs w:val="28"/>
          <w:lang w:val="ro-RO" w:eastAsia="ro-RO"/>
          <w14:ligatures w14:val="none"/>
        </w:rPr>
      </w:pPr>
      <w:r w:rsidRPr="009F5235">
        <w:rPr>
          <w:rFonts w:ascii="Arial" w:eastAsiaTheme="minorEastAsia" w:hAnsi="Arial" w:cs="Arial"/>
          <w:bCs/>
          <w:sz w:val="28"/>
          <w:szCs w:val="28"/>
          <w:lang w:val="ro-RO" w:eastAsia="ro-RO"/>
          <w14:ligatures w14:val="none"/>
        </w:rPr>
        <w:t>Parapetele metalice - vor fi achiziţionaţi de la producătorii de elemente metalice.</w:t>
      </w:r>
    </w:p>
    <w:p w14:paraId="665DFB31" w14:textId="77777777" w:rsidR="009F5235" w:rsidRPr="009F5235" w:rsidRDefault="009F5235" w:rsidP="009F5235">
      <w:pPr>
        <w:spacing w:after="0" w:line="240" w:lineRule="auto"/>
        <w:ind w:right="-279" w:firstLine="284"/>
        <w:jc w:val="both"/>
        <w:rPr>
          <w:rFonts w:ascii="Arial" w:eastAsiaTheme="minorEastAsia" w:hAnsi="Arial" w:cs="Arial"/>
          <w:bCs/>
          <w:sz w:val="28"/>
          <w:szCs w:val="28"/>
          <w:lang w:val="ro-RO" w:eastAsia="ro-RO"/>
          <w14:ligatures w14:val="none"/>
        </w:rPr>
      </w:pPr>
      <w:r w:rsidRPr="009F5235">
        <w:rPr>
          <w:rFonts w:ascii="Arial" w:eastAsiaTheme="minorEastAsia" w:hAnsi="Arial" w:cs="Arial"/>
          <w:bCs/>
          <w:sz w:val="28"/>
          <w:szCs w:val="28"/>
          <w:lang w:val="ro-RO" w:eastAsia="ro-RO"/>
          <w14:ligatures w14:val="none"/>
        </w:rPr>
        <w:t>Vopselurile şi diluanţii - utilizate în cadrul lucrărilor de întreţinere, protecţie şi marcaje rutiere, vor fi aduse în recipienti etansi din care vor fi descarcate în utilajele de lucru specifice. Bidoanele goale vor fi restituite producătorilor sau distribuitorilor, după caz.</w:t>
      </w:r>
    </w:p>
    <w:p w14:paraId="3E7A6C41" w14:textId="77777777" w:rsidR="009F5235" w:rsidRPr="009F5235" w:rsidRDefault="009F5235" w:rsidP="009F5235">
      <w:pPr>
        <w:spacing w:after="0" w:line="240" w:lineRule="auto"/>
        <w:ind w:right="-279" w:firstLine="284"/>
        <w:jc w:val="both"/>
        <w:rPr>
          <w:rFonts w:ascii="Arial" w:eastAsiaTheme="minorEastAsia" w:hAnsi="Arial" w:cs="Arial"/>
          <w:sz w:val="28"/>
          <w:szCs w:val="28"/>
          <w:lang w:val="ro-RO" w:eastAsia="ro-RO"/>
          <w14:ligatures w14:val="none"/>
        </w:rPr>
      </w:pPr>
      <w:r w:rsidRPr="009F5235">
        <w:rPr>
          <w:rFonts w:ascii="Arial" w:eastAsiaTheme="minorEastAsia" w:hAnsi="Arial" w:cs="Arial"/>
          <w:bCs/>
          <w:sz w:val="28"/>
          <w:szCs w:val="28"/>
          <w:lang w:val="ro-RO" w:eastAsia="ro-RO"/>
          <w14:ligatures w14:val="none"/>
        </w:rPr>
        <w:t>Energia electrică - necesară desfăşurării activităţilor de construcţie, funcţionării organizării</w:t>
      </w:r>
      <w:r w:rsidRPr="009F5235">
        <w:rPr>
          <w:rFonts w:ascii="Arial" w:eastAsiaTheme="minorEastAsia" w:hAnsi="Arial" w:cs="Arial"/>
          <w:sz w:val="28"/>
          <w:szCs w:val="28"/>
          <w:lang w:val="ro-RO" w:eastAsia="ro-RO"/>
          <w14:ligatures w14:val="none"/>
        </w:rPr>
        <w:t xml:space="preserve"> de şantier, dar şi operării anumitor componente ale proiectului (tuneluri, parcări, sisteme de iluminat) va fi furnizată din sistemul energetic național, prin branșarea la rețeaua locală de energie electrică.</w:t>
      </w:r>
    </w:p>
    <w:p w14:paraId="7997D134" w14:textId="7CBF4984" w:rsidR="009F5235" w:rsidRPr="009F5235" w:rsidRDefault="009F5235" w:rsidP="009F5235">
      <w:pPr>
        <w:spacing w:after="0" w:line="240" w:lineRule="auto"/>
        <w:ind w:right="-279"/>
        <w:jc w:val="both"/>
        <w:rPr>
          <w:rFonts w:ascii="Arial" w:eastAsia="Times New Roman" w:hAnsi="Arial" w:cs="Arial"/>
          <w:b/>
          <w:bCs/>
          <w:sz w:val="28"/>
          <w:szCs w:val="28"/>
          <w:lang w:val="ro-RO" w:eastAsia="ro-RO"/>
          <w14:ligatures w14:val="none"/>
        </w:rPr>
      </w:pPr>
      <w:r w:rsidRPr="009F5235">
        <w:rPr>
          <w:rFonts w:ascii="Arial" w:eastAsiaTheme="minorEastAsia" w:hAnsi="Arial" w:cs="Arial"/>
          <w:bCs/>
          <w:sz w:val="28"/>
          <w:szCs w:val="28"/>
          <w:lang w:val="ro-RO" w:eastAsia="ro-RO"/>
          <w14:ligatures w14:val="none"/>
        </w:rPr>
        <w:t>Alimentarea cu carburanţi</w:t>
      </w:r>
      <w:r w:rsidRPr="009F5235">
        <w:rPr>
          <w:rFonts w:ascii="Arial" w:eastAsiaTheme="minorEastAsia" w:hAnsi="Arial" w:cs="Arial"/>
          <w:sz w:val="28"/>
          <w:szCs w:val="28"/>
          <w:lang w:val="ro-RO" w:eastAsia="ro-RO"/>
          <w14:ligatures w14:val="none"/>
        </w:rPr>
        <w:t xml:space="preserve"> - a utilajelor şi mijloacelor de transport va fi efectuată cu cisterne auto, ori de câte ori va fi necesar (exclusiv pentru utilaje de dimensiune redusă de la fronturile de lucru). Utilajele cu care se va lucra vor fi aduse în şantier în perfectă stare de funcţionare, având făcute reviziile </w:t>
      </w:r>
      <w:r w:rsidRPr="009F5235">
        <w:rPr>
          <w:rFonts w:ascii="Arial" w:eastAsiaTheme="minorEastAsia" w:hAnsi="Arial" w:cs="Arial"/>
          <w:sz w:val="28"/>
          <w:szCs w:val="28"/>
          <w:lang w:val="ro-RO" w:eastAsia="ro-RO"/>
          <w14:ligatures w14:val="none"/>
        </w:rPr>
        <w:lastRenderedPageBreak/>
        <w:t>tehnice şi schimburile de lubrifianţi. Schimbarea lubrifianţilor se va executa după fiecare sezon de lucru în ateliere specializate, unde se vor efectua şi schimburile de uleiuri hidraulice şi de transmisie. În cazul în care vor fi necesare operaţii de întreţinere sau schimbare a acumulatorilor auto, acestea nu se vor executa în şantier, ci în atelierele specializate din cadrul organizării de şanter, unde se vor efectua şi schimburile de anvelope</w:t>
      </w:r>
      <w:r w:rsidR="0046719E">
        <w:rPr>
          <w:rFonts w:ascii="Arial" w:eastAsiaTheme="minorEastAsia" w:hAnsi="Arial" w:cs="Arial"/>
          <w:sz w:val="28"/>
          <w:szCs w:val="28"/>
          <w:lang w:val="ro-RO" w:eastAsia="ro-RO"/>
          <w14:ligatures w14:val="none"/>
        </w:rPr>
        <w:t>.</w:t>
      </w:r>
    </w:p>
    <w:p w14:paraId="798444E2" w14:textId="77777777" w:rsidR="001F0708" w:rsidRPr="001F0708" w:rsidRDefault="001F0708" w:rsidP="001F0708">
      <w:pPr>
        <w:spacing w:after="0" w:line="240" w:lineRule="auto"/>
        <w:jc w:val="both"/>
        <w:rPr>
          <w:rFonts w:ascii="Arial" w:eastAsia="Times New Roman" w:hAnsi="Arial" w:cs="Arial"/>
          <w:b/>
          <w:bCs/>
          <w:sz w:val="28"/>
          <w:szCs w:val="28"/>
          <w:lang w:val="ro-RO" w:eastAsia="ro-RO"/>
          <w14:ligatures w14:val="none"/>
        </w:rPr>
      </w:pPr>
    </w:p>
    <w:p w14:paraId="369A9AC8"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III.6.4. Racordarea la rețelele utilitare existente în zonă</w:t>
      </w:r>
    </w:p>
    <w:p w14:paraId="17CCC019" w14:textId="1EF24602" w:rsidR="0046719E" w:rsidRPr="0046719E" w:rsidRDefault="0046719E" w:rsidP="0046719E">
      <w:pPr>
        <w:spacing w:after="0" w:line="240" w:lineRule="auto"/>
        <w:ind w:right="-279" w:firstLine="851"/>
        <w:jc w:val="both"/>
        <w:rPr>
          <w:rFonts w:ascii="Arial" w:eastAsia="Times New Roman" w:hAnsi="Arial" w:cs="Arial"/>
          <w:sz w:val="28"/>
          <w:szCs w:val="28"/>
          <w:lang w:val="ro-RO" w:eastAsia="ro-RO"/>
        </w:rPr>
      </w:pPr>
      <w:r w:rsidRPr="0046719E">
        <w:rPr>
          <w:rFonts w:ascii="Arial" w:eastAsia="Times New Roman" w:hAnsi="Arial" w:cs="Arial"/>
          <w:sz w:val="28"/>
          <w:szCs w:val="28"/>
          <w:lang w:val="ro-RO" w:eastAsia="ro-RO"/>
        </w:rPr>
        <w:t xml:space="preserve">Apa  necesară pentru fabricarea betoanelor şi pentru terasamente va fi preluată prin racord la reţeaua de alimentare existentă în zonă, funcţie de amplasamentul organizării de şantier. Aceeaşi sursă de preluare va fi și în cazul apei menajere. Transportul apei la punctele de lucru se va face cu cisterne. </w:t>
      </w:r>
      <w:r>
        <w:rPr>
          <w:rFonts w:ascii="Arial" w:eastAsia="Times New Roman" w:hAnsi="Arial" w:cs="Arial"/>
          <w:sz w:val="28"/>
          <w:szCs w:val="28"/>
          <w:lang w:val="ro-RO" w:eastAsia="ro-RO"/>
        </w:rPr>
        <w:t>Î</w:t>
      </w:r>
      <w:r w:rsidRPr="0046719E">
        <w:rPr>
          <w:rFonts w:ascii="Arial" w:eastAsia="Times New Roman" w:hAnsi="Arial" w:cs="Arial"/>
          <w:sz w:val="28"/>
          <w:szCs w:val="28"/>
          <w:lang w:val="ro-RO" w:eastAsia="ro-RO"/>
        </w:rPr>
        <w:t>n perioada de executie a lucrarilor, alimentarea cu apa potabila si apa tehnologica va fi in sarcina Antreprenorului. Asigurarea cu apa potabila se va realiza din comert.</w:t>
      </w:r>
    </w:p>
    <w:p w14:paraId="24F247FD" w14:textId="77777777" w:rsidR="0046719E" w:rsidRPr="0046719E" w:rsidRDefault="0046719E" w:rsidP="0046719E">
      <w:pPr>
        <w:spacing w:after="0" w:line="240" w:lineRule="auto"/>
        <w:ind w:right="-279"/>
        <w:jc w:val="both"/>
        <w:rPr>
          <w:rFonts w:ascii="Arial" w:eastAsia="Times New Roman" w:hAnsi="Arial" w:cs="Arial"/>
          <w:sz w:val="28"/>
          <w:szCs w:val="28"/>
          <w:lang w:val="ro-RO" w:eastAsia="ro-RO"/>
        </w:rPr>
      </w:pPr>
      <w:r w:rsidRPr="0046719E">
        <w:rPr>
          <w:rFonts w:ascii="Arial" w:eastAsia="Times New Roman" w:hAnsi="Arial" w:cs="Arial"/>
          <w:sz w:val="28"/>
          <w:szCs w:val="28"/>
          <w:lang w:val="ro-RO" w:eastAsia="ro-RO"/>
        </w:rPr>
        <w:t>In perioada de operare nu va fi necesara asigurarea alimentarii cu apa.</w:t>
      </w:r>
    </w:p>
    <w:p w14:paraId="7DC084A1" w14:textId="77777777" w:rsidR="0046719E" w:rsidRPr="0046719E" w:rsidRDefault="0046719E" w:rsidP="0046719E">
      <w:pPr>
        <w:spacing w:after="0" w:line="240" w:lineRule="auto"/>
        <w:ind w:right="-279"/>
        <w:jc w:val="both"/>
        <w:rPr>
          <w:rFonts w:ascii="Arial" w:eastAsia="Times New Roman" w:hAnsi="Arial" w:cs="Arial"/>
          <w:sz w:val="28"/>
          <w:szCs w:val="28"/>
          <w:lang w:val="ro-RO" w:eastAsia="ro-RO"/>
        </w:rPr>
      </w:pPr>
      <w:r w:rsidRPr="0046719E">
        <w:rPr>
          <w:rFonts w:ascii="Arial" w:eastAsia="Times New Roman" w:hAnsi="Arial" w:cs="Arial"/>
          <w:sz w:val="28"/>
          <w:szCs w:val="28"/>
          <w:lang w:val="ro-RO" w:eastAsia="ro-RO"/>
        </w:rPr>
        <w:t xml:space="preserve">Evacuarea apelor uzate - Principala sursă de generare a apelor uzate provin din consumul pentru nevoi menajere și igenico-sanitare. </w:t>
      </w:r>
    </w:p>
    <w:p w14:paraId="5DAD1EE1" w14:textId="77777777" w:rsidR="0046719E" w:rsidRPr="0046719E" w:rsidRDefault="0046719E" w:rsidP="0046719E">
      <w:pPr>
        <w:spacing w:after="0" w:line="240" w:lineRule="auto"/>
        <w:ind w:right="-279"/>
        <w:jc w:val="both"/>
        <w:rPr>
          <w:rFonts w:ascii="Arial" w:eastAsia="Times New Roman" w:hAnsi="Arial" w:cs="Arial"/>
          <w:sz w:val="28"/>
          <w:szCs w:val="28"/>
          <w:lang w:val="ro-RO" w:eastAsia="ro-RO"/>
        </w:rPr>
      </w:pPr>
      <w:r w:rsidRPr="0046719E">
        <w:rPr>
          <w:rFonts w:ascii="Arial" w:eastAsia="Times New Roman" w:hAnsi="Arial" w:cs="Arial"/>
          <w:sz w:val="28"/>
          <w:szCs w:val="28"/>
          <w:lang w:val="ro-RO" w:eastAsia="ro-RO"/>
        </w:rPr>
        <w:t>În perioada executiei lucrarilor prin grija Antreprenorului se va asigura colectarea apelor uzate rezultata din organizarea de santier / fronturile de lucru prin asigurarea de toalete ecologice.</w:t>
      </w:r>
    </w:p>
    <w:p w14:paraId="419A8837" w14:textId="6594B4CF" w:rsidR="0046719E" w:rsidRDefault="0046719E" w:rsidP="0046719E">
      <w:pPr>
        <w:spacing w:after="0" w:line="240" w:lineRule="auto"/>
        <w:ind w:right="-279"/>
        <w:jc w:val="both"/>
        <w:rPr>
          <w:rFonts w:ascii="Arial" w:eastAsia="Times New Roman" w:hAnsi="Arial" w:cs="Arial"/>
          <w:sz w:val="28"/>
          <w:szCs w:val="28"/>
          <w:lang w:val="ro-RO" w:eastAsia="ro-RO"/>
        </w:rPr>
      </w:pPr>
      <w:r w:rsidRPr="0046719E">
        <w:rPr>
          <w:rFonts w:ascii="Arial" w:eastAsia="Times New Roman" w:hAnsi="Arial" w:cs="Arial"/>
          <w:sz w:val="28"/>
          <w:szCs w:val="28"/>
          <w:lang w:val="ro-RO" w:eastAsia="ro-RO"/>
        </w:rPr>
        <w:t>Asigurarea aliment</w:t>
      </w:r>
      <w:r w:rsidR="00947F4F">
        <w:rPr>
          <w:rFonts w:ascii="Arial" w:eastAsia="Times New Roman" w:hAnsi="Arial" w:cs="Arial"/>
          <w:sz w:val="28"/>
          <w:szCs w:val="28"/>
          <w:lang w:val="ro-RO" w:eastAsia="ro-RO"/>
        </w:rPr>
        <w:t>ă</w:t>
      </w:r>
      <w:r w:rsidRPr="0046719E">
        <w:rPr>
          <w:rFonts w:ascii="Arial" w:eastAsia="Times New Roman" w:hAnsi="Arial" w:cs="Arial"/>
          <w:sz w:val="28"/>
          <w:szCs w:val="28"/>
          <w:lang w:val="ro-RO" w:eastAsia="ro-RO"/>
        </w:rPr>
        <w:t>rii cu energie electric</w:t>
      </w:r>
      <w:r w:rsidR="00947F4F">
        <w:rPr>
          <w:rFonts w:ascii="Arial" w:eastAsia="Times New Roman" w:hAnsi="Arial" w:cs="Arial"/>
          <w:sz w:val="28"/>
          <w:szCs w:val="28"/>
          <w:lang w:val="ro-RO" w:eastAsia="ro-RO"/>
        </w:rPr>
        <w:t>ă - a</w:t>
      </w:r>
      <w:r w:rsidRPr="0046719E">
        <w:rPr>
          <w:rFonts w:ascii="Arial" w:eastAsia="Times New Roman" w:hAnsi="Arial" w:cs="Arial"/>
          <w:sz w:val="28"/>
          <w:szCs w:val="28"/>
          <w:lang w:val="ro-RO" w:eastAsia="ro-RO"/>
        </w:rPr>
        <w:t>limentarea cu energie electric</w:t>
      </w:r>
      <w:r w:rsidR="00947F4F">
        <w:rPr>
          <w:rFonts w:ascii="Arial" w:eastAsia="Times New Roman" w:hAnsi="Arial" w:cs="Arial"/>
          <w:sz w:val="28"/>
          <w:szCs w:val="28"/>
          <w:lang w:val="ro-RO" w:eastAsia="ro-RO"/>
        </w:rPr>
        <w:t>ă</w:t>
      </w:r>
      <w:r w:rsidRPr="0046719E">
        <w:rPr>
          <w:rFonts w:ascii="Arial" w:eastAsia="Times New Roman" w:hAnsi="Arial" w:cs="Arial"/>
          <w:sz w:val="28"/>
          <w:szCs w:val="28"/>
          <w:lang w:val="ro-RO" w:eastAsia="ro-RO"/>
        </w:rPr>
        <w:t xml:space="preserve"> se face din </w:t>
      </w:r>
      <w:r w:rsidR="00EC40EF">
        <w:rPr>
          <w:rFonts w:ascii="Arial" w:eastAsia="Times New Roman" w:hAnsi="Arial" w:cs="Arial"/>
          <w:sz w:val="28"/>
          <w:szCs w:val="28"/>
          <w:lang w:val="ro-RO" w:eastAsia="ro-RO"/>
        </w:rPr>
        <w:t>rețeaua</w:t>
      </w:r>
      <w:r w:rsidRPr="0046719E">
        <w:rPr>
          <w:rFonts w:ascii="Arial" w:eastAsia="Times New Roman" w:hAnsi="Arial" w:cs="Arial"/>
          <w:sz w:val="28"/>
          <w:szCs w:val="28"/>
          <w:lang w:val="ro-RO" w:eastAsia="ro-RO"/>
        </w:rPr>
        <w:t xml:space="preserve"> electric</w:t>
      </w:r>
      <w:r w:rsidR="00947F4F">
        <w:rPr>
          <w:rFonts w:ascii="Arial" w:eastAsia="Times New Roman" w:hAnsi="Arial" w:cs="Arial"/>
          <w:sz w:val="28"/>
          <w:szCs w:val="28"/>
          <w:lang w:val="ro-RO" w:eastAsia="ro-RO"/>
        </w:rPr>
        <w:t>ă</w:t>
      </w:r>
      <w:r w:rsidRPr="0046719E">
        <w:rPr>
          <w:rFonts w:ascii="Arial" w:eastAsia="Times New Roman" w:hAnsi="Arial" w:cs="Arial"/>
          <w:sz w:val="28"/>
          <w:szCs w:val="28"/>
          <w:lang w:val="ro-RO" w:eastAsia="ro-RO"/>
        </w:rPr>
        <w:t xml:space="preserve"> existent</w:t>
      </w:r>
      <w:r w:rsidR="00947F4F">
        <w:rPr>
          <w:rFonts w:ascii="Arial" w:eastAsia="Times New Roman" w:hAnsi="Arial" w:cs="Arial"/>
          <w:sz w:val="28"/>
          <w:szCs w:val="28"/>
          <w:lang w:val="ro-RO" w:eastAsia="ro-RO"/>
        </w:rPr>
        <w:t>ă</w:t>
      </w:r>
      <w:r w:rsidRPr="0046719E">
        <w:rPr>
          <w:rFonts w:ascii="Arial" w:eastAsia="Times New Roman" w:hAnsi="Arial" w:cs="Arial"/>
          <w:sz w:val="28"/>
          <w:szCs w:val="28"/>
          <w:lang w:val="ro-RO" w:eastAsia="ro-RO"/>
        </w:rPr>
        <w:t>.</w:t>
      </w:r>
    </w:p>
    <w:p w14:paraId="3DFE39F1" w14:textId="77777777" w:rsidR="00947F4F" w:rsidRPr="0046719E" w:rsidRDefault="00947F4F" w:rsidP="0046719E">
      <w:pPr>
        <w:spacing w:after="0" w:line="240" w:lineRule="auto"/>
        <w:ind w:right="-279"/>
        <w:jc w:val="both"/>
        <w:rPr>
          <w:rFonts w:ascii="Arial" w:eastAsia="Times New Roman" w:hAnsi="Arial" w:cs="Arial"/>
          <w:sz w:val="28"/>
          <w:szCs w:val="28"/>
          <w:lang w:val="ro-RO" w:eastAsia="ro-RO"/>
        </w:rPr>
      </w:pPr>
    </w:p>
    <w:p w14:paraId="6430C983" w14:textId="4F747432"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III.6.5. Descrierea lucrărilor de refacere a amplasamentului în zona afectată de execuția investiției</w:t>
      </w:r>
    </w:p>
    <w:p w14:paraId="3EA03421" w14:textId="77777777" w:rsidR="00947F4F" w:rsidRPr="00947F4F" w:rsidRDefault="00947F4F" w:rsidP="00EC40EF">
      <w:pPr>
        <w:spacing w:after="0" w:line="240" w:lineRule="auto"/>
        <w:ind w:right="-279" w:firstLine="851"/>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Lucrările de refacere a amplasamentului în zona afectată de execuția investiției - vor fi executate sub stricta supraveghere a dirigintelui de șantier, iar după terminarea lucrărilor de construcție, eventualele zone ocupate temporar de proiect, vor fi curățate  iar terenul readus la starea inițială.</w:t>
      </w:r>
    </w:p>
    <w:p w14:paraId="22FCB380" w14:textId="77777777" w:rsidR="00947F4F" w:rsidRPr="00947F4F"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Se vor retrage de pe amplasament utilajele de construcții și transport, se va face controlat și eșalonat pentru un impact minim asupra mediului.</w:t>
      </w:r>
    </w:p>
    <w:p w14:paraId="53EBCCEA" w14:textId="0DAF9C08" w:rsidR="007010F1"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 xml:space="preserve">Colectarea </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și</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 xml:space="preserve"> transportul </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de</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 xml:space="preserve"> pe </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amplasament</w:t>
      </w:r>
      <w:r w:rsidR="007010F1">
        <w:rPr>
          <w:rFonts w:ascii="Arial" w:eastAsia="Times New Roman" w:hAnsi="Arial" w:cs="Arial"/>
          <w:sz w:val="28"/>
          <w:szCs w:val="28"/>
          <w:lang w:val="it-IT" w:eastAsia="ro-RO"/>
          <w14:ligatures w14:val="none"/>
        </w:rPr>
        <w:t xml:space="preserve"> </w:t>
      </w:r>
      <w:r w:rsidRPr="00947F4F">
        <w:rPr>
          <w:rFonts w:ascii="Arial" w:eastAsia="Times New Roman" w:hAnsi="Arial" w:cs="Arial"/>
          <w:sz w:val="28"/>
          <w:szCs w:val="28"/>
          <w:lang w:val="it-IT" w:eastAsia="ro-RO"/>
          <w14:ligatures w14:val="none"/>
        </w:rPr>
        <w:t xml:space="preserve"> a deșeurilor rezultate din </w:t>
      </w:r>
    </w:p>
    <w:p w14:paraId="537F035A" w14:textId="43FCCA5B" w:rsidR="00947F4F" w:rsidRPr="00947F4F"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 xml:space="preserve">activitatea de construcție și cele conexe, se va face prin intermediul firmelor specializate. </w:t>
      </w:r>
    </w:p>
    <w:p w14:paraId="4AB062F8" w14:textId="77777777" w:rsidR="00947F4F" w:rsidRPr="00947F4F"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lastRenderedPageBreak/>
        <w:t>După finalizarea construcțiilor și amenajărilor, se va trece la recuperarea zonelor afectate, reașezând stratul vegetal și semănarea speciilor vegetale adecvate zonei, așa cum va prevedea programul de restaurare ambientală și de protecție a mediului.</w:t>
      </w:r>
    </w:p>
    <w:p w14:paraId="6BD1A4AD" w14:textId="77777777" w:rsidR="00947F4F" w:rsidRPr="00947F4F"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 xml:space="preserve">Pentru refacerea amplasamentului, se vor desfășura activități pregătitoare precum: dezafectarea organizării de șantier, evacuarea deșeurilor de orice fel aflate pe amplasament, cu respectarea  măsurilor de eliminare specifice fiecărui tip de deșeu. </w:t>
      </w:r>
    </w:p>
    <w:p w14:paraId="02144475" w14:textId="64A75FDB" w:rsidR="001F0708" w:rsidRDefault="00947F4F" w:rsidP="00947F4F">
      <w:pPr>
        <w:spacing w:after="0" w:line="240" w:lineRule="auto"/>
        <w:ind w:right="-279"/>
        <w:jc w:val="both"/>
        <w:rPr>
          <w:rFonts w:ascii="Arial" w:eastAsia="Times New Roman" w:hAnsi="Arial" w:cs="Arial"/>
          <w:sz w:val="28"/>
          <w:szCs w:val="28"/>
          <w:lang w:val="it-IT" w:eastAsia="ro-RO"/>
          <w14:ligatures w14:val="none"/>
        </w:rPr>
      </w:pPr>
      <w:r w:rsidRPr="00947F4F">
        <w:rPr>
          <w:rFonts w:ascii="Arial" w:eastAsia="Times New Roman" w:hAnsi="Arial" w:cs="Arial"/>
          <w:sz w:val="28"/>
          <w:szCs w:val="28"/>
          <w:lang w:val="it-IT" w:eastAsia="ro-RO"/>
          <w14:ligatures w14:val="none"/>
        </w:rPr>
        <w:t>Se va menține, acolo unde este posibil, vegetația existentă.   Se vor  amenaja spații verzi în procent de minim   20% din suprafața zonei   reglementate.  Orice spațiu neocupat de construcții sau alte amenăjari antropice,  va   fi   plantat    cu specii endogene, din specii similare   cu   cele   existente în zona   reglementată pentru diminuarea riscurilor geotehnice.</w:t>
      </w:r>
    </w:p>
    <w:p w14:paraId="3D793B84" w14:textId="77777777" w:rsidR="00947F4F" w:rsidRPr="001F0708" w:rsidRDefault="00947F4F" w:rsidP="00947F4F">
      <w:pPr>
        <w:spacing w:after="0" w:line="240" w:lineRule="auto"/>
        <w:ind w:right="-279"/>
        <w:jc w:val="both"/>
        <w:rPr>
          <w:rFonts w:ascii="Arial" w:eastAsia="Times New Roman" w:hAnsi="Arial" w:cs="Arial"/>
          <w:b/>
          <w:bCs/>
          <w:sz w:val="28"/>
          <w:szCs w:val="28"/>
          <w:lang w:val="ro-RO" w:eastAsia="ro-RO"/>
        </w:rPr>
      </w:pPr>
    </w:p>
    <w:p w14:paraId="3EAFA525"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III.6.6. Căi noi de acces sau schimbări ale celor existente</w:t>
      </w:r>
    </w:p>
    <w:p w14:paraId="669EB64B" w14:textId="0E701AE7" w:rsidR="001F0708" w:rsidRPr="00397C0F" w:rsidRDefault="001F0708" w:rsidP="00397C0F">
      <w:pPr>
        <w:tabs>
          <w:tab w:val="center" w:pos="4320"/>
          <w:tab w:val="right" w:pos="8640"/>
        </w:tabs>
        <w:spacing w:after="0" w:line="240" w:lineRule="auto"/>
        <w:ind w:right="-279" w:firstLine="851"/>
        <w:jc w:val="both"/>
        <w:rPr>
          <w:rFonts w:ascii="Arial" w:hAnsi="Arial" w:cs="Arial"/>
          <w:sz w:val="28"/>
          <w:szCs w:val="28"/>
          <w:lang w:val="it-IT"/>
          <w14:ligatures w14:val="none"/>
        </w:rPr>
      </w:pPr>
      <w:bookmarkStart w:id="6" w:name="_Hlk129956875"/>
      <w:r w:rsidRPr="001F0708">
        <w:rPr>
          <w:rFonts w:ascii="Arial" w:hAnsi="Arial" w:cs="Arial"/>
          <w:sz w:val="28"/>
          <w:szCs w:val="28"/>
          <w:lang w:val="ro-RO"/>
          <w14:ligatures w14:val="none"/>
        </w:rPr>
        <w:t>Se vor utiliza doar căile de comunicații existente pentru transportul materialelor, cu acordul scris   al</w:t>
      </w:r>
      <w:r w:rsidR="00947F4F">
        <w:rPr>
          <w:rFonts w:ascii="Arial" w:hAnsi="Arial" w:cs="Arial"/>
          <w:sz w:val="28"/>
          <w:szCs w:val="28"/>
          <w:lang w:val="it-IT"/>
          <w14:ligatures w14:val="none"/>
        </w:rPr>
        <w:t xml:space="preserve"> </w:t>
      </w:r>
      <w:r w:rsidRPr="001F0708">
        <w:rPr>
          <w:rFonts w:ascii="Arial" w:hAnsi="Arial" w:cs="Arial"/>
          <w:sz w:val="28"/>
          <w:szCs w:val="28"/>
          <w:lang w:val="ro-RO"/>
          <w14:ligatures w14:val="none"/>
        </w:rPr>
        <w:t xml:space="preserve">administratorilor acestora. </w:t>
      </w:r>
      <w:r w:rsidR="00397C0F">
        <w:rPr>
          <w:rFonts w:ascii="Arial" w:hAnsi="Arial" w:cs="Arial"/>
          <w:sz w:val="28"/>
          <w:szCs w:val="28"/>
          <w:lang w:val="it-IT"/>
          <w14:ligatures w14:val="none"/>
        </w:rPr>
        <w:t xml:space="preserve"> </w:t>
      </w:r>
      <w:r w:rsidRPr="001F0708">
        <w:rPr>
          <w:rFonts w:ascii="Arial" w:hAnsi="Arial" w:cs="Arial"/>
          <w:sz w:val="28"/>
          <w:szCs w:val="28"/>
          <w:lang w:val="ro-RO"/>
          <w14:ligatures w14:val="none"/>
        </w:rPr>
        <w:t>Circulația utilajelor terasiere se va realiza pe culoarul de lucru, cu interdicția efectuării de lucrări de amenajare drumuri în terenuri silvice.</w:t>
      </w:r>
    </w:p>
    <w:p w14:paraId="12BE5772" w14:textId="5EB71D2C" w:rsidR="00397C0F" w:rsidRPr="00397C0F" w:rsidRDefault="00397C0F" w:rsidP="00397C0F">
      <w:pPr>
        <w:tabs>
          <w:tab w:val="center" w:pos="4320"/>
          <w:tab w:val="right" w:pos="8640"/>
        </w:tabs>
        <w:spacing w:after="0" w:line="240" w:lineRule="auto"/>
        <w:ind w:right="-279"/>
        <w:jc w:val="both"/>
        <w:rPr>
          <w:rFonts w:ascii="Arial" w:hAnsi="Arial" w:cs="Arial"/>
          <w:sz w:val="28"/>
          <w:szCs w:val="28"/>
          <w:lang w:val="ro-RO"/>
          <w14:ligatures w14:val="none"/>
        </w:rPr>
      </w:pPr>
      <w:r w:rsidRPr="00397C0F">
        <w:rPr>
          <w:rFonts w:ascii="Arial" w:hAnsi="Arial" w:cs="Arial"/>
          <w:sz w:val="28"/>
          <w:szCs w:val="28"/>
          <w:lang w:val="ro-RO"/>
          <w14:ligatures w14:val="none"/>
        </w:rPr>
        <w:t>Lungimea total</w:t>
      </w:r>
      <w:r>
        <w:rPr>
          <w:rFonts w:ascii="Arial" w:hAnsi="Arial" w:cs="Arial"/>
          <w:sz w:val="28"/>
          <w:szCs w:val="28"/>
          <w:lang w:val="ro-RO"/>
          <w14:ligatures w14:val="none"/>
        </w:rPr>
        <w:t>ă</w:t>
      </w:r>
      <w:r w:rsidRPr="00397C0F">
        <w:rPr>
          <w:rFonts w:ascii="Arial" w:hAnsi="Arial" w:cs="Arial"/>
          <w:sz w:val="28"/>
          <w:szCs w:val="28"/>
          <w:lang w:val="ro-RO"/>
          <w14:ligatures w14:val="none"/>
        </w:rPr>
        <w:t xml:space="preserve"> a traseului este de 4,68 km</w:t>
      </w:r>
      <w:r>
        <w:rPr>
          <w:rFonts w:ascii="Arial" w:hAnsi="Arial" w:cs="Arial"/>
          <w:sz w:val="28"/>
          <w:szCs w:val="28"/>
          <w:lang w:val="ro-RO"/>
          <w14:ligatures w14:val="none"/>
        </w:rPr>
        <w:t>,</w:t>
      </w:r>
      <w:r w:rsidRPr="00397C0F">
        <w:t xml:space="preserve"> </w:t>
      </w:r>
      <w:r w:rsidRPr="00397C0F">
        <w:rPr>
          <w:rFonts w:ascii="Arial" w:hAnsi="Arial" w:cs="Arial"/>
          <w:sz w:val="28"/>
          <w:szCs w:val="28"/>
          <w:lang w:val="ro-RO"/>
          <w14:ligatures w14:val="none"/>
        </w:rPr>
        <w:t>este o cale nouă de acces și de schimbare a unor căi existente</w:t>
      </w:r>
      <w:r>
        <w:rPr>
          <w:rFonts w:ascii="Arial" w:hAnsi="Arial" w:cs="Arial"/>
          <w:sz w:val="28"/>
          <w:szCs w:val="28"/>
          <w:lang w:val="ro-RO"/>
          <w14:ligatures w14:val="none"/>
        </w:rPr>
        <w:t>.</w:t>
      </w:r>
      <w:r w:rsidRPr="00397C0F">
        <w:t xml:space="preserve"> </w:t>
      </w:r>
      <w:r w:rsidRPr="00397C0F">
        <w:rPr>
          <w:rFonts w:ascii="Arial" w:hAnsi="Arial" w:cs="Arial"/>
          <w:sz w:val="28"/>
          <w:szCs w:val="28"/>
          <w:lang w:val="ro-RO"/>
          <w14:ligatures w14:val="none"/>
        </w:rPr>
        <w:t>Traseul ocoleste orasul G</w:t>
      </w:r>
      <w:r w:rsidR="00146E2F">
        <w:rPr>
          <w:rFonts w:ascii="Arial" w:hAnsi="Arial" w:cs="Arial"/>
          <w:sz w:val="28"/>
          <w:szCs w:val="28"/>
          <w:lang w:val="ro-RO"/>
          <w14:ligatures w14:val="none"/>
        </w:rPr>
        <w:t>ăești</w:t>
      </w:r>
      <w:r w:rsidRPr="00397C0F">
        <w:rPr>
          <w:rFonts w:ascii="Arial" w:hAnsi="Arial" w:cs="Arial"/>
          <w:sz w:val="28"/>
          <w:szCs w:val="28"/>
          <w:lang w:val="ro-RO"/>
          <w14:ligatures w14:val="none"/>
        </w:rPr>
        <w:t xml:space="preserve"> pe la Sud-Est prin culuarul dintre localit</w:t>
      </w:r>
      <w:r w:rsidR="00146E2F">
        <w:rPr>
          <w:rFonts w:ascii="Arial" w:hAnsi="Arial" w:cs="Arial"/>
          <w:sz w:val="28"/>
          <w:szCs w:val="28"/>
          <w:lang w:val="ro-RO"/>
          <w14:ligatures w14:val="none"/>
        </w:rPr>
        <w:t>ăț</w:t>
      </w:r>
      <w:r w:rsidRPr="00397C0F">
        <w:rPr>
          <w:rFonts w:ascii="Arial" w:hAnsi="Arial" w:cs="Arial"/>
          <w:sz w:val="28"/>
          <w:szCs w:val="28"/>
          <w:lang w:val="ro-RO"/>
          <w14:ligatures w14:val="none"/>
        </w:rPr>
        <w:t>ile G</w:t>
      </w:r>
      <w:r w:rsidR="00146E2F">
        <w:rPr>
          <w:rFonts w:ascii="Arial" w:hAnsi="Arial" w:cs="Arial"/>
          <w:sz w:val="28"/>
          <w:szCs w:val="28"/>
          <w:lang w:val="ro-RO"/>
          <w14:ligatures w14:val="none"/>
        </w:rPr>
        <w:t>ăești</w:t>
      </w:r>
      <w:r w:rsidRPr="00397C0F">
        <w:rPr>
          <w:rFonts w:ascii="Arial" w:hAnsi="Arial" w:cs="Arial"/>
          <w:sz w:val="28"/>
          <w:szCs w:val="28"/>
          <w:lang w:val="ro-RO"/>
          <w14:ligatures w14:val="none"/>
        </w:rPr>
        <w:t xml:space="preserve"> </w:t>
      </w:r>
      <w:r w:rsidR="00146E2F">
        <w:rPr>
          <w:rFonts w:ascii="Arial" w:hAnsi="Arial" w:cs="Arial"/>
          <w:sz w:val="28"/>
          <w:szCs w:val="28"/>
          <w:lang w:val="ro-RO"/>
          <w14:ligatures w14:val="none"/>
        </w:rPr>
        <w:t>ș</w:t>
      </w:r>
      <w:r w:rsidRPr="00397C0F">
        <w:rPr>
          <w:rFonts w:ascii="Arial" w:hAnsi="Arial" w:cs="Arial"/>
          <w:sz w:val="28"/>
          <w:szCs w:val="28"/>
          <w:lang w:val="ro-RO"/>
          <w14:ligatures w14:val="none"/>
        </w:rPr>
        <w:t xml:space="preserve">i Merii si are ca punct de pornire (km 0+000) intersectia cu </w:t>
      </w:r>
      <w:r>
        <w:rPr>
          <w:rFonts w:ascii="Arial" w:hAnsi="Arial" w:cs="Arial"/>
          <w:sz w:val="28"/>
          <w:szCs w:val="28"/>
          <w:lang w:val="ro-RO"/>
          <w14:ligatures w14:val="none"/>
        </w:rPr>
        <w:t>d</w:t>
      </w:r>
      <w:r w:rsidRPr="00397C0F">
        <w:rPr>
          <w:rFonts w:ascii="Arial" w:hAnsi="Arial" w:cs="Arial"/>
          <w:sz w:val="28"/>
          <w:szCs w:val="28"/>
          <w:lang w:val="ro-RO"/>
          <w14:ligatures w14:val="none"/>
        </w:rPr>
        <w:t xml:space="preserve">rumul </w:t>
      </w:r>
      <w:r>
        <w:rPr>
          <w:rFonts w:ascii="Arial" w:hAnsi="Arial" w:cs="Arial"/>
          <w:sz w:val="28"/>
          <w:szCs w:val="28"/>
          <w:lang w:val="ro-RO"/>
          <w14:ligatures w14:val="none"/>
        </w:rPr>
        <w:t>n</w:t>
      </w:r>
      <w:r w:rsidRPr="00397C0F">
        <w:rPr>
          <w:rFonts w:ascii="Arial" w:hAnsi="Arial" w:cs="Arial"/>
          <w:sz w:val="28"/>
          <w:szCs w:val="28"/>
          <w:lang w:val="ro-RO"/>
          <w14:ligatures w14:val="none"/>
        </w:rPr>
        <w:t>ational DN 7 la km 69+690 pe partea stanga a acestuia, si cu breteaua de legatura a drumului expres DX1 Valahia (Gaesti – Ploiesti).</w:t>
      </w:r>
      <w:r>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Acest punct de pornire se va amenaja cu o intersectie de tip giratie care va asigura relatiile cu </w:t>
      </w:r>
      <w:r>
        <w:rPr>
          <w:rFonts w:ascii="Arial" w:hAnsi="Arial" w:cs="Arial"/>
          <w:sz w:val="28"/>
          <w:szCs w:val="28"/>
          <w:lang w:val="ro-RO"/>
          <w14:ligatures w14:val="none"/>
        </w:rPr>
        <w:t>d</w:t>
      </w:r>
      <w:r w:rsidRPr="00397C0F">
        <w:rPr>
          <w:rFonts w:ascii="Arial" w:hAnsi="Arial" w:cs="Arial"/>
          <w:sz w:val="28"/>
          <w:szCs w:val="28"/>
          <w:lang w:val="ro-RO"/>
          <w14:ligatures w14:val="none"/>
        </w:rPr>
        <w:t xml:space="preserve">rumul </w:t>
      </w:r>
      <w:r>
        <w:rPr>
          <w:rFonts w:ascii="Arial" w:hAnsi="Arial" w:cs="Arial"/>
          <w:sz w:val="28"/>
          <w:szCs w:val="28"/>
          <w:lang w:val="ro-RO"/>
          <w14:ligatures w14:val="none"/>
        </w:rPr>
        <w:t>n</w:t>
      </w:r>
      <w:r w:rsidRPr="00397C0F">
        <w:rPr>
          <w:rFonts w:ascii="Arial" w:hAnsi="Arial" w:cs="Arial"/>
          <w:sz w:val="28"/>
          <w:szCs w:val="28"/>
          <w:lang w:val="ro-RO"/>
          <w14:ligatures w14:val="none"/>
        </w:rPr>
        <w:t>ational DN 7 si cu breteaua de legatura a drumului expres DX1 Valahia (G</w:t>
      </w:r>
      <w:r w:rsidR="00146E2F">
        <w:rPr>
          <w:rFonts w:ascii="Arial" w:hAnsi="Arial" w:cs="Arial"/>
          <w:sz w:val="28"/>
          <w:szCs w:val="28"/>
          <w:lang w:val="ro-RO"/>
          <w14:ligatures w14:val="none"/>
        </w:rPr>
        <w:t>ăeș</w:t>
      </w:r>
      <w:r w:rsidRPr="00397C0F">
        <w:rPr>
          <w:rFonts w:ascii="Arial" w:hAnsi="Arial" w:cs="Arial"/>
          <w:sz w:val="28"/>
          <w:szCs w:val="28"/>
          <w:lang w:val="ro-RO"/>
          <w14:ligatures w14:val="none"/>
        </w:rPr>
        <w:t>ti – Ploie</w:t>
      </w:r>
      <w:r w:rsidR="00146E2F">
        <w:rPr>
          <w:rFonts w:ascii="Arial" w:hAnsi="Arial" w:cs="Arial"/>
          <w:sz w:val="28"/>
          <w:szCs w:val="28"/>
          <w:lang w:val="ro-RO"/>
          <w14:ligatures w14:val="none"/>
        </w:rPr>
        <w:t>ș</w:t>
      </w:r>
      <w:r w:rsidRPr="00397C0F">
        <w:rPr>
          <w:rFonts w:ascii="Arial" w:hAnsi="Arial" w:cs="Arial"/>
          <w:sz w:val="28"/>
          <w:szCs w:val="28"/>
          <w:lang w:val="ro-RO"/>
          <w14:ligatures w14:val="none"/>
        </w:rPr>
        <w:t>ti).</w:t>
      </w:r>
      <w:r>
        <w:rPr>
          <w:rFonts w:ascii="Arial" w:hAnsi="Arial" w:cs="Arial"/>
          <w:sz w:val="28"/>
          <w:szCs w:val="28"/>
          <w:lang w:val="ro-RO"/>
          <w14:ligatures w14:val="none"/>
        </w:rPr>
        <w:t xml:space="preserve"> </w:t>
      </w:r>
      <w:r w:rsidRPr="00397C0F">
        <w:rPr>
          <w:rFonts w:ascii="Arial" w:hAnsi="Arial" w:cs="Arial"/>
          <w:sz w:val="28"/>
          <w:szCs w:val="28"/>
          <w:lang w:val="ro-RO"/>
          <w14:ligatures w14:val="none"/>
        </w:rPr>
        <w:t>De la sensul giratoriu traseul se orienteaza catre Sud - Est, traversand o zona de terenuri arabile iar mai apoi se orienteaza c</w:t>
      </w:r>
      <w:r w:rsidR="00146E2F">
        <w:rPr>
          <w:rFonts w:ascii="Arial" w:hAnsi="Arial" w:cs="Arial"/>
          <w:sz w:val="28"/>
          <w:szCs w:val="28"/>
          <w:lang w:val="ro-RO"/>
          <w14:ligatures w14:val="none"/>
        </w:rPr>
        <w:t>ă</w:t>
      </w:r>
      <w:r w:rsidRPr="00397C0F">
        <w:rPr>
          <w:rFonts w:ascii="Arial" w:hAnsi="Arial" w:cs="Arial"/>
          <w:sz w:val="28"/>
          <w:szCs w:val="28"/>
          <w:lang w:val="ro-RO"/>
          <w14:ligatures w14:val="none"/>
        </w:rPr>
        <w:t>tre Sud - Vest traversand oblic calea ferat</w:t>
      </w:r>
      <w:r w:rsidR="00146E2F">
        <w:rPr>
          <w:rFonts w:ascii="Arial" w:hAnsi="Arial" w:cs="Arial"/>
          <w:sz w:val="28"/>
          <w:szCs w:val="28"/>
          <w:lang w:val="ro-RO"/>
          <w14:ligatures w14:val="none"/>
        </w:rPr>
        <w:t>ă</w:t>
      </w:r>
      <w:r w:rsidRPr="00397C0F">
        <w:rPr>
          <w:rFonts w:ascii="Arial" w:hAnsi="Arial" w:cs="Arial"/>
          <w:sz w:val="28"/>
          <w:szCs w:val="28"/>
          <w:lang w:val="ro-RO"/>
          <w14:ligatures w14:val="none"/>
        </w:rPr>
        <w:t xml:space="preserve"> cu doua fire Bucure</w:t>
      </w:r>
      <w:r w:rsidR="00146E2F">
        <w:rPr>
          <w:rFonts w:ascii="Arial" w:hAnsi="Arial" w:cs="Arial"/>
          <w:sz w:val="28"/>
          <w:szCs w:val="28"/>
          <w:lang w:val="ro-RO"/>
          <w14:ligatures w14:val="none"/>
        </w:rPr>
        <w:t>ș</w:t>
      </w:r>
      <w:r w:rsidRPr="00397C0F">
        <w:rPr>
          <w:rFonts w:ascii="Arial" w:hAnsi="Arial" w:cs="Arial"/>
          <w:sz w:val="28"/>
          <w:szCs w:val="28"/>
          <w:lang w:val="ro-RO"/>
          <w14:ligatures w14:val="none"/>
        </w:rPr>
        <w:t>ti-Pite</w:t>
      </w:r>
      <w:r w:rsidR="00146E2F">
        <w:rPr>
          <w:rFonts w:ascii="Arial" w:hAnsi="Arial" w:cs="Arial"/>
          <w:sz w:val="28"/>
          <w:szCs w:val="28"/>
          <w:lang w:val="ro-RO"/>
          <w14:ligatures w14:val="none"/>
        </w:rPr>
        <w:t>ș</w:t>
      </w:r>
      <w:r w:rsidRPr="00397C0F">
        <w:rPr>
          <w:rFonts w:ascii="Arial" w:hAnsi="Arial" w:cs="Arial"/>
          <w:sz w:val="28"/>
          <w:szCs w:val="28"/>
          <w:lang w:val="ro-RO"/>
          <w14:ligatures w14:val="none"/>
        </w:rPr>
        <w:t xml:space="preserve">ti-Craiova prin intermediul unui pasaj rutier suprateran, la km 0+943. Dupa traversarea caii ferate traseul se intersecteaza cu </w:t>
      </w:r>
      <w:r>
        <w:rPr>
          <w:rFonts w:ascii="Arial" w:hAnsi="Arial" w:cs="Arial"/>
          <w:sz w:val="28"/>
          <w:szCs w:val="28"/>
          <w:lang w:val="ro-RO"/>
          <w14:ligatures w14:val="none"/>
        </w:rPr>
        <w:t>d</w:t>
      </w:r>
      <w:r w:rsidRPr="00397C0F">
        <w:rPr>
          <w:rFonts w:ascii="Arial" w:hAnsi="Arial" w:cs="Arial"/>
          <w:sz w:val="28"/>
          <w:szCs w:val="28"/>
          <w:lang w:val="ro-RO"/>
          <w14:ligatures w14:val="none"/>
        </w:rPr>
        <w:t xml:space="preserve">rumul </w:t>
      </w:r>
      <w:r>
        <w:rPr>
          <w:rFonts w:ascii="Arial" w:hAnsi="Arial" w:cs="Arial"/>
          <w:sz w:val="28"/>
          <w:szCs w:val="28"/>
          <w:lang w:val="ro-RO"/>
          <w14:ligatures w14:val="none"/>
        </w:rPr>
        <w:t>j</w:t>
      </w:r>
      <w:r w:rsidRPr="00397C0F">
        <w:rPr>
          <w:rFonts w:ascii="Arial" w:hAnsi="Arial" w:cs="Arial"/>
          <w:sz w:val="28"/>
          <w:szCs w:val="28"/>
          <w:lang w:val="ro-RO"/>
          <w14:ligatures w14:val="none"/>
        </w:rPr>
        <w:t>udetean DJ 401A, intersectie care se va amenaja cu un sens giratoriu.</w:t>
      </w:r>
    </w:p>
    <w:p w14:paraId="475C96A7" w14:textId="7EF6ACF3" w:rsidR="007010F1" w:rsidRDefault="00397C0F" w:rsidP="00397C0F">
      <w:pPr>
        <w:tabs>
          <w:tab w:val="center" w:pos="4320"/>
          <w:tab w:val="right" w:pos="8640"/>
        </w:tabs>
        <w:spacing w:after="0" w:line="240" w:lineRule="auto"/>
        <w:ind w:right="-279"/>
        <w:jc w:val="both"/>
        <w:rPr>
          <w:rFonts w:ascii="Arial" w:hAnsi="Arial" w:cs="Arial"/>
          <w:sz w:val="28"/>
          <w:szCs w:val="28"/>
          <w:lang w:val="ro-RO"/>
          <w14:ligatures w14:val="none"/>
        </w:rPr>
      </w:pPr>
      <w:r w:rsidRPr="00397C0F">
        <w:rPr>
          <w:rFonts w:ascii="Arial" w:hAnsi="Arial" w:cs="Arial"/>
          <w:sz w:val="28"/>
          <w:szCs w:val="28"/>
          <w:lang w:val="ro-RO"/>
          <w14:ligatures w14:val="none"/>
        </w:rPr>
        <w:t xml:space="preserve">Traseul </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continua </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c</w:t>
      </w:r>
      <w:r w:rsidR="007010F1">
        <w:rPr>
          <w:rFonts w:ascii="Arial" w:hAnsi="Arial" w:cs="Arial"/>
          <w:sz w:val="28"/>
          <w:szCs w:val="28"/>
          <w:lang w:val="ro-RO"/>
          <w14:ligatures w14:val="none"/>
        </w:rPr>
        <w:t>ă</w:t>
      </w:r>
      <w:r w:rsidRPr="00397C0F">
        <w:rPr>
          <w:rFonts w:ascii="Arial" w:hAnsi="Arial" w:cs="Arial"/>
          <w:sz w:val="28"/>
          <w:szCs w:val="28"/>
          <w:lang w:val="ro-RO"/>
          <w14:ligatures w14:val="none"/>
        </w:rPr>
        <w:t>tre</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 Vest, traversand </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o </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zona</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 de</w:t>
      </w:r>
      <w:r w:rsidR="007010F1">
        <w:rPr>
          <w:rFonts w:ascii="Arial" w:hAnsi="Arial" w:cs="Arial"/>
          <w:sz w:val="28"/>
          <w:szCs w:val="28"/>
          <w:lang w:val="ro-RO"/>
          <w14:ligatures w14:val="none"/>
        </w:rPr>
        <w:t xml:space="preserve"> </w:t>
      </w:r>
      <w:r w:rsidRPr="00397C0F">
        <w:rPr>
          <w:rFonts w:ascii="Arial" w:hAnsi="Arial" w:cs="Arial"/>
          <w:sz w:val="28"/>
          <w:szCs w:val="28"/>
          <w:lang w:val="ro-RO"/>
          <w14:ligatures w14:val="none"/>
        </w:rPr>
        <w:t xml:space="preserve"> terenuri agricole si se </w:t>
      </w:r>
    </w:p>
    <w:p w14:paraId="4CD2E670" w14:textId="25018BCA" w:rsidR="00397C0F" w:rsidRDefault="00397C0F" w:rsidP="00397C0F">
      <w:pPr>
        <w:tabs>
          <w:tab w:val="center" w:pos="4320"/>
          <w:tab w:val="right" w:pos="8640"/>
        </w:tabs>
        <w:spacing w:after="0" w:line="240" w:lineRule="auto"/>
        <w:ind w:right="-279"/>
        <w:jc w:val="both"/>
        <w:rPr>
          <w:rFonts w:ascii="Arial" w:hAnsi="Arial" w:cs="Arial"/>
          <w:sz w:val="28"/>
          <w:szCs w:val="28"/>
          <w:lang w:val="ro-RO"/>
          <w14:ligatures w14:val="none"/>
        </w:rPr>
      </w:pPr>
      <w:r w:rsidRPr="00397C0F">
        <w:rPr>
          <w:rFonts w:ascii="Arial" w:hAnsi="Arial" w:cs="Arial"/>
          <w:sz w:val="28"/>
          <w:szCs w:val="28"/>
          <w:lang w:val="ro-RO"/>
          <w14:ligatures w14:val="none"/>
        </w:rPr>
        <w:t>termina la Sud de ora</w:t>
      </w:r>
      <w:r w:rsidR="00146E2F">
        <w:rPr>
          <w:rFonts w:ascii="Arial" w:hAnsi="Arial" w:cs="Arial"/>
          <w:sz w:val="28"/>
          <w:szCs w:val="28"/>
          <w:lang w:val="ro-RO"/>
          <w14:ligatures w14:val="none"/>
        </w:rPr>
        <w:t>ș</w:t>
      </w:r>
      <w:r w:rsidRPr="00397C0F">
        <w:rPr>
          <w:rFonts w:ascii="Arial" w:hAnsi="Arial" w:cs="Arial"/>
          <w:sz w:val="28"/>
          <w:szCs w:val="28"/>
          <w:lang w:val="ro-RO"/>
          <w14:ligatures w14:val="none"/>
        </w:rPr>
        <w:t>ul G</w:t>
      </w:r>
      <w:r>
        <w:rPr>
          <w:rFonts w:ascii="Arial" w:hAnsi="Arial" w:cs="Arial"/>
          <w:sz w:val="28"/>
          <w:szCs w:val="28"/>
          <w:lang w:val="ro-RO"/>
          <w14:ligatures w14:val="none"/>
        </w:rPr>
        <w:t>ă</w:t>
      </w:r>
      <w:r w:rsidRPr="00397C0F">
        <w:rPr>
          <w:rFonts w:ascii="Arial" w:hAnsi="Arial" w:cs="Arial"/>
          <w:sz w:val="28"/>
          <w:szCs w:val="28"/>
          <w:lang w:val="ro-RO"/>
          <w14:ligatures w14:val="none"/>
        </w:rPr>
        <w:t>e</w:t>
      </w:r>
      <w:r>
        <w:rPr>
          <w:rFonts w:ascii="Arial" w:hAnsi="Arial" w:cs="Arial"/>
          <w:sz w:val="28"/>
          <w:szCs w:val="28"/>
          <w:lang w:val="ro-RO"/>
          <w14:ligatures w14:val="none"/>
        </w:rPr>
        <w:t>ș</w:t>
      </w:r>
      <w:r w:rsidRPr="00397C0F">
        <w:rPr>
          <w:rFonts w:ascii="Arial" w:hAnsi="Arial" w:cs="Arial"/>
          <w:sz w:val="28"/>
          <w:szCs w:val="28"/>
          <w:lang w:val="ro-RO"/>
          <w14:ligatures w14:val="none"/>
        </w:rPr>
        <w:t xml:space="preserve">ti </w:t>
      </w:r>
      <w:r w:rsidR="00146E2F">
        <w:rPr>
          <w:rFonts w:ascii="Arial" w:hAnsi="Arial" w:cs="Arial"/>
          <w:sz w:val="28"/>
          <w:szCs w:val="28"/>
          <w:lang w:val="ro-RO"/>
          <w14:ligatures w14:val="none"/>
        </w:rPr>
        <w:t>î</w:t>
      </w:r>
      <w:r w:rsidRPr="00397C0F">
        <w:rPr>
          <w:rFonts w:ascii="Arial" w:hAnsi="Arial" w:cs="Arial"/>
          <w:sz w:val="28"/>
          <w:szCs w:val="28"/>
          <w:lang w:val="ro-RO"/>
          <w14:ligatures w14:val="none"/>
        </w:rPr>
        <w:t xml:space="preserve">n </w:t>
      </w:r>
      <w:r>
        <w:rPr>
          <w:rFonts w:ascii="Arial" w:hAnsi="Arial" w:cs="Arial"/>
          <w:sz w:val="28"/>
          <w:szCs w:val="28"/>
          <w:lang w:val="ro-RO"/>
          <w14:ligatures w14:val="none"/>
        </w:rPr>
        <w:t>d</w:t>
      </w:r>
      <w:r w:rsidRPr="00397C0F">
        <w:rPr>
          <w:rFonts w:ascii="Arial" w:hAnsi="Arial" w:cs="Arial"/>
          <w:sz w:val="28"/>
          <w:szCs w:val="28"/>
          <w:lang w:val="ro-RO"/>
          <w14:ligatures w14:val="none"/>
        </w:rPr>
        <w:t xml:space="preserve">rumul </w:t>
      </w:r>
      <w:r>
        <w:rPr>
          <w:rFonts w:ascii="Arial" w:hAnsi="Arial" w:cs="Arial"/>
          <w:sz w:val="28"/>
          <w:szCs w:val="28"/>
          <w:lang w:val="ro-RO"/>
          <w14:ligatures w14:val="none"/>
        </w:rPr>
        <w:t>n</w:t>
      </w:r>
      <w:r w:rsidRPr="00397C0F">
        <w:rPr>
          <w:rFonts w:ascii="Arial" w:hAnsi="Arial" w:cs="Arial"/>
          <w:sz w:val="28"/>
          <w:szCs w:val="28"/>
          <w:lang w:val="ro-RO"/>
          <w14:ligatures w14:val="none"/>
        </w:rPr>
        <w:t>a</w:t>
      </w:r>
      <w:r w:rsidR="00146E2F">
        <w:rPr>
          <w:rFonts w:ascii="Arial" w:hAnsi="Arial" w:cs="Arial"/>
          <w:sz w:val="28"/>
          <w:szCs w:val="28"/>
          <w:lang w:val="ro-RO"/>
          <w14:ligatures w14:val="none"/>
        </w:rPr>
        <w:t>ț</w:t>
      </w:r>
      <w:r w:rsidRPr="00397C0F">
        <w:rPr>
          <w:rFonts w:ascii="Arial" w:hAnsi="Arial" w:cs="Arial"/>
          <w:sz w:val="28"/>
          <w:szCs w:val="28"/>
          <w:lang w:val="ro-RO"/>
          <w14:ligatures w14:val="none"/>
        </w:rPr>
        <w:t>ional DN61 (km 4+680.63). Drumul propus intersecteaza la sf</w:t>
      </w:r>
      <w:r>
        <w:rPr>
          <w:rFonts w:ascii="Arial" w:hAnsi="Arial" w:cs="Arial"/>
          <w:sz w:val="28"/>
          <w:szCs w:val="28"/>
          <w:lang w:val="ro-RO"/>
          <w14:ligatures w14:val="none"/>
        </w:rPr>
        <w:t>â</w:t>
      </w:r>
      <w:r w:rsidRPr="00397C0F">
        <w:rPr>
          <w:rFonts w:ascii="Arial" w:hAnsi="Arial" w:cs="Arial"/>
          <w:sz w:val="28"/>
          <w:szCs w:val="28"/>
          <w:lang w:val="ro-RO"/>
          <w14:ligatures w14:val="none"/>
        </w:rPr>
        <w:t>r</w:t>
      </w:r>
      <w:r>
        <w:rPr>
          <w:rFonts w:ascii="Arial" w:hAnsi="Arial" w:cs="Arial"/>
          <w:sz w:val="28"/>
          <w:szCs w:val="28"/>
          <w:lang w:val="ro-RO"/>
          <w14:ligatures w14:val="none"/>
        </w:rPr>
        <w:t>ș</w:t>
      </w:r>
      <w:r w:rsidRPr="00397C0F">
        <w:rPr>
          <w:rFonts w:ascii="Arial" w:hAnsi="Arial" w:cs="Arial"/>
          <w:sz w:val="28"/>
          <w:szCs w:val="28"/>
          <w:lang w:val="ro-RO"/>
          <w14:ligatures w14:val="none"/>
        </w:rPr>
        <w:t xml:space="preserve">itul traseului </w:t>
      </w:r>
      <w:r>
        <w:rPr>
          <w:rFonts w:ascii="Arial" w:hAnsi="Arial" w:cs="Arial"/>
          <w:sz w:val="28"/>
          <w:szCs w:val="28"/>
          <w:lang w:val="ro-RO"/>
          <w14:ligatures w14:val="none"/>
        </w:rPr>
        <w:t>d</w:t>
      </w:r>
      <w:r w:rsidRPr="00397C0F">
        <w:rPr>
          <w:rFonts w:ascii="Arial" w:hAnsi="Arial" w:cs="Arial"/>
          <w:sz w:val="28"/>
          <w:szCs w:val="28"/>
          <w:lang w:val="ro-RO"/>
          <w14:ligatures w14:val="none"/>
        </w:rPr>
        <w:t xml:space="preserve">rumul </w:t>
      </w:r>
      <w:r>
        <w:rPr>
          <w:rFonts w:ascii="Arial" w:hAnsi="Arial" w:cs="Arial"/>
          <w:sz w:val="28"/>
          <w:szCs w:val="28"/>
          <w:lang w:val="ro-RO"/>
          <w14:ligatures w14:val="none"/>
        </w:rPr>
        <w:t>n</w:t>
      </w:r>
      <w:r w:rsidRPr="00397C0F">
        <w:rPr>
          <w:rFonts w:ascii="Arial" w:hAnsi="Arial" w:cs="Arial"/>
          <w:sz w:val="28"/>
          <w:szCs w:val="28"/>
          <w:lang w:val="ro-RO"/>
          <w14:ligatures w14:val="none"/>
        </w:rPr>
        <w:t xml:space="preserve">ational DN 61 la </w:t>
      </w:r>
      <w:r w:rsidRPr="00397C0F">
        <w:rPr>
          <w:rFonts w:ascii="Arial" w:hAnsi="Arial" w:cs="Arial"/>
          <w:sz w:val="28"/>
          <w:szCs w:val="28"/>
          <w:lang w:val="ro-RO"/>
          <w14:ligatures w14:val="none"/>
        </w:rPr>
        <w:lastRenderedPageBreak/>
        <w:t>km 75+870 pe partea dreapta a acestuia, intersectie care se va amenaja cu un sens giratoriu.</w:t>
      </w:r>
    </w:p>
    <w:p w14:paraId="026BB5A4" w14:textId="77777777" w:rsidR="00397C0F" w:rsidRPr="001F0708" w:rsidRDefault="00397C0F" w:rsidP="00397C0F">
      <w:pPr>
        <w:tabs>
          <w:tab w:val="center" w:pos="4320"/>
          <w:tab w:val="right" w:pos="8640"/>
        </w:tabs>
        <w:spacing w:after="0" w:line="240" w:lineRule="auto"/>
        <w:ind w:right="-279"/>
        <w:jc w:val="both"/>
        <w:rPr>
          <w:rFonts w:ascii="Arial" w:hAnsi="Arial" w:cs="Arial"/>
          <w:sz w:val="28"/>
          <w:szCs w:val="28"/>
          <w:lang w:val="ro-RO"/>
          <w14:ligatures w14:val="none"/>
        </w:rPr>
      </w:pPr>
    </w:p>
    <w:bookmarkEnd w:id="6"/>
    <w:p w14:paraId="735F4E43" w14:textId="77777777" w:rsidR="00B3094C" w:rsidRDefault="00B3094C" w:rsidP="001F0708">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III.6.7. Resursele naturale folosite în construcție și funcționare</w:t>
      </w:r>
    </w:p>
    <w:p w14:paraId="607D5EA4" w14:textId="7777777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bookmarkStart w:id="7" w:name="_Hlk129956980"/>
      <w:r w:rsidRPr="001F0708">
        <w:rPr>
          <w:rFonts w:ascii="Arial" w:eastAsia="Times New Roman" w:hAnsi="Arial" w:cs="Arial"/>
          <w:sz w:val="28"/>
          <w:szCs w:val="28"/>
          <w:lang w:val="ro-RO" w:eastAsia="ro-RO"/>
          <w14:ligatures w14:val="none"/>
        </w:rPr>
        <w:t xml:space="preserve">Resursele  naturale  pentru  realizarea  proiectului  sunt  agregate  minerale(nisip, pietriș, piatră spartă), provenite din cariere și balastiere autorizate să desfășoare astfel de activitati, apă, lemn. </w:t>
      </w:r>
    </w:p>
    <w:p w14:paraId="44A4AEEA" w14:textId="21C4A251"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Nu  vor  fi  folosite  resurse  naturale  din  interiorul  ariilor  naturale  incluse  în  rețeaua  ecologică  Natura 2000  din  zona  amplasamentului  proiectului,  toate  materialele  necesare  realizării  proiectului  se  vor achizitiona din surse autorizate. Decizia  finală  privind  proveniența  acestora  va  aparține  constructorului  care  va  selecta  balastiere  și cariere  autorizate  și  de  unde  transportul  asociat  se  va  putea  efectua  cu  un minim  al  impactului economic și de mediu.</w:t>
      </w:r>
    </w:p>
    <w:p w14:paraId="7CD73214"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perioada de funcționare a obiectivului nu sunt necesare consumuri de resurse naturale în afara lucrărilor de reparații capitale sau intreținere.</w:t>
      </w:r>
    </w:p>
    <w:p w14:paraId="66A918C2"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Se vor utiliza materiale de construcții prietenoase cu mediul, nepoluante și nontoxice și care au fost obținute prin tehnologii curate (vopsele fără compuși organici volatili (COV), materiale naturale non-toxice, materiale fără metale grele, cleiuri fără COV</w:t>
      </w:r>
      <w:bookmarkEnd w:id="7"/>
      <w:r w:rsidRPr="001F0708">
        <w:rPr>
          <w:rFonts w:ascii="Arial" w:eastAsia="Times New Roman" w:hAnsi="Arial" w:cs="Arial"/>
          <w:sz w:val="28"/>
          <w:szCs w:val="28"/>
          <w:lang w:val="ro-RO" w:eastAsia="ro-RO"/>
          <w14:ligatures w14:val="none"/>
        </w:rPr>
        <w:t>).</w:t>
      </w:r>
    </w:p>
    <w:p w14:paraId="5AD95020"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rPr>
      </w:pPr>
    </w:p>
    <w:p w14:paraId="2A4A47AB" w14:textId="77777777" w:rsidR="00B3094C" w:rsidRDefault="00B3094C" w:rsidP="001F0708">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III.6.8. Metode folosite în construcție/demolare</w:t>
      </w:r>
    </w:p>
    <w:p w14:paraId="7E17A374" w14:textId="7BCFF956" w:rsidR="00877E3C" w:rsidRPr="00877E3C" w:rsidRDefault="00877E3C" w:rsidP="008F2620">
      <w:pPr>
        <w:spacing w:after="0" w:line="240" w:lineRule="auto"/>
        <w:ind w:right="-279" w:firstLine="851"/>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t>Varianta constructivă de realizare a investiţiei</w:t>
      </w:r>
      <w:r>
        <w:rPr>
          <w:rFonts w:ascii="Arial" w:eastAsia="Times New Roman" w:hAnsi="Arial" w:cs="Arial"/>
          <w:sz w:val="28"/>
          <w:szCs w:val="28"/>
          <w:lang w:val="ro-RO" w:eastAsia="ro-RO"/>
        </w:rPr>
        <w:t xml:space="preserve"> </w:t>
      </w:r>
      <w:r w:rsidRPr="00877E3C">
        <w:rPr>
          <w:rFonts w:ascii="Arial" w:eastAsia="Times New Roman" w:hAnsi="Arial" w:cs="Arial"/>
          <w:sz w:val="28"/>
          <w:szCs w:val="28"/>
          <w:lang w:val="ro-RO" w:eastAsia="ro-RO"/>
        </w:rPr>
        <w:t>va cuprinde lucrări de pregătirea terenului constând din: reambularea traseului, reperarea axului drumului şi nivelului platformei, marcarea amprizei în special a vârfului taluzului de debleu, curăţirea amprizei drumului de vegetaţie, îndepărtarea arborilor putrezi şi inutilizabili, scoaterea cioatelor, îndepărtarea blocurilor şi bolovanilor ce periclitează securitatea muncii. Lucrările se execută pe întreaga zonă până la distanţa ce înlătură orice risc de accident.</w:t>
      </w:r>
    </w:p>
    <w:p w14:paraId="0878D803" w14:textId="5A6276F4" w:rsidR="00877E3C" w:rsidRPr="00877E3C" w:rsidRDefault="00877E3C" w:rsidP="00877E3C">
      <w:pPr>
        <w:spacing w:after="0" w:line="240" w:lineRule="auto"/>
        <w:ind w:right="-279"/>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t>Lucrările ce se impun datorită lucrărilor de terasamente – săpături şi umpluturi ce pot crea instabilitatea versanţilor. Se impun lucrări de consolidare din zidărie de beton şi lucrări vegetative.</w:t>
      </w:r>
    </w:p>
    <w:p w14:paraId="6AA0766A" w14:textId="57E29AD2" w:rsidR="008F2620" w:rsidRDefault="00877E3C" w:rsidP="00877E3C">
      <w:pPr>
        <w:spacing w:after="0" w:line="240" w:lineRule="auto"/>
        <w:ind w:right="-279"/>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t>Datorită</w:t>
      </w:r>
      <w:r w:rsidR="008F2620">
        <w:rPr>
          <w:rFonts w:ascii="Arial" w:eastAsia="Times New Roman" w:hAnsi="Arial" w:cs="Arial"/>
          <w:sz w:val="28"/>
          <w:szCs w:val="28"/>
          <w:lang w:val="ro-RO" w:eastAsia="ro-RO"/>
        </w:rPr>
        <w:t xml:space="preserve">  </w:t>
      </w:r>
      <w:r w:rsidRPr="00877E3C">
        <w:rPr>
          <w:rFonts w:ascii="Arial" w:eastAsia="Times New Roman" w:hAnsi="Arial" w:cs="Arial"/>
          <w:sz w:val="28"/>
          <w:szCs w:val="28"/>
          <w:lang w:val="ro-RO" w:eastAsia="ro-RO"/>
        </w:rPr>
        <w:t xml:space="preserve"> condiţiilor</w:t>
      </w:r>
      <w:r w:rsidR="008F2620">
        <w:rPr>
          <w:rFonts w:ascii="Arial" w:eastAsia="Times New Roman" w:hAnsi="Arial" w:cs="Arial"/>
          <w:sz w:val="28"/>
          <w:szCs w:val="28"/>
          <w:lang w:val="ro-RO" w:eastAsia="ro-RO"/>
        </w:rPr>
        <w:t xml:space="preserve">  </w:t>
      </w:r>
      <w:r w:rsidRPr="00877E3C">
        <w:rPr>
          <w:rFonts w:ascii="Arial" w:eastAsia="Times New Roman" w:hAnsi="Arial" w:cs="Arial"/>
          <w:sz w:val="28"/>
          <w:szCs w:val="28"/>
          <w:lang w:val="ro-RO" w:eastAsia="ro-RO"/>
        </w:rPr>
        <w:t xml:space="preserve"> geomorfologice uşoare de amplasare a traseului, rezultă </w:t>
      </w:r>
    </w:p>
    <w:p w14:paraId="1F03A802" w14:textId="5F2A08CC" w:rsidR="00877E3C" w:rsidRPr="00877E3C" w:rsidRDefault="00877E3C" w:rsidP="00877E3C">
      <w:pPr>
        <w:spacing w:after="0" w:line="240" w:lineRule="auto"/>
        <w:ind w:right="-279"/>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t>volume moderate de terasamente de pământ. Acestea se vor executa în proporţie de 90 - 95 % mecanizat cu buldozerul, excavatorul, pichamărul.</w:t>
      </w:r>
    </w:p>
    <w:p w14:paraId="6A51220D" w14:textId="77777777" w:rsidR="00877E3C" w:rsidRPr="00877E3C" w:rsidRDefault="00877E3C" w:rsidP="00877E3C">
      <w:pPr>
        <w:spacing w:after="0" w:line="240" w:lineRule="auto"/>
        <w:ind w:right="-279"/>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lastRenderedPageBreak/>
        <w:t>Finisarea, nivelarea, compactarea, politura taluzurilor se vor executa în cea mai mare parte mecanizat.</w:t>
      </w:r>
    </w:p>
    <w:p w14:paraId="2302375A" w14:textId="459437F2" w:rsidR="007010F1" w:rsidRPr="00877E3C" w:rsidRDefault="00877E3C" w:rsidP="00877E3C">
      <w:pPr>
        <w:spacing w:after="0" w:line="240" w:lineRule="auto"/>
        <w:ind w:right="-279"/>
        <w:jc w:val="both"/>
        <w:rPr>
          <w:rFonts w:ascii="Arial" w:eastAsia="Times New Roman" w:hAnsi="Arial" w:cs="Arial"/>
          <w:sz w:val="28"/>
          <w:szCs w:val="28"/>
          <w:lang w:val="ro-RO" w:eastAsia="ro-RO"/>
        </w:rPr>
      </w:pPr>
      <w:r w:rsidRPr="00877E3C">
        <w:rPr>
          <w:rFonts w:ascii="Arial" w:eastAsia="Times New Roman" w:hAnsi="Arial" w:cs="Arial"/>
          <w:sz w:val="28"/>
          <w:szCs w:val="28"/>
          <w:lang w:val="ro-RO" w:eastAsia="ro-RO"/>
        </w:rPr>
        <w:t>Lucrări de consolidare constau în montarea de elemente prefabricate din beton. Aceste lucrări sunt propuse a se realiza la baza taluzelor de debleu sau rambleu.</w:t>
      </w:r>
    </w:p>
    <w:p w14:paraId="3F2FAB77"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Nu sunt necesare lucrări de demolare pentru execuția proiectului propus.</w:t>
      </w:r>
    </w:p>
    <w:p w14:paraId="17382DAE"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rPr>
      </w:pPr>
    </w:p>
    <w:p w14:paraId="7EAC312D" w14:textId="77777777" w:rsidR="00B3094C" w:rsidRDefault="00B3094C" w:rsidP="001F0708">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III.6.9. Planul de execuție, cuprinzând faza de construcție, punerea în funcțiune, exploatare, refacere și folosire ulterioară</w:t>
      </w:r>
    </w:p>
    <w:p w14:paraId="7158629A" w14:textId="77777777" w:rsidR="008F2620" w:rsidRPr="008F2620" w:rsidRDefault="008F2620" w:rsidP="008F2620">
      <w:pPr>
        <w:spacing w:after="0" w:line="240" w:lineRule="auto"/>
        <w:ind w:right="-279" w:firstLine="851"/>
        <w:jc w:val="both"/>
        <w:rPr>
          <w:rFonts w:ascii="Arial" w:eastAsia="Times New Roman" w:hAnsi="Arial" w:cs="Arial"/>
          <w:sz w:val="28"/>
          <w:szCs w:val="28"/>
          <w:lang w:val="ro-RO" w:eastAsia="ro-RO"/>
        </w:rPr>
      </w:pPr>
      <w:r w:rsidRPr="008F2620">
        <w:rPr>
          <w:rFonts w:ascii="Arial" w:eastAsia="Times New Roman" w:hAnsi="Arial" w:cs="Arial"/>
          <w:sz w:val="28"/>
          <w:szCs w:val="28"/>
          <w:lang w:val="ro-RO" w:eastAsia="ro-RO"/>
        </w:rPr>
        <w:t>Graficul de etapizare a investițiilor:</w:t>
      </w:r>
    </w:p>
    <w:p w14:paraId="66CBB32A" w14:textId="77777777" w:rsidR="008F2620" w:rsidRPr="008F2620" w:rsidRDefault="008F2620" w:rsidP="008F2620">
      <w:pPr>
        <w:spacing w:after="0" w:line="240" w:lineRule="auto"/>
        <w:ind w:right="-279"/>
        <w:jc w:val="both"/>
        <w:rPr>
          <w:rFonts w:ascii="Arial" w:eastAsia="Times New Roman" w:hAnsi="Arial" w:cs="Arial"/>
          <w:sz w:val="28"/>
          <w:szCs w:val="28"/>
          <w:lang w:val="ro-RO" w:eastAsia="ro-RO"/>
        </w:rPr>
      </w:pPr>
      <w:r w:rsidRPr="008F2620">
        <w:rPr>
          <w:rFonts w:ascii="Arial" w:eastAsia="Times New Roman" w:hAnsi="Arial" w:cs="Arial"/>
          <w:sz w:val="28"/>
          <w:szCs w:val="28"/>
          <w:lang w:val="ro-RO" w:eastAsia="ro-RO"/>
        </w:rPr>
        <w:t>Elaborare și avizare Studiul de Fezabilitate</w:t>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t xml:space="preserve"> :   6 luni.</w:t>
      </w:r>
    </w:p>
    <w:p w14:paraId="2FA550F6" w14:textId="77777777" w:rsidR="008F2620" w:rsidRPr="008F2620" w:rsidRDefault="008F2620" w:rsidP="008F2620">
      <w:pPr>
        <w:spacing w:after="0" w:line="240" w:lineRule="auto"/>
        <w:ind w:right="-279"/>
        <w:jc w:val="both"/>
        <w:rPr>
          <w:rFonts w:ascii="Arial" w:eastAsia="Times New Roman" w:hAnsi="Arial" w:cs="Arial"/>
          <w:sz w:val="28"/>
          <w:szCs w:val="28"/>
          <w:lang w:val="ro-RO" w:eastAsia="ro-RO"/>
        </w:rPr>
      </w:pPr>
      <w:r w:rsidRPr="008F2620">
        <w:rPr>
          <w:rFonts w:ascii="Arial" w:eastAsia="Times New Roman" w:hAnsi="Arial" w:cs="Arial"/>
          <w:sz w:val="28"/>
          <w:szCs w:val="28"/>
          <w:lang w:val="ro-RO" w:eastAsia="ro-RO"/>
        </w:rPr>
        <w:t>Elaborare DTAC/PT</w:t>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t xml:space="preserve">                                      :   6 luni.</w:t>
      </w:r>
    </w:p>
    <w:p w14:paraId="741FCD1F" w14:textId="77777777" w:rsidR="008F2620" w:rsidRPr="008F2620" w:rsidRDefault="008F2620" w:rsidP="008F2620">
      <w:pPr>
        <w:spacing w:after="0" w:line="240" w:lineRule="auto"/>
        <w:ind w:right="-279"/>
        <w:jc w:val="both"/>
        <w:rPr>
          <w:rFonts w:ascii="Arial" w:eastAsia="Times New Roman" w:hAnsi="Arial" w:cs="Arial"/>
          <w:sz w:val="28"/>
          <w:szCs w:val="28"/>
          <w:lang w:val="ro-RO" w:eastAsia="ro-RO"/>
        </w:rPr>
      </w:pPr>
      <w:r w:rsidRPr="008F2620">
        <w:rPr>
          <w:rFonts w:ascii="Arial" w:eastAsia="Times New Roman" w:hAnsi="Arial" w:cs="Arial"/>
          <w:sz w:val="28"/>
          <w:szCs w:val="28"/>
          <w:lang w:val="ro-RO" w:eastAsia="ro-RO"/>
        </w:rPr>
        <w:t>Faza execuție</w:t>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t xml:space="preserve">                                      : 24 luni.</w:t>
      </w:r>
    </w:p>
    <w:p w14:paraId="77265E69" w14:textId="030D23B7" w:rsidR="001F0708" w:rsidRPr="008F2620" w:rsidRDefault="008F2620" w:rsidP="008F2620">
      <w:pPr>
        <w:spacing w:after="0" w:line="240" w:lineRule="auto"/>
        <w:ind w:right="-279"/>
        <w:jc w:val="both"/>
        <w:rPr>
          <w:rFonts w:ascii="Arial" w:eastAsia="Times New Roman" w:hAnsi="Arial" w:cs="Arial"/>
          <w:sz w:val="28"/>
          <w:szCs w:val="28"/>
          <w:lang w:val="ro-RO" w:eastAsia="ro-RO"/>
        </w:rPr>
      </w:pPr>
      <w:r w:rsidRPr="008F2620">
        <w:rPr>
          <w:rFonts w:ascii="Arial" w:eastAsia="Times New Roman" w:hAnsi="Arial" w:cs="Arial"/>
          <w:sz w:val="28"/>
          <w:szCs w:val="28"/>
          <w:lang w:val="ro-RO" w:eastAsia="ro-RO"/>
        </w:rPr>
        <w:t>TOTAL</w:t>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r>
      <w:r w:rsidRPr="008F2620">
        <w:rPr>
          <w:rFonts w:ascii="Arial" w:eastAsia="Times New Roman" w:hAnsi="Arial" w:cs="Arial"/>
          <w:sz w:val="28"/>
          <w:szCs w:val="28"/>
          <w:lang w:val="ro-RO" w:eastAsia="ro-RO"/>
        </w:rPr>
        <w:tab/>
        <w:t xml:space="preserve">                                      : 36 luni.</w:t>
      </w:r>
    </w:p>
    <w:p w14:paraId="58B9EC6A" w14:textId="77777777" w:rsidR="008F2620" w:rsidRDefault="008F2620" w:rsidP="001F0708">
      <w:pPr>
        <w:spacing w:after="0" w:line="240" w:lineRule="auto"/>
        <w:ind w:right="-279"/>
        <w:jc w:val="both"/>
        <w:rPr>
          <w:rFonts w:ascii="Arial" w:eastAsia="Times New Roman" w:hAnsi="Arial" w:cs="Arial"/>
          <w:b/>
          <w:bCs/>
          <w:sz w:val="28"/>
          <w:szCs w:val="28"/>
          <w:lang w:val="ro-RO" w:eastAsia="ro-RO"/>
        </w:rPr>
      </w:pPr>
    </w:p>
    <w:p w14:paraId="2EE7852F" w14:textId="77777777" w:rsidR="00B3094C" w:rsidRDefault="00B3094C" w:rsidP="001F0708">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III.6.10. Relația cu alte proiecte existente sau planificate</w:t>
      </w:r>
    </w:p>
    <w:p w14:paraId="17FA7B5F" w14:textId="1ADB8A21"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Proiectul </w:t>
      </w:r>
      <w:r w:rsidR="008F2620" w:rsidRPr="008F2620">
        <w:rPr>
          <w:rFonts w:ascii="Arial" w:eastAsia="Times New Roman" w:hAnsi="Arial" w:cs="Arial"/>
          <w:sz w:val="28"/>
          <w:szCs w:val="28"/>
          <w:lang w:val="ro-RO" w:eastAsia="ro-RO"/>
          <w14:ligatures w14:val="none"/>
        </w:rPr>
        <w:t>“Drum de legatur</w:t>
      </w:r>
      <w:r w:rsidR="008F2620">
        <w:rPr>
          <w:rFonts w:ascii="Arial" w:eastAsia="Times New Roman" w:hAnsi="Arial" w:cs="Arial"/>
          <w:sz w:val="28"/>
          <w:szCs w:val="28"/>
          <w:lang w:val="ro-RO" w:eastAsia="ro-RO"/>
          <w14:ligatures w14:val="none"/>
        </w:rPr>
        <w:t>ă</w:t>
      </w:r>
      <w:r w:rsidR="008F2620" w:rsidRPr="008F2620">
        <w:rPr>
          <w:rFonts w:ascii="Arial" w:eastAsia="Times New Roman" w:hAnsi="Arial" w:cs="Arial"/>
          <w:sz w:val="28"/>
          <w:szCs w:val="28"/>
          <w:lang w:val="ro-RO" w:eastAsia="ro-RO"/>
          <w14:ligatures w14:val="none"/>
        </w:rPr>
        <w:t xml:space="preserve"> pentru cre</w:t>
      </w:r>
      <w:r w:rsidR="008F2620">
        <w:rPr>
          <w:rFonts w:ascii="Arial" w:eastAsia="Times New Roman" w:hAnsi="Arial" w:cs="Arial"/>
          <w:sz w:val="28"/>
          <w:szCs w:val="28"/>
          <w:lang w:val="ro-RO" w:eastAsia="ro-RO"/>
          <w14:ligatures w14:val="none"/>
        </w:rPr>
        <w:t>ș</w:t>
      </w:r>
      <w:r w:rsidR="008F2620" w:rsidRPr="008F2620">
        <w:rPr>
          <w:rFonts w:ascii="Arial" w:eastAsia="Times New Roman" w:hAnsi="Arial" w:cs="Arial"/>
          <w:sz w:val="28"/>
          <w:szCs w:val="28"/>
          <w:lang w:val="ro-RO" w:eastAsia="ro-RO"/>
          <w14:ligatures w14:val="none"/>
        </w:rPr>
        <w:t>terea accesibilit</w:t>
      </w:r>
      <w:r w:rsidR="008F2620">
        <w:rPr>
          <w:rFonts w:ascii="Arial" w:eastAsia="Times New Roman" w:hAnsi="Arial" w:cs="Arial"/>
          <w:sz w:val="28"/>
          <w:szCs w:val="28"/>
          <w:lang w:val="ro-RO" w:eastAsia="ro-RO"/>
          <w14:ligatures w14:val="none"/>
        </w:rPr>
        <w:t>ăț</w:t>
      </w:r>
      <w:r w:rsidR="008F2620" w:rsidRPr="008F2620">
        <w:rPr>
          <w:rFonts w:ascii="Arial" w:eastAsia="Times New Roman" w:hAnsi="Arial" w:cs="Arial"/>
          <w:sz w:val="28"/>
          <w:szCs w:val="28"/>
          <w:lang w:val="ro-RO" w:eastAsia="ro-RO"/>
          <w14:ligatures w14:val="none"/>
        </w:rPr>
        <w:t xml:space="preserve">ii </w:t>
      </w:r>
      <w:r w:rsidR="008F2620">
        <w:rPr>
          <w:rFonts w:ascii="Arial" w:eastAsia="Times New Roman" w:hAnsi="Arial" w:cs="Arial"/>
          <w:sz w:val="28"/>
          <w:szCs w:val="28"/>
          <w:lang w:val="ro-RO" w:eastAsia="ro-RO"/>
          <w14:ligatures w14:val="none"/>
        </w:rPr>
        <w:t>î</w:t>
      </w:r>
      <w:r w:rsidR="008F2620" w:rsidRPr="008F2620">
        <w:rPr>
          <w:rFonts w:ascii="Arial" w:eastAsia="Times New Roman" w:hAnsi="Arial" w:cs="Arial"/>
          <w:sz w:val="28"/>
          <w:szCs w:val="28"/>
          <w:lang w:val="ro-RO" w:eastAsia="ro-RO"/>
          <w14:ligatures w14:val="none"/>
        </w:rPr>
        <w:t>n zona urban</w:t>
      </w:r>
      <w:r w:rsidR="008F2620">
        <w:rPr>
          <w:rFonts w:ascii="Arial" w:eastAsia="Times New Roman" w:hAnsi="Arial" w:cs="Arial"/>
          <w:sz w:val="28"/>
          <w:szCs w:val="28"/>
          <w:lang w:val="ro-RO" w:eastAsia="ro-RO"/>
          <w14:ligatures w14:val="none"/>
        </w:rPr>
        <w:t>ă</w:t>
      </w:r>
      <w:r w:rsidR="008F2620" w:rsidRPr="008F2620">
        <w:rPr>
          <w:rFonts w:ascii="Arial" w:eastAsia="Times New Roman" w:hAnsi="Arial" w:cs="Arial"/>
          <w:sz w:val="28"/>
          <w:szCs w:val="28"/>
          <w:lang w:val="ro-RO" w:eastAsia="ro-RO"/>
          <w14:ligatures w14:val="none"/>
        </w:rPr>
        <w:t xml:space="preserve"> a ora</w:t>
      </w:r>
      <w:r w:rsidR="008F2620">
        <w:rPr>
          <w:rFonts w:ascii="Arial" w:eastAsia="Times New Roman" w:hAnsi="Arial" w:cs="Arial"/>
          <w:sz w:val="28"/>
          <w:szCs w:val="28"/>
          <w:lang w:val="ro-RO" w:eastAsia="ro-RO"/>
          <w14:ligatures w14:val="none"/>
        </w:rPr>
        <w:t>ș</w:t>
      </w:r>
      <w:r w:rsidR="008F2620" w:rsidRPr="008F2620">
        <w:rPr>
          <w:rFonts w:ascii="Arial" w:eastAsia="Times New Roman" w:hAnsi="Arial" w:cs="Arial"/>
          <w:sz w:val="28"/>
          <w:szCs w:val="28"/>
          <w:lang w:val="ro-RO" w:eastAsia="ro-RO"/>
          <w14:ligatures w14:val="none"/>
        </w:rPr>
        <w:t>ului G</w:t>
      </w:r>
      <w:r w:rsidR="008F2620">
        <w:rPr>
          <w:rFonts w:ascii="Arial" w:eastAsia="Times New Roman" w:hAnsi="Arial" w:cs="Arial"/>
          <w:sz w:val="28"/>
          <w:szCs w:val="28"/>
          <w:lang w:val="ro-RO" w:eastAsia="ro-RO"/>
          <w14:ligatures w14:val="none"/>
        </w:rPr>
        <w:t>ă</w:t>
      </w:r>
      <w:r w:rsidR="008F2620" w:rsidRPr="008F2620">
        <w:rPr>
          <w:rFonts w:ascii="Arial" w:eastAsia="Times New Roman" w:hAnsi="Arial" w:cs="Arial"/>
          <w:sz w:val="28"/>
          <w:szCs w:val="28"/>
          <w:lang w:val="ro-RO" w:eastAsia="ro-RO"/>
          <w14:ligatures w14:val="none"/>
        </w:rPr>
        <w:t>e</w:t>
      </w:r>
      <w:r w:rsidR="008F2620">
        <w:rPr>
          <w:rFonts w:ascii="Arial" w:eastAsia="Times New Roman" w:hAnsi="Arial" w:cs="Arial"/>
          <w:sz w:val="28"/>
          <w:szCs w:val="28"/>
          <w:lang w:val="ro-RO" w:eastAsia="ro-RO"/>
          <w14:ligatures w14:val="none"/>
        </w:rPr>
        <w:t>ș</w:t>
      </w:r>
      <w:r w:rsidR="008F2620" w:rsidRPr="008F2620">
        <w:rPr>
          <w:rFonts w:ascii="Arial" w:eastAsia="Times New Roman" w:hAnsi="Arial" w:cs="Arial"/>
          <w:sz w:val="28"/>
          <w:szCs w:val="28"/>
          <w:lang w:val="ro-RO" w:eastAsia="ro-RO"/>
          <w14:ligatures w14:val="none"/>
        </w:rPr>
        <w:t>ti”</w:t>
      </w:r>
      <w:r w:rsidR="008F2620">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nu are legătură directă și nu este necesar pentru managementul conservării ariilor naturale protejate de interes comunitar.</w:t>
      </w:r>
    </w:p>
    <w:p w14:paraId="1E652AFD" w14:textId="77777777" w:rsidR="008F2620"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Din coroborarea datelor existente cu reglementările zonale și rezultate din consultările cu Primăria </w:t>
      </w:r>
      <w:r w:rsidR="008F2620">
        <w:rPr>
          <w:rFonts w:ascii="Arial" w:eastAsia="Times New Roman" w:hAnsi="Arial" w:cs="Arial"/>
          <w:sz w:val="28"/>
          <w:szCs w:val="28"/>
          <w:lang w:val="ro-RO" w:eastAsia="ro-RO"/>
          <w14:ligatures w14:val="none"/>
        </w:rPr>
        <w:t>orașului Găești</w:t>
      </w:r>
      <w:r w:rsidRPr="001F0708">
        <w:rPr>
          <w:rFonts w:ascii="Arial" w:eastAsia="Times New Roman" w:hAnsi="Arial" w:cs="Arial"/>
          <w:sz w:val="28"/>
          <w:szCs w:val="28"/>
          <w:lang w:val="ro-RO" w:eastAsia="ro-RO"/>
          <w14:ligatures w14:val="none"/>
        </w:rPr>
        <w:t xml:space="preserve">, Județul Dâmbovița, nu a rezultat existența unor proiecte planificate de către terți, pentru care să se fi depus documentații de avizare și care să fie în relație cu priectul propus. </w:t>
      </w:r>
    </w:p>
    <w:p w14:paraId="490C9261" w14:textId="00B29E87" w:rsidR="00A66657" w:rsidRDefault="008F2620" w:rsidP="00A66657">
      <w:pPr>
        <w:spacing w:after="0" w:line="240" w:lineRule="auto"/>
        <w:ind w:right="-279"/>
        <w:jc w:val="both"/>
        <w:rPr>
          <w:rFonts w:ascii="Arial" w:eastAsia="Times New Roman" w:hAnsi="Arial" w:cs="Arial"/>
          <w:sz w:val="28"/>
          <w:szCs w:val="28"/>
          <w:lang w:val="ro-RO" w:eastAsia="ro-RO"/>
          <w14:ligatures w14:val="none"/>
        </w:rPr>
      </w:pPr>
      <w:r w:rsidRPr="008F2620">
        <w:rPr>
          <w:rFonts w:ascii="Arial" w:eastAsia="Times New Roman" w:hAnsi="Arial" w:cs="Arial"/>
          <w:sz w:val="28"/>
          <w:szCs w:val="28"/>
          <w:lang w:val="ro-RO" w:eastAsia="ro-RO"/>
          <w14:ligatures w14:val="none"/>
        </w:rPr>
        <w:t>Proiectul propus intră sub incidența Legii nr. 292 din 2018 privind evaluarea  impactului</w:t>
      </w:r>
      <w:r w:rsidR="00A66657">
        <w:rPr>
          <w:rFonts w:ascii="Arial" w:eastAsia="Times New Roman" w:hAnsi="Arial" w:cs="Arial"/>
          <w:sz w:val="28"/>
          <w:szCs w:val="28"/>
          <w:lang w:val="ro-RO" w:eastAsia="ro-RO"/>
          <w14:ligatures w14:val="none"/>
        </w:rPr>
        <w:t xml:space="preserve"> </w:t>
      </w:r>
      <w:r w:rsidR="00A66657" w:rsidRPr="00A66657">
        <w:t xml:space="preserve"> </w:t>
      </w:r>
      <w:r w:rsidR="00A66657" w:rsidRPr="00A66657">
        <w:rPr>
          <w:rFonts w:ascii="Arial" w:eastAsia="Times New Roman" w:hAnsi="Arial" w:cs="Arial"/>
          <w:sz w:val="28"/>
          <w:szCs w:val="28"/>
          <w:lang w:val="ro-RO" w:eastAsia="ro-RO"/>
          <w14:ligatures w14:val="none"/>
        </w:rPr>
        <w:t>anumitor proiecte publice și private asupra mediului, fiind încadrat în anexa nr. 2, punct 3, litera a, sub incidența art. 28 din Ordonanța de Urgență a Guvernului nr. 57/2007 privind regimul ariilor naturale protejate, conservarea habitatelor naturale, a florei și faunei sălbatice, aprobată cu modificări și completări prin  Legea nr. 49/2011, cu modificările și completările ulterioare și sub incidența prevederilor articolelor 48 și 54 din Legea apelor nr. 107/1996, cu modificările și completările ulterioare.</w:t>
      </w:r>
      <w:r w:rsidRPr="008F2620">
        <w:rPr>
          <w:rFonts w:ascii="Arial" w:eastAsia="Times New Roman" w:hAnsi="Arial" w:cs="Arial"/>
          <w:sz w:val="28"/>
          <w:szCs w:val="28"/>
          <w:lang w:val="ro-RO" w:eastAsia="ro-RO"/>
          <w14:ligatures w14:val="none"/>
        </w:rPr>
        <w:t xml:space="preserve"> fiind încadradrat în anexa nr. 2 la pct. 10, litera e) - Proiecte de infrastructură: construcția drumurilor, </w:t>
      </w:r>
      <w:r w:rsidR="00A66657">
        <w:rPr>
          <w:rFonts w:ascii="Arial" w:eastAsia="Times New Roman" w:hAnsi="Arial" w:cs="Arial"/>
          <w:sz w:val="28"/>
          <w:szCs w:val="28"/>
          <w:lang w:val="ro-RO" w:eastAsia="ro-RO"/>
          <w14:ligatures w14:val="none"/>
        </w:rPr>
        <w:t xml:space="preserve">  </w:t>
      </w:r>
      <w:r w:rsidRPr="008F2620">
        <w:rPr>
          <w:rFonts w:ascii="Arial" w:eastAsia="Times New Roman" w:hAnsi="Arial" w:cs="Arial"/>
          <w:sz w:val="28"/>
          <w:szCs w:val="28"/>
          <w:lang w:val="ro-RO" w:eastAsia="ro-RO"/>
          <w14:ligatures w14:val="none"/>
        </w:rPr>
        <w:t>porturilor</w:t>
      </w:r>
      <w:r w:rsidR="00A66657">
        <w:rPr>
          <w:rFonts w:ascii="Arial" w:eastAsia="Times New Roman" w:hAnsi="Arial" w:cs="Arial"/>
          <w:sz w:val="28"/>
          <w:szCs w:val="28"/>
          <w:lang w:val="ro-RO" w:eastAsia="ro-RO"/>
          <w14:ligatures w14:val="none"/>
        </w:rPr>
        <w:t xml:space="preserve">  </w:t>
      </w:r>
      <w:r w:rsidRPr="008F2620">
        <w:rPr>
          <w:rFonts w:ascii="Arial" w:eastAsia="Times New Roman" w:hAnsi="Arial" w:cs="Arial"/>
          <w:sz w:val="28"/>
          <w:szCs w:val="28"/>
          <w:lang w:val="ro-RO" w:eastAsia="ro-RO"/>
          <w14:ligatures w14:val="none"/>
        </w:rPr>
        <w:t xml:space="preserve"> și</w:t>
      </w:r>
      <w:r w:rsidR="00A66657">
        <w:rPr>
          <w:rFonts w:ascii="Arial" w:eastAsia="Times New Roman" w:hAnsi="Arial" w:cs="Arial"/>
          <w:sz w:val="28"/>
          <w:szCs w:val="28"/>
          <w:lang w:val="ro-RO" w:eastAsia="ro-RO"/>
          <w14:ligatures w14:val="none"/>
        </w:rPr>
        <w:t xml:space="preserve"> </w:t>
      </w:r>
      <w:r w:rsidRPr="008F2620">
        <w:rPr>
          <w:rFonts w:ascii="Arial" w:eastAsia="Times New Roman" w:hAnsi="Arial" w:cs="Arial"/>
          <w:sz w:val="28"/>
          <w:szCs w:val="28"/>
          <w:lang w:val="ro-RO" w:eastAsia="ro-RO"/>
          <w14:ligatures w14:val="none"/>
        </w:rPr>
        <w:t xml:space="preserve"> instalațiilor portuare, inclusiv a porturilor de pescuit, </w:t>
      </w:r>
    </w:p>
    <w:p w14:paraId="7D7C5DCE" w14:textId="376C191F" w:rsidR="00A66657" w:rsidRDefault="008F2620" w:rsidP="00A66657">
      <w:pPr>
        <w:spacing w:after="0" w:line="240" w:lineRule="auto"/>
        <w:ind w:right="-279"/>
        <w:jc w:val="both"/>
      </w:pPr>
      <w:r w:rsidRPr="008F2620">
        <w:rPr>
          <w:rFonts w:ascii="Arial" w:eastAsia="Times New Roman" w:hAnsi="Arial" w:cs="Arial"/>
          <w:sz w:val="28"/>
          <w:szCs w:val="28"/>
          <w:lang w:val="ro-RO" w:eastAsia="ro-RO"/>
          <w14:ligatures w14:val="none"/>
        </w:rPr>
        <w:t>altele decât cele prevăzute în anexa nr. 1.</w:t>
      </w:r>
      <w:r w:rsidR="00A66657" w:rsidRPr="00A66657">
        <w:t xml:space="preserve"> </w:t>
      </w:r>
    </w:p>
    <w:p w14:paraId="3A0ABC37" w14:textId="7992D896" w:rsidR="00EC40EF"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t>Proiectul prin soluţiile de proiectare alese respectă</w:t>
      </w:r>
      <w:r w:rsidR="00EC40EF">
        <w:rPr>
          <w:rFonts w:ascii="Arial" w:eastAsia="Times New Roman" w:hAnsi="Arial" w:cs="Arial"/>
          <w:sz w:val="28"/>
          <w:szCs w:val="28"/>
          <w:lang w:val="ro-RO" w:eastAsia="ro-RO"/>
          <w14:ligatures w14:val="none"/>
        </w:rPr>
        <w:t xml:space="preserve">  </w:t>
      </w:r>
      <w:r w:rsidRPr="00A66657">
        <w:rPr>
          <w:rFonts w:ascii="Arial" w:eastAsia="Times New Roman" w:hAnsi="Arial" w:cs="Arial"/>
          <w:sz w:val="28"/>
          <w:szCs w:val="28"/>
          <w:lang w:val="ro-RO" w:eastAsia="ro-RO"/>
          <w14:ligatures w14:val="none"/>
        </w:rPr>
        <w:t xml:space="preserve"> reglementările</w:t>
      </w:r>
      <w:r w:rsidR="00EC40EF">
        <w:rPr>
          <w:rFonts w:ascii="Arial" w:eastAsia="Times New Roman" w:hAnsi="Arial" w:cs="Arial"/>
          <w:sz w:val="28"/>
          <w:szCs w:val="28"/>
          <w:lang w:val="ro-RO" w:eastAsia="ro-RO"/>
          <w14:ligatures w14:val="none"/>
        </w:rPr>
        <w:t xml:space="preserve"> </w:t>
      </w:r>
      <w:r w:rsidRPr="00A66657">
        <w:rPr>
          <w:rFonts w:ascii="Arial" w:eastAsia="Times New Roman" w:hAnsi="Arial" w:cs="Arial"/>
          <w:sz w:val="28"/>
          <w:szCs w:val="28"/>
          <w:lang w:val="ro-RO" w:eastAsia="ro-RO"/>
          <w14:ligatures w14:val="none"/>
        </w:rPr>
        <w:t xml:space="preserve"> aplicabile </w:t>
      </w:r>
    </w:p>
    <w:p w14:paraId="61ED9B3F" w14:textId="5DF278A2" w:rsidR="00A66657" w:rsidRPr="00A66657"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lastRenderedPageBreak/>
        <w:t>în vigoare care transpun directivele Europene.</w:t>
      </w:r>
    </w:p>
    <w:p w14:paraId="7369A6D6" w14:textId="77777777" w:rsidR="00A66657" w:rsidRPr="00A66657"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t>Pe durata executării lucrărilor de construcţie se vor respecta următoarele:</w:t>
      </w:r>
    </w:p>
    <w:p w14:paraId="37324F9C" w14:textId="77777777" w:rsidR="00A66657" w:rsidRPr="00A66657"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t>- Legea 90/1996 privind protecţia muncii.</w:t>
      </w:r>
    </w:p>
    <w:p w14:paraId="2024F4DB" w14:textId="77777777" w:rsidR="00A66657" w:rsidRPr="00A66657"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t>- Normele generale de protecţia muncii.</w:t>
      </w:r>
    </w:p>
    <w:p w14:paraId="7F5BA641" w14:textId="44D23F96" w:rsidR="001F0708" w:rsidRPr="001F0708" w:rsidRDefault="00A66657" w:rsidP="00A66657">
      <w:pPr>
        <w:spacing w:after="0" w:line="240" w:lineRule="auto"/>
        <w:ind w:right="-279"/>
        <w:jc w:val="both"/>
        <w:rPr>
          <w:rFonts w:ascii="Arial" w:eastAsia="Times New Roman" w:hAnsi="Arial" w:cs="Arial"/>
          <w:sz w:val="28"/>
          <w:szCs w:val="28"/>
          <w:lang w:val="ro-RO" w:eastAsia="ro-RO"/>
          <w14:ligatures w14:val="none"/>
        </w:rPr>
      </w:pPr>
      <w:r w:rsidRPr="00A66657">
        <w:rPr>
          <w:rFonts w:ascii="Arial" w:eastAsia="Times New Roman" w:hAnsi="Arial" w:cs="Arial"/>
          <w:sz w:val="28"/>
          <w:szCs w:val="28"/>
          <w:lang w:val="ro-RO" w:eastAsia="ro-RO"/>
          <w14:ligatures w14:val="none"/>
        </w:rPr>
        <w:t>- Normativele generale de prevenirea şi stingerea incendiilor.</w:t>
      </w:r>
    </w:p>
    <w:p w14:paraId="3C440181"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rPr>
      </w:pPr>
    </w:p>
    <w:p w14:paraId="02ED1D0B"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III.6.11 Detalii privind alternativele care au fost luate în considerare</w:t>
      </w:r>
    </w:p>
    <w:p w14:paraId="28F61F7E" w14:textId="77777777" w:rsidR="00A66657" w:rsidRPr="00A66657" w:rsidRDefault="00A66657" w:rsidP="00A66657">
      <w:pPr>
        <w:spacing w:after="0" w:line="240" w:lineRule="auto"/>
        <w:ind w:right="-279" w:firstLine="851"/>
        <w:jc w:val="both"/>
        <w:rPr>
          <w:rFonts w:ascii="Arial" w:eastAsia="Times New Roman" w:hAnsi="Arial" w:cs="Arial"/>
          <w:sz w:val="28"/>
          <w:szCs w:val="28"/>
          <w:lang w:val="ro-RO" w:eastAsia="ro-RO"/>
        </w:rPr>
      </w:pPr>
      <w:r w:rsidRPr="00A66657">
        <w:rPr>
          <w:rFonts w:ascii="Arial" w:eastAsia="Times New Roman" w:hAnsi="Arial" w:cs="Arial"/>
          <w:sz w:val="28"/>
          <w:szCs w:val="28"/>
          <w:lang w:val="ro-RO" w:eastAsia="ro-RO"/>
        </w:rPr>
        <w:t>Nu există alternative ce diferă semnificativ de varianta aleasă.</w:t>
      </w:r>
    </w:p>
    <w:p w14:paraId="0522EEBB" w14:textId="52624875" w:rsidR="00A66657" w:rsidRPr="00A66657" w:rsidRDefault="00A66657" w:rsidP="00A66657">
      <w:pPr>
        <w:spacing w:after="0" w:line="240" w:lineRule="auto"/>
        <w:ind w:right="-279"/>
        <w:jc w:val="both"/>
        <w:rPr>
          <w:rFonts w:ascii="Arial" w:eastAsia="Times New Roman" w:hAnsi="Arial" w:cs="Arial"/>
          <w:sz w:val="28"/>
          <w:szCs w:val="28"/>
          <w:lang w:val="ro-RO" w:eastAsia="ro-RO"/>
        </w:rPr>
      </w:pPr>
      <w:r w:rsidRPr="00A66657">
        <w:rPr>
          <w:rFonts w:ascii="Arial" w:eastAsia="Times New Roman" w:hAnsi="Arial" w:cs="Arial"/>
          <w:sz w:val="28"/>
          <w:szCs w:val="28"/>
          <w:lang w:val="ro-RO" w:eastAsia="ro-RO"/>
        </w:rPr>
        <w:t xml:space="preserve">A. - Alternativa “0” – de nerealizare a proiectului propus - nu a fost luată în considerare având în vedere în primul rând, a nevoii privind îmbunătățirea accesibilității în zona </w:t>
      </w:r>
      <w:r>
        <w:rPr>
          <w:rFonts w:ascii="Arial" w:eastAsia="Times New Roman" w:hAnsi="Arial" w:cs="Arial"/>
          <w:sz w:val="28"/>
          <w:szCs w:val="28"/>
          <w:lang w:val="ro-RO" w:eastAsia="ro-RO"/>
        </w:rPr>
        <w:t>orașului Găești</w:t>
      </w:r>
      <w:r w:rsidRPr="00A66657">
        <w:rPr>
          <w:rFonts w:ascii="Arial" w:eastAsia="Times New Roman" w:hAnsi="Arial" w:cs="Arial"/>
          <w:sz w:val="28"/>
          <w:szCs w:val="28"/>
          <w:lang w:val="ro-RO" w:eastAsia="ro-RO"/>
        </w:rPr>
        <w:t>, îmbunătățirea condițiilor de mediu prin reducerea noxelor și impactul direct și indirect asupra dezvoltării economice, sociale și culturale – creșterea vitezei de circulație, reducerea consumului de carburanți, reducerea numărului de accidente, asigurarea accesului populației la principalele obiective, economice, turistice, social – culturale, intervenția mult mai rapidă a mijloacelor de intervenție în situații de urgență, etc..</w:t>
      </w:r>
    </w:p>
    <w:p w14:paraId="538E941E" w14:textId="595792E2" w:rsidR="003432E8" w:rsidRPr="003432E8" w:rsidRDefault="00A66657" w:rsidP="003432E8">
      <w:pPr>
        <w:spacing w:after="0" w:line="240" w:lineRule="auto"/>
        <w:ind w:right="-279"/>
        <w:jc w:val="both"/>
        <w:rPr>
          <w:rFonts w:ascii="Arial" w:eastAsia="Times New Roman" w:hAnsi="Arial" w:cs="Arial"/>
          <w:sz w:val="28"/>
          <w:szCs w:val="28"/>
          <w:lang w:val="ro-RO" w:eastAsia="ro-RO"/>
        </w:rPr>
      </w:pPr>
      <w:r w:rsidRPr="00A66657">
        <w:rPr>
          <w:rFonts w:ascii="Arial" w:eastAsia="Times New Roman" w:hAnsi="Arial" w:cs="Arial"/>
          <w:sz w:val="28"/>
          <w:szCs w:val="28"/>
          <w:lang w:val="ro-RO" w:eastAsia="ro-RO"/>
        </w:rPr>
        <w:t>B. - Alternativa  de a  admite implementarea proiectului   -    realizându-se</w:t>
      </w:r>
      <w:r>
        <w:rPr>
          <w:rFonts w:ascii="Arial" w:eastAsia="Times New Roman" w:hAnsi="Arial" w:cs="Arial"/>
          <w:sz w:val="28"/>
          <w:szCs w:val="28"/>
          <w:lang w:val="ro-RO" w:eastAsia="ro-RO"/>
        </w:rPr>
        <w:t xml:space="preserve"> </w:t>
      </w:r>
      <w:r w:rsidRPr="00A66657">
        <w:rPr>
          <w:rFonts w:ascii="Arial" w:eastAsia="Times New Roman" w:hAnsi="Arial" w:cs="Arial"/>
          <w:sz w:val="28"/>
          <w:szCs w:val="28"/>
          <w:lang w:val="ro-RO" w:eastAsia="ro-RO"/>
        </w:rPr>
        <w:t xml:space="preserve">conform prevederilor proiectului </w:t>
      </w:r>
      <w:bookmarkStart w:id="8" w:name="_Hlk149895456"/>
      <w:r w:rsidRPr="00A66657">
        <w:rPr>
          <w:rFonts w:ascii="Arial" w:eastAsia="Times New Roman" w:hAnsi="Arial" w:cs="Arial"/>
          <w:sz w:val="28"/>
          <w:szCs w:val="28"/>
          <w:lang w:val="ro-RO" w:eastAsia="ro-RO"/>
        </w:rPr>
        <w:t>“Drum de legatură pentru creșterea accesibilității în zona urbană a orașului Găești”</w:t>
      </w:r>
      <w:bookmarkEnd w:id="8"/>
      <w:r>
        <w:rPr>
          <w:rFonts w:ascii="Arial" w:eastAsia="Times New Roman" w:hAnsi="Arial" w:cs="Arial"/>
          <w:sz w:val="28"/>
          <w:szCs w:val="28"/>
          <w:lang w:val="ro-RO" w:eastAsia="ro-RO"/>
        </w:rPr>
        <w:t>.</w:t>
      </w:r>
      <w:r w:rsidR="003432E8" w:rsidRPr="003432E8">
        <w:t xml:space="preserve"> </w:t>
      </w:r>
      <w:r w:rsidR="003432E8" w:rsidRPr="003432E8">
        <w:rPr>
          <w:rFonts w:ascii="Arial" w:eastAsia="Times New Roman" w:hAnsi="Arial" w:cs="Arial"/>
          <w:sz w:val="28"/>
          <w:szCs w:val="28"/>
          <w:lang w:val="ro-RO" w:eastAsia="ro-RO"/>
        </w:rPr>
        <w:t>Lungimea totală a traseului este de 4,68 km. Varianta de ocolire are 4 intersectii propuse - o intersectie amenajata cu sens giratoriu la intersectia cu drumul național DN7,  o intersectie amenajata cu pasaj suprateran peste calea ferată Bucuresti-Pitesti-Craiova,  o intersectie amenajata cu sens giratoriu la intersectia cu drumul județean DJ401A și o intersectie amenajata cu sens giratoriu la intersectia cu drumul național DN61. Pe traseu sunt prevazute lucrari de poduri si pasaje, lucrări la infrastructuri,  lucrări la suprastructură,  lucrări la cale, trotuare, parapeți, lucrări la rampe.</w:t>
      </w:r>
    </w:p>
    <w:p w14:paraId="5A290522" w14:textId="77777777" w:rsidR="001F0708" w:rsidRPr="00EB775B" w:rsidRDefault="001F0708" w:rsidP="00BD360F">
      <w:pPr>
        <w:spacing w:after="0" w:line="240" w:lineRule="auto"/>
        <w:ind w:right="-279"/>
        <w:jc w:val="both"/>
        <w:rPr>
          <w:rFonts w:ascii="Arial" w:eastAsia="Times New Roman" w:hAnsi="Arial" w:cs="Arial"/>
          <w:sz w:val="28"/>
          <w:szCs w:val="28"/>
          <w:lang w:val="ro-RO" w:eastAsia="ro-RO"/>
        </w:rPr>
      </w:pPr>
    </w:p>
    <w:p w14:paraId="5D7FCE9D"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III.6.12. Alte activități care pot apărea ca urmare a proiectului </w:t>
      </w:r>
    </w:p>
    <w:p w14:paraId="2C18670F" w14:textId="3CFF359F" w:rsidR="003432E8" w:rsidRDefault="003432E8" w:rsidP="003432E8">
      <w:pPr>
        <w:spacing w:after="0" w:line="240" w:lineRule="auto"/>
        <w:ind w:right="-279" w:firstLine="851"/>
        <w:jc w:val="both"/>
        <w:rPr>
          <w:rFonts w:ascii="Arial" w:hAnsi="Arial" w:cs="Arial"/>
          <w:sz w:val="28"/>
          <w:szCs w:val="28"/>
          <w:lang w:val="it-IT"/>
        </w:rPr>
      </w:pPr>
      <w:r w:rsidRPr="003432E8">
        <w:rPr>
          <w:rFonts w:ascii="Arial" w:hAnsi="Arial" w:cs="Arial"/>
          <w:sz w:val="28"/>
          <w:szCs w:val="28"/>
          <w:lang w:val="it-IT"/>
        </w:rPr>
        <w:t>Datorită impactului direct şi indirect asupra dezvoltării economice, sociale și culturale, creşterea nivelului investiţional şi atragerea de noi investitori autohtoni şi străini, proiectul poate genera activități noi.</w:t>
      </w:r>
      <w:r>
        <w:rPr>
          <w:rFonts w:ascii="Arial" w:hAnsi="Arial" w:cs="Arial"/>
          <w:sz w:val="28"/>
          <w:szCs w:val="28"/>
          <w:lang w:val="it-IT"/>
        </w:rPr>
        <w:t xml:space="preserve"> </w:t>
      </w:r>
      <w:r w:rsidRPr="003432E8">
        <w:rPr>
          <w:rFonts w:ascii="Arial" w:hAnsi="Arial" w:cs="Arial"/>
          <w:sz w:val="28"/>
          <w:szCs w:val="28"/>
          <w:lang w:val="it-IT"/>
        </w:rPr>
        <w:t xml:space="preserve">Atât </w:t>
      </w:r>
      <w:r w:rsidR="00EC40EF">
        <w:rPr>
          <w:rFonts w:ascii="Arial" w:hAnsi="Arial" w:cs="Arial"/>
          <w:sz w:val="28"/>
          <w:szCs w:val="28"/>
          <w:lang w:val="it-IT"/>
        </w:rPr>
        <w:t>î</w:t>
      </w:r>
      <w:r w:rsidRPr="003432E8">
        <w:rPr>
          <w:rFonts w:ascii="Arial" w:hAnsi="Arial" w:cs="Arial"/>
          <w:sz w:val="28"/>
          <w:szCs w:val="28"/>
          <w:lang w:val="it-IT"/>
        </w:rPr>
        <w:t xml:space="preserve">n perioada </w:t>
      </w:r>
      <w:r>
        <w:rPr>
          <w:rFonts w:ascii="Arial" w:hAnsi="Arial" w:cs="Arial"/>
          <w:sz w:val="28"/>
          <w:szCs w:val="28"/>
          <w:lang w:val="it-IT"/>
        </w:rPr>
        <w:t xml:space="preserve"> </w:t>
      </w:r>
      <w:r w:rsidRPr="003432E8">
        <w:rPr>
          <w:rFonts w:ascii="Arial" w:hAnsi="Arial" w:cs="Arial"/>
          <w:sz w:val="28"/>
          <w:szCs w:val="28"/>
          <w:lang w:val="it-IT"/>
        </w:rPr>
        <w:t xml:space="preserve">de </w:t>
      </w:r>
      <w:r>
        <w:rPr>
          <w:rFonts w:ascii="Arial" w:hAnsi="Arial" w:cs="Arial"/>
          <w:sz w:val="28"/>
          <w:szCs w:val="28"/>
          <w:lang w:val="it-IT"/>
        </w:rPr>
        <w:t xml:space="preserve"> </w:t>
      </w:r>
      <w:r w:rsidRPr="003432E8">
        <w:rPr>
          <w:rFonts w:ascii="Arial" w:hAnsi="Arial" w:cs="Arial"/>
          <w:sz w:val="28"/>
          <w:szCs w:val="28"/>
          <w:lang w:val="it-IT"/>
        </w:rPr>
        <w:t xml:space="preserve">execuție </w:t>
      </w:r>
      <w:r>
        <w:rPr>
          <w:rFonts w:ascii="Arial" w:hAnsi="Arial" w:cs="Arial"/>
          <w:sz w:val="28"/>
          <w:szCs w:val="28"/>
          <w:lang w:val="it-IT"/>
        </w:rPr>
        <w:t xml:space="preserve"> </w:t>
      </w:r>
      <w:r w:rsidRPr="003432E8">
        <w:rPr>
          <w:rFonts w:ascii="Arial" w:hAnsi="Arial" w:cs="Arial"/>
          <w:sz w:val="28"/>
          <w:szCs w:val="28"/>
          <w:lang w:val="it-IT"/>
        </w:rPr>
        <w:t xml:space="preserve">cât </w:t>
      </w:r>
      <w:r>
        <w:rPr>
          <w:rFonts w:ascii="Arial" w:hAnsi="Arial" w:cs="Arial"/>
          <w:sz w:val="28"/>
          <w:szCs w:val="28"/>
          <w:lang w:val="it-IT"/>
        </w:rPr>
        <w:t xml:space="preserve"> </w:t>
      </w:r>
      <w:r w:rsidRPr="003432E8">
        <w:rPr>
          <w:rFonts w:ascii="Arial" w:hAnsi="Arial" w:cs="Arial"/>
          <w:sz w:val="28"/>
          <w:szCs w:val="28"/>
          <w:lang w:val="it-IT"/>
        </w:rPr>
        <w:t xml:space="preserve">și </w:t>
      </w:r>
      <w:r>
        <w:rPr>
          <w:rFonts w:ascii="Arial" w:hAnsi="Arial" w:cs="Arial"/>
          <w:sz w:val="28"/>
          <w:szCs w:val="28"/>
          <w:lang w:val="it-IT"/>
        </w:rPr>
        <w:t xml:space="preserve"> </w:t>
      </w:r>
      <w:r w:rsidRPr="003432E8">
        <w:rPr>
          <w:rFonts w:ascii="Arial" w:hAnsi="Arial" w:cs="Arial"/>
          <w:sz w:val="28"/>
          <w:szCs w:val="28"/>
          <w:lang w:val="it-IT"/>
        </w:rPr>
        <w:t xml:space="preserve">în perioada de operare, proiectul are un impact </w:t>
      </w:r>
    </w:p>
    <w:p w14:paraId="422F6C63" w14:textId="41BD8618" w:rsidR="003432E8" w:rsidRPr="003432E8" w:rsidRDefault="003432E8" w:rsidP="003432E8">
      <w:pPr>
        <w:spacing w:after="0" w:line="240" w:lineRule="auto"/>
        <w:ind w:right="-279"/>
        <w:jc w:val="both"/>
        <w:rPr>
          <w:rFonts w:ascii="Arial" w:hAnsi="Arial" w:cs="Arial"/>
          <w:sz w:val="28"/>
          <w:szCs w:val="28"/>
          <w:lang w:val="it-IT"/>
        </w:rPr>
      </w:pPr>
      <w:r w:rsidRPr="003432E8">
        <w:rPr>
          <w:rFonts w:ascii="Arial" w:hAnsi="Arial" w:cs="Arial"/>
          <w:sz w:val="28"/>
          <w:szCs w:val="28"/>
          <w:lang w:val="it-IT"/>
        </w:rPr>
        <w:t>pozitiv asupra condițiilor și activitățiilor economice locale manifestat prin:</w:t>
      </w:r>
      <w:r>
        <w:rPr>
          <w:rFonts w:ascii="Arial" w:hAnsi="Arial" w:cs="Arial"/>
          <w:sz w:val="28"/>
          <w:szCs w:val="28"/>
          <w:lang w:val="it-IT"/>
        </w:rPr>
        <w:t xml:space="preserve"> p</w:t>
      </w:r>
      <w:r w:rsidRPr="003432E8">
        <w:rPr>
          <w:rFonts w:ascii="Arial" w:hAnsi="Arial" w:cs="Arial"/>
          <w:sz w:val="28"/>
          <w:szCs w:val="28"/>
          <w:lang w:val="it-IT"/>
        </w:rPr>
        <w:t xml:space="preserve">osibilitatea apariției unor noi locuri de muncă pentru populația locală. Pe </w:t>
      </w:r>
      <w:r w:rsidRPr="003432E8">
        <w:rPr>
          <w:rFonts w:ascii="Arial" w:hAnsi="Arial" w:cs="Arial"/>
          <w:sz w:val="28"/>
          <w:szCs w:val="28"/>
          <w:lang w:val="it-IT"/>
        </w:rPr>
        <w:lastRenderedPageBreak/>
        <w:t xml:space="preserve">plan local, piața muncii va fi influențată în sens pozitiv, în favoarea muncitorilor calificați (municitori calificatți </w:t>
      </w:r>
      <w:r w:rsidR="00EC40EF">
        <w:rPr>
          <w:rFonts w:ascii="Arial" w:hAnsi="Arial" w:cs="Arial"/>
          <w:sz w:val="28"/>
          <w:szCs w:val="28"/>
          <w:lang w:val="it-IT"/>
        </w:rPr>
        <w:t>î</w:t>
      </w:r>
      <w:r w:rsidRPr="003432E8">
        <w:rPr>
          <w:rFonts w:ascii="Arial" w:hAnsi="Arial" w:cs="Arial"/>
          <w:sz w:val="28"/>
          <w:szCs w:val="28"/>
          <w:lang w:val="it-IT"/>
        </w:rPr>
        <w:t>n constructii, și muncitori pentru prestări diverse servicii.</w:t>
      </w:r>
      <w:r>
        <w:rPr>
          <w:rFonts w:ascii="Arial" w:hAnsi="Arial" w:cs="Arial"/>
          <w:sz w:val="28"/>
          <w:szCs w:val="28"/>
          <w:lang w:val="it-IT"/>
        </w:rPr>
        <w:t xml:space="preserve"> </w:t>
      </w:r>
      <w:r w:rsidRPr="003432E8">
        <w:rPr>
          <w:rFonts w:ascii="Arial" w:hAnsi="Arial" w:cs="Arial"/>
          <w:sz w:val="28"/>
          <w:szCs w:val="28"/>
          <w:lang w:val="it-IT"/>
        </w:rPr>
        <w:t>Personalul nou angajat își aduce aportul la schimburile comerciale din zonă.</w:t>
      </w:r>
    </w:p>
    <w:p w14:paraId="305DE151" w14:textId="77777777" w:rsidR="003432E8" w:rsidRPr="003432E8" w:rsidRDefault="003432E8" w:rsidP="003432E8">
      <w:pPr>
        <w:spacing w:after="0" w:line="240" w:lineRule="auto"/>
        <w:ind w:right="-279"/>
        <w:jc w:val="both"/>
        <w:rPr>
          <w:rFonts w:ascii="Arial" w:hAnsi="Arial" w:cs="Arial"/>
          <w:sz w:val="28"/>
          <w:szCs w:val="28"/>
          <w:lang w:val="it-IT"/>
        </w:rPr>
      </w:pPr>
      <w:r w:rsidRPr="003432E8">
        <w:rPr>
          <w:rFonts w:ascii="Arial" w:hAnsi="Arial" w:cs="Arial"/>
          <w:sz w:val="28"/>
          <w:szCs w:val="28"/>
          <w:lang w:val="it-IT"/>
        </w:rPr>
        <w:t>Realizarea proiectului va contribui la îmbunătățirea legăturilor pentru traficul comercial și la creșterea vitezei de deplasare a tuturor mijloacelor de transport, locale și a turiștilor cazați în spațiile turistice din zonă.</w:t>
      </w:r>
    </w:p>
    <w:p w14:paraId="713C4669" w14:textId="1C99A19E" w:rsidR="003432E8" w:rsidRDefault="003432E8" w:rsidP="003432E8">
      <w:pPr>
        <w:spacing w:after="0" w:line="240" w:lineRule="auto"/>
        <w:ind w:right="-279"/>
        <w:jc w:val="both"/>
        <w:rPr>
          <w:rFonts w:ascii="Arial" w:eastAsia="Times New Roman" w:hAnsi="Arial" w:cs="Arial"/>
          <w:b/>
          <w:bCs/>
          <w:sz w:val="28"/>
          <w:szCs w:val="28"/>
          <w:lang w:val="ro-RO" w:eastAsia="ro-RO"/>
        </w:rPr>
      </w:pPr>
      <w:r w:rsidRPr="003432E8">
        <w:rPr>
          <w:rFonts w:ascii="Arial" w:hAnsi="Arial" w:cs="Arial"/>
          <w:sz w:val="28"/>
          <w:szCs w:val="28"/>
          <w:lang w:val="it-IT"/>
        </w:rPr>
        <w:t>Reducerea timpilor petrecuți în trafic și implicit   reducerea noxelor emise de mijloacele de transport.</w:t>
      </w:r>
    </w:p>
    <w:p w14:paraId="7C7C0C67" w14:textId="77777777" w:rsidR="003432E8" w:rsidRDefault="003432E8" w:rsidP="00BD360F">
      <w:pPr>
        <w:spacing w:after="0" w:line="240" w:lineRule="auto"/>
        <w:ind w:right="-279"/>
        <w:jc w:val="both"/>
        <w:rPr>
          <w:rFonts w:ascii="Arial" w:eastAsia="Times New Roman" w:hAnsi="Arial" w:cs="Arial"/>
          <w:b/>
          <w:bCs/>
          <w:sz w:val="28"/>
          <w:szCs w:val="28"/>
          <w:lang w:val="ro-RO" w:eastAsia="ro-RO"/>
        </w:rPr>
      </w:pPr>
    </w:p>
    <w:p w14:paraId="0B264FE8" w14:textId="14F45560"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III.6.13. Alte avize, autorizații cerute pentru proiect </w:t>
      </w:r>
    </w:p>
    <w:p w14:paraId="72FC18B1" w14:textId="603CDA6B" w:rsidR="003432E8" w:rsidRPr="003432E8" w:rsidRDefault="003432E8" w:rsidP="003432E8">
      <w:pPr>
        <w:tabs>
          <w:tab w:val="left" w:pos="360"/>
          <w:tab w:val="left" w:pos="540"/>
        </w:tabs>
        <w:suppressAutoHyphens/>
        <w:spacing w:after="0" w:line="240" w:lineRule="auto"/>
        <w:ind w:right="-279" w:firstLine="567"/>
        <w:jc w:val="both"/>
        <w:rPr>
          <w:rFonts w:ascii="Arial" w:eastAsia="Times New Roman" w:hAnsi="Arial" w:cs="Arial"/>
          <w:color w:val="000000"/>
          <w:sz w:val="28"/>
          <w:szCs w:val="28"/>
          <w:lang w:val="ro-RO" w:eastAsia="ro-RO"/>
          <w14:ligatures w14:val="none"/>
        </w:rPr>
      </w:pPr>
      <w:r w:rsidRPr="003432E8">
        <w:rPr>
          <w:rFonts w:ascii="Arial" w:eastAsia="Times New Roman" w:hAnsi="Arial" w:cs="Arial"/>
          <w:sz w:val="28"/>
          <w:szCs w:val="28"/>
          <w:lang w:val="ro-RO" w:eastAsia="zh-CN"/>
          <w14:ligatures w14:val="none"/>
        </w:rPr>
        <w:t xml:space="preserve">În  vederea   elaborării   Memoriului   general   al   proiectului  – “Drum de legatură pentru creșterea accesibilității în zona urbană a orașului Găești”,  au  fost   executate   </w:t>
      </w:r>
      <w:r w:rsidRPr="003432E8">
        <w:rPr>
          <w:rFonts w:ascii="Arial" w:eastAsia="Times New Roman" w:hAnsi="Arial" w:cs="Arial"/>
          <w:color w:val="000000"/>
          <w:sz w:val="28"/>
          <w:szCs w:val="28"/>
          <w:lang w:val="ro-RO" w:eastAsia="ro-RO"/>
          <w14:ligatures w14:val="none"/>
        </w:rPr>
        <w:t xml:space="preserve">studii de specialitate preliminare: </w:t>
      </w:r>
    </w:p>
    <w:p w14:paraId="4C4C2C12" w14:textId="77777777" w:rsidR="003432E8" w:rsidRPr="003432E8" w:rsidRDefault="003432E8" w:rsidP="003432E8">
      <w:pPr>
        <w:spacing w:after="5" w:line="256" w:lineRule="auto"/>
        <w:ind w:left="7" w:right="-279" w:hanging="10"/>
        <w:rPr>
          <w:rFonts w:ascii="Arial" w:eastAsia="Times New Roman" w:hAnsi="Arial" w:cs="Arial"/>
          <w:color w:val="000000"/>
          <w:sz w:val="28"/>
          <w:szCs w:val="28"/>
          <w:lang w:val="ro-RO" w:eastAsia="ro-RO"/>
          <w14:ligatures w14:val="none"/>
        </w:rPr>
      </w:pPr>
      <w:bookmarkStart w:id="9" w:name="_Hlk89538346"/>
      <w:r w:rsidRPr="003432E8">
        <w:rPr>
          <w:rFonts w:ascii="Arial" w:eastAsia="Times New Roman" w:hAnsi="Arial" w:cs="Arial"/>
          <w:color w:val="000000"/>
          <w:sz w:val="28"/>
          <w:szCs w:val="28"/>
          <w:lang w:val="ro-RO" w:eastAsia="ro-RO"/>
          <w14:ligatures w14:val="none"/>
        </w:rPr>
        <w:t>Studiu geotehnic verificat Af.</w:t>
      </w:r>
    </w:p>
    <w:p w14:paraId="21438C6D" w14:textId="77777777" w:rsidR="003432E8" w:rsidRPr="003432E8" w:rsidRDefault="003432E8" w:rsidP="003432E8">
      <w:pPr>
        <w:spacing w:after="5" w:line="256" w:lineRule="auto"/>
        <w:ind w:left="7" w:right="-279" w:hanging="10"/>
        <w:rPr>
          <w:rFonts w:ascii="Arial" w:eastAsia="Times New Roman" w:hAnsi="Arial" w:cs="Arial"/>
          <w:color w:val="000000"/>
          <w:sz w:val="28"/>
          <w:szCs w:val="28"/>
          <w:lang w:val="ro-RO" w:eastAsia="ro-RO"/>
          <w14:ligatures w14:val="none"/>
        </w:rPr>
      </w:pPr>
      <w:r w:rsidRPr="003432E8">
        <w:rPr>
          <w:rFonts w:ascii="Arial" w:eastAsia="Times New Roman" w:hAnsi="Arial" w:cs="Arial"/>
          <w:color w:val="000000"/>
          <w:sz w:val="28"/>
          <w:szCs w:val="28"/>
          <w:lang w:val="ro-RO" w:eastAsia="ro-RO"/>
          <w14:ligatures w14:val="none"/>
        </w:rPr>
        <w:t>Suport topografic avizat OCPI.</w:t>
      </w:r>
    </w:p>
    <w:p w14:paraId="376EFBED" w14:textId="77777777" w:rsidR="003432E8" w:rsidRPr="003432E8" w:rsidRDefault="003432E8" w:rsidP="003432E8">
      <w:pPr>
        <w:spacing w:after="5" w:line="256" w:lineRule="auto"/>
        <w:ind w:left="7" w:right="-279" w:hanging="10"/>
        <w:rPr>
          <w:rFonts w:ascii="Arial" w:eastAsia="Times New Roman" w:hAnsi="Arial" w:cs="Arial"/>
          <w:color w:val="000000"/>
          <w:sz w:val="28"/>
          <w:szCs w:val="28"/>
          <w:lang w:val="ro-RO" w:eastAsia="ro-RO"/>
          <w14:ligatures w14:val="none"/>
        </w:rPr>
      </w:pPr>
      <w:r w:rsidRPr="003432E8">
        <w:rPr>
          <w:rFonts w:ascii="Arial" w:eastAsia="Times New Roman" w:hAnsi="Arial" w:cs="Arial"/>
          <w:color w:val="000000"/>
          <w:sz w:val="28"/>
          <w:szCs w:val="28"/>
          <w:lang w:val="ro-RO" w:eastAsia="ro-RO"/>
          <w14:ligatures w14:val="none"/>
        </w:rPr>
        <w:t>Studiu istoric și de peisaj.</w:t>
      </w:r>
    </w:p>
    <w:p w14:paraId="37C39421" w14:textId="77777777" w:rsidR="003432E8" w:rsidRPr="003432E8" w:rsidRDefault="003432E8" w:rsidP="003432E8">
      <w:pPr>
        <w:spacing w:after="5" w:line="256" w:lineRule="auto"/>
        <w:ind w:left="7" w:right="-279" w:hanging="10"/>
        <w:rPr>
          <w:rFonts w:ascii="Arial" w:eastAsia="Times New Roman" w:hAnsi="Arial" w:cs="Arial"/>
          <w:color w:val="000000"/>
          <w:sz w:val="28"/>
          <w:szCs w:val="28"/>
          <w:lang w:val="ro-RO" w:eastAsia="ro-RO"/>
          <w14:ligatures w14:val="none"/>
        </w:rPr>
      </w:pPr>
      <w:r w:rsidRPr="003432E8">
        <w:rPr>
          <w:rFonts w:ascii="Arial" w:eastAsia="Times New Roman" w:hAnsi="Arial" w:cs="Arial"/>
          <w:color w:val="000000"/>
          <w:sz w:val="28"/>
          <w:szCs w:val="28"/>
          <w:lang w:val="ro-RO" w:eastAsia="ro-RO"/>
          <w14:ligatures w14:val="none"/>
        </w:rPr>
        <w:t>Studiu de fundamentare a soluției de circulație rutieră.</w:t>
      </w:r>
    </w:p>
    <w:p w14:paraId="2EE31AD1" w14:textId="36557133" w:rsidR="003432E8" w:rsidRPr="003432E8" w:rsidRDefault="003432E8" w:rsidP="003432E8">
      <w:pPr>
        <w:tabs>
          <w:tab w:val="num" w:pos="1080"/>
        </w:tabs>
        <w:suppressAutoHyphens/>
        <w:spacing w:after="0" w:line="240" w:lineRule="auto"/>
        <w:ind w:right="-279"/>
        <w:jc w:val="both"/>
        <w:rPr>
          <w:rFonts w:ascii="Arial" w:eastAsia="Times New Roman" w:hAnsi="Arial" w:cs="Arial"/>
          <w:sz w:val="28"/>
          <w:szCs w:val="28"/>
          <w:lang w:val="ro-RO" w:eastAsia="zh-CN"/>
          <w14:ligatures w14:val="none"/>
        </w:rPr>
      </w:pPr>
      <w:r w:rsidRPr="003432E8">
        <w:rPr>
          <w:rFonts w:ascii="Arial" w:eastAsia="Times New Roman" w:hAnsi="Arial" w:cs="Arial"/>
          <w:sz w:val="28"/>
          <w:szCs w:val="28"/>
          <w:lang w:val="ro-RO" w:eastAsia="zh-CN"/>
          <w14:ligatures w14:val="none"/>
        </w:rPr>
        <w:t>Plan de încadrare în zonă - scara 1:</w:t>
      </w:r>
      <w:r w:rsidR="00043581">
        <w:rPr>
          <w:rFonts w:ascii="Arial" w:eastAsia="Times New Roman" w:hAnsi="Arial" w:cs="Arial"/>
          <w:sz w:val="28"/>
          <w:szCs w:val="28"/>
          <w:lang w:val="ro-RO" w:eastAsia="zh-CN"/>
          <w14:ligatures w14:val="none"/>
        </w:rPr>
        <w:t>2</w:t>
      </w:r>
      <w:r w:rsidRPr="003432E8">
        <w:rPr>
          <w:rFonts w:ascii="Arial" w:eastAsia="Times New Roman" w:hAnsi="Arial" w:cs="Arial"/>
          <w:sz w:val="28"/>
          <w:szCs w:val="28"/>
          <w:lang w:val="ro-RO" w:eastAsia="zh-CN"/>
          <w14:ligatures w14:val="none"/>
        </w:rPr>
        <w:t>0000.</w:t>
      </w:r>
      <w:bookmarkEnd w:id="9"/>
    </w:p>
    <w:p w14:paraId="59888FC1" w14:textId="6DE6EAC4" w:rsidR="003432E8" w:rsidRPr="003432E8" w:rsidRDefault="003432E8" w:rsidP="003432E8">
      <w:pPr>
        <w:autoSpaceDE w:val="0"/>
        <w:autoSpaceDN w:val="0"/>
        <w:adjustRightInd w:val="0"/>
        <w:spacing w:after="0" w:line="240" w:lineRule="auto"/>
        <w:ind w:right="-279"/>
        <w:jc w:val="both"/>
        <w:rPr>
          <w:rFonts w:ascii="Arial" w:eastAsiaTheme="minorEastAsia"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 xml:space="preserve">Avize, acorduri solicitate prin   Certificatul  de  urbanism  nr. </w:t>
      </w:r>
      <w:r w:rsidR="00043581">
        <w:rPr>
          <w:rFonts w:ascii="Arial" w:eastAsiaTheme="minorEastAsia" w:hAnsi="Arial" w:cs="Arial"/>
          <w:sz w:val="28"/>
          <w:szCs w:val="28"/>
          <w:lang w:val="ro-RO" w:eastAsia="ro-RO"/>
          <w14:ligatures w14:val="none"/>
        </w:rPr>
        <w:t>131</w:t>
      </w:r>
      <w:r w:rsidRPr="003432E8">
        <w:rPr>
          <w:rFonts w:ascii="Arial" w:eastAsiaTheme="minorEastAsia" w:hAnsi="Arial" w:cs="Arial"/>
          <w:sz w:val="28"/>
          <w:szCs w:val="28"/>
          <w:lang w:val="ro-RO" w:eastAsia="ro-RO"/>
          <w14:ligatures w14:val="none"/>
        </w:rPr>
        <w:t xml:space="preserve"> din </w:t>
      </w:r>
      <w:r w:rsidR="00043581">
        <w:rPr>
          <w:rFonts w:ascii="Arial" w:eastAsiaTheme="minorEastAsia" w:hAnsi="Arial" w:cs="Arial"/>
          <w:sz w:val="28"/>
          <w:szCs w:val="28"/>
          <w:lang w:val="ro-RO" w:eastAsia="ro-RO"/>
          <w14:ligatures w14:val="none"/>
        </w:rPr>
        <w:t>07</w:t>
      </w:r>
      <w:r w:rsidRPr="003432E8">
        <w:rPr>
          <w:rFonts w:ascii="Arial" w:eastAsiaTheme="minorEastAsia" w:hAnsi="Arial" w:cs="Arial"/>
          <w:sz w:val="28"/>
          <w:szCs w:val="28"/>
          <w:lang w:val="ro-RO" w:eastAsia="ro-RO"/>
          <w14:ligatures w14:val="none"/>
        </w:rPr>
        <w:t xml:space="preserve"> </w:t>
      </w:r>
      <w:r w:rsidR="00043581">
        <w:rPr>
          <w:rFonts w:ascii="Arial" w:eastAsiaTheme="minorEastAsia" w:hAnsi="Arial" w:cs="Arial"/>
          <w:sz w:val="28"/>
          <w:szCs w:val="28"/>
          <w:lang w:val="ro-RO" w:eastAsia="ro-RO"/>
          <w14:ligatures w14:val="none"/>
        </w:rPr>
        <w:t>august</w:t>
      </w:r>
      <w:r w:rsidRPr="003432E8">
        <w:rPr>
          <w:rFonts w:ascii="Arial" w:eastAsiaTheme="minorEastAsia" w:hAnsi="Arial" w:cs="Arial"/>
          <w:sz w:val="28"/>
          <w:szCs w:val="28"/>
          <w:lang w:val="ro-RO" w:eastAsia="ro-RO"/>
          <w14:ligatures w14:val="none"/>
        </w:rPr>
        <w:t xml:space="preserve"> 2023 emis de Consiliul Judeţean Dâmbovița</w:t>
      </w:r>
      <w:r w:rsidR="00043581">
        <w:rPr>
          <w:rFonts w:ascii="Arial" w:eastAsia="Times New Roman" w:hAnsi="Arial" w:cs="Arial"/>
          <w:sz w:val="28"/>
          <w:szCs w:val="28"/>
          <w:lang w:val="ro-RO" w:eastAsia="ro-RO"/>
          <w14:ligatures w14:val="none"/>
        </w:rPr>
        <w:t>:</w:t>
      </w:r>
      <w:r w:rsidRPr="003432E8">
        <w:rPr>
          <w:rFonts w:ascii="Arial" w:eastAsia="Times New Roman" w:hAnsi="Arial" w:cs="Arial"/>
          <w:sz w:val="28"/>
          <w:szCs w:val="28"/>
          <w:lang w:val="ro-RO" w:eastAsia="ro-RO"/>
          <w14:ligatures w14:val="none"/>
        </w:rPr>
        <w:t xml:space="preserve"> </w:t>
      </w:r>
    </w:p>
    <w:p w14:paraId="66FFB20F" w14:textId="77777777" w:rsidR="003432E8" w:rsidRPr="003432E8" w:rsidRDefault="003432E8" w:rsidP="003432E8">
      <w:pPr>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Admnistratori de rețele de utilități.</w:t>
      </w:r>
    </w:p>
    <w:p w14:paraId="7A5EC635"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Alimentare cu energie electrică.</w:t>
      </w:r>
    </w:p>
    <w:p w14:paraId="20E6DA83"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Avizul Apele Române.</w:t>
      </w:r>
    </w:p>
    <w:p w14:paraId="5359A5C9"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Agenția Națională de Îmbunătățiri Funciare.</w:t>
      </w:r>
    </w:p>
    <w:p w14:paraId="3139F3D3"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Direcţia Judeţeană pentru Cultură Dâmbovița.</w:t>
      </w:r>
    </w:p>
    <w:p w14:paraId="174BBD65"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Garda Forestieră.</w:t>
      </w:r>
    </w:p>
    <w:p w14:paraId="4FAD9A11"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Romsilva.</w:t>
      </w:r>
    </w:p>
    <w:p w14:paraId="51FC57DD"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SC Transelectrica SA.</w:t>
      </w:r>
    </w:p>
    <w:p w14:paraId="58C3A362"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Transgaz Mediaş.</w:t>
      </w:r>
    </w:p>
    <w:p w14:paraId="645FC83B"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Romgaz.</w:t>
      </w:r>
    </w:p>
    <w:p w14:paraId="49917346"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CNAIR SA.</w:t>
      </w:r>
    </w:p>
    <w:p w14:paraId="6C001739"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CN CFR SA.</w:t>
      </w:r>
    </w:p>
    <w:p w14:paraId="5A87DAE5"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Ministerul Apărării Naționale – Statul Major al Apărării.</w:t>
      </w:r>
    </w:p>
    <w:p w14:paraId="28E56054"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lastRenderedPageBreak/>
        <w:t>Aviz Popliția Rutieră – Serviciul Rutier.</w:t>
      </w:r>
    </w:p>
    <w:p w14:paraId="02AD47E4"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Servciul Român de Informații. Aviz</w:t>
      </w:r>
    </w:p>
    <w:p w14:paraId="4CABB358" w14:textId="77777777" w:rsidR="003432E8" w:rsidRPr="003432E8" w:rsidRDefault="003432E8" w:rsidP="003432E8">
      <w:pPr>
        <w:suppressAutoHyphens/>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Agenția pentru Protecția Mediului Dâmbovița.</w:t>
      </w:r>
    </w:p>
    <w:p w14:paraId="720C15AD"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Directia de Sănătate Publică Dâmbovița.</w:t>
      </w:r>
    </w:p>
    <w:p w14:paraId="54A89578"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Serciciul Telecomunicații Speciale.</w:t>
      </w:r>
    </w:p>
    <w:p w14:paraId="627AEDBD"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Ministerul Agriculturii.</w:t>
      </w:r>
    </w:p>
    <w:p w14:paraId="20FF6100"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Domeniile Publice ale Statului.</w:t>
      </w:r>
    </w:p>
    <w:p w14:paraId="003901B7"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Apărarea Civilă.</w:t>
      </w:r>
    </w:p>
    <w:p w14:paraId="26036C40" w14:textId="77777777" w:rsidR="003432E8" w:rsidRPr="003432E8" w:rsidRDefault="003432E8" w:rsidP="003432E8">
      <w:pPr>
        <w:spacing w:after="0" w:line="240" w:lineRule="auto"/>
        <w:ind w:right="-279"/>
        <w:jc w:val="both"/>
        <w:rPr>
          <w:rFonts w:ascii="Arial" w:eastAsia="Times New Roman" w:hAnsi="Arial" w:cs="Arial"/>
          <w:sz w:val="28"/>
          <w:szCs w:val="28"/>
          <w:lang w:val="ro-RO" w:eastAsia="ro-RO"/>
          <w14:ligatures w14:val="none"/>
        </w:rPr>
      </w:pPr>
      <w:r w:rsidRPr="003432E8">
        <w:rPr>
          <w:rFonts w:ascii="Arial" w:eastAsia="Times New Roman" w:hAnsi="Arial" w:cs="Arial"/>
          <w:sz w:val="28"/>
          <w:szCs w:val="28"/>
          <w:lang w:val="ro-RO" w:eastAsia="ro-RO"/>
          <w14:ligatures w14:val="none"/>
        </w:rPr>
        <w:t>Aviz Inspecția de Stat în Construcții.</w:t>
      </w:r>
    </w:p>
    <w:p w14:paraId="1EB6D409" w14:textId="77777777"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p>
    <w:p w14:paraId="01A8FC52" w14:textId="77777777" w:rsidR="001F0708" w:rsidRDefault="00B3094C"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b/>
          <w:bCs/>
          <w:sz w:val="28"/>
          <w:szCs w:val="28"/>
          <w:lang w:val="ro-RO" w:eastAsia="ro-RO"/>
        </w:rPr>
        <w:t>IV. Descrierea lucrărilor de demolare necesare</w:t>
      </w:r>
    </w:p>
    <w:p w14:paraId="3C47A951" w14:textId="77777777" w:rsidR="001F0708" w:rsidRDefault="001F0708" w:rsidP="00BD360F">
      <w:pPr>
        <w:spacing w:after="0" w:line="240" w:lineRule="auto"/>
        <w:ind w:right="-279"/>
        <w:jc w:val="both"/>
        <w:rPr>
          <w:rFonts w:ascii="Arial" w:eastAsia="Times New Roman" w:hAnsi="Arial" w:cs="Arial"/>
          <w:sz w:val="28"/>
          <w:szCs w:val="28"/>
          <w:lang w:val="ro-RO" w:eastAsia="ro-RO"/>
        </w:rPr>
      </w:pPr>
    </w:p>
    <w:p w14:paraId="2D504917" w14:textId="77777777" w:rsidR="001F0708" w:rsidRPr="001F0708" w:rsidRDefault="001F0708" w:rsidP="001F0708">
      <w:pPr>
        <w:spacing w:after="0" w:line="240" w:lineRule="auto"/>
        <w:ind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Nu este cazul,  nu sunt necesare lucrări de demolare.</w:t>
      </w:r>
    </w:p>
    <w:p w14:paraId="57D42CDB" w14:textId="674B65F3" w:rsidR="00B3094C" w:rsidRPr="001F0708" w:rsidRDefault="00B3094C"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xml:space="preserve"> </w:t>
      </w:r>
    </w:p>
    <w:p w14:paraId="01C9A288"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 Descrierea amplasării proiectului</w:t>
      </w:r>
    </w:p>
    <w:p w14:paraId="6B301576" w14:textId="77777777" w:rsidR="009F0519" w:rsidRDefault="009F0519" w:rsidP="00BD360F">
      <w:pPr>
        <w:spacing w:after="0" w:line="240" w:lineRule="auto"/>
        <w:ind w:right="-279"/>
        <w:jc w:val="both"/>
        <w:rPr>
          <w:rFonts w:ascii="Arial" w:eastAsia="Times New Roman" w:hAnsi="Arial" w:cs="Arial"/>
          <w:b/>
          <w:bCs/>
          <w:sz w:val="28"/>
          <w:szCs w:val="28"/>
          <w:lang w:val="ro-RO" w:eastAsia="ro-RO"/>
        </w:rPr>
      </w:pPr>
    </w:p>
    <w:p w14:paraId="49AB9E5E" w14:textId="59F52990" w:rsidR="001F0708" w:rsidRPr="00043581" w:rsidRDefault="00043581" w:rsidP="00043581">
      <w:pPr>
        <w:spacing w:after="0" w:line="240" w:lineRule="auto"/>
        <w:ind w:right="-279" w:firstLine="851"/>
        <w:jc w:val="both"/>
        <w:rPr>
          <w:rFonts w:ascii="Arial" w:eastAsia="Times New Roman" w:hAnsi="Arial" w:cs="Arial"/>
          <w:sz w:val="28"/>
          <w:szCs w:val="28"/>
          <w:lang w:val="ro-RO" w:eastAsia="ro-RO"/>
        </w:rPr>
      </w:pPr>
      <w:r w:rsidRPr="00043581">
        <w:rPr>
          <w:rFonts w:ascii="Arial" w:eastAsia="Times New Roman" w:hAnsi="Arial" w:cs="Arial"/>
          <w:sz w:val="28"/>
          <w:szCs w:val="28"/>
          <w:lang w:val="ro-RO" w:eastAsia="ro-RO"/>
        </w:rPr>
        <w:t>Traseul proiectului Drum de leg</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tură pentru creșterea accesibilității în zona urbană a orașului Găești, se desf</w:t>
      </w:r>
      <w:r>
        <w:rPr>
          <w:rFonts w:ascii="Arial" w:eastAsia="Times New Roman" w:hAnsi="Arial" w:cs="Arial"/>
          <w:sz w:val="28"/>
          <w:szCs w:val="28"/>
          <w:lang w:val="ro-RO" w:eastAsia="ro-RO"/>
        </w:rPr>
        <w:t>ăș</w:t>
      </w:r>
      <w:r w:rsidRPr="00043581">
        <w:rPr>
          <w:rFonts w:ascii="Arial" w:eastAsia="Times New Roman" w:hAnsi="Arial" w:cs="Arial"/>
          <w:sz w:val="28"/>
          <w:szCs w:val="28"/>
          <w:lang w:val="ro-RO" w:eastAsia="ro-RO"/>
        </w:rPr>
        <w:t>oar</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043581">
        <w:rPr>
          <w:rFonts w:ascii="Arial" w:eastAsia="Times New Roman" w:hAnsi="Arial" w:cs="Arial"/>
          <w:sz w:val="28"/>
          <w:szCs w:val="28"/>
          <w:lang w:val="ro-RO" w:eastAsia="ro-RO"/>
        </w:rPr>
        <w:t xml:space="preserve">n integralitate </w:t>
      </w:r>
      <w:r>
        <w:rPr>
          <w:rFonts w:ascii="Arial" w:eastAsia="Times New Roman" w:hAnsi="Arial" w:cs="Arial"/>
          <w:sz w:val="28"/>
          <w:szCs w:val="28"/>
          <w:lang w:val="ro-RO" w:eastAsia="ro-RO"/>
        </w:rPr>
        <w:t>î</w:t>
      </w:r>
      <w:r w:rsidRPr="00043581">
        <w:rPr>
          <w:rFonts w:ascii="Arial" w:eastAsia="Times New Roman" w:hAnsi="Arial" w:cs="Arial"/>
          <w:sz w:val="28"/>
          <w:szCs w:val="28"/>
          <w:lang w:val="ro-RO" w:eastAsia="ro-RO"/>
        </w:rPr>
        <w:t xml:space="preserve">n limitele </w:t>
      </w:r>
      <w:r>
        <w:rPr>
          <w:rFonts w:ascii="Arial" w:eastAsia="Times New Roman" w:hAnsi="Arial" w:cs="Arial"/>
          <w:sz w:val="28"/>
          <w:szCs w:val="28"/>
          <w:lang w:val="ro-RO" w:eastAsia="ro-RO"/>
        </w:rPr>
        <w:t>J</w:t>
      </w:r>
      <w:r w:rsidRPr="00043581">
        <w:rPr>
          <w:rFonts w:ascii="Arial" w:eastAsia="Times New Roman" w:hAnsi="Arial" w:cs="Arial"/>
          <w:sz w:val="28"/>
          <w:szCs w:val="28"/>
          <w:lang w:val="ro-RO" w:eastAsia="ro-RO"/>
        </w:rPr>
        <w:t>ude</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ului D</w:t>
      </w:r>
      <w:r>
        <w:rPr>
          <w:rFonts w:ascii="Arial" w:eastAsia="Times New Roman" w:hAnsi="Arial" w:cs="Arial"/>
          <w:sz w:val="28"/>
          <w:szCs w:val="28"/>
          <w:lang w:val="ro-RO" w:eastAsia="ro-RO"/>
        </w:rPr>
        <w:t>â</w:t>
      </w:r>
      <w:r w:rsidRPr="00043581">
        <w:rPr>
          <w:rFonts w:ascii="Arial" w:eastAsia="Times New Roman" w:hAnsi="Arial" w:cs="Arial"/>
          <w:sz w:val="28"/>
          <w:szCs w:val="28"/>
          <w:lang w:val="ro-RO" w:eastAsia="ro-RO"/>
        </w:rPr>
        <w:t>mbovi</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î</w:t>
      </w:r>
      <w:r w:rsidRPr="00043581">
        <w:rPr>
          <w:rFonts w:ascii="Arial" w:eastAsia="Times New Roman" w:hAnsi="Arial" w:cs="Arial"/>
          <w:sz w:val="28"/>
          <w:szCs w:val="28"/>
          <w:lang w:val="ro-RO" w:eastAsia="ro-RO"/>
        </w:rPr>
        <w:t xml:space="preserve">n intravilanul </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 xml:space="preserve">i extravilanul </w:t>
      </w:r>
      <w:r w:rsidR="00687882">
        <w:rPr>
          <w:rFonts w:ascii="Arial" w:eastAsia="Times New Roman" w:hAnsi="Arial" w:cs="Arial"/>
          <w:sz w:val="28"/>
          <w:szCs w:val="28"/>
          <w:lang w:val="ro-RO" w:eastAsia="ro-RO"/>
        </w:rPr>
        <w:t>orașului</w:t>
      </w:r>
      <w:r w:rsidRPr="00043581">
        <w:rPr>
          <w:rFonts w:ascii="Arial" w:eastAsia="Times New Roman" w:hAnsi="Arial" w:cs="Arial"/>
          <w:sz w:val="28"/>
          <w:szCs w:val="28"/>
          <w:lang w:val="ro-RO" w:eastAsia="ro-RO"/>
        </w:rPr>
        <w:t xml:space="preserve"> G</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 xml:space="preserve">ti, </w:t>
      </w:r>
      <w:r w:rsidR="00687882">
        <w:rPr>
          <w:rFonts w:ascii="Arial" w:eastAsia="Times New Roman" w:hAnsi="Arial" w:cs="Arial"/>
          <w:sz w:val="28"/>
          <w:szCs w:val="28"/>
          <w:lang w:val="ro-RO" w:eastAsia="ro-RO"/>
        </w:rPr>
        <w:t xml:space="preserve">Comunei </w:t>
      </w:r>
      <w:r w:rsidRPr="00043581">
        <w:rPr>
          <w:rFonts w:ascii="Arial" w:eastAsia="Times New Roman" w:hAnsi="Arial" w:cs="Arial"/>
          <w:sz w:val="28"/>
          <w:szCs w:val="28"/>
          <w:lang w:val="ro-RO" w:eastAsia="ro-RO"/>
        </w:rPr>
        <w:t>Dragodana,</w:t>
      </w:r>
      <w:r w:rsidR="00687882">
        <w:rPr>
          <w:rFonts w:ascii="Arial" w:eastAsia="Times New Roman" w:hAnsi="Arial" w:cs="Arial"/>
          <w:sz w:val="28"/>
          <w:szCs w:val="28"/>
          <w:lang w:val="ro-RO" w:eastAsia="ro-RO"/>
        </w:rPr>
        <w:t xml:space="preserve"> Comunei</w:t>
      </w:r>
      <w:r w:rsidRPr="00043581">
        <w:rPr>
          <w:rFonts w:ascii="Arial" w:eastAsia="Times New Roman" w:hAnsi="Arial" w:cs="Arial"/>
          <w:sz w:val="28"/>
          <w:szCs w:val="28"/>
          <w:lang w:val="ro-RO" w:eastAsia="ro-RO"/>
        </w:rPr>
        <w:t xml:space="preserve"> Mogo</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 xml:space="preserve">ani </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 xml:space="preserve">i </w:t>
      </w:r>
      <w:r w:rsidR="00687882">
        <w:rPr>
          <w:rFonts w:ascii="Arial" w:eastAsia="Times New Roman" w:hAnsi="Arial" w:cs="Arial"/>
          <w:sz w:val="28"/>
          <w:szCs w:val="28"/>
          <w:lang w:val="ro-RO" w:eastAsia="ro-RO"/>
        </w:rPr>
        <w:t xml:space="preserve">Comunei </w:t>
      </w:r>
      <w:r w:rsidRPr="00043581">
        <w:rPr>
          <w:rFonts w:ascii="Arial" w:eastAsia="Times New Roman" w:hAnsi="Arial" w:cs="Arial"/>
          <w:sz w:val="28"/>
          <w:szCs w:val="28"/>
          <w:lang w:val="ro-RO" w:eastAsia="ro-RO"/>
        </w:rPr>
        <w:t>Petre</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ti.</w:t>
      </w:r>
      <w:r w:rsidRPr="00043581">
        <w:t xml:space="preserve"> </w:t>
      </w:r>
      <w:r>
        <w:rPr>
          <w:rFonts w:ascii="Arial" w:eastAsia="Times New Roman" w:hAnsi="Arial" w:cs="Arial"/>
          <w:sz w:val="28"/>
          <w:szCs w:val="28"/>
          <w:lang w:val="ro-RO" w:eastAsia="ro-RO"/>
        </w:rPr>
        <w:t>Traseul a</w:t>
      </w:r>
      <w:r w:rsidRPr="00043581">
        <w:rPr>
          <w:rFonts w:ascii="Arial" w:eastAsia="Times New Roman" w:hAnsi="Arial" w:cs="Arial"/>
          <w:sz w:val="28"/>
          <w:szCs w:val="28"/>
          <w:lang w:val="ro-RO" w:eastAsia="ro-RO"/>
        </w:rPr>
        <w:t>re ca punct de pornire (km 0+000) intersec</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 xml:space="preserve">ia cu </w:t>
      </w:r>
      <w:r>
        <w:rPr>
          <w:rFonts w:ascii="Arial" w:eastAsia="Times New Roman" w:hAnsi="Arial" w:cs="Arial"/>
          <w:sz w:val="28"/>
          <w:szCs w:val="28"/>
          <w:lang w:val="ro-RO" w:eastAsia="ro-RO"/>
        </w:rPr>
        <w:t>d</w:t>
      </w:r>
      <w:r w:rsidRPr="00043581">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043581">
        <w:rPr>
          <w:rFonts w:ascii="Arial" w:eastAsia="Times New Roman" w:hAnsi="Arial" w:cs="Arial"/>
          <w:sz w:val="28"/>
          <w:szCs w:val="28"/>
          <w:lang w:val="ro-RO" w:eastAsia="ro-RO"/>
        </w:rPr>
        <w:t>a</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ional DN 7, la km 69+690 pe partea stang</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 xml:space="preserve"> a acestuia</w:t>
      </w:r>
      <w:r>
        <w:rPr>
          <w:rFonts w:ascii="Arial" w:eastAsia="Times New Roman" w:hAnsi="Arial" w:cs="Arial"/>
          <w:sz w:val="28"/>
          <w:szCs w:val="28"/>
          <w:lang w:val="ro-RO" w:eastAsia="ro-RO"/>
        </w:rPr>
        <w:t xml:space="preserve"> </w:t>
      </w:r>
      <w:r w:rsidRPr="00043581">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i cu breteaua de legatur</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 xml:space="preserve"> a drumului expres DX1 Valahia (G</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ti – Ploie</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ti). Sf</w:t>
      </w:r>
      <w:r>
        <w:rPr>
          <w:rFonts w:ascii="Arial" w:eastAsia="Times New Roman" w:hAnsi="Arial" w:cs="Arial"/>
          <w:sz w:val="28"/>
          <w:szCs w:val="28"/>
          <w:lang w:val="ro-RO" w:eastAsia="ro-RO"/>
        </w:rPr>
        <w:t>â</w:t>
      </w:r>
      <w:r w:rsidRPr="00043581">
        <w:rPr>
          <w:rFonts w:ascii="Arial" w:eastAsia="Times New Roman" w:hAnsi="Arial" w:cs="Arial"/>
          <w:sz w:val="28"/>
          <w:szCs w:val="28"/>
          <w:lang w:val="ro-RO" w:eastAsia="ro-RO"/>
        </w:rPr>
        <w:t>r</w:t>
      </w:r>
      <w:r>
        <w:rPr>
          <w:rFonts w:ascii="Arial" w:eastAsia="Times New Roman" w:hAnsi="Arial" w:cs="Arial"/>
          <w:sz w:val="28"/>
          <w:szCs w:val="28"/>
          <w:lang w:val="ro-RO" w:eastAsia="ro-RO"/>
        </w:rPr>
        <w:t>ș</w:t>
      </w:r>
      <w:r w:rsidRPr="00043581">
        <w:rPr>
          <w:rFonts w:ascii="Arial" w:eastAsia="Times New Roman" w:hAnsi="Arial" w:cs="Arial"/>
          <w:sz w:val="28"/>
          <w:szCs w:val="28"/>
          <w:lang w:val="ro-RO" w:eastAsia="ro-RO"/>
        </w:rPr>
        <w:t>itul traseului este reprezentat de intersec</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 xml:space="preserve">ia cu </w:t>
      </w:r>
      <w:r>
        <w:rPr>
          <w:rFonts w:ascii="Arial" w:eastAsia="Times New Roman" w:hAnsi="Arial" w:cs="Arial"/>
          <w:sz w:val="28"/>
          <w:szCs w:val="28"/>
          <w:lang w:val="ro-RO" w:eastAsia="ro-RO"/>
        </w:rPr>
        <w:t>d</w:t>
      </w:r>
      <w:r w:rsidRPr="00043581">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043581">
        <w:rPr>
          <w:rFonts w:ascii="Arial" w:eastAsia="Times New Roman" w:hAnsi="Arial" w:cs="Arial"/>
          <w:sz w:val="28"/>
          <w:szCs w:val="28"/>
          <w:lang w:val="ro-RO" w:eastAsia="ro-RO"/>
        </w:rPr>
        <w:t>a</w:t>
      </w:r>
      <w:r>
        <w:rPr>
          <w:rFonts w:ascii="Arial" w:eastAsia="Times New Roman" w:hAnsi="Arial" w:cs="Arial"/>
          <w:sz w:val="28"/>
          <w:szCs w:val="28"/>
          <w:lang w:val="ro-RO" w:eastAsia="ro-RO"/>
        </w:rPr>
        <w:t>ț</w:t>
      </w:r>
      <w:r w:rsidRPr="00043581">
        <w:rPr>
          <w:rFonts w:ascii="Arial" w:eastAsia="Times New Roman" w:hAnsi="Arial" w:cs="Arial"/>
          <w:sz w:val="28"/>
          <w:szCs w:val="28"/>
          <w:lang w:val="ro-RO" w:eastAsia="ro-RO"/>
        </w:rPr>
        <w:t>ional DN 61, la km 75+870 pe partea dreapt</w:t>
      </w:r>
      <w:r>
        <w:rPr>
          <w:rFonts w:ascii="Arial" w:eastAsia="Times New Roman" w:hAnsi="Arial" w:cs="Arial"/>
          <w:sz w:val="28"/>
          <w:szCs w:val="28"/>
          <w:lang w:val="ro-RO" w:eastAsia="ro-RO"/>
        </w:rPr>
        <w:t>ă</w:t>
      </w:r>
      <w:r w:rsidRPr="00043581">
        <w:rPr>
          <w:rFonts w:ascii="Arial" w:eastAsia="Times New Roman" w:hAnsi="Arial" w:cs="Arial"/>
          <w:sz w:val="28"/>
          <w:szCs w:val="28"/>
          <w:lang w:val="ro-RO" w:eastAsia="ro-RO"/>
        </w:rPr>
        <w:t xml:space="preserve"> a acestuia.</w:t>
      </w:r>
    </w:p>
    <w:p w14:paraId="41F486C0" w14:textId="7EBF90F5"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Teren</w:t>
      </w:r>
      <w:r>
        <w:rPr>
          <w:rFonts w:ascii="Arial" w:eastAsia="Times New Roman" w:hAnsi="Arial" w:cs="Arial"/>
          <w:sz w:val="28"/>
          <w:szCs w:val="28"/>
          <w:lang w:val="ro-RO" w:eastAsia="ro-RO"/>
        </w:rPr>
        <w:t>urile amplasamentului proiectului propus sunt</w:t>
      </w:r>
      <w:r w:rsidRPr="009F0519">
        <w:rPr>
          <w:rFonts w:ascii="Arial" w:eastAsia="Times New Roman" w:hAnsi="Arial" w:cs="Arial"/>
          <w:sz w:val="28"/>
          <w:szCs w:val="28"/>
          <w:lang w:val="ro-RO" w:eastAsia="ro-RO"/>
        </w:rPr>
        <w:t xml:space="preserve"> situat</w:t>
      </w:r>
      <w:r>
        <w:rPr>
          <w:rFonts w:ascii="Arial" w:eastAsia="Times New Roman" w:hAnsi="Arial" w:cs="Arial"/>
          <w:sz w:val="28"/>
          <w:szCs w:val="28"/>
          <w:lang w:val="ro-RO" w:eastAsia="ro-RO"/>
        </w:rPr>
        <w:t>e</w:t>
      </w:r>
      <w:r w:rsidRPr="009F051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î</w:t>
      </w:r>
      <w:r w:rsidRPr="009F0519">
        <w:rPr>
          <w:rFonts w:ascii="Arial" w:eastAsia="Times New Roman" w:hAnsi="Arial" w:cs="Arial"/>
          <w:sz w:val="28"/>
          <w:szCs w:val="28"/>
          <w:lang w:val="ro-RO" w:eastAsia="ro-RO"/>
        </w:rPr>
        <w:t xml:space="preserve">n intravilan </w:t>
      </w:r>
      <w:r>
        <w:rPr>
          <w:rFonts w:ascii="Arial" w:eastAsia="Times New Roman" w:hAnsi="Arial" w:cs="Arial"/>
          <w:sz w:val="28"/>
          <w:szCs w:val="28"/>
          <w:lang w:val="ro-RO" w:eastAsia="ro-RO"/>
        </w:rPr>
        <w:t>ș</w:t>
      </w:r>
      <w:r w:rsidRPr="009F0519">
        <w:rPr>
          <w:rFonts w:ascii="Arial" w:eastAsia="Times New Roman" w:hAnsi="Arial" w:cs="Arial"/>
          <w:sz w:val="28"/>
          <w:szCs w:val="28"/>
          <w:lang w:val="ro-RO" w:eastAsia="ro-RO"/>
        </w:rPr>
        <w:t>i extravilan:</w:t>
      </w:r>
    </w:p>
    <w:p w14:paraId="5CE246D8" w14:textId="67ACE8DB"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drum</w:t>
      </w:r>
      <w:r>
        <w:rPr>
          <w:rFonts w:ascii="Arial" w:eastAsia="Times New Roman" w:hAnsi="Arial" w:cs="Arial"/>
          <w:sz w:val="28"/>
          <w:szCs w:val="28"/>
          <w:lang w:val="ro-RO" w:eastAsia="ro-RO"/>
        </w:rPr>
        <w:t>urile</w:t>
      </w:r>
      <w:r w:rsidRPr="009F0519">
        <w:rPr>
          <w:rFonts w:ascii="Arial" w:eastAsia="Times New Roman" w:hAnsi="Arial" w:cs="Arial"/>
          <w:sz w:val="28"/>
          <w:szCs w:val="28"/>
          <w:lang w:val="ro-RO" w:eastAsia="ro-RO"/>
        </w:rPr>
        <w:t xml:space="preserve"> national</w:t>
      </w:r>
      <w:r>
        <w:rPr>
          <w:rFonts w:ascii="Arial" w:eastAsia="Times New Roman" w:hAnsi="Arial" w:cs="Arial"/>
          <w:sz w:val="28"/>
          <w:szCs w:val="28"/>
          <w:lang w:val="ro-RO" w:eastAsia="ro-RO"/>
        </w:rPr>
        <w:t>e</w:t>
      </w:r>
      <w:r w:rsidRPr="009F0519">
        <w:rPr>
          <w:rFonts w:ascii="Arial" w:eastAsia="Times New Roman" w:hAnsi="Arial" w:cs="Arial"/>
          <w:sz w:val="28"/>
          <w:szCs w:val="28"/>
          <w:lang w:val="ro-RO" w:eastAsia="ro-RO"/>
        </w:rPr>
        <w:t xml:space="preserve"> DN 7</w:t>
      </w:r>
      <w:r>
        <w:rPr>
          <w:rFonts w:ascii="Arial" w:eastAsia="Times New Roman" w:hAnsi="Arial" w:cs="Arial"/>
          <w:sz w:val="28"/>
          <w:szCs w:val="28"/>
          <w:lang w:val="ro-RO" w:eastAsia="ro-RO"/>
        </w:rPr>
        <w:t xml:space="preserve"> și</w:t>
      </w:r>
      <w:r w:rsidRPr="009F0519">
        <w:rPr>
          <w:rFonts w:ascii="Arial" w:eastAsia="Times New Roman" w:hAnsi="Arial" w:cs="Arial"/>
          <w:sz w:val="28"/>
          <w:szCs w:val="28"/>
          <w:lang w:val="ro-RO" w:eastAsia="ro-RO"/>
        </w:rPr>
        <w:t xml:space="preserve"> DN 61 aflat</w:t>
      </w:r>
      <w:r>
        <w:rPr>
          <w:rFonts w:ascii="Arial" w:eastAsia="Times New Roman" w:hAnsi="Arial" w:cs="Arial"/>
          <w:sz w:val="28"/>
          <w:szCs w:val="28"/>
          <w:lang w:val="ro-RO" w:eastAsia="ro-RO"/>
        </w:rPr>
        <w:t>e</w:t>
      </w:r>
      <w:r w:rsidRPr="009F0519">
        <w:rPr>
          <w:rFonts w:ascii="Arial" w:eastAsia="Times New Roman" w:hAnsi="Arial" w:cs="Arial"/>
          <w:sz w:val="28"/>
          <w:szCs w:val="28"/>
          <w:lang w:val="ro-RO" w:eastAsia="ro-RO"/>
        </w:rPr>
        <w:t xml:space="preserve"> in domeniul public al statului, conform inventarului bunurilor, in administrarea Companiei Nationale de Administrare a lnfrastructurii Rutiere S.A.;</w:t>
      </w:r>
    </w:p>
    <w:p w14:paraId="6FC4B72A" w14:textId="325DEEC8"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drum</w:t>
      </w:r>
      <w:r>
        <w:rPr>
          <w:rFonts w:ascii="Arial" w:eastAsia="Times New Roman" w:hAnsi="Arial" w:cs="Arial"/>
          <w:sz w:val="28"/>
          <w:szCs w:val="28"/>
          <w:lang w:val="ro-RO" w:eastAsia="ro-RO"/>
        </w:rPr>
        <w:t>ul</w:t>
      </w:r>
      <w:r w:rsidRPr="009F0519">
        <w:rPr>
          <w:rFonts w:ascii="Arial" w:eastAsia="Times New Roman" w:hAnsi="Arial" w:cs="Arial"/>
          <w:sz w:val="28"/>
          <w:szCs w:val="28"/>
          <w:lang w:val="ro-RO" w:eastAsia="ro-RO"/>
        </w:rPr>
        <w:t xml:space="preserve"> judetean DJ 401 A aflat in domeniul public al </w:t>
      </w:r>
      <w:r>
        <w:rPr>
          <w:rFonts w:ascii="Arial" w:eastAsia="Times New Roman" w:hAnsi="Arial" w:cs="Arial"/>
          <w:sz w:val="28"/>
          <w:szCs w:val="28"/>
          <w:lang w:val="ro-RO" w:eastAsia="ro-RO"/>
        </w:rPr>
        <w:t>J</w:t>
      </w:r>
      <w:r w:rsidRPr="009F0519">
        <w:rPr>
          <w:rFonts w:ascii="Arial" w:eastAsia="Times New Roman" w:hAnsi="Arial" w:cs="Arial"/>
          <w:sz w:val="28"/>
          <w:szCs w:val="28"/>
          <w:lang w:val="ro-RO" w:eastAsia="ro-RO"/>
        </w:rPr>
        <w:t>udetului D</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mbovi</w:t>
      </w:r>
      <w:r>
        <w:rPr>
          <w:rFonts w:ascii="Arial" w:eastAsia="Times New Roman" w:hAnsi="Arial" w:cs="Arial"/>
          <w:sz w:val="28"/>
          <w:szCs w:val="28"/>
          <w:lang w:val="ro-RO" w:eastAsia="ro-RO"/>
        </w:rPr>
        <w:t>ț</w:t>
      </w:r>
      <w:r w:rsidRPr="009F0519">
        <w:rPr>
          <w:rFonts w:ascii="Arial" w:eastAsia="Times New Roman" w:hAnsi="Arial" w:cs="Arial"/>
          <w:sz w:val="28"/>
          <w:szCs w:val="28"/>
          <w:lang w:val="ro-RO" w:eastAsia="ro-RO"/>
        </w:rPr>
        <w:t>a, conform inventarului bunurilor, in administrnrea Consiliului Jude</w:t>
      </w:r>
      <w:r>
        <w:rPr>
          <w:rFonts w:ascii="Arial" w:eastAsia="Times New Roman" w:hAnsi="Arial" w:cs="Arial"/>
          <w:sz w:val="28"/>
          <w:szCs w:val="28"/>
          <w:lang w:val="ro-RO" w:eastAsia="ro-RO"/>
        </w:rPr>
        <w:t>ț</w:t>
      </w:r>
      <w:r w:rsidRPr="009F0519">
        <w:rPr>
          <w:rFonts w:ascii="Arial" w:eastAsia="Times New Roman" w:hAnsi="Arial" w:cs="Arial"/>
          <w:sz w:val="28"/>
          <w:szCs w:val="28"/>
          <w:lang w:val="ro-RO" w:eastAsia="ro-RO"/>
        </w:rPr>
        <w:t>ean D</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mbovi</w:t>
      </w:r>
      <w:r>
        <w:rPr>
          <w:rFonts w:ascii="Arial" w:eastAsia="Times New Roman" w:hAnsi="Arial" w:cs="Arial"/>
          <w:sz w:val="28"/>
          <w:szCs w:val="28"/>
          <w:lang w:val="ro-RO" w:eastAsia="ro-RO"/>
        </w:rPr>
        <w:t>ț</w:t>
      </w:r>
      <w:r w:rsidRPr="009F0519">
        <w:rPr>
          <w:rFonts w:ascii="Arial" w:eastAsia="Times New Roman" w:hAnsi="Arial" w:cs="Arial"/>
          <w:sz w:val="28"/>
          <w:szCs w:val="28"/>
          <w:lang w:val="ro-RO" w:eastAsia="ro-RO"/>
        </w:rPr>
        <w:t>a:</w:t>
      </w:r>
    </w:p>
    <w:p w14:paraId="135069F6" w14:textId="16CE9C5D" w:rsidR="00687882"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drumuri</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 locale</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 aflate</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 </w:t>
      </w:r>
      <w:r w:rsidR="00687882">
        <w:rPr>
          <w:rFonts w:ascii="Arial" w:eastAsia="Times New Roman" w:hAnsi="Arial" w:cs="Arial"/>
          <w:sz w:val="28"/>
          <w:szCs w:val="28"/>
          <w:lang w:val="ro-RO" w:eastAsia="ro-RO"/>
        </w:rPr>
        <w:t>î</w:t>
      </w:r>
      <w:r w:rsidRPr="009F0519">
        <w:rPr>
          <w:rFonts w:ascii="Arial" w:eastAsia="Times New Roman" w:hAnsi="Arial" w:cs="Arial"/>
          <w:sz w:val="28"/>
          <w:szCs w:val="28"/>
          <w:lang w:val="ro-RO" w:eastAsia="ro-RO"/>
        </w:rPr>
        <w:t xml:space="preserve">n </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domeniul </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public </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al </w:t>
      </w:r>
      <w:r w:rsidR="00687882">
        <w:rPr>
          <w:rFonts w:ascii="Arial" w:eastAsia="Times New Roman" w:hAnsi="Arial" w:cs="Arial"/>
          <w:sz w:val="28"/>
          <w:szCs w:val="28"/>
          <w:lang w:val="ro-RO" w:eastAsia="ro-RO"/>
        </w:rPr>
        <w:t xml:space="preserve">  orașului</w:t>
      </w:r>
      <w:r w:rsidRPr="009F0519">
        <w:rPr>
          <w:rFonts w:ascii="Arial" w:eastAsia="Times New Roman" w:hAnsi="Arial" w:cs="Arial"/>
          <w:sz w:val="28"/>
          <w:szCs w:val="28"/>
          <w:lang w:val="ro-RO" w:eastAsia="ro-RO"/>
        </w:rPr>
        <w:t xml:space="preserve"> </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G</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9F0519">
        <w:rPr>
          <w:rFonts w:ascii="Arial" w:eastAsia="Times New Roman" w:hAnsi="Arial" w:cs="Arial"/>
          <w:sz w:val="28"/>
          <w:szCs w:val="28"/>
          <w:lang w:val="ro-RO" w:eastAsia="ro-RO"/>
        </w:rPr>
        <w:t>ti,</w:t>
      </w:r>
      <w:r w:rsidR="00687882">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 </w:t>
      </w:r>
      <w:r w:rsidR="00687882">
        <w:rPr>
          <w:rFonts w:ascii="Arial" w:eastAsia="Times New Roman" w:hAnsi="Arial" w:cs="Arial"/>
          <w:sz w:val="28"/>
          <w:szCs w:val="28"/>
          <w:lang w:val="ro-RO" w:eastAsia="ro-RO"/>
        </w:rPr>
        <w:t xml:space="preserve">Comunei </w:t>
      </w:r>
    </w:p>
    <w:p w14:paraId="68B3B945" w14:textId="73C5D89B"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xml:space="preserve">Dragodana, </w:t>
      </w:r>
      <w:r w:rsidR="00687882">
        <w:rPr>
          <w:rFonts w:ascii="Arial" w:eastAsia="Times New Roman" w:hAnsi="Arial" w:cs="Arial"/>
          <w:sz w:val="28"/>
          <w:szCs w:val="28"/>
          <w:lang w:val="ro-RO" w:eastAsia="ro-RO"/>
        </w:rPr>
        <w:t xml:space="preserve">Comunei </w:t>
      </w:r>
      <w:r w:rsidRPr="009F0519">
        <w:rPr>
          <w:rFonts w:ascii="Arial" w:eastAsia="Times New Roman" w:hAnsi="Arial" w:cs="Arial"/>
          <w:sz w:val="28"/>
          <w:szCs w:val="28"/>
          <w:lang w:val="ro-RO" w:eastAsia="ro-RO"/>
        </w:rPr>
        <w:t>Mogo</w:t>
      </w:r>
      <w:r>
        <w:rPr>
          <w:rFonts w:ascii="Arial" w:eastAsia="Times New Roman" w:hAnsi="Arial" w:cs="Arial"/>
          <w:sz w:val="28"/>
          <w:szCs w:val="28"/>
          <w:lang w:val="ro-RO" w:eastAsia="ro-RO"/>
        </w:rPr>
        <w:t>ș</w:t>
      </w:r>
      <w:r w:rsidRPr="009F0519">
        <w:rPr>
          <w:rFonts w:ascii="Arial" w:eastAsia="Times New Roman" w:hAnsi="Arial" w:cs="Arial"/>
          <w:sz w:val="28"/>
          <w:szCs w:val="28"/>
          <w:lang w:val="ro-RO" w:eastAsia="ro-RO"/>
        </w:rPr>
        <w:t>ani</w:t>
      </w:r>
      <w:r>
        <w:rPr>
          <w:rFonts w:ascii="Arial" w:eastAsia="Times New Roman" w:hAnsi="Arial" w:cs="Arial"/>
          <w:sz w:val="28"/>
          <w:szCs w:val="28"/>
          <w:lang w:val="ro-RO" w:eastAsia="ro-RO"/>
        </w:rPr>
        <w:t>,</w:t>
      </w:r>
      <w:r w:rsidRPr="009F0519">
        <w:rPr>
          <w:rFonts w:ascii="Arial" w:eastAsia="Times New Roman" w:hAnsi="Arial" w:cs="Arial"/>
          <w:sz w:val="28"/>
          <w:szCs w:val="28"/>
          <w:lang w:val="ro-RO" w:eastAsia="ro-RO"/>
        </w:rPr>
        <w:t xml:space="preserve"> </w:t>
      </w:r>
      <w:r w:rsidR="00687882">
        <w:rPr>
          <w:rFonts w:ascii="Arial" w:eastAsia="Times New Roman" w:hAnsi="Arial" w:cs="Arial"/>
          <w:sz w:val="28"/>
          <w:szCs w:val="28"/>
          <w:lang w:val="ro-RO" w:eastAsia="ro-RO"/>
        </w:rPr>
        <w:t xml:space="preserve">Comunei </w:t>
      </w:r>
      <w:r w:rsidRPr="009F0519">
        <w:rPr>
          <w:rFonts w:ascii="Arial" w:eastAsia="Times New Roman" w:hAnsi="Arial" w:cs="Arial"/>
          <w:sz w:val="28"/>
          <w:szCs w:val="28"/>
          <w:lang w:val="ro-RO" w:eastAsia="ro-RO"/>
        </w:rPr>
        <w:t>Petre</w:t>
      </w:r>
      <w:r>
        <w:rPr>
          <w:rFonts w:ascii="Arial" w:eastAsia="Times New Roman" w:hAnsi="Arial" w:cs="Arial"/>
          <w:sz w:val="28"/>
          <w:szCs w:val="28"/>
          <w:lang w:val="ro-RO" w:eastAsia="ro-RO"/>
        </w:rPr>
        <w:t>ș</w:t>
      </w:r>
      <w:r w:rsidRPr="009F0519">
        <w:rPr>
          <w:rFonts w:ascii="Arial" w:eastAsia="Times New Roman" w:hAnsi="Arial" w:cs="Arial"/>
          <w:sz w:val="28"/>
          <w:szCs w:val="28"/>
          <w:lang w:val="ro-RO" w:eastAsia="ro-RO"/>
        </w:rPr>
        <w:t xml:space="preserve">ti conform inventarului bunurilor, </w:t>
      </w:r>
      <w:r>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in </w:t>
      </w:r>
      <w:r>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administrarea</w:t>
      </w:r>
      <w:r>
        <w:rPr>
          <w:rFonts w:ascii="Arial" w:eastAsia="Times New Roman" w:hAnsi="Arial" w:cs="Arial"/>
          <w:sz w:val="28"/>
          <w:szCs w:val="28"/>
          <w:lang w:val="ro-RO" w:eastAsia="ro-RO"/>
        </w:rPr>
        <w:t xml:space="preserve"> </w:t>
      </w:r>
      <w:r w:rsidRPr="009F0519">
        <w:rPr>
          <w:rFonts w:ascii="Arial" w:eastAsia="Times New Roman" w:hAnsi="Arial" w:cs="Arial"/>
          <w:sz w:val="28"/>
          <w:szCs w:val="28"/>
          <w:lang w:val="ro-RO" w:eastAsia="ro-RO"/>
        </w:rPr>
        <w:t xml:space="preserve"> unitatilor administrativ teritoriale;</w:t>
      </w:r>
    </w:p>
    <w:p w14:paraId="51D78560" w14:textId="72470413"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lastRenderedPageBreak/>
        <w:t>- cursuri de ap</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 xml:space="preserve"> (p</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r</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uri, r</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 xml:space="preserve">uri) aflate </w:t>
      </w:r>
      <w:r>
        <w:rPr>
          <w:rFonts w:ascii="Arial" w:eastAsia="Times New Roman" w:hAnsi="Arial" w:cs="Arial"/>
          <w:sz w:val="28"/>
          <w:szCs w:val="28"/>
          <w:lang w:val="ro-RO" w:eastAsia="ro-RO"/>
        </w:rPr>
        <w:t>î</w:t>
      </w:r>
      <w:r w:rsidRPr="009F0519">
        <w:rPr>
          <w:rFonts w:ascii="Arial" w:eastAsia="Times New Roman" w:hAnsi="Arial" w:cs="Arial"/>
          <w:sz w:val="28"/>
          <w:szCs w:val="28"/>
          <w:lang w:val="ro-RO" w:eastAsia="ro-RO"/>
        </w:rPr>
        <w:t xml:space="preserve">n domeniul public al statului, </w:t>
      </w:r>
      <w:r>
        <w:rPr>
          <w:rFonts w:ascii="Arial" w:eastAsia="Times New Roman" w:hAnsi="Arial" w:cs="Arial"/>
          <w:sz w:val="28"/>
          <w:szCs w:val="28"/>
          <w:lang w:val="ro-RO" w:eastAsia="ro-RO"/>
        </w:rPr>
        <w:t>î</w:t>
      </w:r>
      <w:r w:rsidRPr="009F0519">
        <w:rPr>
          <w:rFonts w:ascii="Arial" w:eastAsia="Times New Roman" w:hAnsi="Arial" w:cs="Arial"/>
          <w:sz w:val="28"/>
          <w:szCs w:val="28"/>
          <w:lang w:val="ro-RO" w:eastAsia="ro-RO"/>
        </w:rPr>
        <w:t>n administrarea Administratiei Nationale "Ap</w:t>
      </w:r>
      <w:r>
        <w:rPr>
          <w:rFonts w:ascii="Arial" w:eastAsia="Times New Roman" w:hAnsi="Arial" w:cs="Arial"/>
          <w:sz w:val="28"/>
          <w:szCs w:val="28"/>
          <w:lang w:val="ro-RO" w:eastAsia="ro-RO"/>
        </w:rPr>
        <w:t>e</w:t>
      </w:r>
      <w:r w:rsidRPr="009F0519">
        <w:rPr>
          <w:rFonts w:ascii="Arial" w:eastAsia="Times New Roman" w:hAnsi="Arial" w:cs="Arial"/>
          <w:sz w:val="28"/>
          <w:szCs w:val="28"/>
          <w:lang w:val="ro-RO" w:eastAsia="ro-RO"/>
        </w:rPr>
        <w:t>le Rom</w:t>
      </w:r>
      <w:r>
        <w:rPr>
          <w:rFonts w:ascii="Arial" w:eastAsia="Times New Roman" w:hAnsi="Arial" w:cs="Arial"/>
          <w:sz w:val="28"/>
          <w:szCs w:val="28"/>
          <w:lang w:val="ro-RO" w:eastAsia="ro-RO"/>
        </w:rPr>
        <w:t>â</w:t>
      </w:r>
      <w:r w:rsidRPr="009F0519">
        <w:rPr>
          <w:rFonts w:ascii="Arial" w:eastAsia="Times New Roman" w:hAnsi="Arial" w:cs="Arial"/>
          <w:sz w:val="28"/>
          <w:szCs w:val="28"/>
          <w:lang w:val="ro-RO" w:eastAsia="ro-RO"/>
        </w:rPr>
        <w:t>ne":</w:t>
      </w:r>
    </w:p>
    <w:p w14:paraId="542490A3" w14:textId="74023C5F"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cai ferate - teren aflat in domeniul public al statului, in administrarea Companiei Nationale de C</w:t>
      </w:r>
      <w:r w:rsidR="00687882">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i F</w:t>
      </w:r>
      <w:r>
        <w:rPr>
          <w:rFonts w:ascii="Arial" w:eastAsia="Times New Roman" w:hAnsi="Arial" w:cs="Arial"/>
          <w:sz w:val="28"/>
          <w:szCs w:val="28"/>
          <w:lang w:val="ro-RO" w:eastAsia="ro-RO"/>
        </w:rPr>
        <w:t>e</w:t>
      </w:r>
      <w:r w:rsidRPr="009F0519">
        <w:rPr>
          <w:rFonts w:ascii="Arial" w:eastAsia="Times New Roman" w:hAnsi="Arial" w:cs="Arial"/>
          <w:sz w:val="28"/>
          <w:szCs w:val="28"/>
          <w:lang w:val="ro-RO" w:eastAsia="ro-RO"/>
        </w:rPr>
        <w:t>rate C.F.R. S.A.:</w:t>
      </w:r>
    </w:p>
    <w:p w14:paraId="19CD921C" w14:textId="787B1BFF"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terenuri aflate in domeniul public al statului (p</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duri), in administrarca Regiei Nationale a P</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durilor – Romsilva S.A. (dac</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 xml:space="preserve"> acestea sunt identificate pe traseul drumului de legatur</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w:t>
      </w:r>
    </w:p>
    <w:p w14:paraId="7E6B0E4A" w14:textId="71CC3E6E"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terenuri aflate aflate in proprietate privat</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 xml:space="preserve"> a persoanelor fizice identificate conform extraselor de carte funciar</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 xml:space="preserve"> sau titlurilor de proprietate specificate de prim</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rii;</w:t>
      </w:r>
    </w:p>
    <w:p w14:paraId="6C103014" w14:textId="47A0DCF2" w:rsidR="009F0519" w:rsidRPr="009F0519" w:rsidRDefault="009F0519" w:rsidP="009F0519">
      <w:pPr>
        <w:spacing w:after="0" w:line="240" w:lineRule="auto"/>
        <w:ind w:right="-279"/>
        <w:jc w:val="both"/>
        <w:rPr>
          <w:rFonts w:ascii="Arial" w:eastAsia="Times New Roman" w:hAnsi="Arial" w:cs="Arial"/>
          <w:sz w:val="28"/>
          <w:szCs w:val="28"/>
          <w:lang w:val="ro-RO" w:eastAsia="ro-RO"/>
        </w:rPr>
      </w:pPr>
      <w:r w:rsidRPr="009F0519">
        <w:rPr>
          <w:rFonts w:ascii="Arial" w:eastAsia="Times New Roman" w:hAnsi="Arial" w:cs="Arial"/>
          <w:sz w:val="28"/>
          <w:szCs w:val="28"/>
          <w:lang w:val="ro-RO" w:eastAsia="ro-RO"/>
        </w:rPr>
        <w:t>- terenuri atlate in proprietate privat</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 xml:space="preserve"> a persoanelor fizice si juridice, care vor fi identificate la faza ridic</w:t>
      </w:r>
      <w:r>
        <w:rPr>
          <w:rFonts w:ascii="Arial" w:eastAsia="Times New Roman" w:hAnsi="Arial" w:cs="Arial"/>
          <w:sz w:val="28"/>
          <w:szCs w:val="28"/>
          <w:lang w:val="ro-RO" w:eastAsia="ro-RO"/>
        </w:rPr>
        <w:t>ă</w:t>
      </w:r>
      <w:r w:rsidRPr="009F0519">
        <w:rPr>
          <w:rFonts w:ascii="Arial" w:eastAsia="Times New Roman" w:hAnsi="Arial" w:cs="Arial"/>
          <w:sz w:val="28"/>
          <w:szCs w:val="28"/>
          <w:lang w:val="ro-RO" w:eastAsia="ro-RO"/>
        </w:rPr>
        <w:t>rilor topografice.</w:t>
      </w:r>
    </w:p>
    <w:p w14:paraId="1DDBADD8" w14:textId="54FAAE1E" w:rsidR="00043581" w:rsidRPr="00043581" w:rsidRDefault="0024528D" w:rsidP="00BD360F">
      <w:pPr>
        <w:spacing w:after="0" w:line="240" w:lineRule="auto"/>
        <w:ind w:right="-279"/>
        <w:jc w:val="both"/>
        <w:rPr>
          <w:rFonts w:ascii="Arial" w:eastAsia="Times New Roman" w:hAnsi="Arial" w:cs="Arial"/>
          <w:sz w:val="28"/>
          <w:szCs w:val="28"/>
          <w:lang w:val="ro-RO" w:eastAsia="ro-RO"/>
        </w:rPr>
      </w:pPr>
      <w:r w:rsidRPr="0024528D">
        <w:rPr>
          <w:rFonts w:ascii="Arial" w:eastAsia="Times New Roman" w:hAnsi="Arial" w:cs="Arial"/>
          <w:sz w:val="28"/>
          <w:szCs w:val="28"/>
          <w:lang w:val="ro-RO" w:eastAsia="ro-RO"/>
        </w:rPr>
        <w:t>Orașul Găești este situat în partea de sud-vest a udețului Dâmbovița, în Câmpia Găvanu-Burdea, între Valea Argeșului</w:t>
      </w:r>
      <w:r>
        <w:rPr>
          <w:rFonts w:ascii="Arial" w:eastAsia="Times New Roman" w:hAnsi="Arial" w:cs="Arial"/>
          <w:sz w:val="28"/>
          <w:szCs w:val="28"/>
          <w:lang w:val="ro-RO" w:eastAsia="ro-RO"/>
        </w:rPr>
        <w:t xml:space="preserve"> </w:t>
      </w:r>
      <w:r w:rsidRPr="0024528D">
        <w:rPr>
          <w:rFonts w:ascii="Arial" w:eastAsia="Times New Roman" w:hAnsi="Arial" w:cs="Arial"/>
          <w:sz w:val="28"/>
          <w:szCs w:val="28"/>
          <w:lang w:val="ro-RO" w:eastAsia="ro-RO"/>
        </w:rPr>
        <w:t xml:space="preserve"> la sud-vest și Valea Sabarului la </w:t>
      </w:r>
      <w:r>
        <w:rPr>
          <w:rFonts w:ascii="Arial" w:eastAsia="Times New Roman" w:hAnsi="Arial" w:cs="Arial"/>
          <w:sz w:val="28"/>
          <w:szCs w:val="28"/>
          <w:lang w:val="ro-RO" w:eastAsia="ro-RO"/>
        </w:rPr>
        <w:t>nord</w:t>
      </w:r>
      <w:r w:rsidRPr="0024528D">
        <w:rPr>
          <w:rFonts w:ascii="Arial" w:eastAsia="Times New Roman" w:hAnsi="Arial" w:cs="Arial"/>
          <w:sz w:val="28"/>
          <w:szCs w:val="28"/>
          <w:lang w:val="ro-RO" w:eastAsia="ro-RO"/>
        </w:rPr>
        <w:t>-vest, ocupând o suprafață de 22,3 km</w:t>
      </w:r>
      <w:r>
        <w:rPr>
          <w:rFonts w:ascii="Arial" w:eastAsia="Times New Roman" w:hAnsi="Arial" w:cs="Arial"/>
          <w:sz w:val="28"/>
          <w:szCs w:val="28"/>
          <w:lang w:val="ro-RO" w:eastAsia="ro-RO"/>
        </w:rPr>
        <w:t>p.</w:t>
      </w:r>
    </w:p>
    <w:p w14:paraId="2B7B14FB" w14:textId="77777777" w:rsidR="00E166D2" w:rsidRDefault="001F0708" w:rsidP="001F0708">
      <w:pPr>
        <w:spacing w:after="0" w:line="240" w:lineRule="auto"/>
        <w:ind w:right="-279"/>
        <w:jc w:val="both"/>
        <w:rPr>
          <w:rFonts w:ascii="Arial" w:eastAsia="Times New Roman" w:hAnsi="Arial" w:cs="Arial"/>
          <w:sz w:val="28"/>
          <w:szCs w:val="28"/>
          <w:lang w:val="ro-RO" w:eastAsia="ro-RO"/>
        </w:rPr>
      </w:pPr>
      <w:bookmarkStart w:id="10" w:name="_Hlk149921256"/>
      <w:r w:rsidRPr="00B1569B">
        <w:rPr>
          <w:rFonts w:ascii="Arial" w:eastAsia="Times New Roman" w:hAnsi="Arial" w:cs="Arial"/>
          <w:sz w:val="28"/>
          <w:szCs w:val="28"/>
          <w:lang w:val="ro-RO" w:eastAsia="ro-RO"/>
        </w:rPr>
        <w:t>Coordonatele Stereo 70 ale amplasamentului</w:t>
      </w:r>
    </w:p>
    <w:p w14:paraId="3C61CE69" w14:textId="77777777" w:rsidR="00EC40EF" w:rsidRDefault="00EC40EF" w:rsidP="001F0708">
      <w:pPr>
        <w:spacing w:after="0" w:line="240" w:lineRule="auto"/>
        <w:ind w:right="-279"/>
        <w:jc w:val="both"/>
        <w:rPr>
          <w:rFonts w:ascii="Arial" w:eastAsia="Times New Roman" w:hAnsi="Arial" w:cs="Arial"/>
          <w:sz w:val="28"/>
          <w:szCs w:val="28"/>
          <w:lang w:val="ro-RO" w:eastAsia="ro-RO"/>
        </w:rPr>
      </w:pPr>
    </w:p>
    <w:tbl>
      <w:tblPr>
        <w:tblW w:w="9703" w:type="dxa"/>
        <w:tblLook w:val="04A0" w:firstRow="1" w:lastRow="0" w:firstColumn="1" w:lastColumn="0" w:noHBand="0" w:noVBand="1"/>
      </w:tblPr>
      <w:tblGrid>
        <w:gridCol w:w="2352"/>
        <w:gridCol w:w="2934"/>
        <w:gridCol w:w="2934"/>
        <w:gridCol w:w="1471"/>
        <w:gridCol w:w="12"/>
      </w:tblGrid>
      <w:tr w:rsidR="0097369E" w:rsidRPr="00E166D2" w14:paraId="640BC6B2" w14:textId="68E2E2C9" w:rsidTr="00403B5A">
        <w:trPr>
          <w:gridAfter w:val="1"/>
          <w:wAfter w:w="12" w:type="dxa"/>
          <w:trHeight w:val="288"/>
        </w:trPr>
        <w:tc>
          <w:tcPr>
            <w:tcW w:w="9691" w:type="dxa"/>
            <w:gridSpan w:val="4"/>
            <w:tcBorders>
              <w:top w:val="nil"/>
              <w:bottom w:val="single" w:sz="4" w:space="0" w:color="auto"/>
            </w:tcBorders>
            <w:shd w:val="clear" w:color="auto" w:fill="auto"/>
            <w:vAlign w:val="bottom"/>
          </w:tcPr>
          <w:bookmarkEnd w:id="10"/>
          <w:p w14:paraId="63231854" w14:textId="6ADC2982" w:rsidR="0097369E" w:rsidRPr="00E166D2" w:rsidRDefault="0097369E" w:rsidP="00E166D2">
            <w:pPr>
              <w:spacing w:after="0" w:line="240" w:lineRule="auto"/>
              <w:jc w:val="center"/>
              <w:rPr>
                <w:rFonts w:ascii="Arial" w:eastAsia="Times New Roman" w:hAnsi="Arial" w:cs="Arial"/>
                <w:color w:val="000000"/>
                <w:sz w:val="28"/>
                <w:szCs w:val="28"/>
                <w14:ligatures w14:val="none"/>
              </w:rPr>
            </w:pPr>
            <w:proofErr w:type="spellStart"/>
            <w:r>
              <w:rPr>
                <w:rFonts w:ascii="Arial" w:eastAsia="Times New Roman" w:hAnsi="Arial" w:cs="Arial"/>
                <w:color w:val="000000"/>
                <w:sz w:val="28"/>
                <w:szCs w:val="28"/>
                <w14:ligatures w14:val="none"/>
              </w:rPr>
              <w:t>Început</w:t>
            </w:r>
            <w:proofErr w:type="spellEnd"/>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proiect</w:t>
            </w:r>
            <w:proofErr w:type="spellEnd"/>
            <w:r>
              <w:rPr>
                <w:rFonts w:ascii="Arial" w:eastAsia="Times New Roman" w:hAnsi="Arial" w:cs="Arial"/>
                <w:color w:val="000000"/>
                <w:sz w:val="28"/>
                <w:szCs w:val="28"/>
                <w14:ligatures w14:val="none"/>
              </w:rPr>
              <w:t xml:space="preserve"> – </w:t>
            </w:r>
            <w:proofErr w:type="spellStart"/>
            <w:r w:rsidR="003A2A6B">
              <w:rPr>
                <w:rFonts w:ascii="Arial" w:eastAsia="Times New Roman" w:hAnsi="Arial" w:cs="Arial"/>
                <w:color w:val="000000"/>
                <w:sz w:val="28"/>
                <w:szCs w:val="28"/>
                <w14:ligatures w14:val="none"/>
              </w:rPr>
              <w:t>i</w:t>
            </w:r>
            <w:r>
              <w:rPr>
                <w:rFonts w:ascii="Arial" w:eastAsia="Times New Roman" w:hAnsi="Arial" w:cs="Arial"/>
                <w:color w:val="000000"/>
                <w:sz w:val="28"/>
                <w:szCs w:val="28"/>
                <w14:ligatures w14:val="none"/>
              </w:rPr>
              <w:t>ntersecție</w:t>
            </w:r>
            <w:proofErr w:type="spellEnd"/>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drumul</w:t>
            </w:r>
            <w:proofErr w:type="spellEnd"/>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național</w:t>
            </w:r>
            <w:proofErr w:type="spellEnd"/>
            <w:r>
              <w:rPr>
                <w:rFonts w:ascii="Arial" w:eastAsia="Times New Roman" w:hAnsi="Arial" w:cs="Arial"/>
                <w:color w:val="000000"/>
                <w:sz w:val="28"/>
                <w:szCs w:val="28"/>
                <w14:ligatures w14:val="none"/>
              </w:rPr>
              <w:t xml:space="preserve"> DN7</w:t>
            </w:r>
          </w:p>
        </w:tc>
      </w:tr>
      <w:tr w:rsidR="0097369E" w:rsidRPr="00E166D2" w14:paraId="09DB3A32" w14:textId="77777777" w:rsidTr="00403B5A">
        <w:trPr>
          <w:trHeight w:val="284"/>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6FA0A2" w14:textId="72D78694" w:rsidR="0097369E" w:rsidRPr="00E166D2" w:rsidRDefault="0097369E" w:rsidP="00242473">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F7247BC" w14:textId="5152DA2B"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E36CBD0" w14:textId="72888DF1"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735E692" w14:textId="7BBA4D16"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97369E" w:rsidRPr="00E166D2" w14:paraId="5AA0170E" w14:textId="77777777" w:rsidTr="00403B5A">
        <w:trPr>
          <w:trHeight w:val="348"/>
        </w:trPr>
        <w:tc>
          <w:tcPr>
            <w:tcW w:w="2352" w:type="dxa"/>
            <w:vMerge w:val="restart"/>
            <w:tcBorders>
              <w:top w:val="single" w:sz="4" w:space="0" w:color="auto"/>
              <w:left w:val="single" w:sz="4" w:space="0" w:color="auto"/>
              <w:right w:val="single" w:sz="4" w:space="0" w:color="auto"/>
            </w:tcBorders>
            <w:shd w:val="clear" w:color="auto" w:fill="auto"/>
            <w:noWrap/>
            <w:vAlign w:val="bottom"/>
          </w:tcPr>
          <w:p w14:paraId="3CC11AC7"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0</w:t>
            </w:r>
          </w:p>
          <w:p w14:paraId="64DFEE15" w14:textId="572D289F"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25</w:t>
            </w:r>
          </w:p>
        </w:tc>
        <w:tc>
          <w:tcPr>
            <w:tcW w:w="2934" w:type="dxa"/>
            <w:vMerge w:val="restart"/>
            <w:tcBorders>
              <w:top w:val="single" w:sz="4" w:space="0" w:color="auto"/>
              <w:left w:val="single" w:sz="4" w:space="0" w:color="auto"/>
              <w:right w:val="single" w:sz="4" w:space="0" w:color="auto"/>
            </w:tcBorders>
            <w:shd w:val="clear" w:color="auto" w:fill="auto"/>
            <w:noWrap/>
            <w:vAlign w:val="bottom"/>
          </w:tcPr>
          <w:p w14:paraId="05DD566A"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528443,97</w:t>
            </w:r>
          </w:p>
          <w:p w14:paraId="7DBD9323" w14:textId="1748CDFF"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528447,55</w:t>
            </w:r>
          </w:p>
        </w:tc>
        <w:tc>
          <w:tcPr>
            <w:tcW w:w="2934" w:type="dxa"/>
            <w:vMerge w:val="restart"/>
            <w:tcBorders>
              <w:top w:val="single" w:sz="4" w:space="0" w:color="auto"/>
              <w:left w:val="single" w:sz="4" w:space="0" w:color="auto"/>
              <w:right w:val="single" w:sz="4" w:space="0" w:color="auto"/>
            </w:tcBorders>
            <w:shd w:val="clear" w:color="auto" w:fill="auto"/>
            <w:noWrap/>
            <w:vAlign w:val="bottom"/>
          </w:tcPr>
          <w:p w14:paraId="1D4BE935"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357069,56</w:t>
            </w:r>
          </w:p>
          <w:p w14:paraId="6CC29B0D" w14:textId="043E477C"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357044,81</w:t>
            </w:r>
          </w:p>
        </w:tc>
        <w:tc>
          <w:tcPr>
            <w:tcW w:w="1483" w:type="dxa"/>
            <w:gridSpan w:val="2"/>
            <w:vMerge w:val="restart"/>
            <w:tcBorders>
              <w:top w:val="single" w:sz="4" w:space="0" w:color="auto"/>
              <w:left w:val="single" w:sz="4" w:space="0" w:color="auto"/>
              <w:right w:val="single" w:sz="4" w:space="0" w:color="auto"/>
            </w:tcBorders>
            <w:shd w:val="clear" w:color="auto" w:fill="auto"/>
            <w:noWrap/>
            <w:vAlign w:val="bottom"/>
          </w:tcPr>
          <w:p w14:paraId="138CFD19"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183,1</w:t>
            </w:r>
          </w:p>
          <w:p w14:paraId="00C32CF3" w14:textId="22D666CD"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183,25</w:t>
            </w:r>
          </w:p>
        </w:tc>
      </w:tr>
      <w:tr w:rsidR="0097369E" w:rsidRPr="00E166D2" w14:paraId="3A78B7E4" w14:textId="77777777" w:rsidTr="00403B5A">
        <w:trPr>
          <w:trHeight w:val="450"/>
        </w:trPr>
        <w:tc>
          <w:tcPr>
            <w:tcW w:w="2352" w:type="dxa"/>
            <w:vMerge/>
            <w:tcBorders>
              <w:left w:val="single" w:sz="4" w:space="0" w:color="auto"/>
              <w:bottom w:val="nil"/>
              <w:right w:val="single" w:sz="4" w:space="0" w:color="auto"/>
            </w:tcBorders>
            <w:shd w:val="clear" w:color="auto" w:fill="auto"/>
            <w:noWrap/>
            <w:vAlign w:val="bottom"/>
            <w:hideMark/>
          </w:tcPr>
          <w:p w14:paraId="4EC4CFF7" w14:textId="744CAE21" w:rsidR="0097369E" w:rsidRPr="00E166D2" w:rsidRDefault="0097369E" w:rsidP="0097369E">
            <w:pPr>
              <w:spacing w:after="0" w:line="240" w:lineRule="auto"/>
              <w:jc w:val="center"/>
              <w:rPr>
                <w:rFonts w:ascii="Arial" w:eastAsia="Times New Roman" w:hAnsi="Arial" w:cs="Arial"/>
                <w:color w:val="000000"/>
                <w:sz w:val="28"/>
                <w:szCs w:val="28"/>
                <w14:ligatures w14:val="none"/>
              </w:rPr>
            </w:pPr>
          </w:p>
        </w:tc>
        <w:tc>
          <w:tcPr>
            <w:tcW w:w="2934" w:type="dxa"/>
            <w:vMerge/>
            <w:tcBorders>
              <w:left w:val="single" w:sz="4" w:space="0" w:color="auto"/>
              <w:bottom w:val="nil"/>
              <w:right w:val="single" w:sz="4" w:space="0" w:color="auto"/>
            </w:tcBorders>
            <w:shd w:val="clear" w:color="auto" w:fill="auto"/>
            <w:noWrap/>
            <w:vAlign w:val="bottom"/>
            <w:hideMark/>
          </w:tcPr>
          <w:p w14:paraId="6F6B0840" w14:textId="03238CCD" w:rsidR="0097369E" w:rsidRPr="00E166D2" w:rsidRDefault="0097369E" w:rsidP="0097369E">
            <w:pPr>
              <w:spacing w:after="0" w:line="240" w:lineRule="auto"/>
              <w:jc w:val="center"/>
              <w:rPr>
                <w:rFonts w:ascii="Arial" w:eastAsia="Times New Roman" w:hAnsi="Arial" w:cs="Arial"/>
                <w:color w:val="000000"/>
                <w:sz w:val="28"/>
                <w:szCs w:val="28"/>
                <w14:ligatures w14:val="none"/>
              </w:rPr>
            </w:pPr>
          </w:p>
        </w:tc>
        <w:tc>
          <w:tcPr>
            <w:tcW w:w="2934" w:type="dxa"/>
            <w:vMerge/>
            <w:tcBorders>
              <w:left w:val="single" w:sz="4" w:space="0" w:color="auto"/>
              <w:bottom w:val="nil"/>
              <w:right w:val="single" w:sz="4" w:space="0" w:color="auto"/>
            </w:tcBorders>
            <w:shd w:val="clear" w:color="auto" w:fill="auto"/>
            <w:noWrap/>
            <w:vAlign w:val="bottom"/>
            <w:hideMark/>
          </w:tcPr>
          <w:p w14:paraId="78287110" w14:textId="184B56C1" w:rsidR="0097369E" w:rsidRPr="00E166D2" w:rsidRDefault="0097369E" w:rsidP="0097369E">
            <w:pPr>
              <w:spacing w:after="0" w:line="240" w:lineRule="auto"/>
              <w:jc w:val="center"/>
              <w:rPr>
                <w:rFonts w:ascii="Arial" w:eastAsia="Times New Roman" w:hAnsi="Arial" w:cs="Arial"/>
                <w:color w:val="000000"/>
                <w:sz w:val="28"/>
                <w:szCs w:val="28"/>
                <w14:ligatures w14:val="none"/>
              </w:rPr>
            </w:pPr>
          </w:p>
        </w:tc>
        <w:tc>
          <w:tcPr>
            <w:tcW w:w="1483" w:type="dxa"/>
            <w:gridSpan w:val="2"/>
            <w:vMerge/>
            <w:tcBorders>
              <w:left w:val="single" w:sz="4" w:space="0" w:color="auto"/>
              <w:bottom w:val="nil"/>
              <w:right w:val="single" w:sz="4" w:space="0" w:color="auto"/>
            </w:tcBorders>
            <w:shd w:val="clear" w:color="auto" w:fill="auto"/>
            <w:noWrap/>
            <w:vAlign w:val="bottom"/>
            <w:hideMark/>
          </w:tcPr>
          <w:p w14:paraId="42866FB8" w14:textId="7076AB0D" w:rsidR="0097369E" w:rsidRPr="00E166D2" w:rsidRDefault="0097369E" w:rsidP="0097369E">
            <w:pPr>
              <w:spacing w:after="0" w:line="240" w:lineRule="auto"/>
              <w:jc w:val="center"/>
              <w:rPr>
                <w:rFonts w:ascii="Arial" w:eastAsia="Times New Roman" w:hAnsi="Arial" w:cs="Arial"/>
                <w:color w:val="000000"/>
                <w:sz w:val="28"/>
                <w:szCs w:val="28"/>
                <w14:ligatures w14:val="none"/>
              </w:rPr>
            </w:pPr>
          </w:p>
        </w:tc>
      </w:tr>
      <w:tr w:rsidR="0097369E" w:rsidRPr="00E166D2" w14:paraId="06D8E06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61D3BA7"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50</w:t>
            </w:r>
          </w:p>
        </w:tc>
        <w:tc>
          <w:tcPr>
            <w:tcW w:w="2934" w:type="dxa"/>
            <w:tcBorders>
              <w:top w:val="nil"/>
              <w:left w:val="single" w:sz="4" w:space="0" w:color="auto"/>
              <w:bottom w:val="nil"/>
              <w:right w:val="single" w:sz="4" w:space="0" w:color="auto"/>
            </w:tcBorders>
            <w:shd w:val="clear" w:color="auto" w:fill="auto"/>
            <w:noWrap/>
            <w:vAlign w:val="bottom"/>
            <w:hideMark/>
          </w:tcPr>
          <w:p w14:paraId="2A861CEF"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528451,13</w:t>
            </w:r>
          </w:p>
        </w:tc>
        <w:tc>
          <w:tcPr>
            <w:tcW w:w="2934" w:type="dxa"/>
            <w:tcBorders>
              <w:top w:val="nil"/>
              <w:left w:val="single" w:sz="4" w:space="0" w:color="auto"/>
              <w:bottom w:val="nil"/>
              <w:right w:val="single" w:sz="4" w:space="0" w:color="auto"/>
            </w:tcBorders>
            <w:shd w:val="clear" w:color="auto" w:fill="auto"/>
            <w:noWrap/>
            <w:vAlign w:val="bottom"/>
            <w:hideMark/>
          </w:tcPr>
          <w:p w14:paraId="7610B731"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357020,07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A50BFBE"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183,39</w:t>
            </w:r>
          </w:p>
        </w:tc>
      </w:tr>
      <w:tr w:rsidR="0097369E" w:rsidRPr="00E166D2" w14:paraId="6101F57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1605229"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75</w:t>
            </w:r>
          </w:p>
        </w:tc>
        <w:tc>
          <w:tcPr>
            <w:tcW w:w="2934" w:type="dxa"/>
            <w:tcBorders>
              <w:top w:val="nil"/>
              <w:left w:val="single" w:sz="4" w:space="0" w:color="auto"/>
              <w:bottom w:val="nil"/>
              <w:right w:val="single" w:sz="4" w:space="0" w:color="auto"/>
            </w:tcBorders>
            <w:shd w:val="clear" w:color="auto" w:fill="auto"/>
            <w:noWrap/>
            <w:vAlign w:val="bottom"/>
            <w:hideMark/>
          </w:tcPr>
          <w:p w14:paraId="473CCDFA"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528454,72</w:t>
            </w:r>
          </w:p>
        </w:tc>
        <w:tc>
          <w:tcPr>
            <w:tcW w:w="2934" w:type="dxa"/>
            <w:tcBorders>
              <w:top w:val="nil"/>
              <w:left w:val="single" w:sz="4" w:space="0" w:color="auto"/>
              <w:bottom w:val="nil"/>
              <w:right w:val="single" w:sz="4" w:space="0" w:color="auto"/>
            </w:tcBorders>
            <w:shd w:val="clear" w:color="auto" w:fill="auto"/>
            <w:noWrap/>
            <w:vAlign w:val="bottom"/>
            <w:hideMark/>
          </w:tcPr>
          <w:p w14:paraId="02B6DCEC"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356995,33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C45E8D5"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183,53</w:t>
            </w:r>
          </w:p>
        </w:tc>
      </w:tr>
      <w:tr w:rsidR="0097369E" w:rsidRPr="00E166D2" w14:paraId="1458F1D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F3C9ECC"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100</w:t>
            </w:r>
          </w:p>
        </w:tc>
        <w:tc>
          <w:tcPr>
            <w:tcW w:w="2934" w:type="dxa"/>
            <w:tcBorders>
              <w:top w:val="nil"/>
              <w:left w:val="single" w:sz="4" w:space="0" w:color="auto"/>
              <w:bottom w:val="nil"/>
              <w:right w:val="single" w:sz="4" w:space="0" w:color="auto"/>
            </w:tcBorders>
            <w:shd w:val="clear" w:color="auto" w:fill="auto"/>
            <w:noWrap/>
            <w:vAlign w:val="bottom"/>
            <w:hideMark/>
          </w:tcPr>
          <w:p w14:paraId="03A4E9DB"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528458,3</w:t>
            </w:r>
          </w:p>
        </w:tc>
        <w:tc>
          <w:tcPr>
            <w:tcW w:w="2934" w:type="dxa"/>
            <w:tcBorders>
              <w:top w:val="nil"/>
              <w:left w:val="single" w:sz="4" w:space="0" w:color="auto"/>
              <w:bottom w:val="nil"/>
              <w:right w:val="single" w:sz="4" w:space="0" w:color="auto"/>
            </w:tcBorders>
            <w:shd w:val="clear" w:color="auto" w:fill="auto"/>
            <w:noWrap/>
            <w:vAlign w:val="bottom"/>
            <w:hideMark/>
          </w:tcPr>
          <w:p w14:paraId="68AC1FD8"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356970,59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E4E7E88"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183,68</w:t>
            </w:r>
          </w:p>
        </w:tc>
      </w:tr>
      <w:tr w:rsidR="0097369E" w:rsidRPr="00E166D2" w14:paraId="251C8B5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1F9D4DC"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125</w:t>
            </w:r>
          </w:p>
        </w:tc>
        <w:tc>
          <w:tcPr>
            <w:tcW w:w="2934" w:type="dxa"/>
            <w:tcBorders>
              <w:top w:val="nil"/>
              <w:left w:val="single" w:sz="4" w:space="0" w:color="auto"/>
              <w:bottom w:val="nil"/>
              <w:right w:val="single" w:sz="4" w:space="0" w:color="auto"/>
            </w:tcBorders>
            <w:shd w:val="clear" w:color="auto" w:fill="auto"/>
            <w:noWrap/>
            <w:vAlign w:val="bottom"/>
            <w:hideMark/>
          </w:tcPr>
          <w:p w14:paraId="1867F010"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528461,88</w:t>
            </w:r>
          </w:p>
        </w:tc>
        <w:tc>
          <w:tcPr>
            <w:tcW w:w="2934" w:type="dxa"/>
            <w:tcBorders>
              <w:top w:val="nil"/>
              <w:left w:val="single" w:sz="4" w:space="0" w:color="auto"/>
              <w:bottom w:val="nil"/>
              <w:right w:val="single" w:sz="4" w:space="0" w:color="auto"/>
            </w:tcBorders>
            <w:shd w:val="clear" w:color="auto" w:fill="auto"/>
            <w:noWrap/>
            <w:vAlign w:val="bottom"/>
            <w:hideMark/>
          </w:tcPr>
          <w:p w14:paraId="66715E44"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356945,85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63A4958"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183,82</w:t>
            </w:r>
          </w:p>
        </w:tc>
      </w:tr>
      <w:tr w:rsidR="0097369E" w:rsidRPr="00E166D2" w14:paraId="0775A35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579796E"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150</w:t>
            </w:r>
          </w:p>
        </w:tc>
        <w:tc>
          <w:tcPr>
            <w:tcW w:w="2934" w:type="dxa"/>
            <w:tcBorders>
              <w:top w:val="nil"/>
              <w:left w:val="single" w:sz="4" w:space="0" w:color="auto"/>
              <w:bottom w:val="nil"/>
              <w:right w:val="single" w:sz="4" w:space="0" w:color="auto"/>
            </w:tcBorders>
            <w:shd w:val="clear" w:color="auto" w:fill="auto"/>
            <w:noWrap/>
            <w:vAlign w:val="bottom"/>
            <w:hideMark/>
          </w:tcPr>
          <w:p w14:paraId="30345451"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528465,46</w:t>
            </w:r>
          </w:p>
        </w:tc>
        <w:tc>
          <w:tcPr>
            <w:tcW w:w="2934" w:type="dxa"/>
            <w:tcBorders>
              <w:top w:val="nil"/>
              <w:left w:val="single" w:sz="4" w:space="0" w:color="auto"/>
              <w:bottom w:val="nil"/>
              <w:right w:val="single" w:sz="4" w:space="0" w:color="auto"/>
            </w:tcBorders>
            <w:shd w:val="clear" w:color="auto" w:fill="auto"/>
            <w:noWrap/>
            <w:vAlign w:val="bottom"/>
            <w:hideMark/>
          </w:tcPr>
          <w:p w14:paraId="62937BB8"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356921,1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EFE28F2"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183,97</w:t>
            </w:r>
          </w:p>
        </w:tc>
      </w:tr>
      <w:tr w:rsidR="0097369E" w:rsidRPr="00E166D2" w14:paraId="03AA032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3C4F1E9"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175</w:t>
            </w:r>
          </w:p>
        </w:tc>
        <w:tc>
          <w:tcPr>
            <w:tcW w:w="2934" w:type="dxa"/>
            <w:tcBorders>
              <w:top w:val="nil"/>
              <w:left w:val="single" w:sz="4" w:space="0" w:color="auto"/>
              <w:bottom w:val="nil"/>
              <w:right w:val="single" w:sz="4" w:space="0" w:color="auto"/>
            </w:tcBorders>
            <w:shd w:val="clear" w:color="auto" w:fill="auto"/>
            <w:noWrap/>
            <w:vAlign w:val="bottom"/>
            <w:hideMark/>
          </w:tcPr>
          <w:p w14:paraId="258139E2"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528469,04</w:t>
            </w:r>
          </w:p>
        </w:tc>
        <w:tc>
          <w:tcPr>
            <w:tcW w:w="2934" w:type="dxa"/>
            <w:tcBorders>
              <w:top w:val="nil"/>
              <w:left w:val="single" w:sz="4" w:space="0" w:color="auto"/>
              <w:bottom w:val="nil"/>
              <w:right w:val="single" w:sz="4" w:space="0" w:color="auto"/>
            </w:tcBorders>
            <w:shd w:val="clear" w:color="auto" w:fill="auto"/>
            <w:noWrap/>
            <w:vAlign w:val="bottom"/>
            <w:hideMark/>
          </w:tcPr>
          <w:p w14:paraId="69965C74"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356896,36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865C7AD"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184,09</w:t>
            </w:r>
          </w:p>
        </w:tc>
      </w:tr>
      <w:tr w:rsidR="0097369E" w:rsidRPr="00E166D2" w14:paraId="6084247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5F2146"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200</w:t>
            </w:r>
          </w:p>
        </w:tc>
        <w:tc>
          <w:tcPr>
            <w:tcW w:w="2934" w:type="dxa"/>
            <w:tcBorders>
              <w:top w:val="nil"/>
              <w:left w:val="single" w:sz="4" w:space="0" w:color="auto"/>
              <w:bottom w:val="nil"/>
              <w:right w:val="single" w:sz="4" w:space="0" w:color="auto"/>
            </w:tcBorders>
            <w:shd w:val="clear" w:color="auto" w:fill="auto"/>
            <w:noWrap/>
            <w:vAlign w:val="bottom"/>
            <w:hideMark/>
          </w:tcPr>
          <w:p w14:paraId="1A8C4CB4"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528472,63</w:t>
            </w:r>
          </w:p>
        </w:tc>
        <w:tc>
          <w:tcPr>
            <w:tcW w:w="2934" w:type="dxa"/>
            <w:tcBorders>
              <w:top w:val="nil"/>
              <w:left w:val="single" w:sz="4" w:space="0" w:color="auto"/>
              <w:bottom w:val="nil"/>
              <w:right w:val="single" w:sz="4" w:space="0" w:color="auto"/>
            </w:tcBorders>
            <w:shd w:val="clear" w:color="auto" w:fill="auto"/>
            <w:noWrap/>
            <w:vAlign w:val="bottom"/>
            <w:hideMark/>
          </w:tcPr>
          <w:p w14:paraId="136759CE"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356871,62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EECE117"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184,16</w:t>
            </w:r>
          </w:p>
        </w:tc>
      </w:tr>
      <w:tr w:rsidR="0097369E" w:rsidRPr="00E166D2" w14:paraId="49120955" w14:textId="77777777" w:rsidTr="00403B5A">
        <w:trPr>
          <w:trHeight w:val="967"/>
        </w:trPr>
        <w:tc>
          <w:tcPr>
            <w:tcW w:w="2352" w:type="dxa"/>
            <w:tcBorders>
              <w:top w:val="nil"/>
              <w:left w:val="single" w:sz="4" w:space="0" w:color="auto"/>
              <w:right w:val="single" w:sz="4" w:space="0" w:color="auto"/>
            </w:tcBorders>
            <w:shd w:val="clear" w:color="auto" w:fill="auto"/>
            <w:noWrap/>
            <w:vAlign w:val="bottom"/>
            <w:hideMark/>
          </w:tcPr>
          <w:p w14:paraId="70AB94D7" w14:textId="222529DA" w:rsidR="0097369E" w:rsidRPr="00E166D2" w:rsidRDefault="0097369E" w:rsidP="0097369E">
            <w:pPr>
              <w:spacing w:after="0" w:line="240" w:lineRule="auto"/>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 xml:space="preserve">      </w:t>
            </w:r>
            <w:r w:rsidR="003A2A6B">
              <w:rPr>
                <w:rFonts w:ascii="Arial" w:eastAsia="Times New Roman" w:hAnsi="Arial" w:cs="Arial"/>
                <w:color w:val="000000"/>
                <w:sz w:val="28"/>
                <w:szCs w:val="28"/>
                <w14:ligatures w14:val="none"/>
              </w:rPr>
              <w:t xml:space="preserve">    </w:t>
            </w:r>
            <w:r>
              <w:rPr>
                <w:rFonts w:ascii="Arial" w:eastAsia="Times New Roman" w:hAnsi="Arial" w:cs="Arial"/>
                <w:color w:val="000000"/>
                <w:sz w:val="28"/>
                <w:szCs w:val="28"/>
                <w14:ligatures w14:val="none"/>
              </w:rPr>
              <w:t xml:space="preserve"> </w:t>
            </w:r>
            <w:r w:rsidRPr="00E166D2">
              <w:rPr>
                <w:rFonts w:ascii="Arial" w:eastAsia="Times New Roman" w:hAnsi="Arial" w:cs="Arial"/>
                <w:color w:val="000000"/>
                <w:sz w:val="28"/>
                <w:szCs w:val="28"/>
                <w14:ligatures w14:val="none"/>
              </w:rPr>
              <w:t>225</w:t>
            </w:r>
          </w:p>
          <w:p w14:paraId="6A0DE67E"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250</w:t>
            </w:r>
          </w:p>
          <w:p w14:paraId="3AB91F34" w14:textId="325060B1"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275</w:t>
            </w:r>
          </w:p>
        </w:tc>
        <w:tc>
          <w:tcPr>
            <w:tcW w:w="2934" w:type="dxa"/>
            <w:tcBorders>
              <w:top w:val="nil"/>
              <w:left w:val="single" w:sz="4" w:space="0" w:color="auto"/>
              <w:right w:val="single" w:sz="4" w:space="0" w:color="auto"/>
            </w:tcBorders>
            <w:shd w:val="clear" w:color="auto" w:fill="auto"/>
            <w:noWrap/>
            <w:vAlign w:val="bottom"/>
            <w:hideMark/>
          </w:tcPr>
          <w:p w14:paraId="00BA93AE"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528476,21</w:t>
            </w:r>
          </w:p>
          <w:p w14:paraId="3AFF01E5"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528479,79</w:t>
            </w:r>
          </w:p>
          <w:p w14:paraId="6AEEED46" w14:textId="63F880C3"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528483,37</w:t>
            </w:r>
          </w:p>
        </w:tc>
        <w:tc>
          <w:tcPr>
            <w:tcW w:w="2934" w:type="dxa"/>
            <w:tcBorders>
              <w:top w:val="nil"/>
              <w:left w:val="single" w:sz="4" w:space="0" w:color="auto"/>
              <w:right w:val="single" w:sz="4" w:space="0" w:color="auto"/>
            </w:tcBorders>
            <w:shd w:val="clear" w:color="auto" w:fill="auto"/>
            <w:noWrap/>
            <w:vAlign w:val="bottom"/>
            <w:hideMark/>
          </w:tcPr>
          <w:p w14:paraId="1B9C4914"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356846,88</w:t>
            </w:r>
          </w:p>
          <w:p w14:paraId="75FD48D3"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356822,14</w:t>
            </w:r>
          </w:p>
          <w:p w14:paraId="6B117908" w14:textId="10DFC090"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356797,39</w:t>
            </w:r>
          </w:p>
        </w:tc>
        <w:tc>
          <w:tcPr>
            <w:tcW w:w="1483" w:type="dxa"/>
            <w:gridSpan w:val="2"/>
            <w:tcBorders>
              <w:top w:val="nil"/>
              <w:left w:val="single" w:sz="4" w:space="0" w:color="auto"/>
              <w:right w:val="single" w:sz="4" w:space="0" w:color="auto"/>
            </w:tcBorders>
            <w:shd w:val="clear" w:color="auto" w:fill="auto"/>
            <w:noWrap/>
            <w:vAlign w:val="bottom"/>
            <w:hideMark/>
          </w:tcPr>
          <w:p w14:paraId="414E1F56"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184,16</w:t>
            </w:r>
          </w:p>
          <w:p w14:paraId="05C9FB9A" w14:textId="34F62A04" w:rsidR="0097369E" w:rsidRPr="00E166D2" w:rsidRDefault="003A2A6B" w:rsidP="0097369E">
            <w:pPr>
              <w:spacing w:after="0" w:line="240" w:lineRule="auto"/>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 xml:space="preserve">    </w:t>
            </w:r>
            <w:r w:rsidR="0097369E" w:rsidRPr="00E166D2">
              <w:rPr>
                <w:rFonts w:ascii="Arial" w:eastAsia="Times New Roman" w:hAnsi="Arial" w:cs="Arial"/>
                <w:color w:val="000000"/>
                <w:sz w:val="28"/>
                <w:szCs w:val="28"/>
                <w14:ligatures w14:val="none"/>
              </w:rPr>
              <w:t>184,1</w:t>
            </w:r>
          </w:p>
          <w:p w14:paraId="185D299C" w14:textId="30C60748"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183,99</w:t>
            </w:r>
          </w:p>
        </w:tc>
      </w:tr>
      <w:tr w:rsidR="0097369E" w:rsidRPr="00E166D2" w14:paraId="408FB54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B6B5D00"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300</w:t>
            </w:r>
          </w:p>
        </w:tc>
        <w:tc>
          <w:tcPr>
            <w:tcW w:w="2934" w:type="dxa"/>
            <w:tcBorders>
              <w:top w:val="nil"/>
              <w:left w:val="single" w:sz="4" w:space="0" w:color="auto"/>
              <w:bottom w:val="nil"/>
              <w:right w:val="single" w:sz="4" w:space="0" w:color="auto"/>
            </w:tcBorders>
            <w:shd w:val="clear" w:color="auto" w:fill="auto"/>
            <w:noWrap/>
            <w:vAlign w:val="bottom"/>
            <w:hideMark/>
          </w:tcPr>
          <w:p w14:paraId="30DB74C2"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528486,96</w:t>
            </w:r>
          </w:p>
        </w:tc>
        <w:tc>
          <w:tcPr>
            <w:tcW w:w="2934" w:type="dxa"/>
            <w:tcBorders>
              <w:top w:val="nil"/>
              <w:left w:val="single" w:sz="4" w:space="0" w:color="auto"/>
              <w:bottom w:val="nil"/>
              <w:right w:val="single" w:sz="4" w:space="0" w:color="auto"/>
            </w:tcBorders>
            <w:shd w:val="clear" w:color="auto" w:fill="auto"/>
            <w:noWrap/>
            <w:vAlign w:val="bottom"/>
            <w:hideMark/>
          </w:tcPr>
          <w:p w14:paraId="6E1B134F"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356772,65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FC0BFED" w14:textId="77777777" w:rsidR="0097369E" w:rsidRPr="00E166D2" w:rsidRDefault="0097369E" w:rsidP="0097369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183,86</w:t>
            </w:r>
          </w:p>
        </w:tc>
      </w:tr>
      <w:tr w:rsidR="0097369E" w:rsidRPr="00E166D2" w14:paraId="42AAC79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84BB25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325</w:t>
            </w:r>
          </w:p>
        </w:tc>
        <w:tc>
          <w:tcPr>
            <w:tcW w:w="2934" w:type="dxa"/>
            <w:tcBorders>
              <w:top w:val="nil"/>
              <w:left w:val="single" w:sz="4" w:space="0" w:color="auto"/>
              <w:bottom w:val="nil"/>
              <w:right w:val="single" w:sz="4" w:space="0" w:color="auto"/>
            </w:tcBorders>
            <w:shd w:val="clear" w:color="auto" w:fill="auto"/>
            <w:noWrap/>
            <w:vAlign w:val="bottom"/>
            <w:hideMark/>
          </w:tcPr>
          <w:p w14:paraId="2B06A0A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528490,54</w:t>
            </w:r>
          </w:p>
        </w:tc>
        <w:tc>
          <w:tcPr>
            <w:tcW w:w="2934" w:type="dxa"/>
            <w:tcBorders>
              <w:top w:val="nil"/>
              <w:left w:val="single" w:sz="4" w:space="0" w:color="auto"/>
              <w:bottom w:val="nil"/>
              <w:right w:val="single" w:sz="4" w:space="0" w:color="auto"/>
            </w:tcBorders>
            <w:shd w:val="clear" w:color="auto" w:fill="auto"/>
            <w:noWrap/>
            <w:vAlign w:val="bottom"/>
            <w:hideMark/>
          </w:tcPr>
          <w:p w14:paraId="384E2513"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356747,91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F10DCA"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183,74</w:t>
            </w:r>
          </w:p>
        </w:tc>
      </w:tr>
      <w:tr w:rsidR="0097369E" w:rsidRPr="00E166D2" w14:paraId="03CED38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E1192E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350</w:t>
            </w:r>
          </w:p>
        </w:tc>
        <w:tc>
          <w:tcPr>
            <w:tcW w:w="2934" w:type="dxa"/>
            <w:tcBorders>
              <w:top w:val="nil"/>
              <w:left w:val="single" w:sz="4" w:space="0" w:color="auto"/>
              <w:bottom w:val="nil"/>
              <w:right w:val="single" w:sz="4" w:space="0" w:color="auto"/>
            </w:tcBorders>
            <w:shd w:val="clear" w:color="auto" w:fill="auto"/>
            <w:noWrap/>
            <w:vAlign w:val="bottom"/>
            <w:hideMark/>
          </w:tcPr>
          <w:p w14:paraId="233D6FB4"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528494,12</w:t>
            </w:r>
          </w:p>
        </w:tc>
        <w:tc>
          <w:tcPr>
            <w:tcW w:w="2934" w:type="dxa"/>
            <w:tcBorders>
              <w:top w:val="nil"/>
              <w:left w:val="single" w:sz="4" w:space="0" w:color="auto"/>
              <w:bottom w:val="nil"/>
              <w:right w:val="single" w:sz="4" w:space="0" w:color="auto"/>
            </w:tcBorders>
            <w:shd w:val="clear" w:color="auto" w:fill="auto"/>
            <w:noWrap/>
            <w:vAlign w:val="bottom"/>
            <w:hideMark/>
          </w:tcPr>
          <w:p w14:paraId="06F30052"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356723,17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35FF88C"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183,61</w:t>
            </w:r>
          </w:p>
        </w:tc>
      </w:tr>
      <w:tr w:rsidR="0097369E" w:rsidRPr="00E166D2" w14:paraId="3D1C61D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42E912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lastRenderedPageBreak/>
              <w:t>375</w:t>
            </w:r>
          </w:p>
        </w:tc>
        <w:tc>
          <w:tcPr>
            <w:tcW w:w="2934" w:type="dxa"/>
            <w:tcBorders>
              <w:top w:val="nil"/>
              <w:left w:val="single" w:sz="4" w:space="0" w:color="auto"/>
              <w:bottom w:val="nil"/>
              <w:right w:val="single" w:sz="4" w:space="0" w:color="auto"/>
            </w:tcBorders>
            <w:shd w:val="clear" w:color="auto" w:fill="auto"/>
            <w:noWrap/>
            <w:vAlign w:val="bottom"/>
            <w:hideMark/>
          </w:tcPr>
          <w:p w14:paraId="39836EF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528497,7</w:t>
            </w:r>
          </w:p>
        </w:tc>
        <w:tc>
          <w:tcPr>
            <w:tcW w:w="2934" w:type="dxa"/>
            <w:tcBorders>
              <w:top w:val="nil"/>
              <w:left w:val="single" w:sz="4" w:space="0" w:color="auto"/>
              <w:bottom w:val="nil"/>
              <w:right w:val="single" w:sz="4" w:space="0" w:color="auto"/>
            </w:tcBorders>
            <w:shd w:val="clear" w:color="auto" w:fill="auto"/>
            <w:noWrap/>
            <w:vAlign w:val="bottom"/>
            <w:hideMark/>
          </w:tcPr>
          <w:p w14:paraId="0244E5D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356698,43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32BA2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183,49</w:t>
            </w:r>
          </w:p>
        </w:tc>
      </w:tr>
      <w:tr w:rsidR="0097369E" w:rsidRPr="00E166D2" w14:paraId="230CB01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BA4853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391,12</w:t>
            </w:r>
          </w:p>
        </w:tc>
        <w:tc>
          <w:tcPr>
            <w:tcW w:w="2934" w:type="dxa"/>
            <w:tcBorders>
              <w:top w:val="nil"/>
              <w:left w:val="single" w:sz="4" w:space="0" w:color="auto"/>
              <w:bottom w:val="nil"/>
              <w:right w:val="single" w:sz="4" w:space="0" w:color="auto"/>
            </w:tcBorders>
            <w:shd w:val="clear" w:color="auto" w:fill="auto"/>
            <w:noWrap/>
            <w:vAlign w:val="bottom"/>
            <w:hideMark/>
          </w:tcPr>
          <w:p w14:paraId="2197CCC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528500,01</w:t>
            </w:r>
          </w:p>
        </w:tc>
        <w:tc>
          <w:tcPr>
            <w:tcW w:w="2934" w:type="dxa"/>
            <w:tcBorders>
              <w:top w:val="nil"/>
              <w:left w:val="single" w:sz="4" w:space="0" w:color="auto"/>
              <w:bottom w:val="nil"/>
              <w:right w:val="single" w:sz="4" w:space="0" w:color="auto"/>
            </w:tcBorders>
            <w:shd w:val="clear" w:color="auto" w:fill="auto"/>
            <w:noWrap/>
            <w:vAlign w:val="bottom"/>
            <w:hideMark/>
          </w:tcPr>
          <w:p w14:paraId="5797A584"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356682,47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FB58DC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183,41</w:t>
            </w:r>
          </w:p>
        </w:tc>
      </w:tr>
      <w:tr w:rsidR="0097369E" w:rsidRPr="00E166D2" w14:paraId="17EDDE1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3C293D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400</w:t>
            </w:r>
          </w:p>
        </w:tc>
        <w:tc>
          <w:tcPr>
            <w:tcW w:w="2934" w:type="dxa"/>
            <w:tcBorders>
              <w:top w:val="nil"/>
              <w:left w:val="single" w:sz="4" w:space="0" w:color="auto"/>
              <w:bottom w:val="nil"/>
              <w:right w:val="single" w:sz="4" w:space="0" w:color="auto"/>
            </w:tcBorders>
            <w:shd w:val="clear" w:color="auto" w:fill="auto"/>
            <w:noWrap/>
            <w:vAlign w:val="bottom"/>
            <w:hideMark/>
          </w:tcPr>
          <w:p w14:paraId="5AAEDF9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528501,28</w:t>
            </w:r>
          </w:p>
        </w:tc>
        <w:tc>
          <w:tcPr>
            <w:tcW w:w="2934" w:type="dxa"/>
            <w:tcBorders>
              <w:top w:val="nil"/>
              <w:left w:val="single" w:sz="4" w:space="0" w:color="auto"/>
              <w:bottom w:val="nil"/>
              <w:right w:val="single" w:sz="4" w:space="0" w:color="auto"/>
            </w:tcBorders>
            <w:shd w:val="clear" w:color="auto" w:fill="auto"/>
            <w:noWrap/>
            <w:vAlign w:val="bottom"/>
            <w:hideMark/>
          </w:tcPr>
          <w:p w14:paraId="01C4BC6A"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356673,68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37CDB1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183,36</w:t>
            </w:r>
          </w:p>
        </w:tc>
      </w:tr>
      <w:tr w:rsidR="0097369E" w:rsidRPr="00E166D2" w14:paraId="5851D55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EE70B0A"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425</w:t>
            </w:r>
          </w:p>
        </w:tc>
        <w:tc>
          <w:tcPr>
            <w:tcW w:w="2934" w:type="dxa"/>
            <w:tcBorders>
              <w:top w:val="nil"/>
              <w:left w:val="single" w:sz="4" w:space="0" w:color="auto"/>
              <w:bottom w:val="nil"/>
              <w:right w:val="single" w:sz="4" w:space="0" w:color="auto"/>
            </w:tcBorders>
            <w:shd w:val="clear" w:color="auto" w:fill="auto"/>
            <w:noWrap/>
            <w:vAlign w:val="bottom"/>
            <w:hideMark/>
          </w:tcPr>
          <w:p w14:paraId="509F31C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528504,87</w:t>
            </w:r>
          </w:p>
        </w:tc>
        <w:tc>
          <w:tcPr>
            <w:tcW w:w="2934" w:type="dxa"/>
            <w:tcBorders>
              <w:top w:val="nil"/>
              <w:left w:val="single" w:sz="4" w:space="0" w:color="auto"/>
              <w:bottom w:val="nil"/>
              <w:right w:val="single" w:sz="4" w:space="0" w:color="auto"/>
            </w:tcBorders>
            <w:shd w:val="clear" w:color="auto" w:fill="auto"/>
            <w:noWrap/>
            <w:vAlign w:val="bottom"/>
            <w:hideMark/>
          </w:tcPr>
          <w:p w14:paraId="0646AE5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356648,94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09BE94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183,24</w:t>
            </w:r>
          </w:p>
        </w:tc>
      </w:tr>
      <w:tr w:rsidR="0097369E" w:rsidRPr="00E166D2" w14:paraId="68A5A45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2F8DD4C"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436,12</w:t>
            </w:r>
          </w:p>
        </w:tc>
        <w:tc>
          <w:tcPr>
            <w:tcW w:w="2934" w:type="dxa"/>
            <w:tcBorders>
              <w:top w:val="nil"/>
              <w:left w:val="single" w:sz="4" w:space="0" w:color="auto"/>
              <w:bottom w:val="nil"/>
              <w:right w:val="single" w:sz="4" w:space="0" w:color="auto"/>
            </w:tcBorders>
            <w:shd w:val="clear" w:color="auto" w:fill="auto"/>
            <w:noWrap/>
            <w:vAlign w:val="bottom"/>
            <w:hideMark/>
          </w:tcPr>
          <w:p w14:paraId="504EAC5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528506,46</w:t>
            </w:r>
          </w:p>
        </w:tc>
        <w:tc>
          <w:tcPr>
            <w:tcW w:w="2934" w:type="dxa"/>
            <w:tcBorders>
              <w:top w:val="nil"/>
              <w:left w:val="single" w:sz="4" w:space="0" w:color="auto"/>
              <w:bottom w:val="nil"/>
              <w:right w:val="single" w:sz="4" w:space="0" w:color="auto"/>
            </w:tcBorders>
            <w:shd w:val="clear" w:color="auto" w:fill="auto"/>
            <w:noWrap/>
            <w:vAlign w:val="bottom"/>
            <w:hideMark/>
          </w:tcPr>
          <w:p w14:paraId="75373A1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356637,93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2BC30B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183,18</w:t>
            </w:r>
          </w:p>
        </w:tc>
      </w:tr>
      <w:tr w:rsidR="0097369E" w:rsidRPr="00E166D2" w14:paraId="354A512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6B5F780"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440</w:t>
            </w:r>
          </w:p>
        </w:tc>
        <w:tc>
          <w:tcPr>
            <w:tcW w:w="2934" w:type="dxa"/>
            <w:tcBorders>
              <w:top w:val="nil"/>
              <w:left w:val="single" w:sz="4" w:space="0" w:color="auto"/>
              <w:bottom w:val="nil"/>
              <w:right w:val="single" w:sz="4" w:space="0" w:color="auto"/>
            </w:tcBorders>
            <w:shd w:val="clear" w:color="auto" w:fill="auto"/>
            <w:noWrap/>
            <w:vAlign w:val="bottom"/>
            <w:hideMark/>
          </w:tcPr>
          <w:p w14:paraId="5DE4AA8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528507,02</w:t>
            </w:r>
          </w:p>
        </w:tc>
        <w:tc>
          <w:tcPr>
            <w:tcW w:w="2934" w:type="dxa"/>
            <w:tcBorders>
              <w:top w:val="nil"/>
              <w:left w:val="single" w:sz="4" w:space="0" w:color="auto"/>
              <w:bottom w:val="nil"/>
              <w:right w:val="single" w:sz="4" w:space="0" w:color="auto"/>
            </w:tcBorders>
            <w:shd w:val="clear" w:color="auto" w:fill="auto"/>
            <w:noWrap/>
            <w:vAlign w:val="bottom"/>
            <w:hideMark/>
          </w:tcPr>
          <w:p w14:paraId="286F3D1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356634,1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E873D5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183,16</w:t>
            </w:r>
          </w:p>
        </w:tc>
      </w:tr>
      <w:tr w:rsidR="0097369E" w:rsidRPr="00E166D2" w14:paraId="45E54D0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9822E8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450</w:t>
            </w:r>
          </w:p>
        </w:tc>
        <w:tc>
          <w:tcPr>
            <w:tcW w:w="2934" w:type="dxa"/>
            <w:tcBorders>
              <w:top w:val="nil"/>
              <w:left w:val="single" w:sz="4" w:space="0" w:color="auto"/>
              <w:bottom w:val="nil"/>
              <w:right w:val="single" w:sz="4" w:space="0" w:color="auto"/>
            </w:tcBorders>
            <w:shd w:val="clear" w:color="auto" w:fill="auto"/>
            <w:noWrap/>
            <w:vAlign w:val="bottom"/>
            <w:hideMark/>
          </w:tcPr>
          <w:p w14:paraId="623F58B1"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528508,44</w:t>
            </w:r>
          </w:p>
        </w:tc>
        <w:tc>
          <w:tcPr>
            <w:tcW w:w="2934" w:type="dxa"/>
            <w:tcBorders>
              <w:top w:val="nil"/>
              <w:left w:val="single" w:sz="4" w:space="0" w:color="auto"/>
              <w:bottom w:val="nil"/>
              <w:right w:val="single" w:sz="4" w:space="0" w:color="auto"/>
            </w:tcBorders>
            <w:shd w:val="clear" w:color="auto" w:fill="auto"/>
            <w:noWrap/>
            <w:vAlign w:val="bottom"/>
            <w:hideMark/>
          </w:tcPr>
          <w:p w14:paraId="333A56D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356624,2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02350F2"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183,11</w:t>
            </w:r>
          </w:p>
        </w:tc>
      </w:tr>
      <w:tr w:rsidR="0097369E" w:rsidRPr="00E166D2" w14:paraId="30B9BA6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23E72D0"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460</w:t>
            </w:r>
          </w:p>
        </w:tc>
        <w:tc>
          <w:tcPr>
            <w:tcW w:w="2934" w:type="dxa"/>
            <w:tcBorders>
              <w:top w:val="nil"/>
              <w:left w:val="single" w:sz="4" w:space="0" w:color="auto"/>
              <w:bottom w:val="nil"/>
              <w:right w:val="single" w:sz="4" w:space="0" w:color="auto"/>
            </w:tcBorders>
            <w:shd w:val="clear" w:color="auto" w:fill="auto"/>
            <w:noWrap/>
            <w:vAlign w:val="bottom"/>
            <w:hideMark/>
          </w:tcPr>
          <w:p w14:paraId="60C78CEC"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528509,83</w:t>
            </w:r>
          </w:p>
        </w:tc>
        <w:tc>
          <w:tcPr>
            <w:tcW w:w="2934" w:type="dxa"/>
            <w:tcBorders>
              <w:top w:val="nil"/>
              <w:left w:val="single" w:sz="4" w:space="0" w:color="auto"/>
              <w:bottom w:val="nil"/>
              <w:right w:val="single" w:sz="4" w:space="0" w:color="auto"/>
            </w:tcBorders>
            <w:shd w:val="clear" w:color="auto" w:fill="auto"/>
            <w:noWrap/>
            <w:vAlign w:val="bottom"/>
            <w:hideMark/>
          </w:tcPr>
          <w:p w14:paraId="6276213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356614,3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8E4E88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183,06</w:t>
            </w:r>
          </w:p>
        </w:tc>
      </w:tr>
      <w:tr w:rsidR="0097369E" w:rsidRPr="00E166D2" w14:paraId="67F77B1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ED38BD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470</w:t>
            </w:r>
          </w:p>
        </w:tc>
        <w:tc>
          <w:tcPr>
            <w:tcW w:w="2934" w:type="dxa"/>
            <w:tcBorders>
              <w:top w:val="nil"/>
              <w:left w:val="single" w:sz="4" w:space="0" w:color="auto"/>
              <w:bottom w:val="nil"/>
              <w:right w:val="single" w:sz="4" w:space="0" w:color="auto"/>
            </w:tcBorders>
            <w:shd w:val="clear" w:color="auto" w:fill="auto"/>
            <w:noWrap/>
            <w:vAlign w:val="bottom"/>
            <w:hideMark/>
          </w:tcPr>
          <w:p w14:paraId="54A99911"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528511,16</w:t>
            </w:r>
          </w:p>
        </w:tc>
        <w:tc>
          <w:tcPr>
            <w:tcW w:w="2934" w:type="dxa"/>
            <w:tcBorders>
              <w:top w:val="nil"/>
              <w:left w:val="single" w:sz="4" w:space="0" w:color="auto"/>
              <w:bottom w:val="nil"/>
              <w:right w:val="single" w:sz="4" w:space="0" w:color="auto"/>
            </w:tcBorders>
            <w:shd w:val="clear" w:color="auto" w:fill="auto"/>
            <w:noWrap/>
            <w:vAlign w:val="bottom"/>
            <w:hideMark/>
          </w:tcPr>
          <w:p w14:paraId="0961FDB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356604,39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F4F157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183,01</w:t>
            </w:r>
          </w:p>
        </w:tc>
      </w:tr>
      <w:tr w:rsidR="0097369E" w:rsidRPr="00E166D2" w14:paraId="2DE952A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66F223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480</w:t>
            </w:r>
          </w:p>
        </w:tc>
        <w:tc>
          <w:tcPr>
            <w:tcW w:w="2934" w:type="dxa"/>
            <w:tcBorders>
              <w:top w:val="nil"/>
              <w:left w:val="single" w:sz="4" w:space="0" w:color="auto"/>
              <w:bottom w:val="nil"/>
              <w:right w:val="single" w:sz="4" w:space="0" w:color="auto"/>
            </w:tcBorders>
            <w:shd w:val="clear" w:color="auto" w:fill="auto"/>
            <w:noWrap/>
            <w:vAlign w:val="bottom"/>
            <w:hideMark/>
          </w:tcPr>
          <w:p w14:paraId="5081B05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528512,42</w:t>
            </w:r>
          </w:p>
        </w:tc>
        <w:tc>
          <w:tcPr>
            <w:tcW w:w="2934" w:type="dxa"/>
            <w:tcBorders>
              <w:top w:val="nil"/>
              <w:left w:val="single" w:sz="4" w:space="0" w:color="auto"/>
              <w:bottom w:val="nil"/>
              <w:right w:val="single" w:sz="4" w:space="0" w:color="auto"/>
            </w:tcBorders>
            <w:shd w:val="clear" w:color="auto" w:fill="auto"/>
            <w:noWrap/>
            <w:vAlign w:val="bottom"/>
            <w:hideMark/>
          </w:tcPr>
          <w:p w14:paraId="1A56D133"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356594,46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FA451F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182,96</w:t>
            </w:r>
          </w:p>
        </w:tc>
      </w:tr>
      <w:tr w:rsidR="0097369E" w:rsidRPr="00E166D2" w14:paraId="3A19516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0B08FB3"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490</w:t>
            </w:r>
          </w:p>
        </w:tc>
        <w:tc>
          <w:tcPr>
            <w:tcW w:w="2934" w:type="dxa"/>
            <w:tcBorders>
              <w:top w:val="nil"/>
              <w:left w:val="single" w:sz="4" w:space="0" w:color="auto"/>
              <w:bottom w:val="nil"/>
              <w:right w:val="single" w:sz="4" w:space="0" w:color="auto"/>
            </w:tcBorders>
            <w:shd w:val="clear" w:color="auto" w:fill="auto"/>
            <w:noWrap/>
            <w:vAlign w:val="bottom"/>
            <w:hideMark/>
          </w:tcPr>
          <w:p w14:paraId="3085966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528513,58</w:t>
            </w:r>
          </w:p>
        </w:tc>
        <w:tc>
          <w:tcPr>
            <w:tcW w:w="2934" w:type="dxa"/>
            <w:tcBorders>
              <w:top w:val="nil"/>
              <w:left w:val="single" w:sz="4" w:space="0" w:color="auto"/>
              <w:bottom w:val="nil"/>
              <w:right w:val="single" w:sz="4" w:space="0" w:color="auto"/>
            </w:tcBorders>
            <w:shd w:val="clear" w:color="auto" w:fill="auto"/>
            <w:noWrap/>
            <w:vAlign w:val="bottom"/>
            <w:hideMark/>
          </w:tcPr>
          <w:p w14:paraId="0FE8A99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356584,53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BBFD9F4"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182,91</w:t>
            </w:r>
          </w:p>
        </w:tc>
      </w:tr>
      <w:tr w:rsidR="0097369E" w:rsidRPr="00E166D2" w14:paraId="5A89B66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F0CCF0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500</w:t>
            </w:r>
          </w:p>
        </w:tc>
        <w:tc>
          <w:tcPr>
            <w:tcW w:w="2934" w:type="dxa"/>
            <w:tcBorders>
              <w:top w:val="nil"/>
              <w:left w:val="single" w:sz="4" w:space="0" w:color="auto"/>
              <w:bottom w:val="nil"/>
              <w:right w:val="single" w:sz="4" w:space="0" w:color="auto"/>
            </w:tcBorders>
            <w:shd w:val="clear" w:color="auto" w:fill="auto"/>
            <w:noWrap/>
            <w:vAlign w:val="bottom"/>
            <w:hideMark/>
          </w:tcPr>
          <w:p w14:paraId="3970456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528514,61</w:t>
            </w:r>
          </w:p>
        </w:tc>
        <w:tc>
          <w:tcPr>
            <w:tcW w:w="2934" w:type="dxa"/>
            <w:tcBorders>
              <w:top w:val="nil"/>
              <w:left w:val="single" w:sz="4" w:space="0" w:color="auto"/>
              <w:bottom w:val="nil"/>
              <w:right w:val="single" w:sz="4" w:space="0" w:color="auto"/>
            </w:tcBorders>
            <w:shd w:val="clear" w:color="auto" w:fill="auto"/>
            <w:noWrap/>
            <w:vAlign w:val="bottom"/>
            <w:hideMark/>
          </w:tcPr>
          <w:p w14:paraId="23231074"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356574,58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33B070A"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182,86</w:t>
            </w:r>
          </w:p>
        </w:tc>
      </w:tr>
      <w:tr w:rsidR="0097369E" w:rsidRPr="00E166D2" w14:paraId="0388A97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1E4E21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510</w:t>
            </w:r>
          </w:p>
        </w:tc>
        <w:tc>
          <w:tcPr>
            <w:tcW w:w="2934" w:type="dxa"/>
            <w:tcBorders>
              <w:top w:val="nil"/>
              <w:left w:val="single" w:sz="4" w:space="0" w:color="auto"/>
              <w:bottom w:val="nil"/>
              <w:right w:val="single" w:sz="4" w:space="0" w:color="auto"/>
            </w:tcBorders>
            <w:shd w:val="clear" w:color="auto" w:fill="auto"/>
            <w:noWrap/>
            <w:vAlign w:val="bottom"/>
            <w:hideMark/>
          </w:tcPr>
          <w:p w14:paraId="64C38D6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528515,49</w:t>
            </w:r>
          </w:p>
        </w:tc>
        <w:tc>
          <w:tcPr>
            <w:tcW w:w="2934" w:type="dxa"/>
            <w:tcBorders>
              <w:top w:val="nil"/>
              <w:left w:val="single" w:sz="4" w:space="0" w:color="auto"/>
              <w:bottom w:val="nil"/>
              <w:right w:val="single" w:sz="4" w:space="0" w:color="auto"/>
            </w:tcBorders>
            <w:shd w:val="clear" w:color="auto" w:fill="auto"/>
            <w:noWrap/>
            <w:vAlign w:val="bottom"/>
            <w:hideMark/>
          </w:tcPr>
          <w:p w14:paraId="3D14E04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356564,62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4ED6D5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182,81</w:t>
            </w:r>
          </w:p>
        </w:tc>
      </w:tr>
      <w:tr w:rsidR="0097369E" w:rsidRPr="00E166D2" w14:paraId="5C34EC4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3B04A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520</w:t>
            </w:r>
          </w:p>
        </w:tc>
        <w:tc>
          <w:tcPr>
            <w:tcW w:w="2934" w:type="dxa"/>
            <w:tcBorders>
              <w:top w:val="nil"/>
              <w:left w:val="single" w:sz="4" w:space="0" w:color="auto"/>
              <w:bottom w:val="nil"/>
              <w:right w:val="single" w:sz="4" w:space="0" w:color="auto"/>
            </w:tcBorders>
            <w:shd w:val="clear" w:color="auto" w:fill="auto"/>
            <w:noWrap/>
            <w:vAlign w:val="bottom"/>
            <w:hideMark/>
          </w:tcPr>
          <w:p w14:paraId="312F03B1"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528516,19</w:t>
            </w:r>
          </w:p>
        </w:tc>
        <w:tc>
          <w:tcPr>
            <w:tcW w:w="2934" w:type="dxa"/>
            <w:tcBorders>
              <w:top w:val="nil"/>
              <w:left w:val="single" w:sz="4" w:space="0" w:color="auto"/>
              <w:bottom w:val="nil"/>
              <w:right w:val="single" w:sz="4" w:space="0" w:color="auto"/>
            </w:tcBorders>
            <w:shd w:val="clear" w:color="auto" w:fill="auto"/>
            <w:noWrap/>
            <w:vAlign w:val="bottom"/>
            <w:hideMark/>
          </w:tcPr>
          <w:p w14:paraId="73AD628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356554,65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A9F550"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182,76</w:t>
            </w:r>
          </w:p>
        </w:tc>
      </w:tr>
      <w:tr w:rsidR="0097369E" w:rsidRPr="00E166D2" w14:paraId="2835C05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1E11E82"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530</w:t>
            </w:r>
          </w:p>
        </w:tc>
        <w:tc>
          <w:tcPr>
            <w:tcW w:w="2934" w:type="dxa"/>
            <w:tcBorders>
              <w:top w:val="nil"/>
              <w:left w:val="single" w:sz="4" w:space="0" w:color="auto"/>
              <w:bottom w:val="nil"/>
              <w:right w:val="single" w:sz="4" w:space="0" w:color="auto"/>
            </w:tcBorders>
            <w:shd w:val="clear" w:color="auto" w:fill="auto"/>
            <w:noWrap/>
            <w:vAlign w:val="bottom"/>
            <w:hideMark/>
          </w:tcPr>
          <w:p w14:paraId="345C225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528516,71</w:t>
            </w:r>
          </w:p>
        </w:tc>
        <w:tc>
          <w:tcPr>
            <w:tcW w:w="2934" w:type="dxa"/>
            <w:tcBorders>
              <w:top w:val="nil"/>
              <w:left w:val="single" w:sz="4" w:space="0" w:color="auto"/>
              <w:bottom w:val="nil"/>
              <w:right w:val="single" w:sz="4" w:space="0" w:color="auto"/>
            </w:tcBorders>
            <w:shd w:val="clear" w:color="auto" w:fill="auto"/>
            <w:noWrap/>
            <w:vAlign w:val="bottom"/>
            <w:hideMark/>
          </w:tcPr>
          <w:p w14:paraId="4D9E378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356544,66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9C5114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182,71</w:t>
            </w:r>
          </w:p>
        </w:tc>
      </w:tr>
      <w:tr w:rsidR="0097369E" w:rsidRPr="00E166D2" w14:paraId="6C2B0E7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95F0ED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531,12</w:t>
            </w:r>
          </w:p>
        </w:tc>
        <w:tc>
          <w:tcPr>
            <w:tcW w:w="2934" w:type="dxa"/>
            <w:tcBorders>
              <w:top w:val="nil"/>
              <w:left w:val="single" w:sz="4" w:space="0" w:color="auto"/>
              <w:bottom w:val="nil"/>
              <w:right w:val="single" w:sz="4" w:space="0" w:color="auto"/>
            </w:tcBorders>
            <w:shd w:val="clear" w:color="auto" w:fill="auto"/>
            <w:noWrap/>
            <w:vAlign w:val="bottom"/>
            <w:hideMark/>
          </w:tcPr>
          <w:p w14:paraId="3ECA303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528516,75</w:t>
            </w:r>
          </w:p>
        </w:tc>
        <w:tc>
          <w:tcPr>
            <w:tcW w:w="2934" w:type="dxa"/>
            <w:tcBorders>
              <w:top w:val="nil"/>
              <w:left w:val="single" w:sz="4" w:space="0" w:color="auto"/>
              <w:bottom w:val="nil"/>
              <w:right w:val="single" w:sz="4" w:space="0" w:color="auto"/>
            </w:tcBorders>
            <w:shd w:val="clear" w:color="auto" w:fill="auto"/>
            <w:noWrap/>
            <w:vAlign w:val="bottom"/>
            <w:hideMark/>
          </w:tcPr>
          <w:p w14:paraId="6DA89873"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356543,54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7ED783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182,71</w:t>
            </w:r>
          </w:p>
        </w:tc>
      </w:tr>
      <w:tr w:rsidR="0097369E" w:rsidRPr="00E166D2" w14:paraId="2D3CA0C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84E5301"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540</w:t>
            </w:r>
          </w:p>
        </w:tc>
        <w:tc>
          <w:tcPr>
            <w:tcW w:w="2934" w:type="dxa"/>
            <w:tcBorders>
              <w:top w:val="nil"/>
              <w:left w:val="single" w:sz="4" w:space="0" w:color="auto"/>
              <w:bottom w:val="nil"/>
              <w:right w:val="single" w:sz="4" w:space="0" w:color="auto"/>
            </w:tcBorders>
            <w:shd w:val="clear" w:color="auto" w:fill="auto"/>
            <w:noWrap/>
            <w:vAlign w:val="bottom"/>
            <w:hideMark/>
          </w:tcPr>
          <w:p w14:paraId="7FD3396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528517</w:t>
            </w:r>
          </w:p>
        </w:tc>
        <w:tc>
          <w:tcPr>
            <w:tcW w:w="2934" w:type="dxa"/>
            <w:tcBorders>
              <w:top w:val="nil"/>
              <w:left w:val="single" w:sz="4" w:space="0" w:color="auto"/>
              <w:bottom w:val="nil"/>
              <w:right w:val="single" w:sz="4" w:space="0" w:color="auto"/>
            </w:tcBorders>
            <w:shd w:val="clear" w:color="auto" w:fill="auto"/>
            <w:noWrap/>
            <w:vAlign w:val="bottom"/>
            <w:hideMark/>
          </w:tcPr>
          <w:p w14:paraId="654E4822"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356534,67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7323C3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182,66</w:t>
            </w:r>
          </w:p>
        </w:tc>
      </w:tr>
      <w:tr w:rsidR="0097369E" w:rsidRPr="00E166D2" w14:paraId="766E1D9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A57429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550</w:t>
            </w:r>
          </w:p>
        </w:tc>
        <w:tc>
          <w:tcPr>
            <w:tcW w:w="2934" w:type="dxa"/>
            <w:tcBorders>
              <w:top w:val="nil"/>
              <w:left w:val="single" w:sz="4" w:space="0" w:color="auto"/>
              <w:bottom w:val="nil"/>
              <w:right w:val="single" w:sz="4" w:space="0" w:color="auto"/>
            </w:tcBorders>
            <w:shd w:val="clear" w:color="auto" w:fill="auto"/>
            <w:noWrap/>
            <w:vAlign w:val="bottom"/>
            <w:hideMark/>
          </w:tcPr>
          <w:p w14:paraId="60A3593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528517,08</w:t>
            </w:r>
          </w:p>
        </w:tc>
        <w:tc>
          <w:tcPr>
            <w:tcW w:w="2934" w:type="dxa"/>
            <w:tcBorders>
              <w:top w:val="nil"/>
              <w:left w:val="single" w:sz="4" w:space="0" w:color="auto"/>
              <w:bottom w:val="nil"/>
              <w:right w:val="single" w:sz="4" w:space="0" w:color="auto"/>
            </w:tcBorders>
            <w:shd w:val="clear" w:color="auto" w:fill="auto"/>
            <w:noWrap/>
            <w:vAlign w:val="bottom"/>
            <w:hideMark/>
          </w:tcPr>
          <w:p w14:paraId="75A2D7E4"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356524,67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3412D2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182,61</w:t>
            </w:r>
          </w:p>
        </w:tc>
      </w:tr>
      <w:tr w:rsidR="0097369E" w:rsidRPr="00E166D2" w14:paraId="2E774F9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510576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560</w:t>
            </w:r>
          </w:p>
        </w:tc>
        <w:tc>
          <w:tcPr>
            <w:tcW w:w="2934" w:type="dxa"/>
            <w:tcBorders>
              <w:top w:val="nil"/>
              <w:left w:val="single" w:sz="4" w:space="0" w:color="auto"/>
              <w:bottom w:val="nil"/>
              <w:right w:val="single" w:sz="4" w:space="0" w:color="auto"/>
            </w:tcBorders>
            <w:shd w:val="clear" w:color="auto" w:fill="auto"/>
            <w:noWrap/>
            <w:vAlign w:val="bottom"/>
            <w:hideMark/>
          </w:tcPr>
          <w:p w14:paraId="7EF60D2A"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528516,93</w:t>
            </w:r>
          </w:p>
        </w:tc>
        <w:tc>
          <w:tcPr>
            <w:tcW w:w="2934" w:type="dxa"/>
            <w:tcBorders>
              <w:top w:val="nil"/>
              <w:left w:val="single" w:sz="4" w:space="0" w:color="auto"/>
              <w:bottom w:val="nil"/>
              <w:right w:val="single" w:sz="4" w:space="0" w:color="auto"/>
            </w:tcBorders>
            <w:shd w:val="clear" w:color="auto" w:fill="auto"/>
            <w:noWrap/>
            <w:vAlign w:val="bottom"/>
            <w:hideMark/>
          </w:tcPr>
          <w:p w14:paraId="4064030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356514,67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7D556FF"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182,56</w:t>
            </w:r>
          </w:p>
        </w:tc>
      </w:tr>
      <w:tr w:rsidR="0097369E" w:rsidRPr="00E166D2" w14:paraId="58D6148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B97710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570</w:t>
            </w:r>
          </w:p>
        </w:tc>
        <w:tc>
          <w:tcPr>
            <w:tcW w:w="2934" w:type="dxa"/>
            <w:tcBorders>
              <w:top w:val="nil"/>
              <w:left w:val="single" w:sz="4" w:space="0" w:color="auto"/>
              <w:bottom w:val="nil"/>
              <w:right w:val="single" w:sz="4" w:space="0" w:color="auto"/>
            </w:tcBorders>
            <w:shd w:val="clear" w:color="auto" w:fill="auto"/>
            <w:noWrap/>
            <w:vAlign w:val="bottom"/>
            <w:hideMark/>
          </w:tcPr>
          <w:p w14:paraId="0BD7C70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528516,56</w:t>
            </w:r>
          </w:p>
        </w:tc>
        <w:tc>
          <w:tcPr>
            <w:tcW w:w="2934" w:type="dxa"/>
            <w:tcBorders>
              <w:top w:val="nil"/>
              <w:left w:val="single" w:sz="4" w:space="0" w:color="auto"/>
              <w:bottom w:val="nil"/>
              <w:right w:val="single" w:sz="4" w:space="0" w:color="auto"/>
            </w:tcBorders>
            <w:shd w:val="clear" w:color="auto" w:fill="auto"/>
            <w:noWrap/>
            <w:vAlign w:val="bottom"/>
            <w:hideMark/>
          </w:tcPr>
          <w:p w14:paraId="6FFB14D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356504,68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E5B1F8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182,51</w:t>
            </w:r>
          </w:p>
        </w:tc>
      </w:tr>
      <w:tr w:rsidR="0097369E" w:rsidRPr="00E166D2" w14:paraId="0E94423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B6BF002"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580</w:t>
            </w:r>
          </w:p>
        </w:tc>
        <w:tc>
          <w:tcPr>
            <w:tcW w:w="2934" w:type="dxa"/>
            <w:tcBorders>
              <w:top w:val="nil"/>
              <w:left w:val="single" w:sz="4" w:space="0" w:color="auto"/>
              <w:bottom w:val="nil"/>
              <w:right w:val="single" w:sz="4" w:space="0" w:color="auto"/>
            </w:tcBorders>
            <w:shd w:val="clear" w:color="auto" w:fill="auto"/>
            <w:noWrap/>
            <w:vAlign w:val="bottom"/>
            <w:hideMark/>
          </w:tcPr>
          <w:p w14:paraId="36E36195"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528515,97</w:t>
            </w:r>
          </w:p>
        </w:tc>
        <w:tc>
          <w:tcPr>
            <w:tcW w:w="2934" w:type="dxa"/>
            <w:tcBorders>
              <w:top w:val="nil"/>
              <w:left w:val="single" w:sz="4" w:space="0" w:color="auto"/>
              <w:bottom w:val="nil"/>
              <w:right w:val="single" w:sz="4" w:space="0" w:color="auto"/>
            </w:tcBorders>
            <w:shd w:val="clear" w:color="auto" w:fill="auto"/>
            <w:noWrap/>
            <w:vAlign w:val="bottom"/>
            <w:hideMark/>
          </w:tcPr>
          <w:p w14:paraId="4C235756"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356494,69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2DA5FA7"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182,46</w:t>
            </w:r>
          </w:p>
        </w:tc>
      </w:tr>
      <w:tr w:rsidR="0097369E" w:rsidRPr="00E166D2" w14:paraId="6E9F216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BAC177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590</w:t>
            </w:r>
          </w:p>
        </w:tc>
        <w:tc>
          <w:tcPr>
            <w:tcW w:w="2934" w:type="dxa"/>
            <w:tcBorders>
              <w:top w:val="nil"/>
              <w:left w:val="single" w:sz="4" w:space="0" w:color="auto"/>
              <w:bottom w:val="nil"/>
              <w:right w:val="single" w:sz="4" w:space="0" w:color="auto"/>
            </w:tcBorders>
            <w:shd w:val="clear" w:color="auto" w:fill="auto"/>
            <w:noWrap/>
            <w:vAlign w:val="bottom"/>
            <w:hideMark/>
          </w:tcPr>
          <w:p w14:paraId="740E1B68"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528515,15</w:t>
            </w:r>
          </w:p>
        </w:tc>
        <w:tc>
          <w:tcPr>
            <w:tcW w:w="2934" w:type="dxa"/>
            <w:tcBorders>
              <w:top w:val="nil"/>
              <w:left w:val="single" w:sz="4" w:space="0" w:color="auto"/>
              <w:bottom w:val="nil"/>
              <w:right w:val="single" w:sz="4" w:space="0" w:color="auto"/>
            </w:tcBorders>
            <w:shd w:val="clear" w:color="auto" w:fill="auto"/>
            <w:noWrap/>
            <w:vAlign w:val="bottom"/>
            <w:hideMark/>
          </w:tcPr>
          <w:p w14:paraId="5C3E4E6E"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356484,73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53B04B"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182,41</w:t>
            </w:r>
          </w:p>
        </w:tc>
      </w:tr>
      <w:tr w:rsidR="0097369E" w:rsidRPr="00E166D2" w14:paraId="31115F5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2E18AD9"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600</w:t>
            </w:r>
          </w:p>
        </w:tc>
        <w:tc>
          <w:tcPr>
            <w:tcW w:w="2934" w:type="dxa"/>
            <w:tcBorders>
              <w:top w:val="nil"/>
              <w:left w:val="single" w:sz="4" w:space="0" w:color="auto"/>
              <w:bottom w:val="nil"/>
              <w:right w:val="single" w:sz="4" w:space="0" w:color="auto"/>
            </w:tcBorders>
            <w:shd w:val="clear" w:color="auto" w:fill="auto"/>
            <w:noWrap/>
            <w:vAlign w:val="bottom"/>
            <w:hideMark/>
          </w:tcPr>
          <w:p w14:paraId="21986613"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528514,12</w:t>
            </w:r>
          </w:p>
        </w:tc>
        <w:tc>
          <w:tcPr>
            <w:tcW w:w="2934" w:type="dxa"/>
            <w:tcBorders>
              <w:top w:val="nil"/>
              <w:left w:val="single" w:sz="4" w:space="0" w:color="auto"/>
              <w:bottom w:val="nil"/>
              <w:right w:val="single" w:sz="4" w:space="0" w:color="auto"/>
            </w:tcBorders>
            <w:shd w:val="clear" w:color="auto" w:fill="auto"/>
            <w:noWrap/>
            <w:vAlign w:val="bottom"/>
            <w:hideMark/>
          </w:tcPr>
          <w:p w14:paraId="6E90A611"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356474,78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E3FCFBD" w14:textId="77777777" w:rsidR="0097369E" w:rsidRPr="00E166D2" w:rsidRDefault="0097369E" w:rsidP="00242473">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182,36</w:t>
            </w:r>
          </w:p>
        </w:tc>
      </w:tr>
      <w:tr w:rsidR="0097369E" w:rsidRPr="00124306" w14:paraId="0D0FE35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1A5DF2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610</w:t>
            </w:r>
          </w:p>
        </w:tc>
        <w:tc>
          <w:tcPr>
            <w:tcW w:w="2934" w:type="dxa"/>
            <w:tcBorders>
              <w:top w:val="nil"/>
              <w:left w:val="single" w:sz="4" w:space="0" w:color="auto"/>
              <w:bottom w:val="nil"/>
              <w:right w:val="single" w:sz="4" w:space="0" w:color="auto"/>
            </w:tcBorders>
            <w:shd w:val="clear" w:color="auto" w:fill="auto"/>
            <w:noWrap/>
            <w:vAlign w:val="bottom"/>
            <w:hideMark/>
          </w:tcPr>
          <w:p w14:paraId="636ED21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528512,86</w:t>
            </w:r>
          </w:p>
        </w:tc>
        <w:tc>
          <w:tcPr>
            <w:tcW w:w="2934" w:type="dxa"/>
            <w:tcBorders>
              <w:top w:val="nil"/>
              <w:left w:val="single" w:sz="4" w:space="0" w:color="auto"/>
              <w:bottom w:val="nil"/>
              <w:right w:val="single" w:sz="4" w:space="0" w:color="auto"/>
            </w:tcBorders>
            <w:shd w:val="clear" w:color="auto" w:fill="auto"/>
            <w:noWrap/>
            <w:vAlign w:val="bottom"/>
            <w:hideMark/>
          </w:tcPr>
          <w:p w14:paraId="2D7E2D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356464,86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C99A3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182,31</w:t>
            </w:r>
          </w:p>
        </w:tc>
      </w:tr>
      <w:tr w:rsidR="0097369E" w:rsidRPr="00124306" w14:paraId="38A4500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C20678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620</w:t>
            </w:r>
          </w:p>
        </w:tc>
        <w:tc>
          <w:tcPr>
            <w:tcW w:w="2934" w:type="dxa"/>
            <w:tcBorders>
              <w:top w:val="nil"/>
              <w:left w:val="single" w:sz="4" w:space="0" w:color="auto"/>
              <w:bottom w:val="nil"/>
              <w:right w:val="single" w:sz="4" w:space="0" w:color="auto"/>
            </w:tcBorders>
            <w:shd w:val="clear" w:color="auto" w:fill="auto"/>
            <w:noWrap/>
            <w:vAlign w:val="bottom"/>
            <w:hideMark/>
          </w:tcPr>
          <w:p w14:paraId="0231916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528511,38</w:t>
            </w:r>
          </w:p>
        </w:tc>
        <w:tc>
          <w:tcPr>
            <w:tcW w:w="2934" w:type="dxa"/>
            <w:tcBorders>
              <w:top w:val="nil"/>
              <w:left w:val="single" w:sz="4" w:space="0" w:color="auto"/>
              <w:bottom w:val="nil"/>
              <w:right w:val="single" w:sz="4" w:space="0" w:color="auto"/>
            </w:tcBorders>
            <w:shd w:val="clear" w:color="auto" w:fill="auto"/>
            <w:noWrap/>
            <w:vAlign w:val="bottom"/>
            <w:hideMark/>
          </w:tcPr>
          <w:p w14:paraId="42A2BAC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356454,97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7E574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182,26</w:t>
            </w:r>
          </w:p>
        </w:tc>
      </w:tr>
      <w:tr w:rsidR="0097369E" w:rsidRPr="00124306" w14:paraId="4CD6304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E5D5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630</w:t>
            </w:r>
          </w:p>
        </w:tc>
        <w:tc>
          <w:tcPr>
            <w:tcW w:w="2934" w:type="dxa"/>
            <w:tcBorders>
              <w:top w:val="nil"/>
              <w:left w:val="single" w:sz="4" w:space="0" w:color="auto"/>
              <w:bottom w:val="nil"/>
              <w:right w:val="single" w:sz="4" w:space="0" w:color="auto"/>
            </w:tcBorders>
            <w:shd w:val="clear" w:color="auto" w:fill="auto"/>
            <w:noWrap/>
            <w:vAlign w:val="bottom"/>
            <w:hideMark/>
          </w:tcPr>
          <w:p w14:paraId="4A341E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528509,69</w:t>
            </w:r>
          </w:p>
        </w:tc>
        <w:tc>
          <w:tcPr>
            <w:tcW w:w="2934" w:type="dxa"/>
            <w:tcBorders>
              <w:top w:val="nil"/>
              <w:left w:val="single" w:sz="4" w:space="0" w:color="auto"/>
              <w:bottom w:val="nil"/>
              <w:right w:val="single" w:sz="4" w:space="0" w:color="auto"/>
            </w:tcBorders>
            <w:shd w:val="clear" w:color="auto" w:fill="auto"/>
            <w:noWrap/>
            <w:vAlign w:val="bottom"/>
            <w:hideMark/>
          </w:tcPr>
          <w:p w14:paraId="4C7091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356445,12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57BE39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182,21</w:t>
            </w:r>
          </w:p>
        </w:tc>
      </w:tr>
      <w:tr w:rsidR="0097369E" w:rsidRPr="00124306" w14:paraId="5275F3F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CED23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640</w:t>
            </w:r>
          </w:p>
        </w:tc>
        <w:tc>
          <w:tcPr>
            <w:tcW w:w="2934" w:type="dxa"/>
            <w:tcBorders>
              <w:top w:val="nil"/>
              <w:left w:val="single" w:sz="4" w:space="0" w:color="auto"/>
              <w:bottom w:val="nil"/>
              <w:right w:val="single" w:sz="4" w:space="0" w:color="auto"/>
            </w:tcBorders>
            <w:shd w:val="clear" w:color="auto" w:fill="auto"/>
            <w:noWrap/>
            <w:vAlign w:val="bottom"/>
            <w:hideMark/>
          </w:tcPr>
          <w:p w14:paraId="108468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528507,77</w:t>
            </w:r>
          </w:p>
        </w:tc>
        <w:tc>
          <w:tcPr>
            <w:tcW w:w="2934" w:type="dxa"/>
            <w:tcBorders>
              <w:top w:val="nil"/>
              <w:left w:val="single" w:sz="4" w:space="0" w:color="auto"/>
              <w:bottom w:val="nil"/>
              <w:right w:val="single" w:sz="4" w:space="0" w:color="auto"/>
            </w:tcBorders>
            <w:shd w:val="clear" w:color="auto" w:fill="auto"/>
            <w:noWrap/>
            <w:vAlign w:val="bottom"/>
            <w:hideMark/>
          </w:tcPr>
          <w:p w14:paraId="42B2E3A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356435,3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3D3E14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182,16</w:t>
            </w:r>
          </w:p>
        </w:tc>
      </w:tr>
      <w:tr w:rsidR="0097369E" w:rsidRPr="00124306" w14:paraId="75BC907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170212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650</w:t>
            </w:r>
          </w:p>
        </w:tc>
        <w:tc>
          <w:tcPr>
            <w:tcW w:w="2934" w:type="dxa"/>
            <w:tcBorders>
              <w:top w:val="nil"/>
              <w:left w:val="single" w:sz="4" w:space="0" w:color="auto"/>
              <w:bottom w:val="nil"/>
              <w:right w:val="single" w:sz="4" w:space="0" w:color="auto"/>
            </w:tcBorders>
            <w:shd w:val="clear" w:color="auto" w:fill="auto"/>
            <w:noWrap/>
            <w:vAlign w:val="bottom"/>
            <w:hideMark/>
          </w:tcPr>
          <w:p w14:paraId="15B5818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528505,64</w:t>
            </w:r>
          </w:p>
        </w:tc>
        <w:tc>
          <w:tcPr>
            <w:tcW w:w="2934" w:type="dxa"/>
            <w:tcBorders>
              <w:top w:val="nil"/>
              <w:left w:val="single" w:sz="4" w:space="0" w:color="auto"/>
              <w:bottom w:val="nil"/>
              <w:right w:val="single" w:sz="4" w:space="0" w:color="auto"/>
            </w:tcBorders>
            <w:shd w:val="clear" w:color="auto" w:fill="auto"/>
            <w:noWrap/>
            <w:vAlign w:val="bottom"/>
            <w:hideMark/>
          </w:tcPr>
          <w:p w14:paraId="6F3805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356425,53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34AC0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182,11</w:t>
            </w:r>
          </w:p>
        </w:tc>
      </w:tr>
      <w:tr w:rsidR="0097369E" w:rsidRPr="00124306" w14:paraId="6ACFD77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C4442F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660</w:t>
            </w:r>
          </w:p>
        </w:tc>
        <w:tc>
          <w:tcPr>
            <w:tcW w:w="2934" w:type="dxa"/>
            <w:tcBorders>
              <w:top w:val="nil"/>
              <w:left w:val="single" w:sz="4" w:space="0" w:color="auto"/>
              <w:bottom w:val="nil"/>
              <w:right w:val="single" w:sz="4" w:space="0" w:color="auto"/>
            </w:tcBorders>
            <w:shd w:val="clear" w:color="auto" w:fill="auto"/>
            <w:noWrap/>
            <w:vAlign w:val="bottom"/>
            <w:hideMark/>
          </w:tcPr>
          <w:p w14:paraId="21CB01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528503,29</w:t>
            </w:r>
          </w:p>
        </w:tc>
        <w:tc>
          <w:tcPr>
            <w:tcW w:w="2934" w:type="dxa"/>
            <w:tcBorders>
              <w:top w:val="nil"/>
              <w:left w:val="single" w:sz="4" w:space="0" w:color="auto"/>
              <w:bottom w:val="nil"/>
              <w:right w:val="single" w:sz="4" w:space="0" w:color="auto"/>
            </w:tcBorders>
            <w:shd w:val="clear" w:color="auto" w:fill="auto"/>
            <w:noWrap/>
            <w:vAlign w:val="bottom"/>
            <w:hideMark/>
          </w:tcPr>
          <w:p w14:paraId="0401EBA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356415,81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8B9CBE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182,06</w:t>
            </w:r>
          </w:p>
        </w:tc>
      </w:tr>
      <w:tr w:rsidR="0097369E" w:rsidRPr="00124306" w14:paraId="4F99CB6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29CA06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670</w:t>
            </w:r>
          </w:p>
        </w:tc>
        <w:tc>
          <w:tcPr>
            <w:tcW w:w="2934" w:type="dxa"/>
            <w:tcBorders>
              <w:top w:val="nil"/>
              <w:left w:val="single" w:sz="4" w:space="0" w:color="auto"/>
              <w:bottom w:val="nil"/>
              <w:right w:val="single" w:sz="4" w:space="0" w:color="auto"/>
            </w:tcBorders>
            <w:shd w:val="clear" w:color="auto" w:fill="auto"/>
            <w:noWrap/>
            <w:vAlign w:val="bottom"/>
            <w:hideMark/>
          </w:tcPr>
          <w:p w14:paraId="6DC31B3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528500,73</w:t>
            </w:r>
          </w:p>
        </w:tc>
        <w:tc>
          <w:tcPr>
            <w:tcW w:w="2934" w:type="dxa"/>
            <w:tcBorders>
              <w:top w:val="nil"/>
              <w:left w:val="single" w:sz="4" w:space="0" w:color="auto"/>
              <w:bottom w:val="nil"/>
              <w:right w:val="single" w:sz="4" w:space="0" w:color="auto"/>
            </w:tcBorders>
            <w:shd w:val="clear" w:color="auto" w:fill="auto"/>
            <w:noWrap/>
            <w:vAlign w:val="bottom"/>
            <w:hideMark/>
          </w:tcPr>
          <w:p w14:paraId="70F7C77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356406,14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CAD4E1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182,01</w:t>
            </w:r>
          </w:p>
        </w:tc>
      </w:tr>
      <w:tr w:rsidR="0097369E" w:rsidRPr="00124306" w14:paraId="189756B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ACC2FD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680</w:t>
            </w:r>
          </w:p>
        </w:tc>
        <w:tc>
          <w:tcPr>
            <w:tcW w:w="2934" w:type="dxa"/>
            <w:tcBorders>
              <w:top w:val="nil"/>
              <w:left w:val="single" w:sz="4" w:space="0" w:color="auto"/>
              <w:bottom w:val="nil"/>
              <w:right w:val="single" w:sz="4" w:space="0" w:color="auto"/>
            </w:tcBorders>
            <w:shd w:val="clear" w:color="auto" w:fill="auto"/>
            <w:noWrap/>
            <w:vAlign w:val="bottom"/>
            <w:hideMark/>
          </w:tcPr>
          <w:p w14:paraId="76552FF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528497,95</w:t>
            </w:r>
          </w:p>
        </w:tc>
        <w:tc>
          <w:tcPr>
            <w:tcW w:w="2934" w:type="dxa"/>
            <w:tcBorders>
              <w:top w:val="nil"/>
              <w:left w:val="single" w:sz="4" w:space="0" w:color="auto"/>
              <w:bottom w:val="nil"/>
              <w:right w:val="single" w:sz="4" w:space="0" w:color="auto"/>
            </w:tcBorders>
            <w:shd w:val="clear" w:color="auto" w:fill="auto"/>
            <w:noWrap/>
            <w:vAlign w:val="bottom"/>
            <w:hideMark/>
          </w:tcPr>
          <w:p w14:paraId="3D1EDCA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356396,54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4046B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181,96</w:t>
            </w:r>
          </w:p>
        </w:tc>
      </w:tr>
      <w:tr w:rsidR="0097369E" w:rsidRPr="00124306" w14:paraId="4F41605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923F80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690</w:t>
            </w:r>
          </w:p>
        </w:tc>
        <w:tc>
          <w:tcPr>
            <w:tcW w:w="2934" w:type="dxa"/>
            <w:tcBorders>
              <w:top w:val="nil"/>
              <w:left w:val="single" w:sz="4" w:space="0" w:color="auto"/>
              <w:bottom w:val="nil"/>
              <w:right w:val="single" w:sz="4" w:space="0" w:color="auto"/>
            </w:tcBorders>
            <w:shd w:val="clear" w:color="auto" w:fill="auto"/>
            <w:noWrap/>
            <w:vAlign w:val="bottom"/>
            <w:hideMark/>
          </w:tcPr>
          <w:p w14:paraId="33EE19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528494,96</w:t>
            </w:r>
          </w:p>
        </w:tc>
        <w:tc>
          <w:tcPr>
            <w:tcW w:w="2934" w:type="dxa"/>
            <w:tcBorders>
              <w:top w:val="nil"/>
              <w:left w:val="single" w:sz="4" w:space="0" w:color="auto"/>
              <w:bottom w:val="nil"/>
              <w:right w:val="single" w:sz="4" w:space="0" w:color="auto"/>
            </w:tcBorders>
            <w:shd w:val="clear" w:color="auto" w:fill="auto"/>
            <w:noWrap/>
            <w:vAlign w:val="bottom"/>
            <w:hideMark/>
          </w:tcPr>
          <w:p w14:paraId="5045DE7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356387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374B4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181,91</w:t>
            </w:r>
          </w:p>
        </w:tc>
      </w:tr>
      <w:tr w:rsidR="0097369E" w:rsidRPr="00124306" w14:paraId="6ACDF2D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CD2677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697,53</w:t>
            </w:r>
          </w:p>
        </w:tc>
        <w:tc>
          <w:tcPr>
            <w:tcW w:w="2934" w:type="dxa"/>
            <w:tcBorders>
              <w:top w:val="nil"/>
              <w:left w:val="single" w:sz="4" w:space="0" w:color="auto"/>
              <w:bottom w:val="nil"/>
              <w:right w:val="single" w:sz="4" w:space="0" w:color="auto"/>
            </w:tcBorders>
            <w:shd w:val="clear" w:color="auto" w:fill="auto"/>
            <w:noWrap/>
            <w:vAlign w:val="bottom"/>
            <w:hideMark/>
          </w:tcPr>
          <w:p w14:paraId="3ED8A3D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528492,57</w:t>
            </w:r>
          </w:p>
        </w:tc>
        <w:tc>
          <w:tcPr>
            <w:tcW w:w="2934" w:type="dxa"/>
            <w:tcBorders>
              <w:top w:val="nil"/>
              <w:left w:val="single" w:sz="4" w:space="0" w:color="auto"/>
              <w:bottom w:val="nil"/>
              <w:right w:val="single" w:sz="4" w:space="0" w:color="auto"/>
            </w:tcBorders>
            <w:shd w:val="clear" w:color="auto" w:fill="auto"/>
            <w:noWrap/>
            <w:vAlign w:val="bottom"/>
            <w:hideMark/>
          </w:tcPr>
          <w:p w14:paraId="1813286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356379,86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200FB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181,87</w:t>
            </w:r>
          </w:p>
        </w:tc>
      </w:tr>
      <w:tr w:rsidR="0097369E" w:rsidRPr="00124306" w14:paraId="03E95C6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F67F0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700</w:t>
            </w:r>
          </w:p>
        </w:tc>
        <w:tc>
          <w:tcPr>
            <w:tcW w:w="2934" w:type="dxa"/>
            <w:tcBorders>
              <w:top w:val="nil"/>
              <w:left w:val="single" w:sz="4" w:space="0" w:color="auto"/>
              <w:bottom w:val="nil"/>
              <w:right w:val="single" w:sz="4" w:space="0" w:color="auto"/>
            </w:tcBorders>
            <w:shd w:val="clear" w:color="auto" w:fill="auto"/>
            <w:noWrap/>
            <w:vAlign w:val="bottom"/>
            <w:hideMark/>
          </w:tcPr>
          <w:p w14:paraId="718C4FD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528491,76</w:t>
            </w:r>
          </w:p>
        </w:tc>
        <w:tc>
          <w:tcPr>
            <w:tcW w:w="2934" w:type="dxa"/>
            <w:tcBorders>
              <w:top w:val="nil"/>
              <w:left w:val="single" w:sz="4" w:space="0" w:color="auto"/>
              <w:bottom w:val="nil"/>
              <w:right w:val="single" w:sz="4" w:space="0" w:color="auto"/>
            </w:tcBorders>
            <w:shd w:val="clear" w:color="auto" w:fill="auto"/>
            <w:noWrap/>
            <w:vAlign w:val="bottom"/>
            <w:hideMark/>
          </w:tcPr>
          <w:p w14:paraId="2EE0C8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356377,52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06A2A6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181,86</w:t>
            </w:r>
          </w:p>
        </w:tc>
      </w:tr>
      <w:tr w:rsidR="0097369E" w:rsidRPr="00124306" w14:paraId="09F41CD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A58238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710</w:t>
            </w:r>
          </w:p>
        </w:tc>
        <w:tc>
          <w:tcPr>
            <w:tcW w:w="2934" w:type="dxa"/>
            <w:tcBorders>
              <w:top w:val="nil"/>
              <w:left w:val="single" w:sz="4" w:space="0" w:color="auto"/>
              <w:bottom w:val="nil"/>
              <w:right w:val="single" w:sz="4" w:space="0" w:color="auto"/>
            </w:tcBorders>
            <w:shd w:val="clear" w:color="auto" w:fill="auto"/>
            <w:noWrap/>
            <w:vAlign w:val="bottom"/>
            <w:hideMark/>
          </w:tcPr>
          <w:p w14:paraId="3257C34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528488,35</w:t>
            </w:r>
          </w:p>
        </w:tc>
        <w:tc>
          <w:tcPr>
            <w:tcW w:w="2934" w:type="dxa"/>
            <w:tcBorders>
              <w:top w:val="nil"/>
              <w:left w:val="single" w:sz="4" w:space="0" w:color="auto"/>
              <w:bottom w:val="nil"/>
              <w:right w:val="single" w:sz="4" w:space="0" w:color="auto"/>
            </w:tcBorders>
            <w:shd w:val="clear" w:color="auto" w:fill="auto"/>
            <w:noWrap/>
            <w:vAlign w:val="bottom"/>
            <w:hideMark/>
          </w:tcPr>
          <w:p w14:paraId="6BEC4D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356368,12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36A8EC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181,81</w:t>
            </w:r>
          </w:p>
        </w:tc>
      </w:tr>
      <w:tr w:rsidR="0097369E" w:rsidRPr="00124306" w14:paraId="11480AB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7D396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720</w:t>
            </w:r>
          </w:p>
        </w:tc>
        <w:tc>
          <w:tcPr>
            <w:tcW w:w="2934" w:type="dxa"/>
            <w:tcBorders>
              <w:top w:val="nil"/>
              <w:left w:val="single" w:sz="4" w:space="0" w:color="auto"/>
              <w:bottom w:val="nil"/>
              <w:right w:val="single" w:sz="4" w:space="0" w:color="auto"/>
            </w:tcBorders>
            <w:shd w:val="clear" w:color="auto" w:fill="auto"/>
            <w:noWrap/>
            <w:vAlign w:val="bottom"/>
            <w:hideMark/>
          </w:tcPr>
          <w:p w14:paraId="0B2F115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528484,73</w:t>
            </w:r>
          </w:p>
        </w:tc>
        <w:tc>
          <w:tcPr>
            <w:tcW w:w="2934" w:type="dxa"/>
            <w:tcBorders>
              <w:top w:val="nil"/>
              <w:left w:val="single" w:sz="4" w:space="0" w:color="auto"/>
              <w:bottom w:val="nil"/>
              <w:right w:val="single" w:sz="4" w:space="0" w:color="auto"/>
            </w:tcBorders>
            <w:shd w:val="clear" w:color="auto" w:fill="auto"/>
            <w:noWrap/>
            <w:vAlign w:val="bottom"/>
            <w:hideMark/>
          </w:tcPr>
          <w:p w14:paraId="27B9E4A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356358,8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18548D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181,76</w:t>
            </w:r>
          </w:p>
        </w:tc>
      </w:tr>
      <w:tr w:rsidR="0097369E" w:rsidRPr="00124306" w14:paraId="189E6F9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E971EC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730</w:t>
            </w:r>
          </w:p>
        </w:tc>
        <w:tc>
          <w:tcPr>
            <w:tcW w:w="2934" w:type="dxa"/>
            <w:tcBorders>
              <w:top w:val="nil"/>
              <w:left w:val="single" w:sz="4" w:space="0" w:color="auto"/>
              <w:bottom w:val="nil"/>
              <w:right w:val="single" w:sz="4" w:space="0" w:color="auto"/>
            </w:tcBorders>
            <w:shd w:val="clear" w:color="auto" w:fill="auto"/>
            <w:noWrap/>
            <w:vAlign w:val="bottom"/>
            <w:hideMark/>
          </w:tcPr>
          <w:p w14:paraId="16840D9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528480,9</w:t>
            </w:r>
          </w:p>
        </w:tc>
        <w:tc>
          <w:tcPr>
            <w:tcW w:w="2934" w:type="dxa"/>
            <w:tcBorders>
              <w:top w:val="nil"/>
              <w:left w:val="single" w:sz="4" w:space="0" w:color="auto"/>
              <w:bottom w:val="nil"/>
              <w:right w:val="single" w:sz="4" w:space="0" w:color="auto"/>
            </w:tcBorders>
            <w:shd w:val="clear" w:color="auto" w:fill="auto"/>
            <w:noWrap/>
            <w:vAlign w:val="bottom"/>
            <w:hideMark/>
          </w:tcPr>
          <w:p w14:paraId="6309F8C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356349,56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09AAA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181,71</w:t>
            </w:r>
          </w:p>
        </w:tc>
      </w:tr>
      <w:tr w:rsidR="0097369E" w:rsidRPr="00124306" w14:paraId="0CBBEA6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BDFE0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740</w:t>
            </w:r>
          </w:p>
        </w:tc>
        <w:tc>
          <w:tcPr>
            <w:tcW w:w="2934" w:type="dxa"/>
            <w:tcBorders>
              <w:top w:val="nil"/>
              <w:left w:val="single" w:sz="4" w:space="0" w:color="auto"/>
              <w:bottom w:val="nil"/>
              <w:right w:val="single" w:sz="4" w:space="0" w:color="auto"/>
            </w:tcBorders>
            <w:shd w:val="clear" w:color="auto" w:fill="auto"/>
            <w:noWrap/>
            <w:vAlign w:val="bottom"/>
            <w:hideMark/>
          </w:tcPr>
          <w:p w14:paraId="16C71C5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528476,87</w:t>
            </w:r>
          </w:p>
        </w:tc>
        <w:tc>
          <w:tcPr>
            <w:tcW w:w="2934" w:type="dxa"/>
            <w:tcBorders>
              <w:top w:val="nil"/>
              <w:left w:val="single" w:sz="4" w:space="0" w:color="auto"/>
              <w:bottom w:val="nil"/>
              <w:right w:val="single" w:sz="4" w:space="0" w:color="auto"/>
            </w:tcBorders>
            <w:shd w:val="clear" w:color="auto" w:fill="auto"/>
            <w:noWrap/>
            <w:vAlign w:val="bottom"/>
            <w:hideMark/>
          </w:tcPr>
          <w:p w14:paraId="6F96BB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356340,41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4996B7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181,69</w:t>
            </w:r>
          </w:p>
        </w:tc>
      </w:tr>
      <w:tr w:rsidR="0097369E" w:rsidRPr="00124306" w14:paraId="3BFE36A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B7A01C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750</w:t>
            </w:r>
          </w:p>
        </w:tc>
        <w:tc>
          <w:tcPr>
            <w:tcW w:w="2934" w:type="dxa"/>
            <w:tcBorders>
              <w:top w:val="nil"/>
              <w:left w:val="single" w:sz="4" w:space="0" w:color="auto"/>
              <w:bottom w:val="nil"/>
              <w:right w:val="single" w:sz="4" w:space="0" w:color="auto"/>
            </w:tcBorders>
            <w:shd w:val="clear" w:color="auto" w:fill="auto"/>
            <w:noWrap/>
            <w:vAlign w:val="bottom"/>
            <w:hideMark/>
          </w:tcPr>
          <w:p w14:paraId="32A3D7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528472,64</w:t>
            </w:r>
          </w:p>
        </w:tc>
        <w:tc>
          <w:tcPr>
            <w:tcW w:w="2934" w:type="dxa"/>
            <w:tcBorders>
              <w:top w:val="nil"/>
              <w:left w:val="single" w:sz="4" w:space="0" w:color="auto"/>
              <w:bottom w:val="nil"/>
              <w:right w:val="single" w:sz="4" w:space="0" w:color="auto"/>
            </w:tcBorders>
            <w:shd w:val="clear" w:color="auto" w:fill="auto"/>
            <w:noWrap/>
            <w:vAlign w:val="bottom"/>
            <w:hideMark/>
          </w:tcPr>
          <w:p w14:paraId="52802B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356331,35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A11E80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181,71</w:t>
            </w:r>
          </w:p>
        </w:tc>
      </w:tr>
      <w:tr w:rsidR="0097369E" w:rsidRPr="00124306" w14:paraId="145EB12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238D74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760</w:t>
            </w:r>
          </w:p>
        </w:tc>
        <w:tc>
          <w:tcPr>
            <w:tcW w:w="2934" w:type="dxa"/>
            <w:tcBorders>
              <w:top w:val="nil"/>
              <w:left w:val="single" w:sz="4" w:space="0" w:color="auto"/>
              <w:bottom w:val="nil"/>
              <w:right w:val="single" w:sz="4" w:space="0" w:color="auto"/>
            </w:tcBorders>
            <w:shd w:val="clear" w:color="auto" w:fill="auto"/>
            <w:noWrap/>
            <w:vAlign w:val="bottom"/>
            <w:hideMark/>
          </w:tcPr>
          <w:p w14:paraId="19A7F52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528468,21</w:t>
            </w:r>
          </w:p>
        </w:tc>
        <w:tc>
          <w:tcPr>
            <w:tcW w:w="2934" w:type="dxa"/>
            <w:tcBorders>
              <w:top w:val="nil"/>
              <w:left w:val="single" w:sz="4" w:space="0" w:color="auto"/>
              <w:bottom w:val="nil"/>
              <w:right w:val="single" w:sz="4" w:space="0" w:color="auto"/>
            </w:tcBorders>
            <w:shd w:val="clear" w:color="auto" w:fill="auto"/>
            <w:noWrap/>
            <w:vAlign w:val="bottom"/>
            <w:hideMark/>
          </w:tcPr>
          <w:p w14:paraId="5B7550C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356322,39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EA9D50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181,76</w:t>
            </w:r>
          </w:p>
        </w:tc>
      </w:tr>
      <w:tr w:rsidR="0097369E" w:rsidRPr="00124306" w14:paraId="4F6591E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70C006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770</w:t>
            </w:r>
          </w:p>
        </w:tc>
        <w:tc>
          <w:tcPr>
            <w:tcW w:w="2934" w:type="dxa"/>
            <w:tcBorders>
              <w:top w:val="nil"/>
              <w:left w:val="single" w:sz="4" w:space="0" w:color="auto"/>
              <w:bottom w:val="nil"/>
              <w:right w:val="single" w:sz="4" w:space="0" w:color="auto"/>
            </w:tcBorders>
            <w:shd w:val="clear" w:color="auto" w:fill="auto"/>
            <w:noWrap/>
            <w:vAlign w:val="bottom"/>
            <w:hideMark/>
          </w:tcPr>
          <w:p w14:paraId="02798E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528463,58</w:t>
            </w:r>
          </w:p>
        </w:tc>
        <w:tc>
          <w:tcPr>
            <w:tcW w:w="2934" w:type="dxa"/>
            <w:tcBorders>
              <w:top w:val="nil"/>
              <w:left w:val="single" w:sz="4" w:space="0" w:color="auto"/>
              <w:bottom w:val="nil"/>
              <w:right w:val="single" w:sz="4" w:space="0" w:color="auto"/>
            </w:tcBorders>
            <w:shd w:val="clear" w:color="auto" w:fill="auto"/>
            <w:noWrap/>
            <w:vAlign w:val="bottom"/>
            <w:hideMark/>
          </w:tcPr>
          <w:p w14:paraId="0C68E8B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356313,52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FB50AA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181,85</w:t>
            </w:r>
          </w:p>
        </w:tc>
      </w:tr>
      <w:tr w:rsidR="0097369E" w:rsidRPr="00124306" w14:paraId="257D072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9AE5E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780</w:t>
            </w:r>
          </w:p>
        </w:tc>
        <w:tc>
          <w:tcPr>
            <w:tcW w:w="2934" w:type="dxa"/>
            <w:tcBorders>
              <w:top w:val="nil"/>
              <w:left w:val="single" w:sz="4" w:space="0" w:color="auto"/>
              <w:bottom w:val="nil"/>
              <w:right w:val="single" w:sz="4" w:space="0" w:color="auto"/>
            </w:tcBorders>
            <w:shd w:val="clear" w:color="auto" w:fill="auto"/>
            <w:noWrap/>
            <w:vAlign w:val="bottom"/>
            <w:hideMark/>
          </w:tcPr>
          <w:p w14:paraId="0175305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528458,75</w:t>
            </w:r>
          </w:p>
        </w:tc>
        <w:tc>
          <w:tcPr>
            <w:tcW w:w="2934" w:type="dxa"/>
            <w:tcBorders>
              <w:top w:val="nil"/>
              <w:left w:val="single" w:sz="4" w:space="0" w:color="auto"/>
              <w:bottom w:val="nil"/>
              <w:right w:val="single" w:sz="4" w:space="0" w:color="auto"/>
            </w:tcBorders>
            <w:shd w:val="clear" w:color="auto" w:fill="auto"/>
            <w:noWrap/>
            <w:vAlign w:val="bottom"/>
            <w:hideMark/>
          </w:tcPr>
          <w:p w14:paraId="07CC052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356304,77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8EE353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181,98</w:t>
            </w:r>
          </w:p>
        </w:tc>
      </w:tr>
      <w:tr w:rsidR="0097369E" w:rsidRPr="00124306" w14:paraId="421D7AC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B9F367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790</w:t>
            </w:r>
          </w:p>
        </w:tc>
        <w:tc>
          <w:tcPr>
            <w:tcW w:w="2934" w:type="dxa"/>
            <w:tcBorders>
              <w:top w:val="nil"/>
              <w:left w:val="single" w:sz="4" w:space="0" w:color="auto"/>
              <w:bottom w:val="nil"/>
              <w:right w:val="single" w:sz="4" w:space="0" w:color="auto"/>
            </w:tcBorders>
            <w:shd w:val="clear" w:color="auto" w:fill="auto"/>
            <w:noWrap/>
            <w:vAlign w:val="bottom"/>
            <w:hideMark/>
          </w:tcPr>
          <w:p w14:paraId="45F8B27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528453,73</w:t>
            </w:r>
          </w:p>
        </w:tc>
        <w:tc>
          <w:tcPr>
            <w:tcW w:w="2934" w:type="dxa"/>
            <w:tcBorders>
              <w:top w:val="nil"/>
              <w:left w:val="single" w:sz="4" w:space="0" w:color="auto"/>
              <w:bottom w:val="nil"/>
              <w:right w:val="single" w:sz="4" w:space="0" w:color="auto"/>
            </w:tcBorders>
            <w:shd w:val="clear" w:color="auto" w:fill="auto"/>
            <w:noWrap/>
            <w:vAlign w:val="bottom"/>
            <w:hideMark/>
          </w:tcPr>
          <w:p w14:paraId="70E4680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356296,12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577059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182,15</w:t>
            </w:r>
          </w:p>
        </w:tc>
      </w:tr>
      <w:tr w:rsidR="0097369E" w:rsidRPr="00124306" w14:paraId="7F12AE3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A752E7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800</w:t>
            </w:r>
          </w:p>
        </w:tc>
        <w:tc>
          <w:tcPr>
            <w:tcW w:w="2934" w:type="dxa"/>
            <w:tcBorders>
              <w:top w:val="nil"/>
              <w:left w:val="single" w:sz="4" w:space="0" w:color="auto"/>
              <w:bottom w:val="nil"/>
              <w:right w:val="single" w:sz="4" w:space="0" w:color="auto"/>
            </w:tcBorders>
            <w:shd w:val="clear" w:color="auto" w:fill="auto"/>
            <w:noWrap/>
            <w:vAlign w:val="bottom"/>
            <w:hideMark/>
          </w:tcPr>
          <w:p w14:paraId="1C8450D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528448,52</w:t>
            </w:r>
          </w:p>
        </w:tc>
        <w:tc>
          <w:tcPr>
            <w:tcW w:w="2934" w:type="dxa"/>
            <w:tcBorders>
              <w:top w:val="nil"/>
              <w:left w:val="single" w:sz="4" w:space="0" w:color="auto"/>
              <w:bottom w:val="nil"/>
              <w:right w:val="single" w:sz="4" w:space="0" w:color="auto"/>
            </w:tcBorders>
            <w:shd w:val="clear" w:color="auto" w:fill="auto"/>
            <w:noWrap/>
            <w:vAlign w:val="bottom"/>
            <w:hideMark/>
          </w:tcPr>
          <w:p w14:paraId="1B1E18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356287,58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C90838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182,36</w:t>
            </w:r>
          </w:p>
        </w:tc>
      </w:tr>
      <w:tr w:rsidR="0097369E" w:rsidRPr="00124306" w14:paraId="23AAF32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68DEDB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810</w:t>
            </w:r>
          </w:p>
        </w:tc>
        <w:tc>
          <w:tcPr>
            <w:tcW w:w="2934" w:type="dxa"/>
            <w:tcBorders>
              <w:top w:val="nil"/>
              <w:left w:val="single" w:sz="4" w:space="0" w:color="auto"/>
              <w:bottom w:val="nil"/>
              <w:right w:val="single" w:sz="4" w:space="0" w:color="auto"/>
            </w:tcBorders>
            <w:shd w:val="clear" w:color="auto" w:fill="auto"/>
            <w:noWrap/>
            <w:vAlign w:val="bottom"/>
            <w:hideMark/>
          </w:tcPr>
          <w:p w14:paraId="6DE690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528443,12</w:t>
            </w:r>
          </w:p>
        </w:tc>
        <w:tc>
          <w:tcPr>
            <w:tcW w:w="2934" w:type="dxa"/>
            <w:tcBorders>
              <w:top w:val="nil"/>
              <w:left w:val="single" w:sz="4" w:space="0" w:color="auto"/>
              <w:bottom w:val="nil"/>
              <w:right w:val="single" w:sz="4" w:space="0" w:color="auto"/>
            </w:tcBorders>
            <w:shd w:val="clear" w:color="auto" w:fill="auto"/>
            <w:noWrap/>
            <w:vAlign w:val="bottom"/>
            <w:hideMark/>
          </w:tcPr>
          <w:p w14:paraId="4153AEF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356279,17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26B265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182,61</w:t>
            </w:r>
          </w:p>
        </w:tc>
      </w:tr>
      <w:tr w:rsidR="0097369E" w:rsidRPr="00124306" w14:paraId="0C93E43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121CB7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820</w:t>
            </w:r>
          </w:p>
        </w:tc>
        <w:tc>
          <w:tcPr>
            <w:tcW w:w="2934" w:type="dxa"/>
            <w:tcBorders>
              <w:top w:val="nil"/>
              <w:left w:val="single" w:sz="4" w:space="0" w:color="auto"/>
              <w:bottom w:val="nil"/>
              <w:right w:val="single" w:sz="4" w:space="0" w:color="auto"/>
            </w:tcBorders>
            <w:shd w:val="clear" w:color="auto" w:fill="auto"/>
            <w:noWrap/>
            <w:vAlign w:val="bottom"/>
            <w:hideMark/>
          </w:tcPr>
          <w:p w14:paraId="488884C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528437,53</w:t>
            </w:r>
          </w:p>
        </w:tc>
        <w:tc>
          <w:tcPr>
            <w:tcW w:w="2934" w:type="dxa"/>
            <w:tcBorders>
              <w:top w:val="nil"/>
              <w:left w:val="single" w:sz="4" w:space="0" w:color="auto"/>
              <w:bottom w:val="nil"/>
              <w:right w:val="single" w:sz="4" w:space="0" w:color="auto"/>
            </w:tcBorders>
            <w:shd w:val="clear" w:color="auto" w:fill="auto"/>
            <w:noWrap/>
            <w:vAlign w:val="bottom"/>
            <w:hideMark/>
          </w:tcPr>
          <w:p w14:paraId="385B99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356270,87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D0DFC4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182,89</w:t>
            </w:r>
          </w:p>
        </w:tc>
      </w:tr>
      <w:tr w:rsidR="0097369E" w:rsidRPr="00124306" w14:paraId="5DD30BF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7CA4FA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830</w:t>
            </w:r>
          </w:p>
        </w:tc>
        <w:tc>
          <w:tcPr>
            <w:tcW w:w="2934" w:type="dxa"/>
            <w:tcBorders>
              <w:top w:val="nil"/>
              <w:left w:val="single" w:sz="4" w:space="0" w:color="auto"/>
              <w:bottom w:val="nil"/>
              <w:right w:val="single" w:sz="4" w:space="0" w:color="auto"/>
            </w:tcBorders>
            <w:shd w:val="clear" w:color="auto" w:fill="auto"/>
            <w:noWrap/>
            <w:vAlign w:val="bottom"/>
            <w:hideMark/>
          </w:tcPr>
          <w:p w14:paraId="575DA69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528431,77</w:t>
            </w:r>
          </w:p>
        </w:tc>
        <w:tc>
          <w:tcPr>
            <w:tcW w:w="2934" w:type="dxa"/>
            <w:tcBorders>
              <w:top w:val="nil"/>
              <w:left w:val="single" w:sz="4" w:space="0" w:color="auto"/>
              <w:bottom w:val="nil"/>
              <w:right w:val="single" w:sz="4" w:space="0" w:color="auto"/>
            </w:tcBorders>
            <w:shd w:val="clear" w:color="auto" w:fill="auto"/>
            <w:noWrap/>
            <w:vAlign w:val="bottom"/>
            <w:hideMark/>
          </w:tcPr>
          <w:p w14:paraId="3ECC8C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356262,7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8436DA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183,22</w:t>
            </w:r>
          </w:p>
        </w:tc>
      </w:tr>
      <w:tr w:rsidR="0097369E" w:rsidRPr="00124306" w14:paraId="001BF3E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983963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840</w:t>
            </w:r>
          </w:p>
        </w:tc>
        <w:tc>
          <w:tcPr>
            <w:tcW w:w="2934" w:type="dxa"/>
            <w:tcBorders>
              <w:top w:val="nil"/>
              <w:left w:val="single" w:sz="4" w:space="0" w:color="auto"/>
              <w:bottom w:val="nil"/>
              <w:right w:val="single" w:sz="4" w:space="0" w:color="auto"/>
            </w:tcBorders>
            <w:shd w:val="clear" w:color="auto" w:fill="auto"/>
            <w:noWrap/>
            <w:vAlign w:val="bottom"/>
            <w:hideMark/>
          </w:tcPr>
          <w:p w14:paraId="0825A78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528425,82</w:t>
            </w:r>
          </w:p>
        </w:tc>
        <w:tc>
          <w:tcPr>
            <w:tcW w:w="2934" w:type="dxa"/>
            <w:tcBorders>
              <w:top w:val="nil"/>
              <w:left w:val="single" w:sz="4" w:space="0" w:color="auto"/>
              <w:bottom w:val="nil"/>
              <w:right w:val="single" w:sz="4" w:space="0" w:color="auto"/>
            </w:tcBorders>
            <w:shd w:val="clear" w:color="auto" w:fill="auto"/>
            <w:noWrap/>
            <w:vAlign w:val="bottom"/>
            <w:hideMark/>
          </w:tcPr>
          <w:p w14:paraId="279986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356254,67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7BEDC7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183,58</w:t>
            </w:r>
          </w:p>
        </w:tc>
      </w:tr>
      <w:tr w:rsidR="0097369E" w:rsidRPr="00124306" w14:paraId="2C5C5B5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F8FC5F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850</w:t>
            </w:r>
          </w:p>
        </w:tc>
        <w:tc>
          <w:tcPr>
            <w:tcW w:w="2934" w:type="dxa"/>
            <w:tcBorders>
              <w:top w:val="nil"/>
              <w:left w:val="single" w:sz="4" w:space="0" w:color="auto"/>
              <w:bottom w:val="nil"/>
              <w:right w:val="single" w:sz="4" w:space="0" w:color="auto"/>
            </w:tcBorders>
            <w:shd w:val="clear" w:color="auto" w:fill="auto"/>
            <w:noWrap/>
            <w:vAlign w:val="bottom"/>
            <w:hideMark/>
          </w:tcPr>
          <w:p w14:paraId="19A96CF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528419,69</w:t>
            </w:r>
          </w:p>
        </w:tc>
        <w:tc>
          <w:tcPr>
            <w:tcW w:w="2934" w:type="dxa"/>
            <w:tcBorders>
              <w:top w:val="nil"/>
              <w:left w:val="single" w:sz="4" w:space="0" w:color="auto"/>
              <w:bottom w:val="nil"/>
              <w:right w:val="single" w:sz="4" w:space="0" w:color="auto"/>
            </w:tcBorders>
            <w:shd w:val="clear" w:color="auto" w:fill="auto"/>
            <w:noWrap/>
            <w:vAlign w:val="bottom"/>
            <w:hideMark/>
          </w:tcPr>
          <w:p w14:paraId="13C6255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356246,76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393136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183,98</w:t>
            </w:r>
          </w:p>
        </w:tc>
      </w:tr>
      <w:tr w:rsidR="0097369E" w:rsidRPr="00124306" w14:paraId="05EF030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53D01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860</w:t>
            </w:r>
          </w:p>
        </w:tc>
        <w:tc>
          <w:tcPr>
            <w:tcW w:w="2934" w:type="dxa"/>
            <w:tcBorders>
              <w:top w:val="nil"/>
              <w:left w:val="single" w:sz="4" w:space="0" w:color="auto"/>
              <w:bottom w:val="nil"/>
              <w:right w:val="single" w:sz="4" w:space="0" w:color="auto"/>
            </w:tcBorders>
            <w:shd w:val="clear" w:color="auto" w:fill="auto"/>
            <w:noWrap/>
            <w:vAlign w:val="bottom"/>
            <w:hideMark/>
          </w:tcPr>
          <w:p w14:paraId="007BE17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528413,39</w:t>
            </w:r>
          </w:p>
        </w:tc>
        <w:tc>
          <w:tcPr>
            <w:tcW w:w="2934" w:type="dxa"/>
            <w:tcBorders>
              <w:top w:val="nil"/>
              <w:left w:val="single" w:sz="4" w:space="0" w:color="auto"/>
              <w:bottom w:val="nil"/>
              <w:right w:val="single" w:sz="4" w:space="0" w:color="auto"/>
            </w:tcBorders>
            <w:shd w:val="clear" w:color="auto" w:fill="auto"/>
            <w:noWrap/>
            <w:vAlign w:val="bottom"/>
            <w:hideMark/>
          </w:tcPr>
          <w:p w14:paraId="2B85FFC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356239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EB1614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184,42</w:t>
            </w:r>
          </w:p>
        </w:tc>
      </w:tr>
      <w:tr w:rsidR="0097369E" w:rsidRPr="00124306" w14:paraId="5C60458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98E01F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863,93</w:t>
            </w:r>
          </w:p>
        </w:tc>
        <w:tc>
          <w:tcPr>
            <w:tcW w:w="2934" w:type="dxa"/>
            <w:tcBorders>
              <w:top w:val="nil"/>
              <w:left w:val="single" w:sz="4" w:space="0" w:color="auto"/>
              <w:bottom w:val="nil"/>
              <w:right w:val="single" w:sz="4" w:space="0" w:color="auto"/>
            </w:tcBorders>
            <w:shd w:val="clear" w:color="auto" w:fill="auto"/>
            <w:noWrap/>
            <w:vAlign w:val="bottom"/>
            <w:hideMark/>
          </w:tcPr>
          <w:p w14:paraId="17EE3C7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528410,87</w:t>
            </w:r>
          </w:p>
        </w:tc>
        <w:tc>
          <w:tcPr>
            <w:tcW w:w="2934" w:type="dxa"/>
            <w:tcBorders>
              <w:top w:val="nil"/>
              <w:left w:val="single" w:sz="4" w:space="0" w:color="auto"/>
              <w:bottom w:val="nil"/>
              <w:right w:val="single" w:sz="4" w:space="0" w:color="auto"/>
            </w:tcBorders>
            <w:shd w:val="clear" w:color="auto" w:fill="auto"/>
            <w:noWrap/>
            <w:vAlign w:val="bottom"/>
            <w:hideMark/>
          </w:tcPr>
          <w:p w14:paraId="2991A1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356235,98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2ECAAC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184,6</w:t>
            </w:r>
          </w:p>
        </w:tc>
      </w:tr>
      <w:tr w:rsidR="0097369E" w:rsidRPr="00124306" w14:paraId="36074FF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B23EE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870</w:t>
            </w:r>
          </w:p>
        </w:tc>
        <w:tc>
          <w:tcPr>
            <w:tcW w:w="2934" w:type="dxa"/>
            <w:tcBorders>
              <w:top w:val="nil"/>
              <w:left w:val="single" w:sz="4" w:space="0" w:color="auto"/>
              <w:bottom w:val="nil"/>
              <w:right w:val="single" w:sz="4" w:space="0" w:color="auto"/>
            </w:tcBorders>
            <w:shd w:val="clear" w:color="auto" w:fill="auto"/>
            <w:noWrap/>
            <w:vAlign w:val="bottom"/>
            <w:hideMark/>
          </w:tcPr>
          <w:p w14:paraId="5C8E247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528406,92</w:t>
            </w:r>
          </w:p>
        </w:tc>
        <w:tc>
          <w:tcPr>
            <w:tcW w:w="2934" w:type="dxa"/>
            <w:tcBorders>
              <w:top w:val="nil"/>
              <w:left w:val="single" w:sz="4" w:space="0" w:color="auto"/>
              <w:bottom w:val="nil"/>
              <w:right w:val="single" w:sz="4" w:space="0" w:color="auto"/>
            </w:tcBorders>
            <w:shd w:val="clear" w:color="auto" w:fill="auto"/>
            <w:noWrap/>
            <w:vAlign w:val="bottom"/>
            <w:hideMark/>
          </w:tcPr>
          <w:p w14:paraId="5418CC6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356231,37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66684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184,89</w:t>
            </w:r>
          </w:p>
        </w:tc>
      </w:tr>
      <w:tr w:rsidR="0097369E" w:rsidRPr="00124306" w14:paraId="437C944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5C74BA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880</w:t>
            </w:r>
          </w:p>
        </w:tc>
        <w:tc>
          <w:tcPr>
            <w:tcW w:w="2934" w:type="dxa"/>
            <w:tcBorders>
              <w:top w:val="nil"/>
              <w:left w:val="single" w:sz="4" w:space="0" w:color="auto"/>
              <w:bottom w:val="nil"/>
              <w:right w:val="single" w:sz="4" w:space="0" w:color="auto"/>
            </w:tcBorders>
            <w:shd w:val="clear" w:color="auto" w:fill="auto"/>
            <w:noWrap/>
            <w:vAlign w:val="bottom"/>
            <w:hideMark/>
          </w:tcPr>
          <w:p w14:paraId="49AE64A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528400,3</w:t>
            </w:r>
          </w:p>
        </w:tc>
        <w:tc>
          <w:tcPr>
            <w:tcW w:w="2934" w:type="dxa"/>
            <w:tcBorders>
              <w:top w:val="nil"/>
              <w:left w:val="single" w:sz="4" w:space="0" w:color="auto"/>
              <w:bottom w:val="nil"/>
              <w:right w:val="single" w:sz="4" w:space="0" w:color="auto"/>
            </w:tcBorders>
            <w:shd w:val="clear" w:color="auto" w:fill="auto"/>
            <w:noWrap/>
            <w:vAlign w:val="bottom"/>
            <w:hideMark/>
          </w:tcPr>
          <w:p w14:paraId="4258B88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356223,88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0AC0D0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185,41</w:t>
            </w:r>
          </w:p>
        </w:tc>
      </w:tr>
      <w:tr w:rsidR="0097369E" w:rsidRPr="00124306" w14:paraId="426921F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7C1D30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890</w:t>
            </w:r>
          </w:p>
        </w:tc>
        <w:tc>
          <w:tcPr>
            <w:tcW w:w="2934" w:type="dxa"/>
            <w:tcBorders>
              <w:top w:val="nil"/>
              <w:left w:val="single" w:sz="4" w:space="0" w:color="auto"/>
              <w:bottom w:val="nil"/>
              <w:right w:val="single" w:sz="4" w:space="0" w:color="auto"/>
            </w:tcBorders>
            <w:shd w:val="clear" w:color="auto" w:fill="auto"/>
            <w:noWrap/>
            <w:vAlign w:val="bottom"/>
            <w:hideMark/>
          </w:tcPr>
          <w:p w14:paraId="11C88A8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528393,53</w:t>
            </w:r>
          </w:p>
        </w:tc>
        <w:tc>
          <w:tcPr>
            <w:tcW w:w="2934" w:type="dxa"/>
            <w:tcBorders>
              <w:top w:val="nil"/>
              <w:left w:val="single" w:sz="4" w:space="0" w:color="auto"/>
              <w:bottom w:val="nil"/>
              <w:right w:val="single" w:sz="4" w:space="0" w:color="auto"/>
            </w:tcBorders>
            <w:shd w:val="clear" w:color="auto" w:fill="auto"/>
            <w:noWrap/>
            <w:vAlign w:val="bottom"/>
            <w:hideMark/>
          </w:tcPr>
          <w:p w14:paraId="5576591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356216,52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844CC9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185,96</w:t>
            </w:r>
          </w:p>
        </w:tc>
      </w:tr>
      <w:tr w:rsidR="0097369E" w:rsidRPr="00124306" w14:paraId="04C3EEF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742D6F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900</w:t>
            </w:r>
          </w:p>
        </w:tc>
        <w:tc>
          <w:tcPr>
            <w:tcW w:w="2934" w:type="dxa"/>
            <w:tcBorders>
              <w:top w:val="nil"/>
              <w:left w:val="single" w:sz="4" w:space="0" w:color="auto"/>
              <w:bottom w:val="nil"/>
              <w:right w:val="single" w:sz="4" w:space="0" w:color="auto"/>
            </w:tcBorders>
            <w:shd w:val="clear" w:color="auto" w:fill="auto"/>
            <w:noWrap/>
            <w:vAlign w:val="bottom"/>
            <w:hideMark/>
          </w:tcPr>
          <w:p w14:paraId="1A3E212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528386,65</w:t>
            </w:r>
          </w:p>
        </w:tc>
        <w:tc>
          <w:tcPr>
            <w:tcW w:w="2934" w:type="dxa"/>
            <w:tcBorders>
              <w:top w:val="nil"/>
              <w:left w:val="single" w:sz="4" w:space="0" w:color="auto"/>
              <w:bottom w:val="nil"/>
              <w:right w:val="single" w:sz="4" w:space="0" w:color="auto"/>
            </w:tcBorders>
            <w:shd w:val="clear" w:color="auto" w:fill="auto"/>
            <w:noWrap/>
            <w:vAlign w:val="bottom"/>
            <w:hideMark/>
          </w:tcPr>
          <w:p w14:paraId="5C8B3B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356209,26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467FF8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186,56</w:t>
            </w:r>
          </w:p>
        </w:tc>
      </w:tr>
      <w:tr w:rsidR="0097369E" w:rsidRPr="00124306" w14:paraId="22C7D8B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61C315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910</w:t>
            </w:r>
          </w:p>
        </w:tc>
        <w:tc>
          <w:tcPr>
            <w:tcW w:w="2934" w:type="dxa"/>
            <w:tcBorders>
              <w:top w:val="nil"/>
              <w:left w:val="single" w:sz="4" w:space="0" w:color="auto"/>
              <w:bottom w:val="nil"/>
              <w:right w:val="single" w:sz="4" w:space="0" w:color="auto"/>
            </w:tcBorders>
            <w:shd w:val="clear" w:color="auto" w:fill="auto"/>
            <w:noWrap/>
            <w:vAlign w:val="bottom"/>
            <w:hideMark/>
          </w:tcPr>
          <w:p w14:paraId="329E2CF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528379,67</w:t>
            </w:r>
          </w:p>
        </w:tc>
        <w:tc>
          <w:tcPr>
            <w:tcW w:w="2934" w:type="dxa"/>
            <w:tcBorders>
              <w:top w:val="nil"/>
              <w:left w:val="single" w:sz="4" w:space="0" w:color="auto"/>
              <w:bottom w:val="nil"/>
              <w:right w:val="single" w:sz="4" w:space="0" w:color="auto"/>
            </w:tcBorders>
            <w:shd w:val="clear" w:color="auto" w:fill="auto"/>
            <w:noWrap/>
            <w:vAlign w:val="bottom"/>
            <w:hideMark/>
          </w:tcPr>
          <w:p w14:paraId="793040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356202,1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B1C968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187,15</w:t>
            </w:r>
          </w:p>
        </w:tc>
      </w:tr>
      <w:tr w:rsidR="0097369E" w:rsidRPr="00124306" w14:paraId="379D906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4EF3C6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920</w:t>
            </w:r>
          </w:p>
        </w:tc>
        <w:tc>
          <w:tcPr>
            <w:tcW w:w="2934" w:type="dxa"/>
            <w:tcBorders>
              <w:top w:val="nil"/>
              <w:left w:val="single" w:sz="4" w:space="0" w:color="auto"/>
              <w:bottom w:val="nil"/>
              <w:right w:val="single" w:sz="4" w:space="0" w:color="auto"/>
            </w:tcBorders>
            <w:shd w:val="clear" w:color="auto" w:fill="auto"/>
            <w:noWrap/>
            <w:vAlign w:val="bottom"/>
            <w:hideMark/>
          </w:tcPr>
          <w:p w14:paraId="18EDA6F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528372,61</w:t>
            </w:r>
          </w:p>
        </w:tc>
        <w:tc>
          <w:tcPr>
            <w:tcW w:w="2934" w:type="dxa"/>
            <w:tcBorders>
              <w:top w:val="nil"/>
              <w:left w:val="single" w:sz="4" w:space="0" w:color="auto"/>
              <w:bottom w:val="nil"/>
              <w:right w:val="single" w:sz="4" w:space="0" w:color="auto"/>
            </w:tcBorders>
            <w:shd w:val="clear" w:color="auto" w:fill="auto"/>
            <w:noWrap/>
            <w:vAlign w:val="bottom"/>
            <w:hideMark/>
          </w:tcPr>
          <w:p w14:paraId="702C3B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356195,02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BE47D0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187,71</w:t>
            </w:r>
          </w:p>
        </w:tc>
      </w:tr>
      <w:tr w:rsidR="0097369E" w:rsidRPr="00124306" w14:paraId="5B5B31C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ED323C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930</w:t>
            </w:r>
          </w:p>
        </w:tc>
        <w:tc>
          <w:tcPr>
            <w:tcW w:w="2934" w:type="dxa"/>
            <w:tcBorders>
              <w:top w:val="nil"/>
              <w:left w:val="single" w:sz="4" w:space="0" w:color="auto"/>
              <w:bottom w:val="nil"/>
              <w:right w:val="single" w:sz="4" w:space="0" w:color="auto"/>
            </w:tcBorders>
            <w:shd w:val="clear" w:color="auto" w:fill="auto"/>
            <w:noWrap/>
            <w:vAlign w:val="bottom"/>
            <w:hideMark/>
          </w:tcPr>
          <w:p w14:paraId="7510B26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528365,48</w:t>
            </w:r>
          </w:p>
        </w:tc>
        <w:tc>
          <w:tcPr>
            <w:tcW w:w="2934" w:type="dxa"/>
            <w:tcBorders>
              <w:top w:val="nil"/>
              <w:left w:val="single" w:sz="4" w:space="0" w:color="auto"/>
              <w:bottom w:val="nil"/>
              <w:right w:val="single" w:sz="4" w:space="0" w:color="auto"/>
            </w:tcBorders>
            <w:shd w:val="clear" w:color="auto" w:fill="auto"/>
            <w:noWrap/>
            <w:vAlign w:val="bottom"/>
            <w:hideMark/>
          </w:tcPr>
          <w:p w14:paraId="1C9918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356188,01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8421CE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188,22</w:t>
            </w:r>
          </w:p>
        </w:tc>
      </w:tr>
      <w:tr w:rsidR="0097369E" w:rsidRPr="00124306" w14:paraId="745F23B9"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0011368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940</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2F6479F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528358,3</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3CA875D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356181,04</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25BD908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188,68</w:t>
            </w:r>
          </w:p>
        </w:tc>
      </w:tr>
      <w:tr w:rsidR="0097369E" w:rsidRPr="00124306" w14:paraId="3A966C5C" w14:textId="77777777" w:rsidTr="00403B5A">
        <w:trPr>
          <w:trHeight w:val="656"/>
        </w:trPr>
        <w:tc>
          <w:tcPr>
            <w:tcW w:w="9703" w:type="dxa"/>
            <w:gridSpan w:val="5"/>
            <w:tcBorders>
              <w:top w:val="single" w:sz="4" w:space="0" w:color="auto"/>
              <w:bottom w:val="single" w:sz="4" w:space="0" w:color="auto"/>
            </w:tcBorders>
            <w:shd w:val="clear" w:color="auto" w:fill="auto"/>
            <w:noWrap/>
            <w:vAlign w:val="bottom"/>
          </w:tcPr>
          <w:p w14:paraId="34E1195A" w14:textId="77777777" w:rsidR="0097369E" w:rsidRPr="00124306" w:rsidRDefault="0097369E" w:rsidP="00820AFC">
            <w:pPr>
              <w:spacing w:after="0" w:line="240" w:lineRule="auto"/>
              <w:rPr>
                <w:rFonts w:ascii="Arial" w:eastAsia="Times New Roman" w:hAnsi="Arial" w:cs="Arial"/>
                <w:color w:val="000000"/>
                <w:sz w:val="28"/>
                <w:szCs w:val="28"/>
                <w14:ligatures w14:val="none"/>
              </w:rPr>
            </w:pPr>
            <w:bookmarkStart w:id="11" w:name="_Hlk149921351"/>
            <w:proofErr w:type="spellStart"/>
            <w:r w:rsidRPr="0097369E">
              <w:rPr>
                <w:rFonts w:ascii="Arial" w:eastAsia="Times New Roman" w:hAnsi="Arial" w:cs="Arial"/>
                <w:color w:val="000000"/>
                <w:sz w:val="28"/>
                <w:szCs w:val="28"/>
                <w14:ligatures w14:val="none"/>
              </w:rPr>
              <w:t>Pasaj</w:t>
            </w:r>
            <w:proofErr w:type="spellEnd"/>
            <w:r w:rsidRPr="0097369E">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p</w:t>
            </w:r>
            <w:r w:rsidRPr="0097369E">
              <w:rPr>
                <w:rFonts w:ascii="Arial" w:eastAsia="Times New Roman" w:hAnsi="Arial" w:cs="Arial"/>
                <w:color w:val="000000"/>
                <w:sz w:val="28"/>
                <w:szCs w:val="28"/>
                <w14:ligatures w14:val="none"/>
              </w:rPr>
              <w:t>este</w:t>
            </w:r>
            <w:proofErr w:type="spellEnd"/>
            <w:r w:rsidRPr="0097369E">
              <w:rPr>
                <w:rFonts w:ascii="Arial" w:eastAsia="Times New Roman" w:hAnsi="Arial" w:cs="Arial"/>
                <w:color w:val="000000"/>
                <w:sz w:val="28"/>
                <w:szCs w:val="28"/>
                <w14:ligatures w14:val="none"/>
              </w:rPr>
              <w:t xml:space="preserve"> C.F.</w:t>
            </w:r>
          </w:p>
        </w:tc>
      </w:tr>
      <w:tr w:rsidR="0097369E" w:rsidRPr="00124306" w14:paraId="476E8F6A" w14:textId="77777777" w:rsidTr="00403B5A">
        <w:trPr>
          <w:trHeight w:val="213"/>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9FC77E" w14:textId="3F4529E4" w:rsidR="0097369E" w:rsidRPr="00124306" w:rsidRDefault="0097369E" w:rsidP="0097369E">
            <w:pPr>
              <w:spacing w:after="0" w:line="240" w:lineRule="auto"/>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B51C45" w14:textId="2D74ED0F" w:rsidR="0097369E" w:rsidRPr="00124306" w:rsidRDefault="00EC40EF" w:rsidP="0097369E">
            <w:pPr>
              <w:spacing w:after="0" w:line="240" w:lineRule="auto"/>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 xml:space="preserve">            </w:t>
            </w:r>
            <w:r w:rsidR="0097369E"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70A4154" w14:textId="6DFD9482" w:rsidR="0097369E" w:rsidRPr="00124306" w:rsidRDefault="00EC40EF" w:rsidP="0097369E">
            <w:pPr>
              <w:spacing w:after="0" w:line="240" w:lineRule="auto"/>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 xml:space="preserve">         </w:t>
            </w:r>
            <w:r w:rsidR="0097369E"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F79318B" w14:textId="405F2316" w:rsidR="0097369E" w:rsidRDefault="00EC40EF" w:rsidP="0097369E">
            <w:pPr>
              <w:spacing w:after="0" w:line="240" w:lineRule="auto"/>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 xml:space="preserve">       </w:t>
            </w:r>
            <w:r w:rsidR="0097369E" w:rsidRPr="00E166D2">
              <w:rPr>
                <w:rFonts w:ascii="Arial" w:eastAsia="Times New Roman" w:hAnsi="Arial" w:cs="Arial"/>
                <w:color w:val="000000"/>
                <w:sz w:val="28"/>
                <w:szCs w:val="28"/>
                <w14:ligatures w14:val="none"/>
              </w:rPr>
              <w:t>Z</w:t>
            </w:r>
          </w:p>
        </w:tc>
      </w:tr>
      <w:tr w:rsidR="0097369E" w:rsidRPr="00124306" w14:paraId="02AF3069" w14:textId="77777777" w:rsidTr="00403B5A">
        <w:trPr>
          <w:trHeight w:val="320"/>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F8BD70" w14:textId="24F77619" w:rsidR="0097369E" w:rsidRPr="00124306" w:rsidRDefault="0097369E" w:rsidP="00820AFC">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950</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88350D" w14:textId="447A640A" w:rsidR="0097369E" w:rsidRPr="00124306" w:rsidRDefault="0097369E" w:rsidP="00820AFC">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528351,1</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C67F283" w14:textId="265CAE00" w:rsidR="0097369E" w:rsidRPr="00124306" w:rsidRDefault="0097369E" w:rsidP="00820AFC">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356174,11</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ACF6DAB" w14:textId="15152548" w:rsidR="0097369E" w:rsidRDefault="0097369E" w:rsidP="00820AFC">
            <w:pPr>
              <w:spacing w:after="0" w:line="240" w:lineRule="auto"/>
              <w:jc w:val="center"/>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189,08</w:t>
            </w:r>
          </w:p>
        </w:tc>
      </w:tr>
      <w:tr w:rsidR="0097369E" w:rsidRPr="00124306" w14:paraId="6FF41A5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890AD3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958,93</w:t>
            </w:r>
          </w:p>
        </w:tc>
        <w:tc>
          <w:tcPr>
            <w:tcW w:w="2934" w:type="dxa"/>
            <w:tcBorders>
              <w:top w:val="nil"/>
              <w:left w:val="single" w:sz="4" w:space="0" w:color="auto"/>
              <w:bottom w:val="nil"/>
              <w:right w:val="single" w:sz="4" w:space="0" w:color="auto"/>
            </w:tcBorders>
            <w:shd w:val="clear" w:color="auto" w:fill="auto"/>
            <w:noWrap/>
            <w:vAlign w:val="bottom"/>
            <w:hideMark/>
          </w:tcPr>
          <w:p w14:paraId="3152CF8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528344,65</w:t>
            </w:r>
          </w:p>
        </w:tc>
        <w:tc>
          <w:tcPr>
            <w:tcW w:w="2934" w:type="dxa"/>
            <w:tcBorders>
              <w:top w:val="nil"/>
              <w:left w:val="single" w:sz="4" w:space="0" w:color="auto"/>
              <w:bottom w:val="nil"/>
              <w:right w:val="single" w:sz="4" w:space="0" w:color="auto"/>
            </w:tcBorders>
            <w:shd w:val="clear" w:color="auto" w:fill="auto"/>
            <w:noWrap/>
            <w:vAlign w:val="bottom"/>
            <w:hideMark/>
          </w:tcPr>
          <w:p w14:paraId="50EF79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356167,93</w:t>
            </w:r>
          </w:p>
        </w:tc>
        <w:tc>
          <w:tcPr>
            <w:tcW w:w="1483" w:type="dxa"/>
            <w:gridSpan w:val="2"/>
            <w:tcBorders>
              <w:top w:val="single" w:sz="4" w:space="0" w:color="auto"/>
              <w:left w:val="single" w:sz="4" w:space="0" w:color="auto"/>
              <w:bottom w:val="nil"/>
              <w:right w:val="single" w:sz="4" w:space="0" w:color="auto"/>
            </w:tcBorders>
            <w:shd w:val="clear" w:color="auto" w:fill="auto"/>
            <w:noWrap/>
            <w:vAlign w:val="bottom"/>
            <w:hideMark/>
          </w:tcPr>
          <w:p w14:paraId="0E18FE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189,41</w:t>
            </w:r>
          </w:p>
        </w:tc>
      </w:tr>
      <w:tr w:rsidR="0097369E" w:rsidRPr="00124306" w14:paraId="336F43F0" w14:textId="77777777" w:rsidTr="00403B5A">
        <w:trPr>
          <w:trHeight w:val="967"/>
        </w:trPr>
        <w:tc>
          <w:tcPr>
            <w:tcW w:w="2352" w:type="dxa"/>
            <w:tcBorders>
              <w:top w:val="nil"/>
              <w:left w:val="single" w:sz="4" w:space="0" w:color="auto"/>
              <w:right w:val="single" w:sz="4" w:space="0" w:color="auto"/>
            </w:tcBorders>
            <w:shd w:val="clear" w:color="auto" w:fill="auto"/>
            <w:noWrap/>
            <w:vAlign w:val="bottom"/>
            <w:hideMark/>
          </w:tcPr>
          <w:p w14:paraId="30BF3D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975</w:t>
            </w:r>
          </w:p>
          <w:p w14:paraId="466458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1000</w:t>
            </w:r>
          </w:p>
          <w:p w14:paraId="36FEDD70" w14:textId="1291776F"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1003,93</w:t>
            </w:r>
          </w:p>
        </w:tc>
        <w:tc>
          <w:tcPr>
            <w:tcW w:w="2934" w:type="dxa"/>
            <w:tcBorders>
              <w:top w:val="nil"/>
              <w:left w:val="single" w:sz="4" w:space="0" w:color="auto"/>
              <w:right w:val="single" w:sz="4" w:space="0" w:color="auto"/>
            </w:tcBorders>
            <w:shd w:val="clear" w:color="auto" w:fill="auto"/>
            <w:noWrap/>
            <w:vAlign w:val="bottom"/>
            <w:hideMark/>
          </w:tcPr>
          <w:p w14:paraId="0B2FE66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528333,05</w:t>
            </w:r>
          </w:p>
          <w:p w14:paraId="634934B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528314,99</w:t>
            </w:r>
          </w:p>
          <w:p w14:paraId="6A81D7AC" w14:textId="0A79659F"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528312,16</w:t>
            </w:r>
          </w:p>
        </w:tc>
        <w:tc>
          <w:tcPr>
            <w:tcW w:w="2934" w:type="dxa"/>
            <w:tcBorders>
              <w:top w:val="nil"/>
              <w:left w:val="single" w:sz="4" w:space="0" w:color="auto"/>
              <w:right w:val="single" w:sz="4" w:space="0" w:color="auto"/>
            </w:tcBorders>
            <w:shd w:val="clear" w:color="auto" w:fill="auto"/>
            <w:noWrap/>
            <w:vAlign w:val="bottom"/>
            <w:hideMark/>
          </w:tcPr>
          <w:p w14:paraId="706A20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356156,81</w:t>
            </w:r>
          </w:p>
          <w:p w14:paraId="4B3C222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356139,52</w:t>
            </w:r>
          </w:p>
          <w:p w14:paraId="123BC4FE" w14:textId="5CF77F65"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356136,8</w:t>
            </w:r>
          </w:p>
        </w:tc>
        <w:tc>
          <w:tcPr>
            <w:tcW w:w="1483" w:type="dxa"/>
            <w:gridSpan w:val="2"/>
            <w:tcBorders>
              <w:top w:val="nil"/>
              <w:left w:val="single" w:sz="4" w:space="0" w:color="auto"/>
              <w:right w:val="single" w:sz="4" w:space="0" w:color="auto"/>
            </w:tcBorders>
            <w:shd w:val="clear" w:color="auto" w:fill="auto"/>
            <w:noWrap/>
            <w:vAlign w:val="bottom"/>
            <w:hideMark/>
          </w:tcPr>
          <w:p w14:paraId="1F41D7E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189,89</w:t>
            </w:r>
          </w:p>
          <w:p w14:paraId="42A61C6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190,38</w:t>
            </w:r>
          </w:p>
          <w:p w14:paraId="1A010025" w14:textId="799D955B"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190,42</w:t>
            </w:r>
          </w:p>
        </w:tc>
      </w:tr>
      <w:tr w:rsidR="0097369E" w:rsidRPr="00124306" w14:paraId="5533338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565D40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1025</w:t>
            </w:r>
          </w:p>
        </w:tc>
        <w:tc>
          <w:tcPr>
            <w:tcW w:w="2934" w:type="dxa"/>
            <w:tcBorders>
              <w:top w:val="nil"/>
              <w:left w:val="single" w:sz="4" w:space="0" w:color="auto"/>
              <w:bottom w:val="nil"/>
              <w:right w:val="single" w:sz="4" w:space="0" w:color="auto"/>
            </w:tcBorders>
            <w:shd w:val="clear" w:color="auto" w:fill="auto"/>
            <w:noWrap/>
            <w:vAlign w:val="bottom"/>
            <w:hideMark/>
          </w:tcPr>
          <w:p w14:paraId="2E849D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528296,94</w:t>
            </w:r>
          </w:p>
        </w:tc>
        <w:tc>
          <w:tcPr>
            <w:tcW w:w="2934" w:type="dxa"/>
            <w:tcBorders>
              <w:top w:val="nil"/>
              <w:left w:val="single" w:sz="4" w:space="0" w:color="auto"/>
              <w:bottom w:val="nil"/>
              <w:right w:val="single" w:sz="4" w:space="0" w:color="auto"/>
            </w:tcBorders>
            <w:shd w:val="clear" w:color="auto" w:fill="auto"/>
            <w:noWrap/>
            <w:vAlign w:val="bottom"/>
            <w:hideMark/>
          </w:tcPr>
          <w:p w14:paraId="3090EE9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356122,22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31D46D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190,55</w:t>
            </w:r>
          </w:p>
        </w:tc>
      </w:tr>
      <w:tr w:rsidR="0097369E" w:rsidRPr="00124306" w14:paraId="3FDB895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FB9C3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1033,45</w:t>
            </w:r>
          </w:p>
        </w:tc>
        <w:tc>
          <w:tcPr>
            <w:tcW w:w="2934" w:type="dxa"/>
            <w:tcBorders>
              <w:top w:val="nil"/>
              <w:left w:val="single" w:sz="4" w:space="0" w:color="auto"/>
              <w:bottom w:val="nil"/>
              <w:right w:val="single" w:sz="4" w:space="0" w:color="auto"/>
            </w:tcBorders>
            <w:shd w:val="clear" w:color="auto" w:fill="auto"/>
            <w:noWrap/>
            <w:vAlign w:val="bottom"/>
            <w:hideMark/>
          </w:tcPr>
          <w:p w14:paraId="648A3C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528290,84</w:t>
            </w:r>
          </w:p>
        </w:tc>
        <w:tc>
          <w:tcPr>
            <w:tcW w:w="2934" w:type="dxa"/>
            <w:tcBorders>
              <w:top w:val="nil"/>
              <w:left w:val="single" w:sz="4" w:space="0" w:color="auto"/>
              <w:bottom w:val="nil"/>
              <w:right w:val="single" w:sz="4" w:space="0" w:color="auto"/>
            </w:tcBorders>
            <w:shd w:val="clear" w:color="auto" w:fill="auto"/>
            <w:noWrap/>
            <w:vAlign w:val="bottom"/>
            <w:hideMark/>
          </w:tcPr>
          <w:p w14:paraId="264004E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356116,38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1088B7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190,54</w:t>
            </w:r>
          </w:p>
        </w:tc>
      </w:tr>
      <w:tr w:rsidR="0097369E" w:rsidRPr="00124306" w14:paraId="53DE1B9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E60DD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1050</w:t>
            </w:r>
          </w:p>
        </w:tc>
        <w:tc>
          <w:tcPr>
            <w:tcW w:w="2934" w:type="dxa"/>
            <w:tcBorders>
              <w:top w:val="nil"/>
              <w:left w:val="single" w:sz="4" w:space="0" w:color="auto"/>
              <w:bottom w:val="nil"/>
              <w:right w:val="single" w:sz="4" w:space="0" w:color="auto"/>
            </w:tcBorders>
            <w:shd w:val="clear" w:color="auto" w:fill="auto"/>
            <w:noWrap/>
            <w:vAlign w:val="bottom"/>
            <w:hideMark/>
          </w:tcPr>
          <w:p w14:paraId="551695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528278,89</w:t>
            </w:r>
          </w:p>
        </w:tc>
        <w:tc>
          <w:tcPr>
            <w:tcW w:w="2934" w:type="dxa"/>
            <w:tcBorders>
              <w:top w:val="nil"/>
              <w:left w:val="single" w:sz="4" w:space="0" w:color="auto"/>
              <w:bottom w:val="nil"/>
              <w:right w:val="single" w:sz="4" w:space="0" w:color="auto"/>
            </w:tcBorders>
            <w:shd w:val="clear" w:color="auto" w:fill="auto"/>
            <w:noWrap/>
            <w:vAlign w:val="bottom"/>
            <w:hideMark/>
          </w:tcPr>
          <w:p w14:paraId="5E6422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356104,93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27D16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190,42</w:t>
            </w:r>
          </w:p>
        </w:tc>
      </w:tr>
      <w:tr w:rsidR="0097369E" w:rsidRPr="00124306" w14:paraId="466BE70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1681B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1063,44</w:t>
            </w:r>
          </w:p>
        </w:tc>
        <w:tc>
          <w:tcPr>
            <w:tcW w:w="2934" w:type="dxa"/>
            <w:tcBorders>
              <w:top w:val="nil"/>
              <w:left w:val="single" w:sz="4" w:space="0" w:color="auto"/>
              <w:bottom w:val="nil"/>
              <w:right w:val="single" w:sz="4" w:space="0" w:color="auto"/>
            </w:tcBorders>
            <w:shd w:val="clear" w:color="auto" w:fill="auto"/>
            <w:noWrap/>
            <w:vAlign w:val="bottom"/>
            <w:hideMark/>
          </w:tcPr>
          <w:p w14:paraId="01E5B7C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528269,18</w:t>
            </w:r>
          </w:p>
        </w:tc>
        <w:tc>
          <w:tcPr>
            <w:tcW w:w="2934" w:type="dxa"/>
            <w:tcBorders>
              <w:top w:val="nil"/>
              <w:left w:val="single" w:sz="4" w:space="0" w:color="auto"/>
              <w:bottom w:val="nil"/>
              <w:right w:val="single" w:sz="4" w:space="0" w:color="auto"/>
            </w:tcBorders>
            <w:shd w:val="clear" w:color="auto" w:fill="auto"/>
            <w:noWrap/>
            <w:vAlign w:val="bottom"/>
            <w:hideMark/>
          </w:tcPr>
          <w:p w14:paraId="64C716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356095,63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4C14B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190,21</w:t>
            </w:r>
          </w:p>
        </w:tc>
      </w:tr>
      <w:tr w:rsidR="0097369E" w:rsidRPr="00124306" w14:paraId="14918D1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559D99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1070</w:t>
            </w:r>
          </w:p>
        </w:tc>
        <w:tc>
          <w:tcPr>
            <w:tcW w:w="2934" w:type="dxa"/>
            <w:tcBorders>
              <w:top w:val="nil"/>
              <w:left w:val="single" w:sz="4" w:space="0" w:color="auto"/>
              <w:bottom w:val="nil"/>
              <w:right w:val="single" w:sz="4" w:space="0" w:color="auto"/>
            </w:tcBorders>
            <w:shd w:val="clear" w:color="auto" w:fill="auto"/>
            <w:noWrap/>
            <w:vAlign w:val="bottom"/>
            <w:hideMark/>
          </w:tcPr>
          <w:p w14:paraId="52FD50D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528264,39</w:t>
            </w:r>
          </w:p>
        </w:tc>
        <w:tc>
          <w:tcPr>
            <w:tcW w:w="2934" w:type="dxa"/>
            <w:tcBorders>
              <w:top w:val="nil"/>
              <w:left w:val="single" w:sz="4" w:space="0" w:color="auto"/>
              <w:bottom w:val="nil"/>
              <w:right w:val="single" w:sz="4" w:space="0" w:color="auto"/>
            </w:tcBorders>
            <w:shd w:val="clear" w:color="auto" w:fill="auto"/>
            <w:noWrap/>
            <w:vAlign w:val="bottom"/>
            <w:hideMark/>
          </w:tcPr>
          <w:p w14:paraId="5B124F6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356091,15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87CBD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190,08</w:t>
            </w:r>
          </w:p>
        </w:tc>
      </w:tr>
      <w:tr w:rsidR="0097369E" w:rsidRPr="00124306" w14:paraId="0926E9B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35F606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1080</w:t>
            </w:r>
          </w:p>
        </w:tc>
        <w:tc>
          <w:tcPr>
            <w:tcW w:w="2934" w:type="dxa"/>
            <w:tcBorders>
              <w:top w:val="nil"/>
              <w:left w:val="single" w:sz="4" w:space="0" w:color="auto"/>
              <w:bottom w:val="nil"/>
              <w:right w:val="single" w:sz="4" w:space="0" w:color="auto"/>
            </w:tcBorders>
            <w:shd w:val="clear" w:color="auto" w:fill="auto"/>
            <w:noWrap/>
            <w:vAlign w:val="bottom"/>
            <w:hideMark/>
          </w:tcPr>
          <w:p w14:paraId="0D01B2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528256,88</w:t>
            </w:r>
          </w:p>
        </w:tc>
        <w:tc>
          <w:tcPr>
            <w:tcW w:w="2934" w:type="dxa"/>
            <w:tcBorders>
              <w:top w:val="nil"/>
              <w:left w:val="single" w:sz="4" w:space="0" w:color="auto"/>
              <w:bottom w:val="nil"/>
              <w:right w:val="single" w:sz="4" w:space="0" w:color="auto"/>
            </w:tcBorders>
            <w:shd w:val="clear" w:color="auto" w:fill="auto"/>
            <w:noWrap/>
            <w:vAlign w:val="bottom"/>
            <w:hideMark/>
          </w:tcPr>
          <w:p w14:paraId="153AC6D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356084,55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AEB8A5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189,84</w:t>
            </w:r>
          </w:p>
        </w:tc>
      </w:tr>
      <w:tr w:rsidR="0097369E" w:rsidRPr="00124306" w14:paraId="0D4B773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CC5F1D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1090</w:t>
            </w:r>
          </w:p>
        </w:tc>
        <w:tc>
          <w:tcPr>
            <w:tcW w:w="2934" w:type="dxa"/>
            <w:tcBorders>
              <w:top w:val="nil"/>
              <w:left w:val="single" w:sz="4" w:space="0" w:color="auto"/>
              <w:bottom w:val="nil"/>
              <w:right w:val="single" w:sz="4" w:space="0" w:color="auto"/>
            </w:tcBorders>
            <w:shd w:val="clear" w:color="auto" w:fill="auto"/>
            <w:noWrap/>
            <w:vAlign w:val="bottom"/>
            <w:hideMark/>
          </w:tcPr>
          <w:p w14:paraId="10DB7BC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528249,13</w:t>
            </w:r>
          </w:p>
        </w:tc>
        <w:tc>
          <w:tcPr>
            <w:tcW w:w="2934" w:type="dxa"/>
            <w:tcBorders>
              <w:top w:val="nil"/>
              <w:left w:val="single" w:sz="4" w:space="0" w:color="auto"/>
              <w:bottom w:val="nil"/>
              <w:right w:val="single" w:sz="4" w:space="0" w:color="auto"/>
            </w:tcBorders>
            <w:shd w:val="clear" w:color="auto" w:fill="auto"/>
            <w:noWrap/>
            <w:vAlign w:val="bottom"/>
            <w:hideMark/>
          </w:tcPr>
          <w:p w14:paraId="4F2958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356078,23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02B042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189,55</w:t>
            </w:r>
          </w:p>
        </w:tc>
      </w:tr>
      <w:tr w:rsidR="0097369E" w:rsidRPr="00124306" w14:paraId="7229FBD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88B4E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1100</w:t>
            </w:r>
          </w:p>
        </w:tc>
        <w:tc>
          <w:tcPr>
            <w:tcW w:w="2934" w:type="dxa"/>
            <w:tcBorders>
              <w:top w:val="nil"/>
              <w:left w:val="single" w:sz="4" w:space="0" w:color="auto"/>
              <w:bottom w:val="nil"/>
              <w:right w:val="single" w:sz="4" w:space="0" w:color="auto"/>
            </w:tcBorders>
            <w:shd w:val="clear" w:color="auto" w:fill="auto"/>
            <w:noWrap/>
            <w:vAlign w:val="bottom"/>
            <w:hideMark/>
          </w:tcPr>
          <w:p w14:paraId="3347B0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528241,15</w:t>
            </w:r>
          </w:p>
        </w:tc>
        <w:tc>
          <w:tcPr>
            <w:tcW w:w="2934" w:type="dxa"/>
            <w:tcBorders>
              <w:top w:val="nil"/>
              <w:left w:val="single" w:sz="4" w:space="0" w:color="auto"/>
              <w:bottom w:val="nil"/>
              <w:right w:val="single" w:sz="4" w:space="0" w:color="auto"/>
            </w:tcBorders>
            <w:shd w:val="clear" w:color="auto" w:fill="auto"/>
            <w:noWrap/>
            <w:vAlign w:val="bottom"/>
            <w:hideMark/>
          </w:tcPr>
          <w:p w14:paraId="605012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356072,21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AD2559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189,21</w:t>
            </w:r>
          </w:p>
        </w:tc>
      </w:tr>
      <w:tr w:rsidR="0097369E" w:rsidRPr="00124306" w14:paraId="51E56E7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0CBEB8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1110</w:t>
            </w:r>
          </w:p>
        </w:tc>
        <w:tc>
          <w:tcPr>
            <w:tcW w:w="2934" w:type="dxa"/>
            <w:tcBorders>
              <w:top w:val="nil"/>
              <w:left w:val="single" w:sz="4" w:space="0" w:color="auto"/>
              <w:bottom w:val="nil"/>
              <w:right w:val="single" w:sz="4" w:space="0" w:color="auto"/>
            </w:tcBorders>
            <w:shd w:val="clear" w:color="auto" w:fill="auto"/>
            <w:noWrap/>
            <w:vAlign w:val="bottom"/>
            <w:hideMark/>
          </w:tcPr>
          <w:p w14:paraId="1A18429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528232,95</w:t>
            </w:r>
          </w:p>
        </w:tc>
        <w:tc>
          <w:tcPr>
            <w:tcW w:w="2934" w:type="dxa"/>
            <w:tcBorders>
              <w:top w:val="nil"/>
              <w:left w:val="single" w:sz="4" w:space="0" w:color="auto"/>
              <w:bottom w:val="nil"/>
              <w:right w:val="single" w:sz="4" w:space="0" w:color="auto"/>
            </w:tcBorders>
            <w:shd w:val="clear" w:color="auto" w:fill="auto"/>
            <w:noWrap/>
            <w:vAlign w:val="bottom"/>
            <w:hideMark/>
          </w:tcPr>
          <w:p w14:paraId="2FC031F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356066,48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B499B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188,82</w:t>
            </w:r>
          </w:p>
        </w:tc>
      </w:tr>
      <w:tr w:rsidR="0097369E" w:rsidRPr="00124306" w14:paraId="4CD5109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9E627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1120</w:t>
            </w:r>
          </w:p>
        </w:tc>
        <w:tc>
          <w:tcPr>
            <w:tcW w:w="2934" w:type="dxa"/>
            <w:tcBorders>
              <w:top w:val="nil"/>
              <w:left w:val="single" w:sz="4" w:space="0" w:color="auto"/>
              <w:bottom w:val="nil"/>
              <w:right w:val="single" w:sz="4" w:space="0" w:color="auto"/>
            </w:tcBorders>
            <w:shd w:val="clear" w:color="auto" w:fill="auto"/>
            <w:noWrap/>
            <w:vAlign w:val="bottom"/>
            <w:hideMark/>
          </w:tcPr>
          <w:p w14:paraId="7D984D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528224,55</w:t>
            </w:r>
          </w:p>
        </w:tc>
        <w:tc>
          <w:tcPr>
            <w:tcW w:w="2934" w:type="dxa"/>
            <w:tcBorders>
              <w:top w:val="nil"/>
              <w:left w:val="single" w:sz="4" w:space="0" w:color="auto"/>
              <w:bottom w:val="nil"/>
              <w:right w:val="single" w:sz="4" w:space="0" w:color="auto"/>
            </w:tcBorders>
            <w:shd w:val="clear" w:color="auto" w:fill="auto"/>
            <w:noWrap/>
            <w:vAlign w:val="bottom"/>
            <w:hideMark/>
          </w:tcPr>
          <w:p w14:paraId="56DC63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356061,06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FF4C9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188,37</w:t>
            </w:r>
          </w:p>
        </w:tc>
      </w:tr>
      <w:tr w:rsidR="0097369E" w:rsidRPr="00124306" w14:paraId="2A66706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D5708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1130</w:t>
            </w:r>
          </w:p>
        </w:tc>
        <w:tc>
          <w:tcPr>
            <w:tcW w:w="2934" w:type="dxa"/>
            <w:tcBorders>
              <w:top w:val="nil"/>
              <w:left w:val="single" w:sz="4" w:space="0" w:color="auto"/>
              <w:bottom w:val="nil"/>
              <w:right w:val="single" w:sz="4" w:space="0" w:color="auto"/>
            </w:tcBorders>
            <w:shd w:val="clear" w:color="auto" w:fill="auto"/>
            <w:noWrap/>
            <w:vAlign w:val="bottom"/>
            <w:hideMark/>
          </w:tcPr>
          <w:p w14:paraId="1EE58C4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528215,95</w:t>
            </w:r>
          </w:p>
        </w:tc>
        <w:tc>
          <w:tcPr>
            <w:tcW w:w="2934" w:type="dxa"/>
            <w:tcBorders>
              <w:top w:val="nil"/>
              <w:left w:val="single" w:sz="4" w:space="0" w:color="auto"/>
              <w:bottom w:val="nil"/>
              <w:right w:val="single" w:sz="4" w:space="0" w:color="auto"/>
            </w:tcBorders>
            <w:shd w:val="clear" w:color="auto" w:fill="auto"/>
            <w:noWrap/>
            <w:vAlign w:val="bottom"/>
            <w:hideMark/>
          </w:tcPr>
          <w:p w14:paraId="674406C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356055,95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7C562A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187,88</w:t>
            </w:r>
          </w:p>
        </w:tc>
      </w:tr>
      <w:tr w:rsidR="0097369E" w:rsidRPr="00124306" w14:paraId="68F74A1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298DFB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1140</w:t>
            </w:r>
          </w:p>
        </w:tc>
        <w:tc>
          <w:tcPr>
            <w:tcW w:w="2934" w:type="dxa"/>
            <w:tcBorders>
              <w:top w:val="nil"/>
              <w:left w:val="single" w:sz="4" w:space="0" w:color="auto"/>
              <w:bottom w:val="nil"/>
              <w:right w:val="single" w:sz="4" w:space="0" w:color="auto"/>
            </w:tcBorders>
            <w:shd w:val="clear" w:color="auto" w:fill="auto"/>
            <w:noWrap/>
            <w:vAlign w:val="bottom"/>
            <w:hideMark/>
          </w:tcPr>
          <w:p w14:paraId="0DCAE4C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528207,17</w:t>
            </w:r>
          </w:p>
        </w:tc>
        <w:tc>
          <w:tcPr>
            <w:tcW w:w="2934" w:type="dxa"/>
            <w:tcBorders>
              <w:top w:val="nil"/>
              <w:left w:val="single" w:sz="4" w:space="0" w:color="auto"/>
              <w:bottom w:val="nil"/>
              <w:right w:val="single" w:sz="4" w:space="0" w:color="auto"/>
            </w:tcBorders>
            <w:shd w:val="clear" w:color="auto" w:fill="auto"/>
            <w:noWrap/>
            <w:vAlign w:val="bottom"/>
            <w:hideMark/>
          </w:tcPr>
          <w:p w14:paraId="3BB70E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356051,17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8A18EF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187,34</w:t>
            </w:r>
          </w:p>
        </w:tc>
      </w:tr>
      <w:tr w:rsidR="0097369E" w:rsidRPr="00124306" w14:paraId="211B11E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C1611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1150</w:t>
            </w:r>
          </w:p>
        </w:tc>
        <w:tc>
          <w:tcPr>
            <w:tcW w:w="2934" w:type="dxa"/>
            <w:tcBorders>
              <w:top w:val="nil"/>
              <w:left w:val="single" w:sz="4" w:space="0" w:color="auto"/>
              <w:bottom w:val="nil"/>
              <w:right w:val="single" w:sz="4" w:space="0" w:color="auto"/>
            </w:tcBorders>
            <w:shd w:val="clear" w:color="auto" w:fill="auto"/>
            <w:noWrap/>
            <w:vAlign w:val="bottom"/>
            <w:hideMark/>
          </w:tcPr>
          <w:p w14:paraId="459F55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528198,22</w:t>
            </w:r>
          </w:p>
        </w:tc>
        <w:tc>
          <w:tcPr>
            <w:tcW w:w="2934" w:type="dxa"/>
            <w:tcBorders>
              <w:top w:val="nil"/>
              <w:left w:val="single" w:sz="4" w:space="0" w:color="auto"/>
              <w:bottom w:val="nil"/>
              <w:right w:val="single" w:sz="4" w:space="0" w:color="auto"/>
            </w:tcBorders>
            <w:shd w:val="clear" w:color="auto" w:fill="auto"/>
            <w:noWrap/>
            <w:vAlign w:val="bottom"/>
            <w:hideMark/>
          </w:tcPr>
          <w:p w14:paraId="0CAF607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356046,71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F14EE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186,77</w:t>
            </w:r>
          </w:p>
        </w:tc>
      </w:tr>
      <w:tr w:rsidR="0097369E" w:rsidRPr="00124306" w14:paraId="0207BB9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C287A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1160</w:t>
            </w:r>
          </w:p>
        </w:tc>
        <w:tc>
          <w:tcPr>
            <w:tcW w:w="2934" w:type="dxa"/>
            <w:tcBorders>
              <w:top w:val="nil"/>
              <w:left w:val="single" w:sz="4" w:space="0" w:color="auto"/>
              <w:bottom w:val="nil"/>
              <w:right w:val="single" w:sz="4" w:space="0" w:color="auto"/>
            </w:tcBorders>
            <w:shd w:val="clear" w:color="auto" w:fill="auto"/>
            <w:noWrap/>
            <w:vAlign w:val="bottom"/>
            <w:hideMark/>
          </w:tcPr>
          <w:p w14:paraId="17E083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528189,11</w:t>
            </w:r>
          </w:p>
        </w:tc>
        <w:tc>
          <w:tcPr>
            <w:tcW w:w="2934" w:type="dxa"/>
            <w:tcBorders>
              <w:top w:val="nil"/>
              <w:left w:val="single" w:sz="4" w:space="0" w:color="auto"/>
              <w:bottom w:val="nil"/>
              <w:right w:val="single" w:sz="4" w:space="0" w:color="auto"/>
            </w:tcBorders>
            <w:shd w:val="clear" w:color="auto" w:fill="auto"/>
            <w:noWrap/>
            <w:vAlign w:val="bottom"/>
            <w:hideMark/>
          </w:tcPr>
          <w:p w14:paraId="1B33A3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356042,59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704E66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186,21</w:t>
            </w:r>
          </w:p>
        </w:tc>
      </w:tr>
      <w:tr w:rsidR="0097369E" w:rsidRPr="00124306" w14:paraId="39AE332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8A7A80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1164,28</w:t>
            </w:r>
          </w:p>
        </w:tc>
        <w:tc>
          <w:tcPr>
            <w:tcW w:w="2934" w:type="dxa"/>
            <w:tcBorders>
              <w:top w:val="nil"/>
              <w:left w:val="single" w:sz="4" w:space="0" w:color="auto"/>
              <w:bottom w:val="nil"/>
              <w:right w:val="single" w:sz="4" w:space="0" w:color="auto"/>
            </w:tcBorders>
            <w:shd w:val="clear" w:color="auto" w:fill="auto"/>
            <w:noWrap/>
            <w:vAlign w:val="bottom"/>
            <w:hideMark/>
          </w:tcPr>
          <w:p w14:paraId="42E67C2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528185,16</w:t>
            </w:r>
          </w:p>
        </w:tc>
        <w:tc>
          <w:tcPr>
            <w:tcW w:w="2934" w:type="dxa"/>
            <w:tcBorders>
              <w:top w:val="nil"/>
              <w:left w:val="single" w:sz="4" w:space="0" w:color="auto"/>
              <w:bottom w:val="nil"/>
              <w:right w:val="single" w:sz="4" w:space="0" w:color="auto"/>
            </w:tcBorders>
            <w:shd w:val="clear" w:color="auto" w:fill="auto"/>
            <w:noWrap/>
            <w:vAlign w:val="bottom"/>
            <w:hideMark/>
          </w:tcPr>
          <w:p w14:paraId="1F35829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356040,93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2DFAAF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185,98</w:t>
            </w:r>
          </w:p>
        </w:tc>
      </w:tr>
      <w:tr w:rsidR="0097369E" w:rsidRPr="00124306" w14:paraId="42AFBE7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3AC18B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1170</w:t>
            </w:r>
          </w:p>
        </w:tc>
        <w:tc>
          <w:tcPr>
            <w:tcW w:w="2934" w:type="dxa"/>
            <w:tcBorders>
              <w:top w:val="nil"/>
              <w:left w:val="single" w:sz="4" w:space="0" w:color="auto"/>
              <w:bottom w:val="nil"/>
              <w:right w:val="single" w:sz="4" w:space="0" w:color="auto"/>
            </w:tcBorders>
            <w:shd w:val="clear" w:color="auto" w:fill="auto"/>
            <w:noWrap/>
            <w:vAlign w:val="bottom"/>
            <w:hideMark/>
          </w:tcPr>
          <w:p w14:paraId="1C3D14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528179,85</w:t>
            </w:r>
          </w:p>
        </w:tc>
        <w:tc>
          <w:tcPr>
            <w:tcW w:w="2934" w:type="dxa"/>
            <w:tcBorders>
              <w:top w:val="nil"/>
              <w:left w:val="single" w:sz="4" w:space="0" w:color="auto"/>
              <w:bottom w:val="nil"/>
              <w:right w:val="single" w:sz="4" w:space="0" w:color="auto"/>
            </w:tcBorders>
            <w:shd w:val="clear" w:color="auto" w:fill="auto"/>
            <w:noWrap/>
            <w:vAlign w:val="bottom"/>
            <w:hideMark/>
          </w:tcPr>
          <w:p w14:paraId="6E3CBBB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356038,81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AF98D5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185,69</w:t>
            </w:r>
          </w:p>
        </w:tc>
      </w:tr>
      <w:tr w:rsidR="0097369E" w:rsidRPr="00124306" w14:paraId="6F49E7E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D3E597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1180</w:t>
            </w:r>
          </w:p>
        </w:tc>
        <w:tc>
          <w:tcPr>
            <w:tcW w:w="2934" w:type="dxa"/>
            <w:tcBorders>
              <w:top w:val="nil"/>
              <w:left w:val="single" w:sz="4" w:space="0" w:color="auto"/>
              <w:bottom w:val="nil"/>
              <w:right w:val="single" w:sz="4" w:space="0" w:color="auto"/>
            </w:tcBorders>
            <w:shd w:val="clear" w:color="auto" w:fill="auto"/>
            <w:noWrap/>
            <w:vAlign w:val="bottom"/>
            <w:hideMark/>
          </w:tcPr>
          <w:p w14:paraId="5BFBFB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528170,46</w:t>
            </w:r>
          </w:p>
        </w:tc>
        <w:tc>
          <w:tcPr>
            <w:tcW w:w="2934" w:type="dxa"/>
            <w:tcBorders>
              <w:top w:val="nil"/>
              <w:left w:val="single" w:sz="4" w:space="0" w:color="auto"/>
              <w:bottom w:val="nil"/>
              <w:right w:val="single" w:sz="4" w:space="0" w:color="auto"/>
            </w:tcBorders>
            <w:shd w:val="clear" w:color="auto" w:fill="auto"/>
            <w:noWrap/>
            <w:vAlign w:val="bottom"/>
            <w:hideMark/>
          </w:tcPr>
          <w:p w14:paraId="6CF14CF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356035,37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0238F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185,2</w:t>
            </w:r>
          </w:p>
        </w:tc>
      </w:tr>
      <w:tr w:rsidR="0097369E" w:rsidRPr="00124306" w14:paraId="08AAA45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CF52E1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1190</w:t>
            </w:r>
          </w:p>
        </w:tc>
        <w:tc>
          <w:tcPr>
            <w:tcW w:w="2934" w:type="dxa"/>
            <w:tcBorders>
              <w:top w:val="nil"/>
              <w:left w:val="single" w:sz="4" w:space="0" w:color="auto"/>
              <w:bottom w:val="nil"/>
              <w:right w:val="single" w:sz="4" w:space="0" w:color="auto"/>
            </w:tcBorders>
            <w:shd w:val="clear" w:color="auto" w:fill="auto"/>
            <w:noWrap/>
            <w:vAlign w:val="bottom"/>
            <w:hideMark/>
          </w:tcPr>
          <w:p w14:paraId="64F5D6C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528160,95</w:t>
            </w:r>
          </w:p>
        </w:tc>
        <w:tc>
          <w:tcPr>
            <w:tcW w:w="2934" w:type="dxa"/>
            <w:tcBorders>
              <w:top w:val="nil"/>
              <w:left w:val="single" w:sz="4" w:space="0" w:color="auto"/>
              <w:bottom w:val="nil"/>
              <w:right w:val="single" w:sz="4" w:space="0" w:color="auto"/>
            </w:tcBorders>
            <w:shd w:val="clear" w:color="auto" w:fill="auto"/>
            <w:noWrap/>
            <w:vAlign w:val="bottom"/>
            <w:hideMark/>
          </w:tcPr>
          <w:p w14:paraId="463EC04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356032,29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0625D8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184,75</w:t>
            </w:r>
          </w:p>
        </w:tc>
      </w:tr>
      <w:tr w:rsidR="0097369E" w:rsidRPr="00124306" w14:paraId="2FA0950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C2FD12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1200</w:t>
            </w:r>
          </w:p>
        </w:tc>
        <w:tc>
          <w:tcPr>
            <w:tcW w:w="2934" w:type="dxa"/>
            <w:tcBorders>
              <w:top w:val="nil"/>
              <w:left w:val="single" w:sz="4" w:space="0" w:color="auto"/>
              <w:bottom w:val="nil"/>
              <w:right w:val="single" w:sz="4" w:space="0" w:color="auto"/>
            </w:tcBorders>
            <w:shd w:val="clear" w:color="auto" w:fill="auto"/>
            <w:noWrap/>
            <w:vAlign w:val="bottom"/>
            <w:hideMark/>
          </w:tcPr>
          <w:p w14:paraId="0177EF2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528151,33</w:t>
            </w:r>
          </w:p>
        </w:tc>
        <w:tc>
          <w:tcPr>
            <w:tcW w:w="2934" w:type="dxa"/>
            <w:tcBorders>
              <w:top w:val="nil"/>
              <w:left w:val="single" w:sz="4" w:space="0" w:color="auto"/>
              <w:bottom w:val="nil"/>
              <w:right w:val="single" w:sz="4" w:space="0" w:color="auto"/>
            </w:tcBorders>
            <w:shd w:val="clear" w:color="auto" w:fill="auto"/>
            <w:noWrap/>
            <w:vAlign w:val="bottom"/>
            <w:hideMark/>
          </w:tcPr>
          <w:p w14:paraId="711F971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356029,56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3F4565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184,32</w:t>
            </w:r>
          </w:p>
        </w:tc>
      </w:tr>
      <w:tr w:rsidR="0097369E" w:rsidRPr="00124306" w14:paraId="78122AC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FA3D2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1210</w:t>
            </w:r>
          </w:p>
        </w:tc>
        <w:tc>
          <w:tcPr>
            <w:tcW w:w="2934" w:type="dxa"/>
            <w:tcBorders>
              <w:top w:val="nil"/>
              <w:left w:val="single" w:sz="4" w:space="0" w:color="auto"/>
              <w:bottom w:val="nil"/>
              <w:right w:val="single" w:sz="4" w:space="0" w:color="auto"/>
            </w:tcBorders>
            <w:shd w:val="clear" w:color="auto" w:fill="auto"/>
            <w:noWrap/>
            <w:vAlign w:val="bottom"/>
            <w:hideMark/>
          </w:tcPr>
          <w:p w14:paraId="6AC6D6D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528141,62</w:t>
            </w:r>
          </w:p>
        </w:tc>
        <w:tc>
          <w:tcPr>
            <w:tcW w:w="2934" w:type="dxa"/>
            <w:tcBorders>
              <w:top w:val="nil"/>
              <w:left w:val="single" w:sz="4" w:space="0" w:color="auto"/>
              <w:bottom w:val="nil"/>
              <w:right w:val="single" w:sz="4" w:space="0" w:color="auto"/>
            </w:tcBorders>
            <w:shd w:val="clear" w:color="auto" w:fill="auto"/>
            <w:noWrap/>
            <w:vAlign w:val="bottom"/>
            <w:hideMark/>
          </w:tcPr>
          <w:p w14:paraId="692CE94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356027,18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AFDDCF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183,94</w:t>
            </w:r>
          </w:p>
        </w:tc>
      </w:tr>
      <w:tr w:rsidR="0097369E" w:rsidRPr="00124306" w14:paraId="69BA61D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07D1C4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1220</w:t>
            </w:r>
          </w:p>
        </w:tc>
        <w:tc>
          <w:tcPr>
            <w:tcW w:w="2934" w:type="dxa"/>
            <w:tcBorders>
              <w:top w:val="nil"/>
              <w:left w:val="single" w:sz="4" w:space="0" w:color="auto"/>
              <w:bottom w:val="nil"/>
              <w:right w:val="single" w:sz="4" w:space="0" w:color="auto"/>
            </w:tcBorders>
            <w:shd w:val="clear" w:color="auto" w:fill="auto"/>
            <w:noWrap/>
            <w:vAlign w:val="bottom"/>
            <w:hideMark/>
          </w:tcPr>
          <w:p w14:paraId="0AB23D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528131,82</w:t>
            </w:r>
          </w:p>
        </w:tc>
        <w:tc>
          <w:tcPr>
            <w:tcW w:w="2934" w:type="dxa"/>
            <w:tcBorders>
              <w:top w:val="nil"/>
              <w:left w:val="single" w:sz="4" w:space="0" w:color="auto"/>
              <w:bottom w:val="nil"/>
              <w:right w:val="single" w:sz="4" w:space="0" w:color="auto"/>
            </w:tcBorders>
            <w:shd w:val="clear" w:color="auto" w:fill="auto"/>
            <w:noWrap/>
            <w:vAlign w:val="bottom"/>
            <w:hideMark/>
          </w:tcPr>
          <w:p w14:paraId="72F737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356025,17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12594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183,58</w:t>
            </w:r>
          </w:p>
        </w:tc>
      </w:tr>
      <w:tr w:rsidR="0097369E" w:rsidRPr="00124306" w14:paraId="6BB1927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B6749D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1230</w:t>
            </w:r>
          </w:p>
        </w:tc>
        <w:tc>
          <w:tcPr>
            <w:tcW w:w="2934" w:type="dxa"/>
            <w:tcBorders>
              <w:top w:val="nil"/>
              <w:left w:val="single" w:sz="4" w:space="0" w:color="auto"/>
              <w:bottom w:val="nil"/>
              <w:right w:val="single" w:sz="4" w:space="0" w:color="auto"/>
            </w:tcBorders>
            <w:shd w:val="clear" w:color="auto" w:fill="auto"/>
            <w:noWrap/>
            <w:vAlign w:val="bottom"/>
            <w:hideMark/>
          </w:tcPr>
          <w:p w14:paraId="14893DF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528121,96</w:t>
            </w:r>
          </w:p>
        </w:tc>
        <w:tc>
          <w:tcPr>
            <w:tcW w:w="2934" w:type="dxa"/>
            <w:tcBorders>
              <w:top w:val="nil"/>
              <w:left w:val="single" w:sz="4" w:space="0" w:color="auto"/>
              <w:bottom w:val="nil"/>
              <w:right w:val="single" w:sz="4" w:space="0" w:color="auto"/>
            </w:tcBorders>
            <w:shd w:val="clear" w:color="auto" w:fill="auto"/>
            <w:noWrap/>
            <w:vAlign w:val="bottom"/>
            <w:hideMark/>
          </w:tcPr>
          <w:p w14:paraId="701AD35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356023,52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029B92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183,26</w:t>
            </w:r>
          </w:p>
        </w:tc>
      </w:tr>
      <w:tr w:rsidR="0097369E" w:rsidRPr="00124306" w14:paraId="7B191B5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816CD6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1240</w:t>
            </w:r>
          </w:p>
        </w:tc>
        <w:tc>
          <w:tcPr>
            <w:tcW w:w="2934" w:type="dxa"/>
            <w:tcBorders>
              <w:top w:val="nil"/>
              <w:left w:val="single" w:sz="4" w:space="0" w:color="auto"/>
              <w:bottom w:val="nil"/>
              <w:right w:val="single" w:sz="4" w:space="0" w:color="auto"/>
            </w:tcBorders>
            <w:shd w:val="clear" w:color="auto" w:fill="auto"/>
            <w:noWrap/>
            <w:vAlign w:val="bottom"/>
            <w:hideMark/>
          </w:tcPr>
          <w:p w14:paraId="1DD3DE5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528112,04</w:t>
            </w:r>
          </w:p>
        </w:tc>
        <w:tc>
          <w:tcPr>
            <w:tcW w:w="2934" w:type="dxa"/>
            <w:tcBorders>
              <w:top w:val="nil"/>
              <w:left w:val="single" w:sz="4" w:space="0" w:color="auto"/>
              <w:bottom w:val="nil"/>
              <w:right w:val="single" w:sz="4" w:space="0" w:color="auto"/>
            </w:tcBorders>
            <w:shd w:val="clear" w:color="auto" w:fill="auto"/>
            <w:noWrap/>
            <w:vAlign w:val="bottom"/>
            <w:hideMark/>
          </w:tcPr>
          <w:p w14:paraId="6404658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356022,24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7B7A3F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182,97</w:t>
            </w:r>
          </w:p>
        </w:tc>
      </w:tr>
      <w:tr w:rsidR="0097369E" w:rsidRPr="00124306" w14:paraId="525728C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A98BD2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1250</w:t>
            </w:r>
          </w:p>
        </w:tc>
        <w:tc>
          <w:tcPr>
            <w:tcW w:w="2934" w:type="dxa"/>
            <w:tcBorders>
              <w:top w:val="nil"/>
              <w:left w:val="single" w:sz="4" w:space="0" w:color="auto"/>
              <w:bottom w:val="nil"/>
              <w:right w:val="single" w:sz="4" w:space="0" w:color="auto"/>
            </w:tcBorders>
            <w:shd w:val="clear" w:color="auto" w:fill="auto"/>
            <w:noWrap/>
            <w:vAlign w:val="bottom"/>
            <w:hideMark/>
          </w:tcPr>
          <w:p w14:paraId="109DB00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528102,09</w:t>
            </w:r>
          </w:p>
        </w:tc>
        <w:tc>
          <w:tcPr>
            <w:tcW w:w="2934" w:type="dxa"/>
            <w:tcBorders>
              <w:top w:val="nil"/>
              <w:left w:val="single" w:sz="4" w:space="0" w:color="auto"/>
              <w:bottom w:val="nil"/>
              <w:right w:val="single" w:sz="4" w:space="0" w:color="auto"/>
            </w:tcBorders>
            <w:shd w:val="clear" w:color="auto" w:fill="auto"/>
            <w:noWrap/>
            <w:vAlign w:val="bottom"/>
            <w:hideMark/>
          </w:tcPr>
          <w:p w14:paraId="0C77BA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356021,33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83EF55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182,72</w:t>
            </w:r>
          </w:p>
        </w:tc>
      </w:tr>
      <w:tr w:rsidR="0097369E" w:rsidRPr="00124306" w14:paraId="545ED47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89D50A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1260</w:t>
            </w:r>
          </w:p>
        </w:tc>
        <w:tc>
          <w:tcPr>
            <w:tcW w:w="2934" w:type="dxa"/>
            <w:tcBorders>
              <w:top w:val="nil"/>
              <w:left w:val="single" w:sz="4" w:space="0" w:color="auto"/>
              <w:bottom w:val="nil"/>
              <w:right w:val="single" w:sz="4" w:space="0" w:color="auto"/>
            </w:tcBorders>
            <w:shd w:val="clear" w:color="auto" w:fill="auto"/>
            <w:noWrap/>
            <w:vAlign w:val="bottom"/>
            <w:hideMark/>
          </w:tcPr>
          <w:p w14:paraId="362C7A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528092,1</w:t>
            </w:r>
          </w:p>
        </w:tc>
        <w:tc>
          <w:tcPr>
            <w:tcW w:w="2934" w:type="dxa"/>
            <w:tcBorders>
              <w:top w:val="nil"/>
              <w:left w:val="single" w:sz="4" w:space="0" w:color="auto"/>
              <w:bottom w:val="nil"/>
              <w:right w:val="single" w:sz="4" w:space="0" w:color="auto"/>
            </w:tcBorders>
            <w:shd w:val="clear" w:color="auto" w:fill="auto"/>
            <w:noWrap/>
            <w:vAlign w:val="bottom"/>
            <w:hideMark/>
          </w:tcPr>
          <w:p w14:paraId="6370CE2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356020,78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9A1EF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182,49</w:t>
            </w:r>
          </w:p>
        </w:tc>
      </w:tr>
      <w:tr w:rsidR="0097369E" w:rsidRPr="00124306" w14:paraId="0536EF9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4714A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1265,12</w:t>
            </w:r>
          </w:p>
        </w:tc>
        <w:tc>
          <w:tcPr>
            <w:tcW w:w="2934" w:type="dxa"/>
            <w:tcBorders>
              <w:top w:val="nil"/>
              <w:left w:val="single" w:sz="4" w:space="0" w:color="auto"/>
              <w:bottom w:val="nil"/>
              <w:right w:val="single" w:sz="4" w:space="0" w:color="auto"/>
            </w:tcBorders>
            <w:shd w:val="clear" w:color="auto" w:fill="auto"/>
            <w:noWrap/>
            <w:vAlign w:val="bottom"/>
            <w:hideMark/>
          </w:tcPr>
          <w:p w14:paraId="193F95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528086,98</w:t>
            </w:r>
          </w:p>
        </w:tc>
        <w:tc>
          <w:tcPr>
            <w:tcW w:w="2934" w:type="dxa"/>
            <w:tcBorders>
              <w:top w:val="nil"/>
              <w:left w:val="single" w:sz="4" w:space="0" w:color="auto"/>
              <w:bottom w:val="nil"/>
              <w:right w:val="single" w:sz="4" w:space="0" w:color="auto"/>
            </w:tcBorders>
            <w:shd w:val="clear" w:color="auto" w:fill="auto"/>
            <w:noWrap/>
            <w:vAlign w:val="bottom"/>
            <w:hideMark/>
          </w:tcPr>
          <w:p w14:paraId="3764968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356020,65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EF73B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182,39</w:t>
            </w:r>
          </w:p>
        </w:tc>
      </w:tr>
      <w:tr w:rsidR="0097369E" w:rsidRPr="00124306" w14:paraId="4D71F7EF"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19DF55A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1275</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27E62DB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528077,11</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44742F2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356020,48</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3841C01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182,22</w:t>
            </w:r>
          </w:p>
        </w:tc>
      </w:tr>
      <w:tr w:rsidR="00B86BFE" w:rsidRPr="00124306" w14:paraId="2A5CC98A" w14:textId="77777777" w:rsidTr="00403B5A">
        <w:trPr>
          <w:trHeight w:val="588"/>
        </w:trPr>
        <w:tc>
          <w:tcPr>
            <w:tcW w:w="9703" w:type="dxa"/>
            <w:gridSpan w:val="5"/>
            <w:tcBorders>
              <w:top w:val="single" w:sz="4" w:space="0" w:color="auto"/>
              <w:bottom w:val="single" w:sz="4" w:space="0" w:color="auto"/>
            </w:tcBorders>
            <w:shd w:val="clear" w:color="auto" w:fill="auto"/>
            <w:noWrap/>
            <w:vAlign w:val="bottom"/>
            <w:hideMark/>
          </w:tcPr>
          <w:p w14:paraId="37FB93D9" w14:textId="5A641397" w:rsidR="00B86BFE" w:rsidRDefault="00B86BFE" w:rsidP="00B86BFE">
            <w:pPr>
              <w:spacing w:after="0" w:line="240" w:lineRule="auto"/>
              <w:rPr>
                <w:rFonts w:ascii="Arial" w:eastAsia="Times New Roman" w:hAnsi="Arial" w:cs="Arial"/>
                <w:color w:val="000000"/>
                <w:sz w:val="28"/>
                <w:szCs w:val="28"/>
                <w14:ligatures w14:val="none"/>
              </w:rPr>
            </w:pPr>
            <w:bookmarkStart w:id="12" w:name="_Hlk149921455"/>
            <w:bookmarkEnd w:id="11"/>
            <w:proofErr w:type="spellStart"/>
            <w:r w:rsidRPr="00B86BFE">
              <w:rPr>
                <w:rFonts w:ascii="Arial" w:eastAsia="Times New Roman" w:hAnsi="Arial" w:cs="Arial"/>
                <w:color w:val="000000"/>
                <w:sz w:val="28"/>
                <w:szCs w:val="28"/>
                <w14:ligatures w14:val="none"/>
              </w:rPr>
              <w:t>Intersecție</w:t>
            </w:r>
            <w:proofErr w:type="spellEnd"/>
            <w:r w:rsidRPr="00B86BFE">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drumul</w:t>
            </w:r>
            <w:proofErr w:type="spellEnd"/>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județean</w:t>
            </w:r>
            <w:proofErr w:type="spellEnd"/>
            <w:r>
              <w:rPr>
                <w:rFonts w:ascii="Arial" w:eastAsia="Times New Roman" w:hAnsi="Arial" w:cs="Arial"/>
                <w:color w:val="000000"/>
                <w:sz w:val="28"/>
                <w:szCs w:val="28"/>
                <w14:ligatures w14:val="none"/>
              </w:rPr>
              <w:t xml:space="preserve"> </w:t>
            </w:r>
            <w:r w:rsidRPr="00B86BFE">
              <w:rPr>
                <w:rFonts w:ascii="Arial" w:eastAsia="Times New Roman" w:hAnsi="Arial" w:cs="Arial"/>
                <w:color w:val="000000"/>
                <w:sz w:val="28"/>
                <w:szCs w:val="28"/>
                <w14:ligatures w14:val="none"/>
              </w:rPr>
              <w:t>DJ401A</w:t>
            </w:r>
          </w:p>
          <w:p w14:paraId="51043B1E" w14:textId="319A5D60" w:rsidR="00B86BFE" w:rsidRPr="00124306" w:rsidRDefault="00B86BFE" w:rsidP="00B86BFE">
            <w:pPr>
              <w:spacing w:after="0" w:line="240" w:lineRule="auto"/>
              <w:jc w:val="center"/>
              <w:rPr>
                <w:rFonts w:ascii="Arial" w:eastAsia="Times New Roman" w:hAnsi="Arial" w:cs="Arial"/>
                <w:color w:val="000000"/>
                <w:sz w:val="28"/>
                <w:szCs w:val="28"/>
                <w14:ligatures w14:val="none"/>
              </w:rPr>
            </w:pPr>
          </w:p>
        </w:tc>
      </w:tr>
      <w:tr w:rsidR="00B86BFE" w:rsidRPr="00124306" w14:paraId="6DB17694" w14:textId="77777777" w:rsidTr="00403B5A">
        <w:trPr>
          <w:trHeight w:val="366"/>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28D7E1C" w14:textId="77777777" w:rsidR="00B86BFE" w:rsidRDefault="00B86BFE" w:rsidP="00B86BFE">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92BD54E" w14:textId="4ED4D449" w:rsidR="00B86BFE" w:rsidRPr="00E166D2"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1A30912" w14:textId="55E0CB6F" w:rsidR="00B86BFE" w:rsidRPr="00E166D2"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69FDB6A" w14:textId="2BE95624" w:rsidR="00B86BFE" w:rsidRPr="00E166D2"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B86BFE" w:rsidRPr="00124306" w14:paraId="52E4BC2E" w14:textId="77777777" w:rsidTr="00403B5A">
        <w:trPr>
          <w:trHeight w:val="324"/>
        </w:trPr>
        <w:tc>
          <w:tcPr>
            <w:tcW w:w="2352" w:type="dxa"/>
            <w:tcBorders>
              <w:top w:val="single" w:sz="4" w:space="0" w:color="auto"/>
              <w:left w:val="single" w:sz="4" w:space="0" w:color="auto"/>
              <w:bottom w:val="nil"/>
              <w:right w:val="single" w:sz="4" w:space="0" w:color="auto"/>
            </w:tcBorders>
            <w:shd w:val="clear" w:color="auto" w:fill="auto"/>
            <w:noWrap/>
            <w:vAlign w:val="bottom"/>
          </w:tcPr>
          <w:p w14:paraId="3BDF7DE6" w14:textId="77777777" w:rsidR="00B86BFE"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1295,13</w:t>
            </w:r>
          </w:p>
        </w:tc>
        <w:tc>
          <w:tcPr>
            <w:tcW w:w="2934" w:type="dxa"/>
            <w:vMerge w:val="restart"/>
            <w:tcBorders>
              <w:top w:val="single" w:sz="4" w:space="0" w:color="auto"/>
              <w:left w:val="single" w:sz="4" w:space="0" w:color="auto"/>
              <w:right w:val="single" w:sz="4" w:space="0" w:color="auto"/>
            </w:tcBorders>
            <w:shd w:val="clear" w:color="auto" w:fill="auto"/>
            <w:noWrap/>
            <w:vAlign w:val="bottom"/>
          </w:tcPr>
          <w:p w14:paraId="0D0EA351"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528056,98</w:t>
            </w:r>
          </w:p>
          <w:p w14:paraId="07EDAA5D" w14:textId="059C0823"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528052,11</w:t>
            </w:r>
          </w:p>
        </w:tc>
        <w:tc>
          <w:tcPr>
            <w:tcW w:w="2934" w:type="dxa"/>
            <w:vMerge w:val="restart"/>
            <w:tcBorders>
              <w:top w:val="single" w:sz="4" w:space="0" w:color="auto"/>
              <w:left w:val="single" w:sz="4" w:space="0" w:color="auto"/>
              <w:right w:val="single" w:sz="4" w:space="0" w:color="auto"/>
            </w:tcBorders>
            <w:shd w:val="clear" w:color="auto" w:fill="auto"/>
            <w:noWrap/>
            <w:vAlign w:val="bottom"/>
          </w:tcPr>
          <w:p w14:paraId="7E41CD82"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356020,14</w:t>
            </w:r>
          </w:p>
          <w:p w14:paraId="43AD620A" w14:textId="3D75E3DF"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356020,06</w:t>
            </w:r>
          </w:p>
        </w:tc>
        <w:tc>
          <w:tcPr>
            <w:tcW w:w="1483" w:type="dxa"/>
            <w:gridSpan w:val="2"/>
            <w:vMerge w:val="restart"/>
            <w:tcBorders>
              <w:top w:val="single" w:sz="4" w:space="0" w:color="auto"/>
              <w:left w:val="single" w:sz="4" w:space="0" w:color="auto"/>
              <w:right w:val="single" w:sz="4" w:space="0" w:color="auto"/>
            </w:tcBorders>
            <w:shd w:val="clear" w:color="auto" w:fill="auto"/>
            <w:noWrap/>
            <w:vAlign w:val="bottom"/>
          </w:tcPr>
          <w:p w14:paraId="339BD48B"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181,98</w:t>
            </w:r>
          </w:p>
          <w:p w14:paraId="6D96F292" w14:textId="7C35A9DD"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181,94</w:t>
            </w:r>
          </w:p>
        </w:tc>
      </w:tr>
      <w:tr w:rsidR="00B86BFE" w:rsidRPr="00124306" w14:paraId="1C51FD4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5C0D6A5" w14:textId="77777777"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1300</w:t>
            </w:r>
          </w:p>
        </w:tc>
        <w:tc>
          <w:tcPr>
            <w:tcW w:w="2934" w:type="dxa"/>
            <w:vMerge/>
            <w:tcBorders>
              <w:left w:val="single" w:sz="4" w:space="0" w:color="auto"/>
              <w:bottom w:val="nil"/>
              <w:right w:val="single" w:sz="4" w:space="0" w:color="auto"/>
            </w:tcBorders>
            <w:shd w:val="clear" w:color="auto" w:fill="auto"/>
            <w:noWrap/>
            <w:vAlign w:val="bottom"/>
            <w:hideMark/>
          </w:tcPr>
          <w:p w14:paraId="71F74F28" w14:textId="5A3A63AC" w:rsidR="00B86BFE" w:rsidRPr="00124306" w:rsidRDefault="00B86BFE" w:rsidP="00242473">
            <w:pPr>
              <w:spacing w:after="0" w:line="240" w:lineRule="auto"/>
              <w:jc w:val="center"/>
              <w:rPr>
                <w:rFonts w:ascii="Arial" w:eastAsia="Times New Roman" w:hAnsi="Arial" w:cs="Arial"/>
                <w:color w:val="000000"/>
                <w:sz w:val="28"/>
                <w:szCs w:val="28"/>
                <w14:ligatures w14:val="none"/>
              </w:rPr>
            </w:pPr>
          </w:p>
        </w:tc>
        <w:tc>
          <w:tcPr>
            <w:tcW w:w="2934" w:type="dxa"/>
            <w:vMerge/>
            <w:tcBorders>
              <w:left w:val="single" w:sz="4" w:space="0" w:color="auto"/>
              <w:bottom w:val="nil"/>
              <w:right w:val="single" w:sz="4" w:space="0" w:color="auto"/>
            </w:tcBorders>
            <w:shd w:val="clear" w:color="auto" w:fill="auto"/>
            <w:noWrap/>
            <w:vAlign w:val="bottom"/>
            <w:hideMark/>
          </w:tcPr>
          <w:p w14:paraId="37A49BDB" w14:textId="33DB470F" w:rsidR="00B86BFE" w:rsidRPr="00124306" w:rsidRDefault="00B86BFE" w:rsidP="00242473">
            <w:pPr>
              <w:spacing w:after="0" w:line="240" w:lineRule="auto"/>
              <w:jc w:val="center"/>
              <w:rPr>
                <w:rFonts w:ascii="Arial" w:eastAsia="Times New Roman" w:hAnsi="Arial" w:cs="Arial"/>
                <w:color w:val="000000"/>
                <w:sz w:val="28"/>
                <w:szCs w:val="28"/>
                <w14:ligatures w14:val="none"/>
              </w:rPr>
            </w:pPr>
          </w:p>
        </w:tc>
        <w:tc>
          <w:tcPr>
            <w:tcW w:w="1483" w:type="dxa"/>
            <w:gridSpan w:val="2"/>
            <w:vMerge/>
            <w:tcBorders>
              <w:left w:val="single" w:sz="4" w:space="0" w:color="auto"/>
              <w:bottom w:val="nil"/>
              <w:right w:val="single" w:sz="4" w:space="0" w:color="auto"/>
            </w:tcBorders>
            <w:shd w:val="clear" w:color="auto" w:fill="auto"/>
            <w:noWrap/>
            <w:vAlign w:val="bottom"/>
            <w:hideMark/>
          </w:tcPr>
          <w:p w14:paraId="40FBF0CF" w14:textId="16CF8E89" w:rsidR="00B86BFE" w:rsidRPr="00124306" w:rsidRDefault="00B86BFE" w:rsidP="00242473">
            <w:pPr>
              <w:spacing w:after="0" w:line="240" w:lineRule="auto"/>
              <w:jc w:val="center"/>
              <w:rPr>
                <w:rFonts w:ascii="Arial" w:eastAsia="Times New Roman" w:hAnsi="Arial" w:cs="Arial"/>
                <w:color w:val="000000"/>
                <w:sz w:val="28"/>
                <w:szCs w:val="28"/>
                <w14:ligatures w14:val="none"/>
              </w:rPr>
            </w:pPr>
          </w:p>
        </w:tc>
      </w:tr>
      <w:tr w:rsidR="0097369E" w:rsidRPr="00124306" w14:paraId="605125A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AA2B5A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1316,53</w:t>
            </w:r>
          </w:p>
        </w:tc>
        <w:tc>
          <w:tcPr>
            <w:tcW w:w="2934" w:type="dxa"/>
            <w:tcBorders>
              <w:top w:val="nil"/>
              <w:left w:val="single" w:sz="4" w:space="0" w:color="auto"/>
              <w:bottom w:val="nil"/>
              <w:right w:val="single" w:sz="4" w:space="0" w:color="auto"/>
            </w:tcBorders>
            <w:shd w:val="clear" w:color="auto" w:fill="auto"/>
            <w:noWrap/>
            <w:vAlign w:val="bottom"/>
            <w:hideMark/>
          </w:tcPr>
          <w:p w14:paraId="4F1F16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528035,59</w:t>
            </w:r>
          </w:p>
        </w:tc>
        <w:tc>
          <w:tcPr>
            <w:tcW w:w="2934" w:type="dxa"/>
            <w:tcBorders>
              <w:top w:val="nil"/>
              <w:left w:val="single" w:sz="4" w:space="0" w:color="auto"/>
              <w:bottom w:val="nil"/>
              <w:right w:val="single" w:sz="4" w:space="0" w:color="auto"/>
            </w:tcBorders>
            <w:shd w:val="clear" w:color="auto" w:fill="auto"/>
            <w:noWrap/>
            <w:vAlign w:val="bottom"/>
            <w:hideMark/>
          </w:tcPr>
          <w:p w14:paraId="76B839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356019,78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482284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181,87</w:t>
            </w:r>
          </w:p>
        </w:tc>
      </w:tr>
      <w:tr w:rsidR="0097369E" w:rsidRPr="00124306" w14:paraId="40F966A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FFD96C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1325</w:t>
            </w:r>
          </w:p>
        </w:tc>
        <w:tc>
          <w:tcPr>
            <w:tcW w:w="2934" w:type="dxa"/>
            <w:tcBorders>
              <w:top w:val="nil"/>
              <w:left w:val="single" w:sz="4" w:space="0" w:color="auto"/>
              <w:bottom w:val="nil"/>
              <w:right w:val="single" w:sz="4" w:space="0" w:color="auto"/>
            </w:tcBorders>
            <w:shd w:val="clear" w:color="auto" w:fill="auto"/>
            <w:noWrap/>
            <w:vAlign w:val="bottom"/>
            <w:hideMark/>
          </w:tcPr>
          <w:p w14:paraId="7E8E333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528027,11</w:t>
            </w:r>
          </w:p>
        </w:tc>
        <w:tc>
          <w:tcPr>
            <w:tcW w:w="2934" w:type="dxa"/>
            <w:tcBorders>
              <w:top w:val="nil"/>
              <w:left w:val="single" w:sz="4" w:space="0" w:color="auto"/>
              <w:bottom w:val="nil"/>
              <w:right w:val="single" w:sz="4" w:space="0" w:color="auto"/>
            </w:tcBorders>
            <w:shd w:val="clear" w:color="auto" w:fill="auto"/>
            <w:noWrap/>
            <w:vAlign w:val="bottom"/>
            <w:hideMark/>
          </w:tcPr>
          <w:p w14:paraId="304EFC6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356019,64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134C86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181,86</w:t>
            </w:r>
          </w:p>
        </w:tc>
      </w:tr>
      <w:tr w:rsidR="0097369E" w:rsidRPr="00124306" w14:paraId="09BCD39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EA7DE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1350</w:t>
            </w:r>
          </w:p>
        </w:tc>
        <w:tc>
          <w:tcPr>
            <w:tcW w:w="2934" w:type="dxa"/>
            <w:tcBorders>
              <w:top w:val="nil"/>
              <w:left w:val="single" w:sz="4" w:space="0" w:color="auto"/>
              <w:bottom w:val="nil"/>
              <w:right w:val="single" w:sz="4" w:space="0" w:color="auto"/>
            </w:tcBorders>
            <w:shd w:val="clear" w:color="auto" w:fill="auto"/>
            <w:noWrap/>
            <w:vAlign w:val="bottom"/>
            <w:hideMark/>
          </w:tcPr>
          <w:p w14:paraId="390A6FA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528002,12</w:t>
            </w:r>
          </w:p>
        </w:tc>
        <w:tc>
          <w:tcPr>
            <w:tcW w:w="2934" w:type="dxa"/>
            <w:tcBorders>
              <w:top w:val="nil"/>
              <w:left w:val="single" w:sz="4" w:space="0" w:color="auto"/>
              <w:bottom w:val="nil"/>
              <w:right w:val="single" w:sz="4" w:space="0" w:color="auto"/>
            </w:tcBorders>
            <w:shd w:val="clear" w:color="auto" w:fill="auto"/>
            <w:noWrap/>
            <w:vAlign w:val="bottom"/>
            <w:hideMark/>
          </w:tcPr>
          <w:p w14:paraId="60691E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356019,21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BD2315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181,97</w:t>
            </w:r>
          </w:p>
        </w:tc>
      </w:tr>
      <w:tr w:rsidR="0097369E" w:rsidRPr="00124306" w14:paraId="76BD9B7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B5FA37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1356,52</w:t>
            </w:r>
          </w:p>
        </w:tc>
        <w:tc>
          <w:tcPr>
            <w:tcW w:w="2934" w:type="dxa"/>
            <w:tcBorders>
              <w:top w:val="nil"/>
              <w:left w:val="single" w:sz="4" w:space="0" w:color="auto"/>
              <w:bottom w:val="nil"/>
              <w:right w:val="single" w:sz="4" w:space="0" w:color="auto"/>
            </w:tcBorders>
            <w:shd w:val="clear" w:color="auto" w:fill="auto"/>
            <w:noWrap/>
            <w:vAlign w:val="bottom"/>
            <w:hideMark/>
          </w:tcPr>
          <w:p w14:paraId="7F1031C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527995,59</w:t>
            </w:r>
          </w:p>
        </w:tc>
        <w:tc>
          <w:tcPr>
            <w:tcW w:w="2934" w:type="dxa"/>
            <w:tcBorders>
              <w:top w:val="nil"/>
              <w:left w:val="single" w:sz="4" w:space="0" w:color="auto"/>
              <w:bottom w:val="nil"/>
              <w:right w:val="single" w:sz="4" w:space="0" w:color="auto"/>
            </w:tcBorders>
            <w:shd w:val="clear" w:color="auto" w:fill="auto"/>
            <w:noWrap/>
            <w:vAlign w:val="bottom"/>
            <w:hideMark/>
          </w:tcPr>
          <w:p w14:paraId="2B5275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579A50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182,01</w:t>
            </w:r>
          </w:p>
        </w:tc>
      </w:tr>
      <w:tr w:rsidR="0097369E" w:rsidRPr="00124306" w14:paraId="6EEEDC6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50B7EC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1360</w:t>
            </w:r>
          </w:p>
        </w:tc>
        <w:tc>
          <w:tcPr>
            <w:tcW w:w="2934" w:type="dxa"/>
            <w:tcBorders>
              <w:top w:val="nil"/>
              <w:left w:val="single" w:sz="4" w:space="0" w:color="auto"/>
              <w:bottom w:val="nil"/>
              <w:right w:val="single" w:sz="4" w:space="0" w:color="auto"/>
            </w:tcBorders>
            <w:shd w:val="clear" w:color="auto" w:fill="auto"/>
            <w:noWrap/>
            <w:vAlign w:val="bottom"/>
            <w:hideMark/>
          </w:tcPr>
          <w:p w14:paraId="050AC30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527992,12</w:t>
            </w:r>
          </w:p>
        </w:tc>
        <w:tc>
          <w:tcPr>
            <w:tcW w:w="2934" w:type="dxa"/>
            <w:tcBorders>
              <w:top w:val="nil"/>
              <w:left w:val="single" w:sz="4" w:space="0" w:color="auto"/>
              <w:bottom w:val="nil"/>
              <w:right w:val="single" w:sz="4" w:space="0" w:color="auto"/>
            </w:tcBorders>
            <w:shd w:val="clear" w:color="auto" w:fill="auto"/>
            <w:noWrap/>
            <w:vAlign w:val="bottom"/>
            <w:hideMark/>
          </w:tcPr>
          <w:p w14:paraId="08E8A2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356019,03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FA599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182,02</w:t>
            </w:r>
          </w:p>
        </w:tc>
      </w:tr>
      <w:tr w:rsidR="0097369E" w:rsidRPr="00124306" w14:paraId="372B4AF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858CE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1370</w:t>
            </w:r>
          </w:p>
        </w:tc>
        <w:tc>
          <w:tcPr>
            <w:tcW w:w="2934" w:type="dxa"/>
            <w:tcBorders>
              <w:top w:val="nil"/>
              <w:left w:val="single" w:sz="4" w:space="0" w:color="auto"/>
              <w:bottom w:val="nil"/>
              <w:right w:val="single" w:sz="4" w:space="0" w:color="auto"/>
            </w:tcBorders>
            <w:shd w:val="clear" w:color="auto" w:fill="auto"/>
            <w:noWrap/>
            <w:vAlign w:val="bottom"/>
            <w:hideMark/>
          </w:tcPr>
          <w:p w14:paraId="41EE645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527982,12</w:t>
            </w:r>
          </w:p>
        </w:tc>
        <w:tc>
          <w:tcPr>
            <w:tcW w:w="2934" w:type="dxa"/>
            <w:tcBorders>
              <w:top w:val="nil"/>
              <w:left w:val="single" w:sz="4" w:space="0" w:color="auto"/>
              <w:bottom w:val="nil"/>
              <w:right w:val="single" w:sz="4" w:space="0" w:color="auto"/>
            </w:tcBorders>
            <w:shd w:val="clear" w:color="auto" w:fill="auto"/>
            <w:noWrap/>
            <w:vAlign w:val="bottom"/>
            <w:hideMark/>
          </w:tcPr>
          <w:p w14:paraId="718C42A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356018,67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CE70E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182,08</w:t>
            </w:r>
          </w:p>
        </w:tc>
      </w:tr>
      <w:tr w:rsidR="0097369E" w:rsidRPr="00124306" w14:paraId="01128FE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79AA2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1380</w:t>
            </w:r>
          </w:p>
        </w:tc>
        <w:tc>
          <w:tcPr>
            <w:tcW w:w="2934" w:type="dxa"/>
            <w:tcBorders>
              <w:top w:val="nil"/>
              <w:left w:val="single" w:sz="4" w:space="0" w:color="auto"/>
              <w:bottom w:val="nil"/>
              <w:right w:val="single" w:sz="4" w:space="0" w:color="auto"/>
            </w:tcBorders>
            <w:shd w:val="clear" w:color="auto" w:fill="auto"/>
            <w:noWrap/>
            <w:vAlign w:val="bottom"/>
            <w:hideMark/>
          </w:tcPr>
          <w:p w14:paraId="024A358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527972,14</w:t>
            </w:r>
          </w:p>
        </w:tc>
        <w:tc>
          <w:tcPr>
            <w:tcW w:w="2934" w:type="dxa"/>
            <w:tcBorders>
              <w:top w:val="nil"/>
              <w:left w:val="single" w:sz="4" w:space="0" w:color="auto"/>
              <w:bottom w:val="nil"/>
              <w:right w:val="single" w:sz="4" w:space="0" w:color="auto"/>
            </w:tcBorders>
            <w:shd w:val="clear" w:color="auto" w:fill="auto"/>
            <w:noWrap/>
            <w:vAlign w:val="bottom"/>
            <w:hideMark/>
          </w:tcPr>
          <w:p w14:paraId="73F3A98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356018,09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5BC3A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182,13</w:t>
            </w:r>
          </w:p>
        </w:tc>
      </w:tr>
      <w:tr w:rsidR="0097369E" w:rsidRPr="00124306" w14:paraId="67AFFF2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644CBD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1390</w:t>
            </w:r>
          </w:p>
        </w:tc>
        <w:tc>
          <w:tcPr>
            <w:tcW w:w="2934" w:type="dxa"/>
            <w:tcBorders>
              <w:top w:val="nil"/>
              <w:left w:val="single" w:sz="4" w:space="0" w:color="auto"/>
              <w:bottom w:val="nil"/>
              <w:right w:val="single" w:sz="4" w:space="0" w:color="auto"/>
            </w:tcBorders>
            <w:shd w:val="clear" w:color="auto" w:fill="auto"/>
            <w:noWrap/>
            <w:vAlign w:val="bottom"/>
            <w:hideMark/>
          </w:tcPr>
          <w:p w14:paraId="684CDC5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527962,17</w:t>
            </w:r>
          </w:p>
        </w:tc>
        <w:tc>
          <w:tcPr>
            <w:tcW w:w="2934" w:type="dxa"/>
            <w:tcBorders>
              <w:top w:val="nil"/>
              <w:left w:val="single" w:sz="4" w:space="0" w:color="auto"/>
              <w:bottom w:val="nil"/>
              <w:right w:val="single" w:sz="4" w:space="0" w:color="auto"/>
            </w:tcBorders>
            <w:shd w:val="clear" w:color="auto" w:fill="auto"/>
            <w:noWrap/>
            <w:vAlign w:val="bottom"/>
            <w:hideMark/>
          </w:tcPr>
          <w:p w14:paraId="67AD91E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356017,29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8C4244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182,18</w:t>
            </w:r>
          </w:p>
        </w:tc>
      </w:tr>
      <w:tr w:rsidR="0097369E" w:rsidRPr="00124306" w14:paraId="1417731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91ED6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1400</w:t>
            </w:r>
          </w:p>
        </w:tc>
        <w:tc>
          <w:tcPr>
            <w:tcW w:w="2934" w:type="dxa"/>
            <w:tcBorders>
              <w:top w:val="nil"/>
              <w:left w:val="single" w:sz="4" w:space="0" w:color="auto"/>
              <w:bottom w:val="nil"/>
              <w:right w:val="single" w:sz="4" w:space="0" w:color="auto"/>
            </w:tcBorders>
            <w:shd w:val="clear" w:color="auto" w:fill="auto"/>
            <w:noWrap/>
            <w:vAlign w:val="bottom"/>
            <w:hideMark/>
          </w:tcPr>
          <w:p w14:paraId="3F24275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527952,23</w:t>
            </w:r>
          </w:p>
        </w:tc>
        <w:tc>
          <w:tcPr>
            <w:tcW w:w="2934" w:type="dxa"/>
            <w:tcBorders>
              <w:top w:val="nil"/>
              <w:left w:val="single" w:sz="4" w:space="0" w:color="auto"/>
              <w:bottom w:val="nil"/>
              <w:right w:val="single" w:sz="4" w:space="0" w:color="auto"/>
            </w:tcBorders>
            <w:shd w:val="clear" w:color="auto" w:fill="auto"/>
            <w:noWrap/>
            <w:vAlign w:val="bottom"/>
            <w:hideMark/>
          </w:tcPr>
          <w:p w14:paraId="6906AB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356016,27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FF0CDE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182,24</w:t>
            </w:r>
          </w:p>
        </w:tc>
      </w:tr>
      <w:tr w:rsidR="0097369E" w:rsidRPr="00124306" w14:paraId="518919C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D1867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1410</w:t>
            </w:r>
          </w:p>
        </w:tc>
        <w:tc>
          <w:tcPr>
            <w:tcW w:w="2934" w:type="dxa"/>
            <w:tcBorders>
              <w:top w:val="nil"/>
              <w:left w:val="single" w:sz="4" w:space="0" w:color="auto"/>
              <w:bottom w:val="nil"/>
              <w:right w:val="single" w:sz="4" w:space="0" w:color="auto"/>
            </w:tcBorders>
            <w:shd w:val="clear" w:color="auto" w:fill="auto"/>
            <w:noWrap/>
            <w:vAlign w:val="bottom"/>
            <w:hideMark/>
          </w:tcPr>
          <w:p w14:paraId="5C392E0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527942,3</w:t>
            </w:r>
          </w:p>
        </w:tc>
        <w:tc>
          <w:tcPr>
            <w:tcW w:w="2934" w:type="dxa"/>
            <w:tcBorders>
              <w:top w:val="nil"/>
              <w:left w:val="single" w:sz="4" w:space="0" w:color="auto"/>
              <w:bottom w:val="nil"/>
              <w:right w:val="single" w:sz="4" w:space="0" w:color="auto"/>
            </w:tcBorders>
            <w:shd w:val="clear" w:color="auto" w:fill="auto"/>
            <w:noWrap/>
            <w:vAlign w:val="bottom"/>
            <w:hideMark/>
          </w:tcPr>
          <w:p w14:paraId="18A8E3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356015,03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23E77D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182,29</w:t>
            </w:r>
          </w:p>
        </w:tc>
      </w:tr>
      <w:tr w:rsidR="0097369E" w:rsidRPr="00124306" w14:paraId="29FD522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13481F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1420</w:t>
            </w:r>
          </w:p>
        </w:tc>
        <w:tc>
          <w:tcPr>
            <w:tcW w:w="2934" w:type="dxa"/>
            <w:tcBorders>
              <w:top w:val="nil"/>
              <w:left w:val="single" w:sz="4" w:space="0" w:color="auto"/>
              <w:bottom w:val="nil"/>
              <w:right w:val="single" w:sz="4" w:space="0" w:color="auto"/>
            </w:tcBorders>
            <w:shd w:val="clear" w:color="auto" w:fill="auto"/>
            <w:noWrap/>
            <w:vAlign w:val="bottom"/>
            <w:hideMark/>
          </w:tcPr>
          <w:p w14:paraId="666A56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527932,41</w:t>
            </w:r>
          </w:p>
        </w:tc>
        <w:tc>
          <w:tcPr>
            <w:tcW w:w="2934" w:type="dxa"/>
            <w:tcBorders>
              <w:top w:val="nil"/>
              <w:left w:val="single" w:sz="4" w:space="0" w:color="auto"/>
              <w:bottom w:val="nil"/>
              <w:right w:val="single" w:sz="4" w:space="0" w:color="auto"/>
            </w:tcBorders>
            <w:shd w:val="clear" w:color="auto" w:fill="auto"/>
            <w:noWrap/>
            <w:vAlign w:val="bottom"/>
            <w:hideMark/>
          </w:tcPr>
          <w:p w14:paraId="188C91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356013,56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3A7734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182,34</w:t>
            </w:r>
          </w:p>
        </w:tc>
      </w:tr>
      <w:tr w:rsidR="0097369E" w:rsidRPr="00124306" w14:paraId="3CDB225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3EF83E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1430</w:t>
            </w:r>
          </w:p>
        </w:tc>
        <w:tc>
          <w:tcPr>
            <w:tcW w:w="2934" w:type="dxa"/>
            <w:tcBorders>
              <w:top w:val="nil"/>
              <w:left w:val="single" w:sz="4" w:space="0" w:color="auto"/>
              <w:bottom w:val="nil"/>
              <w:right w:val="single" w:sz="4" w:space="0" w:color="auto"/>
            </w:tcBorders>
            <w:shd w:val="clear" w:color="auto" w:fill="auto"/>
            <w:noWrap/>
            <w:vAlign w:val="bottom"/>
            <w:hideMark/>
          </w:tcPr>
          <w:p w14:paraId="46A352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527922,55</w:t>
            </w:r>
          </w:p>
        </w:tc>
        <w:tc>
          <w:tcPr>
            <w:tcW w:w="2934" w:type="dxa"/>
            <w:tcBorders>
              <w:top w:val="nil"/>
              <w:left w:val="single" w:sz="4" w:space="0" w:color="auto"/>
              <w:bottom w:val="nil"/>
              <w:right w:val="single" w:sz="4" w:space="0" w:color="auto"/>
            </w:tcBorders>
            <w:shd w:val="clear" w:color="auto" w:fill="auto"/>
            <w:noWrap/>
            <w:vAlign w:val="bottom"/>
            <w:hideMark/>
          </w:tcPr>
          <w:p w14:paraId="02A7FED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356011,88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1E803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182,4</w:t>
            </w:r>
          </w:p>
        </w:tc>
      </w:tr>
      <w:tr w:rsidR="0097369E" w:rsidRPr="00124306" w14:paraId="6AFE7DA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75F39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1440</w:t>
            </w:r>
          </w:p>
        </w:tc>
        <w:tc>
          <w:tcPr>
            <w:tcW w:w="2934" w:type="dxa"/>
            <w:tcBorders>
              <w:top w:val="nil"/>
              <w:left w:val="single" w:sz="4" w:space="0" w:color="auto"/>
              <w:bottom w:val="nil"/>
              <w:right w:val="single" w:sz="4" w:space="0" w:color="auto"/>
            </w:tcBorders>
            <w:shd w:val="clear" w:color="auto" w:fill="auto"/>
            <w:noWrap/>
            <w:vAlign w:val="bottom"/>
            <w:hideMark/>
          </w:tcPr>
          <w:p w14:paraId="5B1E644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527912,74</w:t>
            </w:r>
          </w:p>
        </w:tc>
        <w:tc>
          <w:tcPr>
            <w:tcW w:w="2934" w:type="dxa"/>
            <w:tcBorders>
              <w:top w:val="nil"/>
              <w:left w:val="single" w:sz="4" w:space="0" w:color="auto"/>
              <w:bottom w:val="nil"/>
              <w:right w:val="single" w:sz="4" w:space="0" w:color="auto"/>
            </w:tcBorders>
            <w:shd w:val="clear" w:color="auto" w:fill="auto"/>
            <w:noWrap/>
            <w:vAlign w:val="bottom"/>
            <w:hideMark/>
          </w:tcPr>
          <w:p w14:paraId="37F8C1D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356009,98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323A9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182,45</w:t>
            </w:r>
          </w:p>
        </w:tc>
      </w:tr>
      <w:tr w:rsidR="0097369E" w:rsidRPr="00124306" w14:paraId="44CF74F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3154AA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1450</w:t>
            </w:r>
          </w:p>
        </w:tc>
        <w:tc>
          <w:tcPr>
            <w:tcW w:w="2934" w:type="dxa"/>
            <w:tcBorders>
              <w:top w:val="nil"/>
              <w:left w:val="single" w:sz="4" w:space="0" w:color="auto"/>
              <w:bottom w:val="nil"/>
              <w:right w:val="single" w:sz="4" w:space="0" w:color="auto"/>
            </w:tcBorders>
            <w:shd w:val="clear" w:color="auto" w:fill="auto"/>
            <w:noWrap/>
            <w:vAlign w:val="bottom"/>
            <w:hideMark/>
          </w:tcPr>
          <w:p w14:paraId="02DEF23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527902,96</w:t>
            </w:r>
          </w:p>
        </w:tc>
        <w:tc>
          <w:tcPr>
            <w:tcW w:w="2934" w:type="dxa"/>
            <w:tcBorders>
              <w:top w:val="nil"/>
              <w:left w:val="single" w:sz="4" w:space="0" w:color="auto"/>
              <w:bottom w:val="nil"/>
              <w:right w:val="single" w:sz="4" w:space="0" w:color="auto"/>
            </w:tcBorders>
            <w:shd w:val="clear" w:color="auto" w:fill="auto"/>
            <w:noWrap/>
            <w:vAlign w:val="bottom"/>
            <w:hideMark/>
          </w:tcPr>
          <w:p w14:paraId="3DFE1AB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356007,86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854B5C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182,5</w:t>
            </w:r>
          </w:p>
        </w:tc>
      </w:tr>
      <w:tr w:rsidR="0097369E" w:rsidRPr="00124306" w14:paraId="3FB8306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F4EBF9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1460</w:t>
            </w:r>
          </w:p>
        </w:tc>
        <w:tc>
          <w:tcPr>
            <w:tcW w:w="2934" w:type="dxa"/>
            <w:tcBorders>
              <w:top w:val="nil"/>
              <w:left w:val="single" w:sz="4" w:space="0" w:color="auto"/>
              <w:bottom w:val="nil"/>
              <w:right w:val="single" w:sz="4" w:space="0" w:color="auto"/>
            </w:tcBorders>
            <w:shd w:val="clear" w:color="auto" w:fill="auto"/>
            <w:noWrap/>
            <w:vAlign w:val="bottom"/>
            <w:hideMark/>
          </w:tcPr>
          <w:p w14:paraId="5B19073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527893,24</w:t>
            </w:r>
          </w:p>
        </w:tc>
        <w:tc>
          <w:tcPr>
            <w:tcW w:w="2934" w:type="dxa"/>
            <w:tcBorders>
              <w:top w:val="nil"/>
              <w:left w:val="single" w:sz="4" w:space="0" w:color="auto"/>
              <w:bottom w:val="nil"/>
              <w:right w:val="single" w:sz="4" w:space="0" w:color="auto"/>
            </w:tcBorders>
            <w:shd w:val="clear" w:color="auto" w:fill="auto"/>
            <w:noWrap/>
            <w:vAlign w:val="bottom"/>
            <w:hideMark/>
          </w:tcPr>
          <w:p w14:paraId="6A363F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356005,52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E362F0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182,56</w:t>
            </w:r>
          </w:p>
        </w:tc>
      </w:tr>
      <w:tr w:rsidR="0097369E" w:rsidRPr="00124306" w14:paraId="74B2C3F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478B4F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1470</w:t>
            </w:r>
          </w:p>
        </w:tc>
        <w:tc>
          <w:tcPr>
            <w:tcW w:w="2934" w:type="dxa"/>
            <w:tcBorders>
              <w:top w:val="nil"/>
              <w:left w:val="single" w:sz="4" w:space="0" w:color="auto"/>
              <w:bottom w:val="nil"/>
              <w:right w:val="single" w:sz="4" w:space="0" w:color="auto"/>
            </w:tcBorders>
            <w:shd w:val="clear" w:color="auto" w:fill="auto"/>
            <w:noWrap/>
            <w:vAlign w:val="bottom"/>
            <w:hideMark/>
          </w:tcPr>
          <w:p w14:paraId="25C324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527883,57</w:t>
            </w:r>
          </w:p>
        </w:tc>
        <w:tc>
          <w:tcPr>
            <w:tcW w:w="2934" w:type="dxa"/>
            <w:tcBorders>
              <w:top w:val="nil"/>
              <w:left w:val="single" w:sz="4" w:space="0" w:color="auto"/>
              <w:bottom w:val="nil"/>
              <w:right w:val="single" w:sz="4" w:space="0" w:color="auto"/>
            </w:tcBorders>
            <w:shd w:val="clear" w:color="auto" w:fill="auto"/>
            <w:noWrap/>
            <w:vAlign w:val="bottom"/>
            <w:hideMark/>
          </w:tcPr>
          <w:p w14:paraId="4A50826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356002,97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DA7AD5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182,61</w:t>
            </w:r>
          </w:p>
        </w:tc>
      </w:tr>
      <w:tr w:rsidR="0097369E" w:rsidRPr="00124306" w14:paraId="08C979A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DEC6DE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1480</w:t>
            </w:r>
          </w:p>
        </w:tc>
        <w:tc>
          <w:tcPr>
            <w:tcW w:w="2934" w:type="dxa"/>
            <w:tcBorders>
              <w:top w:val="nil"/>
              <w:left w:val="single" w:sz="4" w:space="0" w:color="auto"/>
              <w:bottom w:val="nil"/>
              <w:right w:val="single" w:sz="4" w:space="0" w:color="auto"/>
            </w:tcBorders>
            <w:shd w:val="clear" w:color="auto" w:fill="auto"/>
            <w:noWrap/>
            <w:vAlign w:val="bottom"/>
            <w:hideMark/>
          </w:tcPr>
          <w:p w14:paraId="7241B2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527873,96</w:t>
            </w:r>
          </w:p>
        </w:tc>
        <w:tc>
          <w:tcPr>
            <w:tcW w:w="2934" w:type="dxa"/>
            <w:tcBorders>
              <w:top w:val="nil"/>
              <w:left w:val="single" w:sz="4" w:space="0" w:color="auto"/>
              <w:bottom w:val="nil"/>
              <w:right w:val="single" w:sz="4" w:space="0" w:color="auto"/>
            </w:tcBorders>
            <w:shd w:val="clear" w:color="auto" w:fill="auto"/>
            <w:noWrap/>
            <w:vAlign w:val="bottom"/>
            <w:hideMark/>
          </w:tcPr>
          <w:p w14:paraId="5D763C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356000,21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BFE608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182,66</w:t>
            </w:r>
          </w:p>
        </w:tc>
      </w:tr>
      <w:tr w:rsidR="0097369E" w:rsidRPr="00124306" w14:paraId="0B96D43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A583E2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1490</w:t>
            </w:r>
          </w:p>
        </w:tc>
        <w:tc>
          <w:tcPr>
            <w:tcW w:w="2934" w:type="dxa"/>
            <w:tcBorders>
              <w:top w:val="nil"/>
              <w:left w:val="single" w:sz="4" w:space="0" w:color="auto"/>
              <w:bottom w:val="nil"/>
              <w:right w:val="single" w:sz="4" w:space="0" w:color="auto"/>
            </w:tcBorders>
            <w:shd w:val="clear" w:color="auto" w:fill="auto"/>
            <w:noWrap/>
            <w:vAlign w:val="bottom"/>
            <w:hideMark/>
          </w:tcPr>
          <w:p w14:paraId="0656367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527864,42</w:t>
            </w:r>
          </w:p>
        </w:tc>
        <w:tc>
          <w:tcPr>
            <w:tcW w:w="2934" w:type="dxa"/>
            <w:tcBorders>
              <w:top w:val="nil"/>
              <w:left w:val="single" w:sz="4" w:space="0" w:color="auto"/>
              <w:bottom w:val="nil"/>
              <w:right w:val="single" w:sz="4" w:space="0" w:color="auto"/>
            </w:tcBorders>
            <w:shd w:val="clear" w:color="auto" w:fill="auto"/>
            <w:noWrap/>
            <w:vAlign w:val="bottom"/>
            <w:hideMark/>
          </w:tcPr>
          <w:p w14:paraId="34743F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355997,23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AA9B5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182,72</w:t>
            </w:r>
          </w:p>
        </w:tc>
      </w:tr>
      <w:tr w:rsidR="0097369E" w:rsidRPr="00124306" w14:paraId="6A565C2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F4DD52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1494,32</w:t>
            </w:r>
          </w:p>
        </w:tc>
        <w:tc>
          <w:tcPr>
            <w:tcW w:w="2934" w:type="dxa"/>
            <w:tcBorders>
              <w:top w:val="nil"/>
              <w:left w:val="single" w:sz="4" w:space="0" w:color="auto"/>
              <w:bottom w:val="nil"/>
              <w:right w:val="single" w:sz="4" w:space="0" w:color="auto"/>
            </w:tcBorders>
            <w:shd w:val="clear" w:color="auto" w:fill="auto"/>
            <w:noWrap/>
            <w:vAlign w:val="bottom"/>
            <w:hideMark/>
          </w:tcPr>
          <w:p w14:paraId="77F62C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527860,31</w:t>
            </w:r>
          </w:p>
        </w:tc>
        <w:tc>
          <w:tcPr>
            <w:tcW w:w="2934" w:type="dxa"/>
            <w:tcBorders>
              <w:top w:val="nil"/>
              <w:left w:val="single" w:sz="4" w:space="0" w:color="auto"/>
              <w:bottom w:val="nil"/>
              <w:right w:val="single" w:sz="4" w:space="0" w:color="auto"/>
            </w:tcBorders>
            <w:shd w:val="clear" w:color="auto" w:fill="auto"/>
            <w:noWrap/>
            <w:vAlign w:val="bottom"/>
            <w:hideMark/>
          </w:tcPr>
          <w:p w14:paraId="3A28526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355995,88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7EF17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182,74</w:t>
            </w:r>
          </w:p>
        </w:tc>
      </w:tr>
      <w:tr w:rsidR="0097369E" w:rsidRPr="00124306" w14:paraId="73C3B12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213AB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1500</w:t>
            </w:r>
          </w:p>
        </w:tc>
        <w:tc>
          <w:tcPr>
            <w:tcW w:w="2934" w:type="dxa"/>
            <w:tcBorders>
              <w:top w:val="nil"/>
              <w:left w:val="single" w:sz="4" w:space="0" w:color="auto"/>
              <w:bottom w:val="nil"/>
              <w:right w:val="single" w:sz="4" w:space="0" w:color="auto"/>
            </w:tcBorders>
            <w:shd w:val="clear" w:color="auto" w:fill="auto"/>
            <w:noWrap/>
            <w:vAlign w:val="bottom"/>
            <w:hideMark/>
          </w:tcPr>
          <w:p w14:paraId="179729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527854,94</w:t>
            </w:r>
          </w:p>
        </w:tc>
        <w:tc>
          <w:tcPr>
            <w:tcW w:w="2934" w:type="dxa"/>
            <w:tcBorders>
              <w:top w:val="nil"/>
              <w:left w:val="single" w:sz="4" w:space="0" w:color="auto"/>
              <w:bottom w:val="nil"/>
              <w:right w:val="single" w:sz="4" w:space="0" w:color="auto"/>
            </w:tcBorders>
            <w:shd w:val="clear" w:color="auto" w:fill="auto"/>
            <w:noWrap/>
            <w:vAlign w:val="bottom"/>
            <w:hideMark/>
          </w:tcPr>
          <w:p w14:paraId="1D16A0A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355994,04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81DA1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182,77</w:t>
            </w:r>
          </w:p>
        </w:tc>
      </w:tr>
      <w:tr w:rsidR="0097369E" w:rsidRPr="00124306" w14:paraId="006E30F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5B8ECB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1510</w:t>
            </w:r>
          </w:p>
        </w:tc>
        <w:tc>
          <w:tcPr>
            <w:tcW w:w="2934" w:type="dxa"/>
            <w:tcBorders>
              <w:top w:val="nil"/>
              <w:left w:val="single" w:sz="4" w:space="0" w:color="auto"/>
              <w:bottom w:val="nil"/>
              <w:right w:val="single" w:sz="4" w:space="0" w:color="auto"/>
            </w:tcBorders>
            <w:shd w:val="clear" w:color="auto" w:fill="auto"/>
            <w:noWrap/>
            <w:vAlign w:val="bottom"/>
            <w:hideMark/>
          </w:tcPr>
          <w:p w14:paraId="725D78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527845,54</w:t>
            </w:r>
          </w:p>
        </w:tc>
        <w:tc>
          <w:tcPr>
            <w:tcW w:w="2934" w:type="dxa"/>
            <w:tcBorders>
              <w:top w:val="nil"/>
              <w:left w:val="single" w:sz="4" w:space="0" w:color="auto"/>
              <w:bottom w:val="nil"/>
              <w:right w:val="single" w:sz="4" w:space="0" w:color="auto"/>
            </w:tcBorders>
            <w:shd w:val="clear" w:color="auto" w:fill="auto"/>
            <w:noWrap/>
            <w:vAlign w:val="bottom"/>
            <w:hideMark/>
          </w:tcPr>
          <w:p w14:paraId="06D4641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355990,64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D0FC10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182,82</w:t>
            </w:r>
          </w:p>
        </w:tc>
      </w:tr>
      <w:tr w:rsidR="0097369E" w:rsidRPr="00124306" w14:paraId="3DC8769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82070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1520</w:t>
            </w:r>
          </w:p>
        </w:tc>
        <w:tc>
          <w:tcPr>
            <w:tcW w:w="2934" w:type="dxa"/>
            <w:tcBorders>
              <w:top w:val="nil"/>
              <w:left w:val="single" w:sz="4" w:space="0" w:color="auto"/>
              <w:bottom w:val="nil"/>
              <w:right w:val="single" w:sz="4" w:space="0" w:color="auto"/>
            </w:tcBorders>
            <w:shd w:val="clear" w:color="auto" w:fill="auto"/>
            <w:noWrap/>
            <w:vAlign w:val="bottom"/>
            <w:hideMark/>
          </w:tcPr>
          <w:p w14:paraId="3F91E82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527836,21</w:t>
            </w:r>
          </w:p>
        </w:tc>
        <w:tc>
          <w:tcPr>
            <w:tcW w:w="2934" w:type="dxa"/>
            <w:tcBorders>
              <w:top w:val="nil"/>
              <w:left w:val="single" w:sz="4" w:space="0" w:color="auto"/>
              <w:bottom w:val="nil"/>
              <w:right w:val="single" w:sz="4" w:space="0" w:color="auto"/>
            </w:tcBorders>
            <w:shd w:val="clear" w:color="auto" w:fill="auto"/>
            <w:noWrap/>
            <w:vAlign w:val="bottom"/>
            <w:hideMark/>
          </w:tcPr>
          <w:p w14:paraId="5B83E81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355987,03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E6BEF4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182,88</w:t>
            </w:r>
          </w:p>
        </w:tc>
      </w:tr>
      <w:tr w:rsidR="0097369E" w:rsidRPr="00124306" w14:paraId="51C0ABE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1C6E6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1530</w:t>
            </w:r>
          </w:p>
        </w:tc>
        <w:tc>
          <w:tcPr>
            <w:tcW w:w="2934" w:type="dxa"/>
            <w:tcBorders>
              <w:top w:val="nil"/>
              <w:left w:val="single" w:sz="4" w:space="0" w:color="auto"/>
              <w:bottom w:val="nil"/>
              <w:right w:val="single" w:sz="4" w:space="0" w:color="auto"/>
            </w:tcBorders>
            <w:shd w:val="clear" w:color="auto" w:fill="auto"/>
            <w:noWrap/>
            <w:vAlign w:val="bottom"/>
            <w:hideMark/>
          </w:tcPr>
          <w:p w14:paraId="36943E0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527826,97</w:t>
            </w:r>
          </w:p>
        </w:tc>
        <w:tc>
          <w:tcPr>
            <w:tcW w:w="2934" w:type="dxa"/>
            <w:tcBorders>
              <w:top w:val="nil"/>
              <w:left w:val="single" w:sz="4" w:space="0" w:color="auto"/>
              <w:bottom w:val="nil"/>
              <w:right w:val="single" w:sz="4" w:space="0" w:color="auto"/>
            </w:tcBorders>
            <w:shd w:val="clear" w:color="auto" w:fill="auto"/>
            <w:noWrap/>
            <w:vAlign w:val="bottom"/>
            <w:hideMark/>
          </w:tcPr>
          <w:p w14:paraId="701B4DE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355983,22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2898BA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182,93</w:t>
            </w:r>
          </w:p>
        </w:tc>
      </w:tr>
      <w:tr w:rsidR="0097369E" w:rsidRPr="00124306" w14:paraId="1F38A91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6BA66E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1540</w:t>
            </w:r>
          </w:p>
        </w:tc>
        <w:tc>
          <w:tcPr>
            <w:tcW w:w="2934" w:type="dxa"/>
            <w:tcBorders>
              <w:top w:val="nil"/>
              <w:left w:val="single" w:sz="4" w:space="0" w:color="auto"/>
              <w:bottom w:val="nil"/>
              <w:right w:val="single" w:sz="4" w:space="0" w:color="auto"/>
            </w:tcBorders>
            <w:shd w:val="clear" w:color="auto" w:fill="auto"/>
            <w:noWrap/>
            <w:vAlign w:val="bottom"/>
            <w:hideMark/>
          </w:tcPr>
          <w:p w14:paraId="680B6C9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527817,81</w:t>
            </w:r>
          </w:p>
        </w:tc>
        <w:tc>
          <w:tcPr>
            <w:tcW w:w="2934" w:type="dxa"/>
            <w:tcBorders>
              <w:top w:val="nil"/>
              <w:left w:val="single" w:sz="4" w:space="0" w:color="auto"/>
              <w:bottom w:val="nil"/>
              <w:right w:val="single" w:sz="4" w:space="0" w:color="auto"/>
            </w:tcBorders>
            <w:shd w:val="clear" w:color="auto" w:fill="auto"/>
            <w:noWrap/>
            <w:vAlign w:val="bottom"/>
            <w:hideMark/>
          </w:tcPr>
          <w:p w14:paraId="195286B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355979,2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E06355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182,98</w:t>
            </w:r>
          </w:p>
        </w:tc>
      </w:tr>
      <w:tr w:rsidR="0097369E" w:rsidRPr="00124306" w14:paraId="6A5F8D1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BEB7C5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1550</w:t>
            </w:r>
          </w:p>
        </w:tc>
        <w:tc>
          <w:tcPr>
            <w:tcW w:w="2934" w:type="dxa"/>
            <w:tcBorders>
              <w:top w:val="nil"/>
              <w:left w:val="single" w:sz="4" w:space="0" w:color="auto"/>
              <w:bottom w:val="nil"/>
              <w:right w:val="single" w:sz="4" w:space="0" w:color="auto"/>
            </w:tcBorders>
            <w:shd w:val="clear" w:color="auto" w:fill="auto"/>
            <w:noWrap/>
            <w:vAlign w:val="bottom"/>
            <w:hideMark/>
          </w:tcPr>
          <w:p w14:paraId="440E54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527808,74</w:t>
            </w:r>
          </w:p>
        </w:tc>
        <w:tc>
          <w:tcPr>
            <w:tcW w:w="2934" w:type="dxa"/>
            <w:tcBorders>
              <w:top w:val="nil"/>
              <w:left w:val="single" w:sz="4" w:space="0" w:color="auto"/>
              <w:bottom w:val="nil"/>
              <w:right w:val="single" w:sz="4" w:space="0" w:color="auto"/>
            </w:tcBorders>
            <w:shd w:val="clear" w:color="auto" w:fill="auto"/>
            <w:noWrap/>
            <w:vAlign w:val="bottom"/>
            <w:hideMark/>
          </w:tcPr>
          <w:p w14:paraId="74BC2C8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355974,98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205FA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183,04</w:t>
            </w:r>
          </w:p>
        </w:tc>
      </w:tr>
      <w:tr w:rsidR="0097369E" w:rsidRPr="00124306" w14:paraId="0475D10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5E0BB4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1560</w:t>
            </w:r>
          </w:p>
        </w:tc>
        <w:tc>
          <w:tcPr>
            <w:tcW w:w="2934" w:type="dxa"/>
            <w:tcBorders>
              <w:top w:val="nil"/>
              <w:left w:val="single" w:sz="4" w:space="0" w:color="auto"/>
              <w:bottom w:val="nil"/>
              <w:right w:val="single" w:sz="4" w:space="0" w:color="auto"/>
            </w:tcBorders>
            <w:shd w:val="clear" w:color="auto" w:fill="auto"/>
            <w:noWrap/>
            <w:vAlign w:val="bottom"/>
            <w:hideMark/>
          </w:tcPr>
          <w:p w14:paraId="197DAA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527799,77</w:t>
            </w:r>
          </w:p>
        </w:tc>
        <w:tc>
          <w:tcPr>
            <w:tcW w:w="2934" w:type="dxa"/>
            <w:tcBorders>
              <w:top w:val="nil"/>
              <w:left w:val="single" w:sz="4" w:space="0" w:color="auto"/>
              <w:bottom w:val="nil"/>
              <w:right w:val="single" w:sz="4" w:space="0" w:color="auto"/>
            </w:tcBorders>
            <w:shd w:val="clear" w:color="auto" w:fill="auto"/>
            <w:noWrap/>
            <w:vAlign w:val="bottom"/>
            <w:hideMark/>
          </w:tcPr>
          <w:p w14:paraId="04F26A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355970,56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2EBA0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183,09</w:t>
            </w:r>
          </w:p>
        </w:tc>
      </w:tr>
      <w:tr w:rsidR="0097369E" w:rsidRPr="00124306" w14:paraId="19A3EF8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1EACE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1570</w:t>
            </w:r>
          </w:p>
        </w:tc>
        <w:tc>
          <w:tcPr>
            <w:tcW w:w="2934" w:type="dxa"/>
            <w:tcBorders>
              <w:top w:val="nil"/>
              <w:left w:val="single" w:sz="4" w:space="0" w:color="auto"/>
              <w:bottom w:val="nil"/>
              <w:right w:val="single" w:sz="4" w:space="0" w:color="auto"/>
            </w:tcBorders>
            <w:shd w:val="clear" w:color="auto" w:fill="auto"/>
            <w:noWrap/>
            <w:vAlign w:val="bottom"/>
            <w:hideMark/>
          </w:tcPr>
          <w:p w14:paraId="57F7C2B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527790,91</w:t>
            </w:r>
          </w:p>
        </w:tc>
        <w:tc>
          <w:tcPr>
            <w:tcW w:w="2934" w:type="dxa"/>
            <w:tcBorders>
              <w:top w:val="nil"/>
              <w:left w:val="single" w:sz="4" w:space="0" w:color="auto"/>
              <w:bottom w:val="nil"/>
              <w:right w:val="single" w:sz="4" w:space="0" w:color="auto"/>
            </w:tcBorders>
            <w:shd w:val="clear" w:color="auto" w:fill="auto"/>
            <w:noWrap/>
            <w:vAlign w:val="bottom"/>
            <w:hideMark/>
          </w:tcPr>
          <w:p w14:paraId="56F5F9B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355965,94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579B86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183,14</w:t>
            </w:r>
          </w:p>
        </w:tc>
      </w:tr>
      <w:tr w:rsidR="0097369E" w:rsidRPr="00124306" w14:paraId="2957812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7DBBC4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1580</w:t>
            </w:r>
          </w:p>
        </w:tc>
        <w:tc>
          <w:tcPr>
            <w:tcW w:w="2934" w:type="dxa"/>
            <w:tcBorders>
              <w:top w:val="nil"/>
              <w:left w:val="single" w:sz="4" w:space="0" w:color="auto"/>
              <w:bottom w:val="nil"/>
              <w:right w:val="single" w:sz="4" w:space="0" w:color="auto"/>
            </w:tcBorders>
            <w:shd w:val="clear" w:color="auto" w:fill="auto"/>
            <w:noWrap/>
            <w:vAlign w:val="bottom"/>
            <w:hideMark/>
          </w:tcPr>
          <w:p w14:paraId="03D36B4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527782,14</w:t>
            </w:r>
          </w:p>
        </w:tc>
        <w:tc>
          <w:tcPr>
            <w:tcW w:w="2934" w:type="dxa"/>
            <w:tcBorders>
              <w:top w:val="nil"/>
              <w:left w:val="single" w:sz="4" w:space="0" w:color="auto"/>
              <w:bottom w:val="nil"/>
              <w:right w:val="single" w:sz="4" w:space="0" w:color="auto"/>
            </w:tcBorders>
            <w:shd w:val="clear" w:color="auto" w:fill="auto"/>
            <w:noWrap/>
            <w:vAlign w:val="bottom"/>
            <w:hideMark/>
          </w:tcPr>
          <w:p w14:paraId="60C666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355961,12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659AD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183,2</w:t>
            </w:r>
          </w:p>
        </w:tc>
      </w:tr>
      <w:tr w:rsidR="0097369E" w:rsidRPr="00124306" w14:paraId="4C32D63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751552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1590</w:t>
            </w:r>
          </w:p>
        </w:tc>
        <w:tc>
          <w:tcPr>
            <w:tcW w:w="2934" w:type="dxa"/>
            <w:tcBorders>
              <w:top w:val="nil"/>
              <w:left w:val="single" w:sz="4" w:space="0" w:color="auto"/>
              <w:bottom w:val="nil"/>
              <w:right w:val="single" w:sz="4" w:space="0" w:color="auto"/>
            </w:tcBorders>
            <w:shd w:val="clear" w:color="auto" w:fill="auto"/>
            <w:noWrap/>
            <w:vAlign w:val="bottom"/>
            <w:hideMark/>
          </w:tcPr>
          <w:p w14:paraId="363D66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527773,49</w:t>
            </w:r>
          </w:p>
        </w:tc>
        <w:tc>
          <w:tcPr>
            <w:tcW w:w="2934" w:type="dxa"/>
            <w:tcBorders>
              <w:top w:val="nil"/>
              <w:left w:val="single" w:sz="4" w:space="0" w:color="auto"/>
              <w:bottom w:val="nil"/>
              <w:right w:val="single" w:sz="4" w:space="0" w:color="auto"/>
            </w:tcBorders>
            <w:shd w:val="clear" w:color="auto" w:fill="auto"/>
            <w:noWrap/>
            <w:vAlign w:val="bottom"/>
            <w:hideMark/>
          </w:tcPr>
          <w:p w14:paraId="6C87B8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355956,11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DCA7D3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183,25</w:t>
            </w:r>
          </w:p>
        </w:tc>
      </w:tr>
      <w:tr w:rsidR="0097369E" w:rsidRPr="00124306" w14:paraId="02F0CCB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AD447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1600</w:t>
            </w:r>
          </w:p>
        </w:tc>
        <w:tc>
          <w:tcPr>
            <w:tcW w:w="2934" w:type="dxa"/>
            <w:tcBorders>
              <w:top w:val="nil"/>
              <w:left w:val="single" w:sz="4" w:space="0" w:color="auto"/>
              <w:bottom w:val="nil"/>
              <w:right w:val="single" w:sz="4" w:space="0" w:color="auto"/>
            </w:tcBorders>
            <w:shd w:val="clear" w:color="auto" w:fill="auto"/>
            <w:noWrap/>
            <w:vAlign w:val="bottom"/>
            <w:hideMark/>
          </w:tcPr>
          <w:p w14:paraId="7CB8F6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527764,94</w:t>
            </w:r>
          </w:p>
        </w:tc>
        <w:tc>
          <w:tcPr>
            <w:tcW w:w="2934" w:type="dxa"/>
            <w:tcBorders>
              <w:top w:val="nil"/>
              <w:left w:val="single" w:sz="4" w:space="0" w:color="auto"/>
              <w:bottom w:val="nil"/>
              <w:right w:val="single" w:sz="4" w:space="0" w:color="auto"/>
            </w:tcBorders>
            <w:shd w:val="clear" w:color="auto" w:fill="auto"/>
            <w:noWrap/>
            <w:vAlign w:val="bottom"/>
            <w:hideMark/>
          </w:tcPr>
          <w:p w14:paraId="5EE308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355950,91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6D560D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183,3</w:t>
            </w:r>
          </w:p>
        </w:tc>
      </w:tr>
      <w:tr w:rsidR="0097369E" w:rsidRPr="00124306" w14:paraId="49367A4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E7C9A3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1610</w:t>
            </w:r>
          </w:p>
        </w:tc>
        <w:tc>
          <w:tcPr>
            <w:tcW w:w="2934" w:type="dxa"/>
            <w:tcBorders>
              <w:top w:val="nil"/>
              <w:left w:val="single" w:sz="4" w:space="0" w:color="auto"/>
              <w:bottom w:val="nil"/>
              <w:right w:val="single" w:sz="4" w:space="0" w:color="auto"/>
            </w:tcBorders>
            <w:shd w:val="clear" w:color="auto" w:fill="auto"/>
            <w:noWrap/>
            <w:vAlign w:val="bottom"/>
            <w:hideMark/>
          </w:tcPr>
          <w:p w14:paraId="7D3567A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527756,52</w:t>
            </w:r>
          </w:p>
        </w:tc>
        <w:tc>
          <w:tcPr>
            <w:tcW w:w="2934" w:type="dxa"/>
            <w:tcBorders>
              <w:top w:val="nil"/>
              <w:left w:val="single" w:sz="4" w:space="0" w:color="auto"/>
              <w:bottom w:val="nil"/>
              <w:right w:val="single" w:sz="4" w:space="0" w:color="auto"/>
            </w:tcBorders>
            <w:shd w:val="clear" w:color="auto" w:fill="auto"/>
            <w:noWrap/>
            <w:vAlign w:val="bottom"/>
            <w:hideMark/>
          </w:tcPr>
          <w:p w14:paraId="04D56D0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355945,52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AC52C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183,36</w:t>
            </w:r>
          </w:p>
        </w:tc>
      </w:tr>
      <w:tr w:rsidR="0097369E" w:rsidRPr="00124306" w14:paraId="4F77ED0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4201B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1620</w:t>
            </w:r>
          </w:p>
        </w:tc>
        <w:tc>
          <w:tcPr>
            <w:tcW w:w="2934" w:type="dxa"/>
            <w:tcBorders>
              <w:top w:val="nil"/>
              <w:left w:val="single" w:sz="4" w:space="0" w:color="auto"/>
              <w:bottom w:val="nil"/>
              <w:right w:val="single" w:sz="4" w:space="0" w:color="auto"/>
            </w:tcBorders>
            <w:shd w:val="clear" w:color="auto" w:fill="auto"/>
            <w:noWrap/>
            <w:vAlign w:val="bottom"/>
            <w:hideMark/>
          </w:tcPr>
          <w:p w14:paraId="6ED30DD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527748,22</w:t>
            </w:r>
          </w:p>
        </w:tc>
        <w:tc>
          <w:tcPr>
            <w:tcW w:w="2934" w:type="dxa"/>
            <w:tcBorders>
              <w:top w:val="nil"/>
              <w:left w:val="single" w:sz="4" w:space="0" w:color="auto"/>
              <w:bottom w:val="nil"/>
              <w:right w:val="single" w:sz="4" w:space="0" w:color="auto"/>
            </w:tcBorders>
            <w:shd w:val="clear" w:color="auto" w:fill="auto"/>
            <w:noWrap/>
            <w:vAlign w:val="bottom"/>
            <w:hideMark/>
          </w:tcPr>
          <w:p w14:paraId="31C8032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355939,95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12E7CD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183,41</w:t>
            </w:r>
          </w:p>
        </w:tc>
      </w:tr>
      <w:tr w:rsidR="0097369E" w:rsidRPr="00124306" w14:paraId="79AE700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1319F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1630</w:t>
            </w:r>
          </w:p>
        </w:tc>
        <w:tc>
          <w:tcPr>
            <w:tcW w:w="2934" w:type="dxa"/>
            <w:tcBorders>
              <w:top w:val="nil"/>
              <w:left w:val="single" w:sz="4" w:space="0" w:color="auto"/>
              <w:bottom w:val="nil"/>
              <w:right w:val="single" w:sz="4" w:space="0" w:color="auto"/>
            </w:tcBorders>
            <w:shd w:val="clear" w:color="auto" w:fill="auto"/>
            <w:noWrap/>
            <w:vAlign w:val="bottom"/>
            <w:hideMark/>
          </w:tcPr>
          <w:p w14:paraId="57B84CE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527740,04</w:t>
            </w:r>
          </w:p>
        </w:tc>
        <w:tc>
          <w:tcPr>
            <w:tcW w:w="2934" w:type="dxa"/>
            <w:tcBorders>
              <w:top w:val="nil"/>
              <w:left w:val="single" w:sz="4" w:space="0" w:color="auto"/>
              <w:bottom w:val="nil"/>
              <w:right w:val="single" w:sz="4" w:space="0" w:color="auto"/>
            </w:tcBorders>
            <w:shd w:val="clear" w:color="auto" w:fill="auto"/>
            <w:noWrap/>
            <w:vAlign w:val="bottom"/>
            <w:hideMark/>
          </w:tcPr>
          <w:p w14:paraId="546BC35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355934,19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530BC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183,46</w:t>
            </w:r>
          </w:p>
        </w:tc>
      </w:tr>
      <w:tr w:rsidR="0097369E" w:rsidRPr="00124306" w14:paraId="3B5EC8F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4059FB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1632,12</w:t>
            </w:r>
          </w:p>
        </w:tc>
        <w:tc>
          <w:tcPr>
            <w:tcW w:w="2934" w:type="dxa"/>
            <w:tcBorders>
              <w:top w:val="nil"/>
              <w:left w:val="single" w:sz="4" w:space="0" w:color="auto"/>
              <w:bottom w:val="nil"/>
              <w:right w:val="single" w:sz="4" w:space="0" w:color="auto"/>
            </w:tcBorders>
            <w:shd w:val="clear" w:color="auto" w:fill="auto"/>
            <w:noWrap/>
            <w:vAlign w:val="bottom"/>
            <w:hideMark/>
          </w:tcPr>
          <w:p w14:paraId="76CCF14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527738,33</w:t>
            </w:r>
          </w:p>
        </w:tc>
        <w:tc>
          <w:tcPr>
            <w:tcW w:w="2934" w:type="dxa"/>
            <w:tcBorders>
              <w:top w:val="nil"/>
              <w:left w:val="single" w:sz="4" w:space="0" w:color="auto"/>
              <w:bottom w:val="nil"/>
              <w:right w:val="single" w:sz="4" w:space="0" w:color="auto"/>
            </w:tcBorders>
            <w:shd w:val="clear" w:color="auto" w:fill="auto"/>
            <w:noWrap/>
            <w:vAlign w:val="bottom"/>
            <w:hideMark/>
          </w:tcPr>
          <w:p w14:paraId="2F50A9F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355932,95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495A16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183,47</w:t>
            </w:r>
          </w:p>
        </w:tc>
      </w:tr>
      <w:tr w:rsidR="0097369E" w:rsidRPr="00124306" w14:paraId="683EDA0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ED4392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1650</w:t>
            </w:r>
          </w:p>
        </w:tc>
        <w:tc>
          <w:tcPr>
            <w:tcW w:w="2934" w:type="dxa"/>
            <w:tcBorders>
              <w:top w:val="nil"/>
              <w:left w:val="single" w:sz="4" w:space="0" w:color="auto"/>
              <w:bottom w:val="nil"/>
              <w:right w:val="single" w:sz="4" w:space="0" w:color="auto"/>
            </w:tcBorders>
            <w:shd w:val="clear" w:color="auto" w:fill="auto"/>
            <w:noWrap/>
            <w:vAlign w:val="bottom"/>
            <w:hideMark/>
          </w:tcPr>
          <w:p w14:paraId="3EA1770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527723,87</w:t>
            </w:r>
          </w:p>
        </w:tc>
        <w:tc>
          <w:tcPr>
            <w:tcW w:w="2934" w:type="dxa"/>
            <w:tcBorders>
              <w:top w:val="nil"/>
              <w:left w:val="single" w:sz="4" w:space="0" w:color="auto"/>
              <w:bottom w:val="nil"/>
              <w:right w:val="single" w:sz="4" w:space="0" w:color="auto"/>
            </w:tcBorders>
            <w:shd w:val="clear" w:color="auto" w:fill="auto"/>
            <w:noWrap/>
            <w:vAlign w:val="bottom"/>
            <w:hideMark/>
          </w:tcPr>
          <w:p w14:paraId="5360ADB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355922,42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EF56C0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183,57</w:t>
            </w:r>
          </w:p>
        </w:tc>
      </w:tr>
      <w:tr w:rsidR="0097369E" w:rsidRPr="00124306" w14:paraId="20B3082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B45B7D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1672,12</w:t>
            </w:r>
          </w:p>
        </w:tc>
        <w:tc>
          <w:tcPr>
            <w:tcW w:w="2934" w:type="dxa"/>
            <w:tcBorders>
              <w:top w:val="nil"/>
              <w:left w:val="single" w:sz="4" w:space="0" w:color="auto"/>
              <w:bottom w:val="nil"/>
              <w:right w:val="single" w:sz="4" w:space="0" w:color="auto"/>
            </w:tcBorders>
            <w:shd w:val="clear" w:color="auto" w:fill="auto"/>
            <w:noWrap/>
            <w:vAlign w:val="bottom"/>
            <w:hideMark/>
          </w:tcPr>
          <w:p w14:paraId="6CAA587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527705,99</w:t>
            </w:r>
          </w:p>
        </w:tc>
        <w:tc>
          <w:tcPr>
            <w:tcW w:w="2934" w:type="dxa"/>
            <w:tcBorders>
              <w:top w:val="nil"/>
              <w:left w:val="single" w:sz="4" w:space="0" w:color="auto"/>
              <w:bottom w:val="nil"/>
              <w:right w:val="single" w:sz="4" w:space="0" w:color="auto"/>
            </w:tcBorders>
            <w:shd w:val="clear" w:color="auto" w:fill="auto"/>
            <w:noWrap/>
            <w:vAlign w:val="bottom"/>
            <w:hideMark/>
          </w:tcPr>
          <w:p w14:paraId="5E11CC3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355909,4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BD335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183,69</w:t>
            </w:r>
          </w:p>
        </w:tc>
      </w:tr>
      <w:tr w:rsidR="0097369E" w:rsidRPr="00124306" w14:paraId="0E30D29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7921D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1675</w:t>
            </w:r>
          </w:p>
        </w:tc>
        <w:tc>
          <w:tcPr>
            <w:tcW w:w="2934" w:type="dxa"/>
            <w:tcBorders>
              <w:top w:val="nil"/>
              <w:left w:val="single" w:sz="4" w:space="0" w:color="auto"/>
              <w:bottom w:val="nil"/>
              <w:right w:val="single" w:sz="4" w:space="0" w:color="auto"/>
            </w:tcBorders>
            <w:shd w:val="clear" w:color="auto" w:fill="auto"/>
            <w:noWrap/>
            <w:vAlign w:val="bottom"/>
            <w:hideMark/>
          </w:tcPr>
          <w:p w14:paraId="0B8FED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527703,66</w:t>
            </w:r>
          </w:p>
        </w:tc>
        <w:tc>
          <w:tcPr>
            <w:tcW w:w="2934" w:type="dxa"/>
            <w:tcBorders>
              <w:top w:val="nil"/>
              <w:left w:val="single" w:sz="4" w:space="0" w:color="auto"/>
              <w:bottom w:val="nil"/>
              <w:right w:val="single" w:sz="4" w:space="0" w:color="auto"/>
            </w:tcBorders>
            <w:shd w:val="clear" w:color="auto" w:fill="auto"/>
            <w:noWrap/>
            <w:vAlign w:val="bottom"/>
            <w:hideMark/>
          </w:tcPr>
          <w:p w14:paraId="2BA3388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355907,71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FBD59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183,7</w:t>
            </w:r>
          </w:p>
        </w:tc>
      </w:tr>
      <w:tr w:rsidR="0097369E" w:rsidRPr="00124306" w14:paraId="012D0F1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3612D9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1700</w:t>
            </w:r>
          </w:p>
        </w:tc>
        <w:tc>
          <w:tcPr>
            <w:tcW w:w="2934" w:type="dxa"/>
            <w:tcBorders>
              <w:top w:val="nil"/>
              <w:left w:val="single" w:sz="4" w:space="0" w:color="auto"/>
              <w:bottom w:val="nil"/>
              <w:right w:val="single" w:sz="4" w:space="0" w:color="auto"/>
            </w:tcBorders>
            <w:shd w:val="clear" w:color="auto" w:fill="auto"/>
            <w:noWrap/>
            <w:vAlign w:val="bottom"/>
            <w:hideMark/>
          </w:tcPr>
          <w:p w14:paraId="121DF4B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527683,45</w:t>
            </w:r>
          </w:p>
        </w:tc>
        <w:tc>
          <w:tcPr>
            <w:tcW w:w="2934" w:type="dxa"/>
            <w:tcBorders>
              <w:top w:val="nil"/>
              <w:left w:val="single" w:sz="4" w:space="0" w:color="auto"/>
              <w:bottom w:val="nil"/>
              <w:right w:val="single" w:sz="4" w:space="0" w:color="auto"/>
            </w:tcBorders>
            <w:shd w:val="clear" w:color="auto" w:fill="auto"/>
            <w:noWrap/>
            <w:vAlign w:val="bottom"/>
            <w:hideMark/>
          </w:tcPr>
          <w:p w14:paraId="2241BD3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355892,99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F04AB5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183,84</w:t>
            </w:r>
          </w:p>
        </w:tc>
      </w:tr>
      <w:tr w:rsidR="0097369E" w:rsidRPr="00124306" w14:paraId="29DDDEB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A71258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1725</w:t>
            </w:r>
          </w:p>
        </w:tc>
        <w:tc>
          <w:tcPr>
            <w:tcW w:w="2934" w:type="dxa"/>
            <w:tcBorders>
              <w:top w:val="nil"/>
              <w:left w:val="single" w:sz="4" w:space="0" w:color="auto"/>
              <w:bottom w:val="nil"/>
              <w:right w:val="single" w:sz="4" w:space="0" w:color="auto"/>
            </w:tcBorders>
            <w:shd w:val="clear" w:color="auto" w:fill="auto"/>
            <w:noWrap/>
            <w:vAlign w:val="bottom"/>
            <w:hideMark/>
          </w:tcPr>
          <w:p w14:paraId="51B8D0B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527663,24</w:t>
            </w:r>
          </w:p>
        </w:tc>
        <w:tc>
          <w:tcPr>
            <w:tcW w:w="2934" w:type="dxa"/>
            <w:tcBorders>
              <w:top w:val="nil"/>
              <w:left w:val="single" w:sz="4" w:space="0" w:color="auto"/>
              <w:bottom w:val="nil"/>
              <w:right w:val="single" w:sz="4" w:space="0" w:color="auto"/>
            </w:tcBorders>
            <w:shd w:val="clear" w:color="auto" w:fill="auto"/>
            <w:noWrap/>
            <w:vAlign w:val="bottom"/>
            <w:hideMark/>
          </w:tcPr>
          <w:p w14:paraId="3A2B797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355878,28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0E059B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183,97</w:t>
            </w:r>
          </w:p>
        </w:tc>
      </w:tr>
      <w:tr w:rsidR="0097369E" w:rsidRPr="00124306" w14:paraId="07579CF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026EB7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1750</w:t>
            </w:r>
          </w:p>
        </w:tc>
        <w:tc>
          <w:tcPr>
            <w:tcW w:w="2934" w:type="dxa"/>
            <w:tcBorders>
              <w:top w:val="nil"/>
              <w:left w:val="single" w:sz="4" w:space="0" w:color="auto"/>
              <w:bottom w:val="nil"/>
              <w:right w:val="single" w:sz="4" w:space="0" w:color="auto"/>
            </w:tcBorders>
            <w:shd w:val="clear" w:color="auto" w:fill="auto"/>
            <w:noWrap/>
            <w:vAlign w:val="bottom"/>
            <w:hideMark/>
          </w:tcPr>
          <w:p w14:paraId="0023C5D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527643,03</w:t>
            </w:r>
          </w:p>
        </w:tc>
        <w:tc>
          <w:tcPr>
            <w:tcW w:w="2934" w:type="dxa"/>
            <w:tcBorders>
              <w:top w:val="nil"/>
              <w:left w:val="single" w:sz="4" w:space="0" w:color="auto"/>
              <w:bottom w:val="nil"/>
              <w:right w:val="single" w:sz="4" w:space="0" w:color="auto"/>
            </w:tcBorders>
            <w:shd w:val="clear" w:color="auto" w:fill="auto"/>
            <w:noWrap/>
            <w:vAlign w:val="bottom"/>
            <w:hideMark/>
          </w:tcPr>
          <w:p w14:paraId="776996E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355863,56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CE24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184,1</w:t>
            </w:r>
          </w:p>
        </w:tc>
      </w:tr>
      <w:tr w:rsidR="0097369E" w:rsidRPr="00124306" w14:paraId="1550C6F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D5016C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1775</w:t>
            </w:r>
          </w:p>
        </w:tc>
        <w:tc>
          <w:tcPr>
            <w:tcW w:w="2934" w:type="dxa"/>
            <w:tcBorders>
              <w:top w:val="nil"/>
              <w:left w:val="single" w:sz="4" w:space="0" w:color="auto"/>
              <w:bottom w:val="nil"/>
              <w:right w:val="single" w:sz="4" w:space="0" w:color="auto"/>
            </w:tcBorders>
            <w:shd w:val="clear" w:color="auto" w:fill="auto"/>
            <w:noWrap/>
            <w:vAlign w:val="bottom"/>
            <w:hideMark/>
          </w:tcPr>
          <w:p w14:paraId="2485EA3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527622,82</w:t>
            </w:r>
          </w:p>
        </w:tc>
        <w:tc>
          <w:tcPr>
            <w:tcW w:w="2934" w:type="dxa"/>
            <w:tcBorders>
              <w:top w:val="nil"/>
              <w:left w:val="single" w:sz="4" w:space="0" w:color="auto"/>
              <w:bottom w:val="nil"/>
              <w:right w:val="single" w:sz="4" w:space="0" w:color="auto"/>
            </w:tcBorders>
            <w:shd w:val="clear" w:color="auto" w:fill="auto"/>
            <w:noWrap/>
            <w:vAlign w:val="bottom"/>
            <w:hideMark/>
          </w:tcPr>
          <w:p w14:paraId="4078173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355848,84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A1FE99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184,24</w:t>
            </w:r>
          </w:p>
        </w:tc>
      </w:tr>
      <w:tr w:rsidR="0097369E" w:rsidRPr="00124306" w14:paraId="3A0109C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1111B1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1800</w:t>
            </w:r>
          </w:p>
        </w:tc>
        <w:tc>
          <w:tcPr>
            <w:tcW w:w="2934" w:type="dxa"/>
            <w:tcBorders>
              <w:top w:val="nil"/>
              <w:left w:val="single" w:sz="4" w:space="0" w:color="auto"/>
              <w:bottom w:val="nil"/>
              <w:right w:val="single" w:sz="4" w:space="0" w:color="auto"/>
            </w:tcBorders>
            <w:shd w:val="clear" w:color="auto" w:fill="auto"/>
            <w:noWrap/>
            <w:vAlign w:val="bottom"/>
            <w:hideMark/>
          </w:tcPr>
          <w:p w14:paraId="5848FA0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527602,61</w:t>
            </w:r>
          </w:p>
        </w:tc>
        <w:tc>
          <w:tcPr>
            <w:tcW w:w="2934" w:type="dxa"/>
            <w:tcBorders>
              <w:top w:val="nil"/>
              <w:left w:val="single" w:sz="4" w:space="0" w:color="auto"/>
              <w:bottom w:val="nil"/>
              <w:right w:val="single" w:sz="4" w:space="0" w:color="auto"/>
            </w:tcBorders>
            <w:shd w:val="clear" w:color="auto" w:fill="auto"/>
            <w:noWrap/>
            <w:vAlign w:val="bottom"/>
            <w:hideMark/>
          </w:tcPr>
          <w:p w14:paraId="02ABB82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355834,13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0C3939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184,37</w:t>
            </w:r>
          </w:p>
        </w:tc>
      </w:tr>
      <w:tr w:rsidR="0097369E" w:rsidRPr="00124306" w14:paraId="29E3B1C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17B8B0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1825</w:t>
            </w:r>
          </w:p>
        </w:tc>
        <w:tc>
          <w:tcPr>
            <w:tcW w:w="2934" w:type="dxa"/>
            <w:tcBorders>
              <w:top w:val="nil"/>
              <w:left w:val="single" w:sz="4" w:space="0" w:color="auto"/>
              <w:bottom w:val="nil"/>
              <w:right w:val="single" w:sz="4" w:space="0" w:color="auto"/>
            </w:tcBorders>
            <w:shd w:val="clear" w:color="auto" w:fill="auto"/>
            <w:noWrap/>
            <w:vAlign w:val="bottom"/>
            <w:hideMark/>
          </w:tcPr>
          <w:p w14:paraId="6B91C8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527582,4</w:t>
            </w:r>
          </w:p>
        </w:tc>
        <w:tc>
          <w:tcPr>
            <w:tcW w:w="2934" w:type="dxa"/>
            <w:tcBorders>
              <w:top w:val="nil"/>
              <w:left w:val="single" w:sz="4" w:space="0" w:color="auto"/>
              <w:bottom w:val="nil"/>
              <w:right w:val="single" w:sz="4" w:space="0" w:color="auto"/>
            </w:tcBorders>
            <w:shd w:val="clear" w:color="auto" w:fill="auto"/>
            <w:noWrap/>
            <w:vAlign w:val="bottom"/>
            <w:hideMark/>
          </w:tcPr>
          <w:p w14:paraId="52B7C7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355819,41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F79ACB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184,5</w:t>
            </w:r>
          </w:p>
        </w:tc>
      </w:tr>
      <w:tr w:rsidR="0097369E" w:rsidRPr="00124306" w14:paraId="6D7045E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288FF2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1850</w:t>
            </w:r>
          </w:p>
        </w:tc>
        <w:tc>
          <w:tcPr>
            <w:tcW w:w="2934" w:type="dxa"/>
            <w:tcBorders>
              <w:top w:val="nil"/>
              <w:left w:val="single" w:sz="4" w:space="0" w:color="auto"/>
              <w:bottom w:val="nil"/>
              <w:right w:val="single" w:sz="4" w:space="0" w:color="auto"/>
            </w:tcBorders>
            <w:shd w:val="clear" w:color="auto" w:fill="auto"/>
            <w:noWrap/>
            <w:vAlign w:val="bottom"/>
            <w:hideMark/>
          </w:tcPr>
          <w:p w14:paraId="1CB1AE2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527562,19</w:t>
            </w:r>
          </w:p>
        </w:tc>
        <w:tc>
          <w:tcPr>
            <w:tcW w:w="2934" w:type="dxa"/>
            <w:tcBorders>
              <w:top w:val="nil"/>
              <w:left w:val="single" w:sz="4" w:space="0" w:color="auto"/>
              <w:bottom w:val="nil"/>
              <w:right w:val="single" w:sz="4" w:space="0" w:color="auto"/>
            </w:tcBorders>
            <w:shd w:val="clear" w:color="auto" w:fill="auto"/>
            <w:noWrap/>
            <w:vAlign w:val="bottom"/>
            <w:hideMark/>
          </w:tcPr>
          <w:p w14:paraId="6773A58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355804,7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AA0FF5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184,64</w:t>
            </w:r>
          </w:p>
        </w:tc>
      </w:tr>
      <w:tr w:rsidR="0097369E" w:rsidRPr="00124306" w14:paraId="0C203BA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CAC229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1875</w:t>
            </w:r>
          </w:p>
        </w:tc>
        <w:tc>
          <w:tcPr>
            <w:tcW w:w="2934" w:type="dxa"/>
            <w:tcBorders>
              <w:top w:val="nil"/>
              <w:left w:val="single" w:sz="4" w:space="0" w:color="auto"/>
              <w:bottom w:val="nil"/>
              <w:right w:val="single" w:sz="4" w:space="0" w:color="auto"/>
            </w:tcBorders>
            <w:shd w:val="clear" w:color="auto" w:fill="auto"/>
            <w:noWrap/>
            <w:vAlign w:val="bottom"/>
            <w:hideMark/>
          </w:tcPr>
          <w:p w14:paraId="72B80D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527541,98</w:t>
            </w:r>
          </w:p>
        </w:tc>
        <w:tc>
          <w:tcPr>
            <w:tcW w:w="2934" w:type="dxa"/>
            <w:tcBorders>
              <w:top w:val="nil"/>
              <w:left w:val="single" w:sz="4" w:space="0" w:color="auto"/>
              <w:bottom w:val="nil"/>
              <w:right w:val="single" w:sz="4" w:space="0" w:color="auto"/>
            </w:tcBorders>
            <w:shd w:val="clear" w:color="auto" w:fill="auto"/>
            <w:noWrap/>
            <w:vAlign w:val="bottom"/>
            <w:hideMark/>
          </w:tcPr>
          <w:p w14:paraId="19DC00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355789,98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1D6E6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184,77</w:t>
            </w:r>
          </w:p>
        </w:tc>
      </w:tr>
      <w:tr w:rsidR="0097369E" w:rsidRPr="00124306" w14:paraId="67E4FE7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CD1B28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1900</w:t>
            </w:r>
          </w:p>
        </w:tc>
        <w:tc>
          <w:tcPr>
            <w:tcW w:w="2934" w:type="dxa"/>
            <w:tcBorders>
              <w:top w:val="nil"/>
              <w:left w:val="single" w:sz="4" w:space="0" w:color="auto"/>
              <w:bottom w:val="nil"/>
              <w:right w:val="single" w:sz="4" w:space="0" w:color="auto"/>
            </w:tcBorders>
            <w:shd w:val="clear" w:color="auto" w:fill="auto"/>
            <w:noWrap/>
            <w:vAlign w:val="bottom"/>
            <w:hideMark/>
          </w:tcPr>
          <w:p w14:paraId="23BB794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527521,77</w:t>
            </w:r>
          </w:p>
        </w:tc>
        <w:tc>
          <w:tcPr>
            <w:tcW w:w="2934" w:type="dxa"/>
            <w:tcBorders>
              <w:top w:val="nil"/>
              <w:left w:val="single" w:sz="4" w:space="0" w:color="auto"/>
              <w:bottom w:val="nil"/>
              <w:right w:val="single" w:sz="4" w:space="0" w:color="auto"/>
            </w:tcBorders>
            <w:shd w:val="clear" w:color="auto" w:fill="auto"/>
            <w:noWrap/>
            <w:vAlign w:val="bottom"/>
            <w:hideMark/>
          </w:tcPr>
          <w:p w14:paraId="6A29740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355775,27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354664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184,9</w:t>
            </w:r>
          </w:p>
        </w:tc>
      </w:tr>
      <w:tr w:rsidR="0097369E" w:rsidRPr="00124306" w14:paraId="3104F7D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E2E37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1925</w:t>
            </w:r>
          </w:p>
        </w:tc>
        <w:tc>
          <w:tcPr>
            <w:tcW w:w="2934" w:type="dxa"/>
            <w:tcBorders>
              <w:top w:val="nil"/>
              <w:left w:val="single" w:sz="4" w:space="0" w:color="auto"/>
              <w:bottom w:val="nil"/>
              <w:right w:val="single" w:sz="4" w:space="0" w:color="auto"/>
            </w:tcBorders>
            <w:shd w:val="clear" w:color="auto" w:fill="auto"/>
            <w:noWrap/>
            <w:vAlign w:val="bottom"/>
            <w:hideMark/>
          </w:tcPr>
          <w:p w14:paraId="593CCC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527501,56</w:t>
            </w:r>
          </w:p>
        </w:tc>
        <w:tc>
          <w:tcPr>
            <w:tcW w:w="2934" w:type="dxa"/>
            <w:tcBorders>
              <w:top w:val="nil"/>
              <w:left w:val="single" w:sz="4" w:space="0" w:color="auto"/>
              <w:bottom w:val="nil"/>
              <w:right w:val="single" w:sz="4" w:space="0" w:color="auto"/>
            </w:tcBorders>
            <w:shd w:val="clear" w:color="auto" w:fill="auto"/>
            <w:noWrap/>
            <w:vAlign w:val="bottom"/>
            <w:hideMark/>
          </w:tcPr>
          <w:p w14:paraId="0C822CA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355760,55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8F6D98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185,04</w:t>
            </w:r>
          </w:p>
        </w:tc>
      </w:tr>
      <w:tr w:rsidR="0097369E" w:rsidRPr="00124306" w14:paraId="137F71A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83B1D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1950</w:t>
            </w:r>
          </w:p>
        </w:tc>
        <w:tc>
          <w:tcPr>
            <w:tcW w:w="2934" w:type="dxa"/>
            <w:tcBorders>
              <w:top w:val="nil"/>
              <w:left w:val="single" w:sz="4" w:space="0" w:color="auto"/>
              <w:bottom w:val="nil"/>
              <w:right w:val="single" w:sz="4" w:space="0" w:color="auto"/>
            </w:tcBorders>
            <w:shd w:val="clear" w:color="auto" w:fill="auto"/>
            <w:noWrap/>
            <w:vAlign w:val="bottom"/>
            <w:hideMark/>
          </w:tcPr>
          <w:p w14:paraId="7ED8FB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527481,35</w:t>
            </w:r>
          </w:p>
        </w:tc>
        <w:tc>
          <w:tcPr>
            <w:tcW w:w="2934" w:type="dxa"/>
            <w:tcBorders>
              <w:top w:val="nil"/>
              <w:left w:val="single" w:sz="4" w:space="0" w:color="auto"/>
              <w:bottom w:val="nil"/>
              <w:right w:val="single" w:sz="4" w:space="0" w:color="auto"/>
            </w:tcBorders>
            <w:shd w:val="clear" w:color="auto" w:fill="auto"/>
            <w:noWrap/>
            <w:vAlign w:val="bottom"/>
            <w:hideMark/>
          </w:tcPr>
          <w:p w14:paraId="652FF5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355745,84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BDAC9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185,17</w:t>
            </w:r>
          </w:p>
        </w:tc>
      </w:tr>
      <w:tr w:rsidR="0097369E" w:rsidRPr="00124306" w14:paraId="725B765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604DEB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1975</w:t>
            </w:r>
          </w:p>
        </w:tc>
        <w:tc>
          <w:tcPr>
            <w:tcW w:w="2934" w:type="dxa"/>
            <w:tcBorders>
              <w:top w:val="nil"/>
              <w:left w:val="single" w:sz="4" w:space="0" w:color="auto"/>
              <w:bottom w:val="nil"/>
              <w:right w:val="single" w:sz="4" w:space="0" w:color="auto"/>
            </w:tcBorders>
            <w:shd w:val="clear" w:color="auto" w:fill="auto"/>
            <w:noWrap/>
            <w:vAlign w:val="bottom"/>
            <w:hideMark/>
          </w:tcPr>
          <w:p w14:paraId="73E12C4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527461,14</w:t>
            </w:r>
          </w:p>
        </w:tc>
        <w:tc>
          <w:tcPr>
            <w:tcW w:w="2934" w:type="dxa"/>
            <w:tcBorders>
              <w:top w:val="nil"/>
              <w:left w:val="single" w:sz="4" w:space="0" w:color="auto"/>
              <w:bottom w:val="nil"/>
              <w:right w:val="single" w:sz="4" w:space="0" w:color="auto"/>
            </w:tcBorders>
            <w:shd w:val="clear" w:color="auto" w:fill="auto"/>
            <w:noWrap/>
            <w:vAlign w:val="bottom"/>
            <w:hideMark/>
          </w:tcPr>
          <w:p w14:paraId="206DA9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355731,12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9F9E1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185,3</w:t>
            </w:r>
          </w:p>
        </w:tc>
      </w:tr>
      <w:tr w:rsidR="0097369E" w:rsidRPr="00124306" w14:paraId="72FDBE3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C99916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2000</w:t>
            </w:r>
          </w:p>
        </w:tc>
        <w:tc>
          <w:tcPr>
            <w:tcW w:w="2934" w:type="dxa"/>
            <w:tcBorders>
              <w:top w:val="nil"/>
              <w:left w:val="single" w:sz="4" w:space="0" w:color="auto"/>
              <w:bottom w:val="nil"/>
              <w:right w:val="single" w:sz="4" w:space="0" w:color="auto"/>
            </w:tcBorders>
            <w:shd w:val="clear" w:color="auto" w:fill="auto"/>
            <w:noWrap/>
            <w:vAlign w:val="bottom"/>
            <w:hideMark/>
          </w:tcPr>
          <w:p w14:paraId="6A6C8B4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527440,93</w:t>
            </w:r>
          </w:p>
        </w:tc>
        <w:tc>
          <w:tcPr>
            <w:tcW w:w="2934" w:type="dxa"/>
            <w:tcBorders>
              <w:top w:val="nil"/>
              <w:left w:val="single" w:sz="4" w:space="0" w:color="auto"/>
              <w:bottom w:val="nil"/>
              <w:right w:val="single" w:sz="4" w:space="0" w:color="auto"/>
            </w:tcBorders>
            <w:shd w:val="clear" w:color="auto" w:fill="auto"/>
            <w:noWrap/>
            <w:vAlign w:val="bottom"/>
            <w:hideMark/>
          </w:tcPr>
          <w:p w14:paraId="6128726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355716,4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7BA59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185,43</w:t>
            </w:r>
          </w:p>
        </w:tc>
      </w:tr>
      <w:tr w:rsidR="0097369E" w:rsidRPr="00124306" w14:paraId="521E707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1893D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2025</w:t>
            </w:r>
          </w:p>
        </w:tc>
        <w:tc>
          <w:tcPr>
            <w:tcW w:w="2934" w:type="dxa"/>
            <w:tcBorders>
              <w:top w:val="nil"/>
              <w:left w:val="single" w:sz="4" w:space="0" w:color="auto"/>
              <w:bottom w:val="nil"/>
              <w:right w:val="single" w:sz="4" w:space="0" w:color="auto"/>
            </w:tcBorders>
            <w:shd w:val="clear" w:color="auto" w:fill="auto"/>
            <w:noWrap/>
            <w:vAlign w:val="bottom"/>
            <w:hideMark/>
          </w:tcPr>
          <w:p w14:paraId="18F6A7E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527420,72</w:t>
            </w:r>
          </w:p>
        </w:tc>
        <w:tc>
          <w:tcPr>
            <w:tcW w:w="2934" w:type="dxa"/>
            <w:tcBorders>
              <w:top w:val="nil"/>
              <w:left w:val="single" w:sz="4" w:space="0" w:color="auto"/>
              <w:bottom w:val="nil"/>
              <w:right w:val="single" w:sz="4" w:space="0" w:color="auto"/>
            </w:tcBorders>
            <w:shd w:val="clear" w:color="auto" w:fill="auto"/>
            <w:noWrap/>
            <w:vAlign w:val="bottom"/>
            <w:hideMark/>
          </w:tcPr>
          <w:p w14:paraId="499446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355701,69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86FBF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185,57</w:t>
            </w:r>
          </w:p>
        </w:tc>
      </w:tr>
      <w:tr w:rsidR="0097369E" w:rsidRPr="00124306" w14:paraId="272F4B3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0563C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2040,1</w:t>
            </w:r>
          </w:p>
        </w:tc>
        <w:tc>
          <w:tcPr>
            <w:tcW w:w="2934" w:type="dxa"/>
            <w:tcBorders>
              <w:top w:val="nil"/>
              <w:left w:val="single" w:sz="4" w:space="0" w:color="auto"/>
              <w:bottom w:val="nil"/>
              <w:right w:val="single" w:sz="4" w:space="0" w:color="auto"/>
            </w:tcBorders>
            <w:shd w:val="clear" w:color="auto" w:fill="auto"/>
            <w:noWrap/>
            <w:vAlign w:val="bottom"/>
            <w:hideMark/>
          </w:tcPr>
          <w:p w14:paraId="776C939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527408,51</w:t>
            </w:r>
          </w:p>
        </w:tc>
        <w:tc>
          <w:tcPr>
            <w:tcW w:w="2934" w:type="dxa"/>
            <w:tcBorders>
              <w:top w:val="nil"/>
              <w:left w:val="single" w:sz="4" w:space="0" w:color="auto"/>
              <w:bottom w:val="nil"/>
              <w:right w:val="single" w:sz="4" w:space="0" w:color="auto"/>
            </w:tcBorders>
            <w:shd w:val="clear" w:color="auto" w:fill="auto"/>
            <w:noWrap/>
            <w:vAlign w:val="bottom"/>
            <w:hideMark/>
          </w:tcPr>
          <w:p w14:paraId="1B66B78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355692,8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E9AE42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185,65</w:t>
            </w:r>
          </w:p>
        </w:tc>
      </w:tr>
      <w:tr w:rsidR="0097369E" w:rsidRPr="00124306" w14:paraId="68C1853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FA78A4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2050</w:t>
            </w:r>
          </w:p>
        </w:tc>
        <w:tc>
          <w:tcPr>
            <w:tcW w:w="2934" w:type="dxa"/>
            <w:tcBorders>
              <w:top w:val="nil"/>
              <w:left w:val="single" w:sz="4" w:space="0" w:color="auto"/>
              <w:bottom w:val="nil"/>
              <w:right w:val="single" w:sz="4" w:space="0" w:color="auto"/>
            </w:tcBorders>
            <w:shd w:val="clear" w:color="auto" w:fill="auto"/>
            <w:noWrap/>
            <w:vAlign w:val="bottom"/>
            <w:hideMark/>
          </w:tcPr>
          <w:p w14:paraId="29707A7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527400,51</w:t>
            </w:r>
          </w:p>
        </w:tc>
        <w:tc>
          <w:tcPr>
            <w:tcW w:w="2934" w:type="dxa"/>
            <w:tcBorders>
              <w:top w:val="nil"/>
              <w:left w:val="single" w:sz="4" w:space="0" w:color="auto"/>
              <w:bottom w:val="nil"/>
              <w:right w:val="single" w:sz="4" w:space="0" w:color="auto"/>
            </w:tcBorders>
            <w:shd w:val="clear" w:color="auto" w:fill="auto"/>
            <w:noWrap/>
            <w:vAlign w:val="bottom"/>
            <w:hideMark/>
          </w:tcPr>
          <w:p w14:paraId="5B171BA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355686,97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08D53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185,7</w:t>
            </w:r>
          </w:p>
        </w:tc>
      </w:tr>
      <w:tr w:rsidR="0097369E" w:rsidRPr="00124306" w14:paraId="767E4AF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BD514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2075</w:t>
            </w:r>
          </w:p>
        </w:tc>
        <w:tc>
          <w:tcPr>
            <w:tcW w:w="2934" w:type="dxa"/>
            <w:tcBorders>
              <w:top w:val="nil"/>
              <w:left w:val="single" w:sz="4" w:space="0" w:color="auto"/>
              <w:bottom w:val="nil"/>
              <w:right w:val="single" w:sz="4" w:space="0" w:color="auto"/>
            </w:tcBorders>
            <w:shd w:val="clear" w:color="auto" w:fill="auto"/>
            <w:noWrap/>
            <w:vAlign w:val="bottom"/>
            <w:hideMark/>
          </w:tcPr>
          <w:p w14:paraId="487BF27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527380,3</w:t>
            </w:r>
          </w:p>
        </w:tc>
        <w:tc>
          <w:tcPr>
            <w:tcW w:w="2934" w:type="dxa"/>
            <w:tcBorders>
              <w:top w:val="nil"/>
              <w:left w:val="single" w:sz="4" w:space="0" w:color="auto"/>
              <w:bottom w:val="nil"/>
              <w:right w:val="single" w:sz="4" w:space="0" w:color="auto"/>
            </w:tcBorders>
            <w:shd w:val="clear" w:color="auto" w:fill="auto"/>
            <w:noWrap/>
            <w:vAlign w:val="bottom"/>
            <w:hideMark/>
          </w:tcPr>
          <w:p w14:paraId="561139D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355672,26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DE49D9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185,83</w:t>
            </w:r>
          </w:p>
        </w:tc>
      </w:tr>
      <w:tr w:rsidR="0097369E" w:rsidRPr="00124306" w14:paraId="4C49608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C00FE3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2085,1</w:t>
            </w:r>
          </w:p>
        </w:tc>
        <w:tc>
          <w:tcPr>
            <w:tcW w:w="2934" w:type="dxa"/>
            <w:tcBorders>
              <w:top w:val="nil"/>
              <w:left w:val="single" w:sz="4" w:space="0" w:color="auto"/>
              <w:bottom w:val="nil"/>
              <w:right w:val="single" w:sz="4" w:space="0" w:color="auto"/>
            </w:tcBorders>
            <w:shd w:val="clear" w:color="auto" w:fill="auto"/>
            <w:noWrap/>
            <w:vAlign w:val="bottom"/>
            <w:hideMark/>
          </w:tcPr>
          <w:p w14:paraId="7D2568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527372,13</w:t>
            </w:r>
          </w:p>
        </w:tc>
        <w:tc>
          <w:tcPr>
            <w:tcW w:w="2934" w:type="dxa"/>
            <w:tcBorders>
              <w:top w:val="nil"/>
              <w:left w:val="single" w:sz="4" w:space="0" w:color="auto"/>
              <w:bottom w:val="nil"/>
              <w:right w:val="single" w:sz="4" w:space="0" w:color="auto"/>
            </w:tcBorders>
            <w:shd w:val="clear" w:color="auto" w:fill="auto"/>
            <w:noWrap/>
            <w:vAlign w:val="bottom"/>
            <w:hideMark/>
          </w:tcPr>
          <w:p w14:paraId="1F1CA1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355666,31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5E7F6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185,89</w:t>
            </w:r>
          </w:p>
        </w:tc>
      </w:tr>
      <w:tr w:rsidR="0097369E" w:rsidRPr="00124306" w14:paraId="14B952D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0AA5B5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2090</w:t>
            </w:r>
          </w:p>
        </w:tc>
        <w:tc>
          <w:tcPr>
            <w:tcW w:w="2934" w:type="dxa"/>
            <w:tcBorders>
              <w:top w:val="nil"/>
              <w:left w:val="single" w:sz="4" w:space="0" w:color="auto"/>
              <w:bottom w:val="nil"/>
              <w:right w:val="single" w:sz="4" w:space="0" w:color="auto"/>
            </w:tcBorders>
            <w:shd w:val="clear" w:color="auto" w:fill="auto"/>
            <w:noWrap/>
            <w:vAlign w:val="bottom"/>
            <w:hideMark/>
          </w:tcPr>
          <w:p w14:paraId="427F846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527368,16</w:t>
            </w:r>
          </w:p>
        </w:tc>
        <w:tc>
          <w:tcPr>
            <w:tcW w:w="2934" w:type="dxa"/>
            <w:tcBorders>
              <w:top w:val="nil"/>
              <w:left w:val="single" w:sz="4" w:space="0" w:color="auto"/>
              <w:bottom w:val="nil"/>
              <w:right w:val="single" w:sz="4" w:space="0" w:color="auto"/>
            </w:tcBorders>
            <w:shd w:val="clear" w:color="auto" w:fill="auto"/>
            <w:noWrap/>
            <w:vAlign w:val="bottom"/>
            <w:hideMark/>
          </w:tcPr>
          <w:p w14:paraId="3107552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355663,44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15AD56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185,91</w:t>
            </w:r>
          </w:p>
        </w:tc>
      </w:tr>
      <w:tr w:rsidR="0097369E" w:rsidRPr="00124306" w14:paraId="3590AC8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C8F49C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2100</w:t>
            </w:r>
          </w:p>
        </w:tc>
        <w:tc>
          <w:tcPr>
            <w:tcW w:w="2934" w:type="dxa"/>
            <w:tcBorders>
              <w:top w:val="nil"/>
              <w:left w:val="single" w:sz="4" w:space="0" w:color="auto"/>
              <w:bottom w:val="nil"/>
              <w:right w:val="single" w:sz="4" w:space="0" w:color="auto"/>
            </w:tcBorders>
            <w:shd w:val="clear" w:color="auto" w:fill="auto"/>
            <w:noWrap/>
            <w:vAlign w:val="bottom"/>
            <w:hideMark/>
          </w:tcPr>
          <w:p w14:paraId="300EBE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527359,99</w:t>
            </w:r>
          </w:p>
        </w:tc>
        <w:tc>
          <w:tcPr>
            <w:tcW w:w="2934" w:type="dxa"/>
            <w:tcBorders>
              <w:top w:val="nil"/>
              <w:left w:val="single" w:sz="4" w:space="0" w:color="auto"/>
              <w:bottom w:val="nil"/>
              <w:right w:val="single" w:sz="4" w:space="0" w:color="auto"/>
            </w:tcBorders>
            <w:shd w:val="clear" w:color="auto" w:fill="auto"/>
            <w:noWrap/>
            <w:vAlign w:val="bottom"/>
            <w:hideMark/>
          </w:tcPr>
          <w:p w14:paraId="40AB93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355657,68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13B93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185,97</w:t>
            </w:r>
          </w:p>
        </w:tc>
      </w:tr>
      <w:tr w:rsidR="0097369E" w:rsidRPr="00124306" w14:paraId="01BB779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E2E9D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2110</w:t>
            </w:r>
          </w:p>
        </w:tc>
        <w:tc>
          <w:tcPr>
            <w:tcW w:w="2934" w:type="dxa"/>
            <w:tcBorders>
              <w:top w:val="nil"/>
              <w:left w:val="single" w:sz="4" w:space="0" w:color="auto"/>
              <w:bottom w:val="nil"/>
              <w:right w:val="single" w:sz="4" w:space="0" w:color="auto"/>
            </w:tcBorders>
            <w:shd w:val="clear" w:color="auto" w:fill="auto"/>
            <w:noWrap/>
            <w:vAlign w:val="bottom"/>
            <w:hideMark/>
          </w:tcPr>
          <w:p w14:paraId="2D53D94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527351,73</w:t>
            </w:r>
          </w:p>
        </w:tc>
        <w:tc>
          <w:tcPr>
            <w:tcW w:w="2934" w:type="dxa"/>
            <w:tcBorders>
              <w:top w:val="nil"/>
              <w:left w:val="single" w:sz="4" w:space="0" w:color="auto"/>
              <w:bottom w:val="nil"/>
              <w:right w:val="single" w:sz="4" w:space="0" w:color="auto"/>
            </w:tcBorders>
            <w:shd w:val="clear" w:color="auto" w:fill="auto"/>
            <w:noWrap/>
            <w:vAlign w:val="bottom"/>
            <w:hideMark/>
          </w:tcPr>
          <w:p w14:paraId="04C231C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355652,04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FCB51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186,02</w:t>
            </w:r>
          </w:p>
        </w:tc>
      </w:tr>
      <w:tr w:rsidR="0097369E" w:rsidRPr="00124306" w14:paraId="28882BEE"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1F3ECB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2120</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4710FF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527343,38</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722C9EE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355646,54</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34D9F4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186,07</w:t>
            </w:r>
          </w:p>
        </w:tc>
      </w:tr>
      <w:tr w:rsidR="00B86BFE" w:rsidRPr="00124306" w14:paraId="1601B331" w14:textId="77777777" w:rsidTr="00403B5A">
        <w:trPr>
          <w:trHeight w:val="336"/>
        </w:trPr>
        <w:tc>
          <w:tcPr>
            <w:tcW w:w="9703" w:type="dxa"/>
            <w:gridSpan w:val="5"/>
            <w:tcBorders>
              <w:top w:val="single" w:sz="4" w:space="0" w:color="auto"/>
              <w:bottom w:val="single" w:sz="4" w:space="0" w:color="auto"/>
            </w:tcBorders>
            <w:shd w:val="clear" w:color="auto" w:fill="auto"/>
            <w:noWrap/>
            <w:vAlign w:val="bottom"/>
          </w:tcPr>
          <w:p w14:paraId="5CE0B7D2" w14:textId="77777777" w:rsidR="00B86BFE" w:rsidRDefault="00B86BFE" w:rsidP="00242473">
            <w:pPr>
              <w:spacing w:after="0" w:line="240" w:lineRule="auto"/>
              <w:jc w:val="center"/>
              <w:rPr>
                <w:rFonts w:ascii="Arial" w:eastAsia="Times New Roman" w:hAnsi="Arial" w:cs="Arial"/>
                <w:color w:val="000000"/>
                <w:sz w:val="28"/>
                <w:szCs w:val="28"/>
                <w14:ligatures w14:val="none"/>
              </w:rPr>
            </w:pPr>
            <w:bookmarkStart w:id="13" w:name="_Hlk149921910"/>
            <w:bookmarkEnd w:id="12"/>
          </w:p>
          <w:p w14:paraId="57954EED" w14:textId="48FF95FC" w:rsidR="00B86BFE" w:rsidRPr="00124306" w:rsidRDefault="00B86BFE" w:rsidP="00B86BFE">
            <w:pPr>
              <w:spacing w:after="0" w:line="240" w:lineRule="auto"/>
              <w:rPr>
                <w:rFonts w:ascii="Arial" w:eastAsia="Times New Roman" w:hAnsi="Arial" w:cs="Arial"/>
                <w:color w:val="000000"/>
                <w:sz w:val="28"/>
                <w:szCs w:val="28"/>
                <w14:ligatures w14:val="none"/>
              </w:rPr>
            </w:pPr>
            <w:proofErr w:type="spellStart"/>
            <w:r w:rsidRPr="00B86BFE">
              <w:rPr>
                <w:rFonts w:ascii="Arial" w:eastAsia="Times New Roman" w:hAnsi="Arial" w:cs="Arial"/>
                <w:color w:val="000000"/>
                <w:sz w:val="28"/>
                <w:szCs w:val="28"/>
                <w14:ligatures w14:val="none"/>
              </w:rPr>
              <w:t>Podeț</w:t>
            </w:r>
            <w:proofErr w:type="spellEnd"/>
            <w:r w:rsidRPr="00B86BFE">
              <w:rPr>
                <w:rFonts w:ascii="Arial" w:eastAsia="Times New Roman" w:hAnsi="Arial" w:cs="Arial"/>
                <w:color w:val="000000"/>
                <w:sz w:val="28"/>
                <w:szCs w:val="28"/>
                <w14:ligatures w14:val="none"/>
              </w:rPr>
              <w:t xml:space="preserve"> P2</w:t>
            </w:r>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s</w:t>
            </w:r>
            <w:r w:rsidRPr="00B86BFE">
              <w:rPr>
                <w:rFonts w:ascii="Arial" w:eastAsia="Times New Roman" w:hAnsi="Arial" w:cs="Arial"/>
                <w:color w:val="000000"/>
                <w:sz w:val="28"/>
                <w:szCs w:val="28"/>
                <w14:ligatures w14:val="none"/>
              </w:rPr>
              <w:t>curgerea</w:t>
            </w:r>
            <w:proofErr w:type="spellEnd"/>
            <w:r w:rsidRPr="00B86BFE">
              <w:rPr>
                <w:rFonts w:ascii="Arial" w:eastAsia="Times New Roman" w:hAnsi="Arial" w:cs="Arial"/>
                <w:color w:val="000000"/>
                <w:sz w:val="28"/>
                <w:szCs w:val="28"/>
                <w14:ligatures w14:val="none"/>
              </w:rPr>
              <w:t xml:space="preserve"> </w:t>
            </w:r>
            <w:proofErr w:type="spellStart"/>
            <w:r w:rsidRPr="00B86BFE">
              <w:rPr>
                <w:rFonts w:ascii="Arial" w:eastAsia="Times New Roman" w:hAnsi="Arial" w:cs="Arial"/>
                <w:color w:val="000000"/>
                <w:sz w:val="28"/>
                <w:szCs w:val="28"/>
                <w14:ligatures w14:val="none"/>
              </w:rPr>
              <w:t>apelor</w:t>
            </w:r>
            <w:proofErr w:type="spellEnd"/>
          </w:p>
        </w:tc>
      </w:tr>
      <w:tr w:rsidR="00B86BFE" w:rsidRPr="00124306" w14:paraId="1B32588C" w14:textId="77777777" w:rsidTr="00403B5A">
        <w:trPr>
          <w:trHeight w:val="300"/>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5E1A355" w14:textId="632D100E" w:rsidR="00B86BFE" w:rsidRDefault="00B86BFE" w:rsidP="00B86BFE">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43DCA2" w14:textId="52CDD2A9"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73E3C7" w14:textId="3D17749D"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62F63A95" w14:textId="47E16EFF"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B86BFE" w:rsidRPr="00124306" w14:paraId="24FAD651" w14:textId="77777777" w:rsidTr="00403B5A">
        <w:trPr>
          <w:trHeight w:val="656"/>
        </w:trPr>
        <w:tc>
          <w:tcPr>
            <w:tcW w:w="2352" w:type="dxa"/>
            <w:tcBorders>
              <w:top w:val="single" w:sz="4" w:space="0" w:color="auto"/>
              <w:left w:val="single" w:sz="4" w:space="0" w:color="auto"/>
              <w:right w:val="single" w:sz="4" w:space="0" w:color="auto"/>
            </w:tcBorders>
            <w:shd w:val="clear" w:color="auto" w:fill="auto"/>
            <w:noWrap/>
            <w:vAlign w:val="bottom"/>
          </w:tcPr>
          <w:p w14:paraId="3E09C913"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2125</w:t>
            </w:r>
          </w:p>
          <w:p w14:paraId="2A37B73F" w14:textId="1873C156"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2130</w:t>
            </w:r>
          </w:p>
        </w:tc>
        <w:tc>
          <w:tcPr>
            <w:tcW w:w="2934" w:type="dxa"/>
            <w:tcBorders>
              <w:top w:val="single" w:sz="4" w:space="0" w:color="auto"/>
              <w:left w:val="single" w:sz="4" w:space="0" w:color="auto"/>
              <w:right w:val="single" w:sz="4" w:space="0" w:color="auto"/>
            </w:tcBorders>
            <w:shd w:val="clear" w:color="auto" w:fill="auto"/>
            <w:noWrap/>
            <w:vAlign w:val="bottom"/>
          </w:tcPr>
          <w:p w14:paraId="035A890B"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527339,178</w:t>
            </w:r>
          </w:p>
          <w:p w14:paraId="367DA775" w14:textId="4348194D"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527334,95</w:t>
            </w:r>
          </w:p>
        </w:tc>
        <w:tc>
          <w:tcPr>
            <w:tcW w:w="2934" w:type="dxa"/>
            <w:tcBorders>
              <w:top w:val="single" w:sz="4" w:space="0" w:color="auto"/>
              <w:left w:val="single" w:sz="4" w:space="0" w:color="auto"/>
              <w:right w:val="single" w:sz="4" w:space="0" w:color="auto"/>
            </w:tcBorders>
            <w:shd w:val="clear" w:color="auto" w:fill="auto"/>
            <w:noWrap/>
            <w:vAlign w:val="bottom"/>
          </w:tcPr>
          <w:p w14:paraId="4623168C"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355643,831</w:t>
            </w:r>
          </w:p>
          <w:p w14:paraId="0D8DF67E" w14:textId="4B24D0D4"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355641,16</w:t>
            </w:r>
          </w:p>
        </w:tc>
        <w:tc>
          <w:tcPr>
            <w:tcW w:w="1483" w:type="dxa"/>
            <w:gridSpan w:val="2"/>
            <w:tcBorders>
              <w:top w:val="single" w:sz="4" w:space="0" w:color="auto"/>
              <w:left w:val="single" w:sz="4" w:space="0" w:color="auto"/>
              <w:right w:val="single" w:sz="4" w:space="0" w:color="auto"/>
            </w:tcBorders>
            <w:shd w:val="clear" w:color="auto" w:fill="auto"/>
            <w:noWrap/>
            <w:vAlign w:val="bottom"/>
          </w:tcPr>
          <w:p w14:paraId="5F31032F" w14:textId="77777777" w:rsidR="00B86BFE" w:rsidRPr="00124306" w:rsidRDefault="00B86BFE" w:rsidP="00B86BFE">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186,1</w:t>
            </w:r>
          </w:p>
          <w:p w14:paraId="1A360216" w14:textId="7654183C" w:rsidR="00B86BFE" w:rsidRPr="00124306" w:rsidRDefault="00B86BF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186,13</w:t>
            </w:r>
          </w:p>
        </w:tc>
      </w:tr>
      <w:tr w:rsidR="0097369E" w:rsidRPr="00124306" w14:paraId="0C8A3DC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EE1847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2140</w:t>
            </w:r>
          </w:p>
        </w:tc>
        <w:tc>
          <w:tcPr>
            <w:tcW w:w="2934" w:type="dxa"/>
            <w:tcBorders>
              <w:top w:val="nil"/>
              <w:left w:val="single" w:sz="4" w:space="0" w:color="auto"/>
              <w:bottom w:val="nil"/>
              <w:right w:val="single" w:sz="4" w:space="0" w:color="auto"/>
            </w:tcBorders>
            <w:shd w:val="clear" w:color="auto" w:fill="auto"/>
            <w:noWrap/>
            <w:vAlign w:val="bottom"/>
            <w:hideMark/>
          </w:tcPr>
          <w:p w14:paraId="6CA4C5D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527326,44</w:t>
            </w:r>
          </w:p>
        </w:tc>
        <w:tc>
          <w:tcPr>
            <w:tcW w:w="2934" w:type="dxa"/>
            <w:tcBorders>
              <w:top w:val="nil"/>
              <w:left w:val="single" w:sz="4" w:space="0" w:color="auto"/>
              <w:bottom w:val="nil"/>
              <w:right w:val="single" w:sz="4" w:space="0" w:color="auto"/>
            </w:tcBorders>
            <w:shd w:val="clear" w:color="auto" w:fill="auto"/>
            <w:noWrap/>
            <w:vAlign w:val="bottom"/>
            <w:hideMark/>
          </w:tcPr>
          <w:p w14:paraId="0847A5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355635,91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F9D31B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186,18</w:t>
            </w:r>
          </w:p>
        </w:tc>
      </w:tr>
      <w:tr w:rsidR="0097369E" w:rsidRPr="00124306" w14:paraId="1E5C327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E6FC4C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2150</w:t>
            </w:r>
          </w:p>
        </w:tc>
        <w:tc>
          <w:tcPr>
            <w:tcW w:w="2934" w:type="dxa"/>
            <w:tcBorders>
              <w:top w:val="nil"/>
              <w:left w:val="single" w:sz="4" w:space="0" w:color="auto"/>
              <w:bottom w:val="nil"/>
              <w:right w:val="single" w:sz="4" w:space="0" w:color="auto"/>
            </w:tcBorders>
            <w:shd w:val="clear" w:color="auto" w:fill="auto"/>
            <w:noWrap/>
            <w:vAlign w:val="bottom"/>
            <w:hideMark/>
          </w:tcPr>
          <w:p w14:paraId="40DC83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527317,85</w:t>
            </w:r>
          </w:p>
        </w:tc>
        <w:tc>
          <w:tcPr>
            <w:tcW w:w="2934" w:type="dxa"/>
            <w:tcBorders>
              <w:top w:val="nil"/>
              <w:left w:val="single" w:sz="4" w:space="0" w:color="auto"/>
              <w:bottom w:val="nil"/>
              <w:right w:val="single" w:sz="4" w:space="0" w:color="auto"/>
            </w:tcBorders>
            <w:shd w:val="clear" w:color="auto" w:fill="auto"/>
            <w:noWrap/>
            <w:vAlign w:val="bottom"/>
            <w:hideMark/>
          </w:tcPr>
          <w:p w14:paraId="66B9E9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355630,79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53A084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186,23</w:t>
            </w:r>
          </w:p>
        </w:tc>
      </w:tr>
      <w:tr w:rsidR="0097369E" w:rsidRPr="00124306" w14:paraId="3A39EB9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B6A6FB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2160</w:t>
            </w:r>
          </w:p>
        </w:tc>
        <w:tc>
          <w:tcPr>
            <w:tcW w:w="2934" w:type="dxa"/>
            <w:tcBorders>
              <w:top w:val="nil"/>
              <w:left w:val="single" w:sz="4" w:space="0" w:color="auto"/>
              <w:bottom w:val="nil"/>
              <w:right w:val="single" w:sz="4" w:space="0" w:color="auto"/>
            </w:tcBorders>
            <w:shd w:val="clear" w:color="auto" w:fill="auto"/>
            <w:noWrap/>
            <w:vAlign w:val="bottom"/>
            <w:hideMark/>
          </w:tcPr>
          <w:p w14:paraId="2D4DCD4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527309,18</w:t>
            </w:r>
          </w:p>
        </w:tc>
        <w:tc>
          <w:tcPr>
            <w:tcW w:w="2934" w:type="dxa"/>
            <w:tcBorders>
              <w:top w:val="nil"/>
              <w:left w:val="single" w:sz="4" w:space="0" w:color="auto"/>
              <w:bottom w:val="nil"/>
              <w:right w:val="single" w:sz="4" w:space="0" w:color="auto"/>
            </w:tcBorders>
            <w:shd w:val="clear" w:color="auto" w:fill="auto"/>
            <w:noWrap/>
            <w:vAlign w:val="bottom"/>
            <w:hideMark/>
          </w:tcPr>
          <w:p w14:paraId="1CC8DCE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355625,81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0D082E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186,29</w:t>
            </w:r>
          </w:p>
        </w:tc>
      </w:tr>
      <w:tr w:rsidR="0097369E" w:rsidRPr="00124306" w14:paraId="3EA7158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F6047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2170</w:t>
            </w:r>
          </w:p>
        </w:tc>
        <w:tc>
          <w:tcPr>
            <w:tcW w:w="2934" w:type="dxa"/>
            <w:tcBorders>
              <w:top w:val="nil"/>
              <w:left w:val="single" w:sz="4" w:space="0" w:color="auto"/>
              <w:bottom w:val="nil"/>
              <w:right w:val="single" w:sz="4" w:space="0" w:color="auto"/>
            </w:tcBorders>
            <w:shd w:val="clear" w:color="auto" w:fill="auto"/>
            <w:noWrap/>
            <w:vAlign w:val="bottom"/>
            <w:hideMark/>
          </w:tcPr>
          <w:p w14:paraId="5B9F9C1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527300,44</w:t>
            </w:r>
          </w:p>
        </w:tc>
        <w:tc>
          <w:tcPr>
            <w:tcW w:w="2934" w:type="dxa"/>
            <w:tcBorders>
              <w:top w:val="nil"/>
              <w:left w:val="single" w:sz="4" w:space="0" w:color="auto"/>
              <w:bottom w:val="nil"/>
              <w:right w:val="single" w:sz="4" w:space="0" w:color="auto"/>
            </w:tcBorders>
            <w:shd w:val="clear" w:color="auto" w:fill="auto"/>
            <w:noWrap/>
            <w:vAlign w:val="bottom"/>
            <w:hideMark/>
          </w:tcPr>
          <w:p w14:paraId="1533492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355620,96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B8A95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186,34</w:t>
            </w:r>
          </w:p>
        </w:tc>
      </w:tr>
      <w:tr w:rsidR="0097369E" w:rsidRPr="00124306" w14:paraId="6D3B670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C33AF6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2180</w:t>
            </w:r>
          </w:p>
        </w:tc>
        <w:tc>
          <w:tcPr>
            <w:tcW w:w="2934" w:type="dxa"/>
            <w:tcBorders>
              <w:top w:val="nil"/>
              <w:left w:val="single" w:sz="4" w:space="0" w:color="auto"/>
              <w:bottom w:val="nil"/>
              <w:right w:val="single" w:sz="4" w:space="0" w:color="auto"/>
            </w:tcBorders>
            <w:shd w:val="clear" w:color="auto" w:fill="auto"/>
            <w:noWrap/>
            <w:vAlign w:val="bottom"/>
            <w:hideMark/>
          </w:tcPr>
          <w:p w14:paraId="55DD57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527291,62</w:t>
            </w:r>
          </w:p>
        </w:tc>
        <w:tc>
          <w:tcPr>
            <w:tcW w:w="2934" w:type="dxa"/>
            <w:tcBorders>
              <w:top w:val="nil"/>
              <w:left w:val="single" w:sz="4" w:space="0" w:color="auto"/>
              <w:bottom w:val="nil"/>
              <w:right w:val="single" w:sz="4" w:space="0" w:color="auto"/>
            </w:tcBorders>
            <w:shd w:val="clear" w:color="auto" w:fill="auto"/>
            <w:noWrap/>
            <w:vAlign w:val="bottom"/>
            <w:hideMark/>
          </w:tcPr>
          <w:p w14:paraId="277BCC8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355616,24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361E28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186,39</w:t>
            </w:r>
          </w:p>
        </w:tc>
      </w:tr>
      <w:tr w:rsidR="0097369E" w:rsidRPr="00124306" w14:paraId="75A837B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5BF0C0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2190</w:t>
            </w:r>
          </w:p>
        </w:tc>
        <w:tc>
          <w:tcPr>
            <w:tcW w:w="2934" w:type="dxa"/>
            <w:tcBorders>
              <w:top w:val="nil"/>
              <w:left w:val="single" w:sz="4" w:space="0" w:color="auto"/>
              <w:bottom w:val="nil"/>
              <w:right w:val="single" w:sz="4" w:space="0" w:color="auto"/>
            </w:tcBorders>
            <w:shd w:val="clear" w:color="auto" w:fill="auto"/>
            <w:noWrap/>
            <w:vAlign w:val="bottom"/>
            <w:hideMark/>
          </w:tcPr>
          <w:p w14:paraId="5D3C09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527282,73</w:t>
            </w:r>
          </w:p>
        </w:tc>
        <w:tc>
          <w:tcPr>
            <w:tcW w:w="2934" w:type="dxa"/>
            <w:tcBorders>
              <w:top w:val="nil"/>
              <w:left w:val="single" w:sz="4" w:space="0" w:color="auto"/>
              <w:bottom w:val="nil"/>
              <w:right w:val="single" w:sz="4" w:space="0" w:color="auto"/>
            </w:tcBorders>
            <w:shd w:val="clear" w:color="auto" w:fill="auto"/>
            <w:noWrap/>
            <w:vAlign w:val="bottom"/>
            <w:hideMark/>
          </w:tcPr>
          <w:p w14:paraId="633637F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355611,66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20E9C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186,45</w:t>
            </w:r>
          </w:p>
        </w:tc>
      </w:tr>
      <w:tr w:rsidR="0097369E" w:rsidRPr="00124306" w14:paraId="72A9FD7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E4BAA0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2200</w:t>
            </w:r>
          </w:p>
        </w:tc>
        <w:tc>
          <w:tcPr>
            <w:tcW w:w="2934" w:type="dxa"/>
            <w:tcBorders>
              <w:top w:val="nil"/>
              <w:left w:val="single" w:sz="4" w:space="0" w:color="auto"/>
              <w:bottom w:val="nil"/>
              <w:right w:val="single" w:sz="4" w:space="0" w:color="auto"/>
            </w:tcBorders>
            <w:shd w:val="clear" w:color="auto" w:fill="auto"/>
            <w:noWrap/>
            <w:vAlign w:val="bottom"/>
            <w:hideMark/>
          </w:tcPr>
          <w:p w14:paraId="77C79DC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527273,77</w:t>
            </w:r>
          </w:p>
        </w:tc>
        <w:tc>
          <w:tcPr>
            <w:tcW w:w="2934" w:type="dxa"/>
            <w:tcBorders>
              <w:top w:val="nil"/>
              <w:left w:val="single" w:sz="4" w:space="0" w:color="auto"/>
              <w:bottom w:val="nil"/>
              <w:right w:val="single" w:sz="4" w:space="0" w:color="auto"/>
            </w:tcBorders>
            <w:shd w:val="clear" w:color="auto" w:fill="auto"/>
            <w:noWrap/>
            <w:vAlign w:val="bottom"/>
            <w:hideMark/>
          </w:tcPr>
          <w:p w14:paraId="3FFC81B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355607,22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509C3D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186,5</w:t>
            </w:r>
          </w:p>
        </w:tc>
      </w:tr>
      <w:tr w:rsidR="0097369E" w:rsidRPr="00124306" w14:paraId="07B229B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0100E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2210</w:t>
            </w:r>
          </w:p>
        </w:tc>
        <w:tc>
          <w:tcPr>
            <w:tcW w:w="2934" w:type="dxa"/>
            <w:tcBorders>
              <w:top w:val="nil"/>
              <w:left w:val="single" w:sz="4" w:space="0" w:color="auto"/>
              <w:bottom w:val="nil"/>
              <w:right w:val="single" w:sz="4" w:space="0" w:color="auto"/>
            </w:tcBorders>
            <w:shd w:val="clear" w:color="auto" w:fill="auto"/>
            <w:noWrap/>
            <w:vAlign w:val="bottom"/>
            <w:hideMark/>
          </w:tcPr>
          <w:p w14:paraId="730D0AF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527264,74</w:t>
            </w:r>
          </w:p>
        </w:tc>
        <w:tc>
          <w:tcPr>
            <w:tcW w:w="2934" w:type="dxa"/>
            <w:tcBorders>
              <w:top w:val="nil"/>
              <w:left w:val="single" w:sz="4" w:space="0" w:color="auto"/>
              <w:bottom w:val="nil"/>
              <w:right w:val="single" w:sz="4" w:space="0" w:color="auto"/>
            </w:tcBorders>
            <w:shd w:val="clear" w:color="auto" w:fill="auto"/>
            <w:noWrap/>
            <w:vAlign w:val="bottom"/>
            <w:hideMark/>
          </w:tcPr>
          <w:p w14:paraId="566AFB4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355602,91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136A05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186,55</w:t>
            </w:r>
          </w:p>
        </w:tc>
      </w:tr>
      <w:tr w:rsidR="0097369E" w:rsidRPr="00124306" w14:paraId="5FA78D4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7BFC98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2220</w:t>
            </w:r>
          </w:p>
        </w:tc>
        <w:tc>
          <w:tcPr>
            <w:tcW w:w="2934" w:type="dxa"/>
            <w:tcBorders>
              <w:top w:val="nil"/>
              <w:left w:val="single" w:sz="4" w:space="0" w:color="auto"/>
              <w:bottom w:val="nil"/>
              <w:right w:val="single" w:sz="4" w:space="0" w:color="auto"/>
            </w:tcBorders>
            <w:shd w:val="clear" w:color="auto" w:fill="auto"/>
            <w:noWrap/>
            <w:vAlign w:val="bottom"/>
            <w:hideMark/>
          </w:tcPr>
          <w:p w14:paraId="53A274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527255,65</w:t>
            </w:r>
          </w:p>
        </w:tc>
        <w:tc>
          <w:tcPr>
            <w:tcW w:w="2934" w:type="dxa"/>
            <w:tcBorders>
              <w:top w:val="nil"/>
              <w:left w:val="single" w:sz="4" w:space="0" w:color="auto"/>
              <w:bottom w:val="nil"/>
              <w:right w:val="single" w:sz="4" w:space="0" w:color="auto"/>
            </w:tcBorders>
            <w:shd w:val="clear" w:color="auto" w:fill="auto"/>
            <w:noWrap/>
            <w:vAlign w:val="bottom"/>
            <w:hideMark/>
          </w:tcPr>
          <w:p w14:paraId="1A59E25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355598,75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54C6A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186,61</w:t>
            </w:r>
          </w:p>
        </w:tc>
      </w:tr>
      <w:tr w:rsidR="0097369E" w:rsidRPr="00124306" w14:paraId="6C928E5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9F7D1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2230</w:t>
            </w:r>
          </w:p>
        </w:tc>
        <w:tc>
          <w:tcPr>
            <w:tcW w:w="2934" w:type="dxa"/>
            <w:tcBorders>
              <w:top w:val="nil"/>
              <w:left w:val="single" w:sz="4" w:space="0" w:color="auto"/>
              <w:bottom w:val="nil"/>
              <w:right w:val="single" w:sz="4" w:space="0" w:color="auto"/>
            </w:tcBorders>
            <w:shd w:val="clear" w:color="auto" w:fill="auto"/>
            <w:noWrap/>
            <w:vAlign w:val="bottom"/>
            <w:hideMark/>
          </w:tcPr>
          <w:p w14:paraId="5338DA4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527246,5</w:t>
            </w:r>
          </w:p>
        </w:tc>
        <w:tc>
          <w:tcPr>
            <w:tcW w:w="2934" w:type="dxa"/>
            <w:tcBorders>
              <w:top w:val="nil"/>
              <w:left w:val="single" w:sz="4" w:space="0" w:color="auto"/>
              <w:bottom w:val="nil"/>
              <w:right w:val="single" w:sz="4" w:space="0" w:color="auto"/>
            </w:tcBorders>
            <w:shd w:val="clear" w:color="auto" w:fill="auto"/>
            <w:noWrap/>
            <w:vAlign w:val="bottom"/>
            <w:hideMark/>
          </w:tcPr>
          <w:p w14:paraId="471A94B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355594,73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1C8B9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186,66</w:t>
            </w:r>
          </w:p>
        </w:tc>
      </w:tr>
      <w:tr w:rsidR="0097369E" w:rsidRPr="00124306" w14:paraId="33B07F6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379DA9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2240</w:t>
            </w:r>
          </w:p>
        </w:tc>
        <w:tc>
          <w:tcPr>
            <w:tcW w:w="2934" w:type="dxa"/>
            <w:tcBorders>
              <w:top w:val="nil"/>
              <w:left w:val="single" w:sz="4" w:space="0" w:color="auto"/>
              <w:bottom w:val="nil"/>
              <w:right w:val="single" w:sz="4" w:space="0" w:color="auto"/>
            </w:tcBorders>
            <w:shd w:val="clear" w:color="auto" w:fill="auto"/>
            <w:noWrap/>
            <w:vAlign w:val="bottom"/>
            <w:hideMark/>
          </w:tcPr>
          <w:p w14:paraId="44C292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527237,28</w:t>
            </w:r>
          </w:p>
        </w:tc>
        <w:tc>
          <w:tcPr>
            <w:tcW w:w="2934" w:type="dxa"/>
            <w:tcBorders>
              <w:top w:val="nil"/>
              <w:left w:val="single" w:sz="4" w:space="0" w:color="auto"/>
              <w:bottom w:val="nil"/>
              <w:right w:val="single" w:sz="4" w:space="0" w:color="auto"/>
            </w:tcBorders>
            <w:shd w:val="clear" w:color="auto" w:fill="auto"/>
            <w:noWrap/>
            <w:vAlign w:val="bottom"/>
            <w:hideMark/>
          </w:tcPr>
          <w:p w14:paraId="7778C1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355590,84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EA4648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186,71</w:t>
            </w:r>
          </w:p>
        </w:tc>
      </w:tr>
      <w:tr w:rsidR="0097369E" w:rsidRPr="00124306" w14:paraId="1A9B47F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01EBC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2250</w:t>
            </w:r>
          </w:p>
        </w:tc>
        <w:tc>
          <w:tcPr>
            <w:tcW w:w="2934" w:type="dxa"/>
            <w:tcBorders>
              <w:top w:val="nil"/>
              <w:left w:val="single" w:sz="4" w:space="0" w:color="auto"/>
              <w:bottom w:val="nil"/>
              <w:right w:val="single" w:sz="4" w:space="0" w:color="auto"/>
            </w:tcBorders>
            <w:shd w:val="clear" w:color="auto" w:fill="auto"/>
            <w:noWrap/>
            <w:vAlign w:val="bottom"/>
            <w:hideMark/>
          </w:tcPr>
          <w:p w14:paraId="46410A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527228,01</w:t>
            </w:r>
          </w:p>
        </w:tc>
        <w:tc>
          <w:tcPr>
            <w:tcW w:w="2934" w:type="dxa"/>
            <w:tcBorders>
              <w:top w:val="nil"/>
              <w:left w:val="single" w:sz="4" w:space="0" w:color="auto"/>
              <w:bottom w:val="nil"/>
              <w:right w:val="single" w:sz="4" w:space="0" w:color="auto"/>
            </w:tcBorders>
            <w:shd w:val="clear" w:color="auto" w:fill="auto"/>
            <w:noWrap/>
            <w:vAlign w:val="bottom"/>
            <w:hideMark/>
          </w:tcPr>
          <w:p w14:paraId="482CBB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355587,1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7267D2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186,76</w:t>
            </w:r>
          </w:p>
        </w:tc>
      </w:tr>
      <w:tr w:rsidR="0097369E" w:rsidRPr="00124306" w14:paraId="6C835E2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606C53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2260</w:t>
            </w:r>
          </w:p>
        </w:tc>
        <w:tc>
          <w:tcPr>
            <w:tcW w:w="2934" w:type="dxa"/>
            <w:tcBorders>
              <w:top w:val="nil"/>
              <w:left w:val="single" w:sz="4" w:space="0" w:color="auto"/>
              <w:bottom w:val="nil"/>
              <w:right w:val="single" w:sz="4" w:space="0" w:color="auto"/>
            </w:tcBorders>
            <w:shd w:val="clear" w:color="auto" w:fill="auto"/>
            <w:noWrap/>
            <w:vAlign w:val="bottom"/>
            <w:hideMark/>
          </w:tcPr>
          <w:p w14:paraId="3CC79B3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527218,68</w:t>
            </w:r>
          </w:p>
        </w:tc>
        <w:tc>
          <w:tcPr>
            <w:tcW w:w="2934" w:type="dxa"/>
            <w:tcBorders>
              <w:top w:val="nil"/>
              <w:left w:val="single" w:sz="4" w:space="0" w:color="auto"/>
              <w:bottom w:val="nil"/>
              <w:right w:val="single" w:sz="4" w:space="0" w:color="auto"/>
            </w:tcBorders>
            <w:shd w:val="clear" w:color="auto" w:fill="auto"/>
            <w:noWrap/>
            <w:vAlign w:val="bottom"/>
            <w:hideMark/>
          </w:tcPr>
          <w:p w14:paraId="509AE34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355583,51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10DE12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w:t>
            </w:r>
          </w:p>
        </w:tc>
      </w:tr>
      <w:tr w:rsidR="0097369E" w:rsidRPr="00124306" w14:paraId="2FBAEC5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2961E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2269,42</w:t>
            </w:r>
          </w:p>
        </w:tc>
        <w:tc>
          <w:tcPr>
            <w:tcW w:w="2934" w:type="dxa"/>
            <w:tcBorders>
              <w:top w:val="nil"/>
              <w:left w:val="single" w:sz="4" w:space="0" w:color="auto"/>
              <w:bottom w:val="nil"/>
              <w:right w:val="single" w:sz="4" w:space="0" w:color="auto"/>
            </w:tcBorders>
            <w:shd w:val="clear" w:color="auto" w:fill="auto"/>
            <w:noWrap/>
            <w:vAlign w:val="bottom"/>
            <w:hideMark/>
          </w:tcPr>
          <w:p w14:paraId="540E58E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527209,83</w:t>
            </w:r>
          </w:p>
        </w:tc>
        <w:tc>
          <w:tcPr>
            <w:tcW w:w="2934" w:type="dxa"/>
            <w:tcBorders>
              <w:top w:val="nil"/>
              <w:left w:val="single" w:sz="4" w:space="0" w:color="auto"/>
              <w:bottom w:val="nil"/>
              <w:right w:val="single" w:sz="4" w:space="0" w:color="auto"/>
            </w:tcBorders>
            <w:shd w:val="clear" w:color="auto" w:fill="auto"/>
            <w:noWrap/>
            <w:vAlign w:val="bottom"/>
            <w:hideMark/>
          </w:tcPr>
          <w:p w14:paraId="4574DD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355580,25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F56CB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186,84</w:t>
            </w:r>
          </w:p>
        </w:tc>
      </w:tr>
      <w:tr w:rsidR="0097369E" w:rsidRPr="00124306" w14:paraId="57EABA2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E023A9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2270</w:t>
            </w:r>
          </w:p>
        </w:tc>
        <w:tc>
          <w:tcPr>
            <w:tcW w:w="2934" w:type="dxa"/>
            <w:tcBorders>
              <w:top w:val="nil"/>
              <w:left w:val="single" w:sz="4" w:space="0" w:color="auto"/>
              <w:bottom w:val="nil"/>
              <w:right w:val="single" w:sz="4" w:space="0" w:color="auto"/>
            </w:tcBorders>
            <w:shd w:val="clear" w:color="auto" w:fill="auto"/>
            <w:noWrap/>
            <w:vAlign w:val="bottom"/>
            <w:hideMark/>
          </w:tcPr>
          <w:p w14:paraId="668DF4E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527209,29</w:t>
            </w:r>
          </w:p>
        </w:tc>
        <w:tc>
          <w:tcPr>
            <w:tcW w:w="2934" w:type="dxa"/>
            <w:tcBorders>
              <w:top w:val="nil"/>
              <w:left w:val="single" w:sz="4" w:space="0" w:color="auto"/>
              <w:bottom w:val="nil"/>
              <w:right w:val="single" w:sz="4" w:space="0" w:color="auto"/>
            </w:tcBorders>
            <w:shd w:val="clear" w:color="auto" w:fill="auto"/>
            <w:noWrap/>
            <w:vAlign w:val="bottom"/>
            <w:hideMark/>
          </w:tcPr>
          <w:p w14:paraId="6EF8A06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355580,05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32F48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186,84</w:t>
            </w:r>
          </w:p>
        </w:tc>
      </w:tr>
      <w:tr w:rsidR="0097369E" w:rsidRPr="00124306" w14:paraId="6745623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EF644B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2280</w:t>
            </w:r>
          </w:p>
        </w:tc>
        <w:tc>
          <w:tcPr>
            <w:tcW w:w="2934" w:type="dxa"/>
            <w:tcBorders>
              <w:top w:val="nil"/>
              <w:left w:val="single" w:sz="4" w:space="0" w:color="auto"/>
              <w:bottom w:val="nil"/>
              <w:right w:val="single" w:sz="4" w:space="0" w:color="auto"/>
            </w:tcBorders>
            <w:shd w:val="clear" w:color="auto" w:fill="auto"/>
            <w:noWrap/>
            <w:vAlign w:val="bottom"/>
            <w:hideMark/>
          </w:tcPr>
          <w:p w14:paraId="28B6EF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527199,86</w:t>
            </w:r>
          </w:p>
        </w:tc>
        <w:tc>
          <w:tcPr>
            <w:tcW w:w="2934" w:type="dxa"/>
            <w:tcBorders>
              <w:top w:val="nil"/>
              <w:left w:val="single" w:sz="4" w:space="0" w:color="auto"/>
              <w:bottom w:val="nil"/>
              <w:right w:val="single" w:sz="4" w:space="0" w:color="auto"/>
            </w:tcBorders>
            <w:shd w:val="clear" w:color="auto" w:fill="auto"/>
            <w:noWrap/>
            <w:vAlign w:val="bottom"/>
            <w:hideMark/>
          </w:tcPr>
          <w:p w14:paraId="0D12DF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355576,74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8267AE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186,87</w:t>
            </w:r>
          </w:p>
        </w:tc>
      </w:tr>
      <w:tr w:rsidR="0097369E" w:rsidRPr="00124306" w14:paraId="5EEBA0B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3328B4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2290</w:t>
            </w:r>
          </w:p>
        </w:tc>
        <w:tc>
          <w:tcPr>
            <w:tcW w:w="2934" w:type="dxa"/>
            <w:tcBorders>
              <w:top w:val="nil"/>
              <w:left w:val="single" w:sz="4" w:space="0" w:color="auto"/>
              <w:bottom w:val="nil"/>
              <w:right w:val="single" w:sz="4" w:space="0" w:color="auto"/>
            </w:tcBorders>
            <w:shd w:val="clear" w:color="auto" w:fill="auto"/>
            <w:noWrap/>
            <w:vAlign w:val="bottom"/>
            <w:hideMark/>
          </w:tcPr>
          <w:p w14:paraId="7516C4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527190,37</w:t>
            </w:r>
          </w:p>
        </w:tc>
        <w:tc>
          <w:tcPr>
            <w:tcW w:w="2934" w:type="dxa"/>
            <w:tcBorders>
              <w:top w:val="nil"/>
              <w:left w:val="single" w:sz="4" w:space="0" w:color="auto"/>
              <w:bottom w:val="nil"/>
              <w:right w:val="single" w:sz="4" w:space="0" w:color="auto"/>
            </w:tcBorders>
            <w:shd w:val="clear" w:color="auto" w:fill="auto"/>
            <w:noWrap/>
            <w:vAlign w:val="bottom"/>
            <w:hideMark/>
          </w:tcPr>
          <w:p w14:paraId="05734C1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355573,58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33A4EB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w:t>
            </w:r>
          </w:p>
        </w:tc>
      </w:tr>
      <w:tr w:rsidR="0097369E" w:rsidRPr="00124306" w14:paraId="590B04B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26F355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2300</w:t>
            </w:r>
          </w:p>
        </w:tc>
        <w:tc>
          <w:tcPr>
            <w:tcW w:w="2934" w:type="dxa"/>
            <w:tcBorders>
              <w:top w:val="nil"/>
              <w:left w:val="single" w:sz="4" w:space="0" w:color="auto"/>
              <w:bottom w:val="nil"/>
              <w:right w:val="single" w:sz="4" w:space="0" w:color="auto"/>
            </w:tcBorders>
            <w:shd w:val="clear" w:color="auto" w:fill="auto"/>
            <w:noWrap/>
            <w:vAlign w:val="bottom"/>
            <w:hideMark/>
          </w:tcPr>
          <w:p w14:paraId="6F5D09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527180,84</w:t>
            </w:r>
          </w:p>
        </w:tc>
        <w:tc>
          <w:tcPr>
            <w:tcW w:w="2934" w:type="dxa"/>
            <w:tcBorders>
              <w:top w:val="nil"/>
              <w:left w:val="single" w:sz="4" w:space="0" w:color="auto"/>
              <w:bottom w:val="nil"/>
              <w:right w:val="single" w:sz="4" w:space="0" w:color="auto"/>
            </w:tcBorders>
            <w:shd w:val="clear" w:color="auto" w:fill="auto"/>
            <w:noWrap/>
            <w:vAlign w:val="bottom"/>
            <w:hideMark/>
          </w:tcPr>
          <w:p w14:paraId="5F4E62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355570,57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3518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186,92</w:t>
            </w:r>
          </w:p>
        </w:tc>
      </w:tr>
      <w:tr w:rsidR="0097369E" w:rsidRPr="00124306" w14:paraId="78A658E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59A37D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2310</w:t>
            </w:r>
          </w:p>
        </w:tc>
        <w:tc>
          <w:tcPr>
            <w:tcW w:w="2934" w:type="dxa"/>
            <w:tcBorders>
              <w:top w:val="nil"/>
              <w:left w:val="single" w:sz="4" w:space="0" w:color="auto"/>
              <w:bottom w:val="nil"/>
              <w:right w:val="single" w:sz="4" w:space="0" w:color="auto"/>
            </w:tcBorders>
            <w:shd w:val="clear" w:color="auto" w:fill="auto"/>
            <w:noWrap/>
            <w:vAlign w:val="bottom"/>
            <w:hideMark/>
          </w:tcPr>
          <w:p w14:paraId="585D9F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527171,26</w:t>
            </w:r>
          </w:p>
        </w:tc>
        <w:tc>
          <w:tcPr>
            <w:tcW w:w="2934" w:type="dxa"/>
            <w:tcBorders>
              <w:top w:val="nil"/>
              <w:left w:val="single" w:sz="4" w:space="0" w:color="auto"/>
              <w:bottom w:val="nil"/>
              <w:right w:val="single" w:sz="4" w:space="0" w:color="auto"/>
            </w:tcBorders>
            <w:shd w:val="clear" w:color="auto" w:fill="auto"/>
            <w:noWrap/>
            <w:vAlign w:val="bottom"/>
            <w:hideMark/>
          </w:tcPr>
          <w:p w14:paraId="1ABCF4A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355567,7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E0173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186,93</w:t>
            </w:r>
          </w:p>
        </w:tc>
      </w:tr>
      <w:tr w:rsidR="0097369E" w:rsidRPr="00124306" w14:paraId="17B7540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CD5DE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2320</w:t>
            </w:r>
          </w:p>
        </w:tc>
        <w:tc>
          <w:tcPr>
            <w:tcW w:w="2934" w:type="dxa"/>
            <w:tcBorders>
              <w:top w:val="nil"/>
              <w:left w:val="single" w:sz="4" w:space="0" w:color="auto"/>
              <w:bottom w:val="nil"/>
              <w:right w:val="single" w:sz="4" w:space="0" w:color="auto"/>
            </w:tcBorders>
            <w:shd w:val="clear" w:color="auto" w:fill="auto"/>
            <w:noWrap/>
            <w:vAlign w:val="bottom"/>
            <w:hideMark/>
          </w:tcPr>
          <w:p w14:paraId="63B6F9D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527161,63</w:t>
            </w:r>
          </w:p>
        </w:tc>
        <w:tc>
          <w:tcPr>
            <w:tcW w:w="2934" w:type="dxa"/>
            <w:tcBorders>
              <w:top w:val="nil"/>
              <w:left w:val="single" w:sz="4" w:space="0" w:color="auto"/>
              <w:bottom w:val="nil"/>
              <w:right w:val="single" w:sz="4" w:space="0" w:color="auto"/>
            </w:tcBorders>
            <w:shd w:val="clear" w:color="auto" w:fill="auto"/>
            <w:noWrap/>
            <w:vAlign w:val="bottom"/>
            <w:hideMark/>
          </w:tcPr>
          <w:p w14:paraId="7D9C92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355564,97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ABBF5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186,95</w:t>
            </w:r>
          </w:p>
        </w:tc>
      </w:tr>
      <w:tr w:rsidR="0097369E" w:rsidRPr="00124306" w14:paraId="75AB334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A28FB7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2330</w:t>
            </w:r>
          </w:p>
        </w:tc>
        <w:tc>
          <w:tcPr>
            <w:tcW w:w="2934" w:type="dxa"/>
            <w:tcBorders>
              <w:top w:val="nil"/>
              <w:left w:val="single" w:sz="4" w:space="0" w:color="auto"/>
              <w:bottom w:val="nil"/>
              <w:right w:val="single" w:sz="4" w:space="0" w:color="auto"/>
            </w:tcBorders>
            <w:shd w:val="clear" w:color="auto" w:fill="auto"/>
            <w:noWrap/>
            <w:vAlign w:val="bottom"/>
            <w:hideMark/>
          </w:tcPr>
          <w:p w14:paraId="51433EE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527151,97</w:t>
            </w:r>
          </w:p>
        </w:tc>
        <w:tc>
          <w:tcPr>
            <w:tcW w:w="2934" w:type="dxa"/>
            <w:tcBorders>
              <w:top w:val="nil"/>
              <w:left w:val="single" w:sz="4" w:space="0" w:color="auto"/>
              <w:bottom w:val="nil"/>
              <w:right w:val="single" w:sz="4" w:space="0" w:color="auto"/>
            </w:tcBorders>
            <w:shd w:val="clear" w:color="auto" w:fill="auto"/>
            <w:noWrap/>
            <w:vAlign w:val="bottom"/>
            <w:hideMark/>
          </w:tcPr>
          <w:p w14:paraId="1BD1BC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355562,4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848A3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186,95</w:t>
            </w:r>
          </w:p>
        </w:tc>
      </w:tr>
      <w:tr w:rsidR="0097369E" w:rsidRPr="00124306" w14:paraId="455EC910"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420EA67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2340</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4714EFC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527142,27</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0940A4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355559,98</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0FE4535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186,95</w:t>
            </w:r>
          </w:p>
        </w:tc>
      </w:tr>
      <w:tr w:rsidR="002D1155" w:rsidRPr="00124306" w14:paraId="3DEE3651" w14:textId="77777777" w:rsidTr="00403B5A">
        <w:trPr>
          <w:trHeight w:val="252"/>
        </w:trPr>
        <w:tc>
          <w:tcPr>
            <w:tcW w:w="9703" w:type="dxa"/>
            <w:gridSpan w:val="5"/>
            <w:tcBorders>
              <w:top w:val="single" w:sz="4" w:space="0" w:color="auto"/>
              <w:bottom w:val="single" w:sz="4" w:space="0" w:color="auto"/>
            </w:tcBorders>
            <w:shd w:val="clear" w:color="auto" w:fill="auto"/>
            <w:noWrap/>
            <w:vAlign w:val="bottom"/>
          </w:tcPr>
          <w:p w14:paraId="7E674FFF" w14:textId="77777777" w:rsidR="002D1155" w:rsidRDefault="002D1155" w:rsidP="00242473">
            <w:pPr>
              <w:spacing w:after="0" w:line="240" w:lineRule="auto"/>
              <w:jc w:val="center"/>
              <w:rPr>
                <w:rFonts w:ascii="Arial" w:eastAsia="Times New Roman" w:hAnsi="Arial" w:cs="Arial"/>
                <w:color w:val="000000"/>
                <w:sz w:val="28"/>
                <w:szCs w:val="28"/>
                <w14:ligatures w14:val="none"/>
              </w:rPr>
            </w:pPr>
            <w:bookmarkStart w:id="14" w:name="_Hlk149922253"/>
            <w:bookmarkEnd w:id="13"/>
          </w:p>
          <w:p w14:paraId="28CC3A88" w14:textId="0553D8FE" w:rsidR="002D1155" w:rsidRPr="00124306" w:rsidRDefault="002D1155" w:rsidP="002D1155">
            <w:pPr>
              <w:spacing w:after="0" w:line="240" w:lineRule="auto"/>
              <w:rPr>
                <w:rFonts w:ascii="Arial" w:eastAsia="Times New Roman" w:hAnsi="Arial" w:cs="Arial"/>
                <w:color w:val="000000"/>
                <w:sz w:val="28"/>
                <w:szCs w:val="28"/>
                <w14:ligatures w14:val="none"/>
              </w:rPr>
            </w:pPr>
            <w:proofErr w:type="spellStart"/>
            <w:r w:rsidRPr="002D1155">
              <w:rPr>
                <w:rFonts w:ascii="Arial" w:eastAsia="Times New Roman" w:hAnsi="Arial" w:cs="Arial"/>
                <w:color w:val="000000"/>
                <w:sz w:val="28"/>
                <w:szCs w:val="28"/>
                <w14:ligatures w14:val="none"/>
              </w:rPr>
              <w:t>Podeț</w:t>
            </w:r>
            <w:proofErr w:type="spellEnd"/>
            <w:r w:rsidRPr="002D1155">
              <w:rPr>
                <w:rFonts w:ascii="Arial" w:eastAsia="Times New Roman" w:hAnsi="Arial" w:cs="Arial"/>
                <w:color w:val="000000"/>
                <w:sz w:val="28"/>
                <w:szCs w:val="28"/>
                <w14:ligatures w14:val="none"/>
              </w:rPr>
              <w:t xml:space="preserve"> din </w:t>
            </w:r>
            <w:proofErr w:type="spellStart"/>
            <w:r w:rsidRPr="002D1155">
              <w:rPr>
                <w:rFonts w:ascii="Arial" w:eastAsia="Times New Roman" w:hAnsi="Arial" w:cs="Arial"/>
                <w:color w:val="000000"/>
                <w:sz w:val="28"/>
                <w:szCs w:val="28"/>
                <w14:ligatures w14:val="none"/>
              </w:rPr>
              <w:t>tablă</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ondulată</w:t>
            </w:r>
            <w:proofErr w:type="spellEnd"/>
            <w:r>
              <w:rPr>
                <w:rFonts w:ascii="Arial" w:eastAsia="Times New Roman" w:hAnsi="Arial" w:cs="Arial"/>
                <w:color w:val="000000"/>
                <w:sz w:val="28"/>
                <w:szCs w:val="28"/>
                <w14:ligatures w14:val="none"/>
              </w:rPr>
              <w:t xml:space="preserve"> - </w:t>
            </w:r>
            <w:proofErr w:type="spellStart"/>
            <w:r>
              <w:rPr>
                <w:rFonts w:ascii="Arial" w:eastAsia="Times New Roman" w:hAnsi="Arial" w:cs="Arial"/>
                <w:color w:val="000000"/>
                <w:sz w:val="28"/>
                <w:szCs w:val="28"/>
                <w14:ligatures w14:val="none"/>
              </w:rPr>
              <w:t>a</w:t>
            </w:r>
            <w:r w:rsidRPr="002D1155">
              <w:rPr>
                <w:rFonts w:ascii="Arial" w:eastAsia="Times New Roman" w:hAnsi="Arial" w:cs="Arial"/>
                <w:color w:val="000000"/>
                <w:sz w:val="28"/>
                <w:szCs w:val="28"/>
                <w14:ligatures w14:val="none"/>
              </w:rPr>
              <w:t>sigurare</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gabarit</w:t>
            </w:r>
            <w:proofErr w:type="spellEnd"/>
            <w:r w:rsidRPr="002D1155">
              <w:rPr>
                <w:rFonts w:ascii="Arial" w:eastAsia="Times New Roman" w:hAnsi="Arial" w:cs="Arial"/>
                <w:color w:val="000000"/>
                <w:sz w:val="28"/>
                <w:szCs w:val="28"/>
                <w14:ligatures w14:val="none"/>
              </w:rPr>
              <w:t xml:space="preserve"> de </w:t>
            </w:r>
            <w:proofErr w:type="spellStart"/>
            <w:r w:rsidRPr="002D1155">
              <w:rPr>
                <w:rFonts w:ascii="Arial" w:eastAsia="Times New Roman" w:hAnsi="Arial" w:cs="Arial"/>
                <w:color w:val="000000"/>
                <w:sz w:val="28"/>
                <w:szCs w:val="28"/>
                <w14:ligatures w14:val="none"/>
              </w:rPr>
              <w:t>liber</w:t>
            </w:r>
            <w:r>
              <w:rPr>
                <w:rFonts w:ascii="Arial" w:eastAsia="Times New Roman" w:hAnsi="Arial" w:cs="Arial"/>
                <w:color w:val="000000"/>
                <w:sz w:val="28"/>
                <w:szCs w:val="28"/>
                <w14:ligatures w14:val="none"/>
              </w:rPr>
              <w:t>ă</w:t>
            </w:r>
            <w:proofErr w:type="spellEnd"/>
            <w:r>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trecere</w:t>
            </w:r>
            <w:proofErr w:type="spellEnd"/>
          </w:p>
        </w:tc>
      </w:tr>
      <w:tr w:rsidR="00A94BF5" w:rsidRPr="00124306" w14:paraId="3C47F369" w14:textId="77777777" w:rsidTr="00403B5A">
        <w:trPr>
          <w:trHeight w:val="276"/>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3D618A7" w14:textId="6B120BD4" w:rsidR="00A94BF5" w:rsidRPr="00124306" w:rsidRDefault="00A94BF5" w:rsidP="00A94BF5">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77C79EF" w14:textId="2E5CB289"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D5EB9AA" w14:textId="353A089D"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605818E" w14:textId="0E693685"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A94BF5" w:rsidRPr="00124306" w14:paraId="2271A742" w14:textId="77777777" w:rsidTr="00403B5A">
        <w:trPr>
          <w:trHeight w:val="665"/>
        </w:trPr>
        <w:tc>
          <w:tcPr>
            <w:tcW w:w="2352" w:type="dxa"/>
            <w:tcBorders>
              <w:top w:val="single" w:sz="4" w:space="0" w:color="auto"/>
              <w:left w:val="single" w:sz="4" w:space="0" w:color="auto"/>
              <w:right w:val="single" w:sz="4" w:space="0" w:color="auto"/>
            </w:tcBorders>
            <w:shd w:val="clear" w:color="auto" w:fill="auto"/>
            <w:noWrap/>
            <w:vAlign w:val="bottom"/>
          </w:tcPr>
          <w:p w14:paraId="49255B50"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2350</w:t>
            </w:r>
          </w:p>
          <w:p w14:paraId="7DEF2560" w14:textId="392CEC32"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2360</w:t>
            </w:r>
          </w:p>
        </w:tc>
        <w:tc>
          <w:tcPr>
            <w:tcW w:w="2934" w:type="dxa"/>
            <w:tcBorders>
              <w:top w:val="single" w:sz="4" w:space="0" w:color="auto"/>
              <w:left w:val="single" w:sz="4" w:space="0" w:color="auto"/>
              <w:right w:val="single" w:sz="4" w:space="0" w:color="auto"/>
            </w:tcBorders>
            <w:shd w:val="clear" w:color="auto" w:fill="auto"/>
            <w:noWrap/>
            <w:vAlign w:val="bottom"/>
          </w:tcPr>
          <w:p w14:paraId="2E951B61"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527132,53</w:t>
            </w:r>
          </w:p>
          <w:p w14:paraId="5A79E130" w14:textId="29482E42"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527122,76</w:t>
            </w:r>
          </w:p>
        </w:tc>
        <w:tc>
          <w:tcPr>
            <w:tcW w:w="2934" w:type="dxa"/>
            <w:tcBorders>
              <w:top w:val="single" w:sz="4" w:space="0" w:color="auto"/>
              <w:left w:val="single" w:sz="4" w:space="0" w:color="auto"/>
              <w:right w:val="single" w:sz="4" w:space="0" w:color="auto"/>
            </w:tcBorders>
            <w:shd w:val="clear" w:color="auto" w:fill="auto"/>
            <w:noWrap/>
            <w:vAlign w:val="bottom"/>
          </w:tcPr>
          <w:p w14:paraId="742C7170"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355557,7</w:t>
            </w:r>
          </w:p>
          <w:p w14:paraId="10C0DE75" w14:textId="6808DD31"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355555,58</w:t>
            </w:r>
          </w:p>
        </w:tc>
        <w:tc>
          <w:tcPr>
            <w:tcW w:w="1483" w:type="dxa"/>
            <w:gridSpan w:val="2"/>
            <w:tcBorders>
              <w:top w:val="single" w:sz="4" w:space="0" w:color="auto"/>
              <w:left w:val="single" w:sz="4" w:space="0" w:color="auto"/>
              <w:right w:val="single" w:sz="4" w:space="0" w:color="auto"/>
            </w:tcBorders>
            <w:shd w:val="clear" w:color="auto" w:fill="auto"/>
            <w:noWrap/>
            <w:vAlign w:val="bottom"/>
          </w:tcPr>
          <w:p w14:paraId="2D1186C9"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186,95</w:t>
            </w:r>
          </w:p>
          <w:p w14:paraId="5222F72F" w14:textId="146C8C90"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186,94</w:t>
            </w:r>
          </w:p>
        </w:tc>
      </w:tr>
      <w:tr w:rsidR="0097369E" w:rsidRPr="00124306" w14:paraId="50423E3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A0B448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2370</w:t>
            </w:r>
          </w:p>
        </w:tc>
        <w:tc>
          <w:tcPr>
            <w:tcW w:w="2934" w:type="dxa"/>
            <w:tcBorders>
              <w:top w:val="nil"/>
              <w:left w:val="single" w:sz="4" w:space="0" w:color="auto"/>
              <w:bottom w:val="nil"/>
              <w:right w:val="single" w:sz="4" w:space="0" w:color="auto"/>
            </w:tcBorders>
            <w:shd w:val="clear" w:color="auto" w:fill="auto"/>
            <w:noWrap/>
            <w:vAlign w:val="bottom"/>
            <w:hideMark/>
          </w:tcPr>
          <w:p w14:paraId="5D5176A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527112,96</w:t>
            </w:r>
          </w:p>
        </w:tc>
        <w:tc>
          <w:tcPr>
            <w:tcW w:w="2934" w:type="dxa"/>
            <w:tcBorders>
              <w:top w:val="nil"/>
              <w:left w:val="single" w:sz="4" w:space="0" w:color="auto"/>
              <w:bottom w:val="nil"/>
              <w:right w:val="single" w:sz="4" w:space="0" w:color="auto"/>
            </w:tcBorders>
            <w:shd w:val="clear" w:color="auto" w:fill="auto"/>
            <w:noWrap/>
            <w:vAlign w:val="bottom"/>
            <w:hideMark/>
          </w:tcPr>
          <w:p w14:paraId="19414B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355553,6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90858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186,93</w:t>
            </w:r>
          </w:p>
        </w:tc>
      </w:tr>
      <w:tr w:rsidR="0097369E" w:rsidRPr="00124306" w14:paraId="6F84206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A2DA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2380</w:t>
            </w:r>
          </w:p>
        </w:tc>
        <w:tc>
          <w:tcPr>
            <w:tcW w:w="2934" w:type="dxa"/>
            <w:tcBorders>
              <w:top w:val="nil"/>
              <w:left w:val="single" w:sz="4" w:space="0" w:color="auto"/>
              <w:bottom w:val="nil"/>
              <w:right w:val="single" w:sz="4" w:space="0" w:color="auto"/>
            </w:tcBorders>
            <w:shd w:val="clear" w:color="auto" w:fill="auto"/>
            <w:noWrap/>
            <w:vAlign w:val="bottom"/>
            <w:hideMark/>
          </w:tcPr>
          <w:p w14:paraId="4097566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527103,12</w:t>
            </w:r>
          </w:p>
        </w:tc>
        <w:tc>
          <w:tcPr>
            <w:tcW w:w="2934" w:type="dxa"/>
            <w:tcBorders>
              <w:top w:val="nil"/>
              <w:left w:val="single" w:sz="4" w:space="0" w:color="auto"/>
              <w:bottom w:val="nil"/>
              <w:right w:val="single" w:sz="4" w:space="0" w:color="auto"/>
            </w:tcBorders>
            <w:shd w:val="clear" w:color="auto" w:fill="auto"/>
            <w:noWrap/>
            <w:vAlign w:val="bottom"/>
            <w:hideMark/>
          </w:tcPr>
          <w:p w14:paraId="08DA26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355551,78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410471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186,91</w:t>
            </w:r>
          </w:p>
        </w:tc>
      </w:tr>
      <w:tr w:rsidR="0097369E" w:rsidRPr="00124306" w14:paraId="7125167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DCD8DC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2390</w:t>
            </w:r>
          </w:p>
        </w:tc>
        <w:tc>
          <w:tcPr>
            <w:tcW w:w="2934" w:type="dxa"/>
            <w:tcBorders>
              <w:top w:val="nil"/>
              <w:left w:val="single" w:sz="4" w:space="0" w:color="auto"/>
              <w:bottom w:val="nil"/>
              <w:right w:val="single" w:sz="4" w:space="0" w:color="auto"/>
            </w:tcBorders>
            <w:shd w:val="clear" w:color="auto" w:fill="auto"/>
            <w:noWrap/>
            <w:vAlign w:val="bottom"/>
            <w:hideMark/>
          </w:tcPr>
          <w:p w14:paraId="41C428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527093,27</w:t>
            </w:r>
          </w:p>
        </w:tc>
        <w:tc>
          <w:tcPr>
            <w:tcW w:w="2934" w:type="dxa"/>
            <w:tcBorders>
              <w:top w:val="nil"/>
              <w:left w:val="single" w:sz="4" w:space="0" w:color="auto"/>
              <w:bottom w:val="nil"/>
              <w:right w:val="single" w:sz="4" w:space="0" w:color="auto"/>
            </w:tcBorders>
            <w:shd w:val="clear" w:color="auto" w:fill="auto"/>
            <w:noWrap/>
            <w:vAlign w:val="bottom"/>
            <w:hideMark/>
          </w:tcPr>
          <w:p w14:paraId="1D4E40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355550,11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E189BF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186,89</w:t>
            </w:r>
          </w:p>
        </w:tc>
      </w:tr>
      <w:tr w:rsidR="0097369E" w:rsidRPr="00124306" w14:paraId="1F7B64B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1C8B42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2400</w:t>
            </w:r>
          </w:p>
        </w:tc>
        <w:tc>
          <w:tcPr>
            <w:tcW w:w="2934" w:type="dxa"/>
            <w:tcBorders>
              <w:top w:val="nil"/>
              <w:left w:val="single" w:sz="4" w:space="0" w:color="auto"/>
              <w:bottom w:val="nil"/>
              <w:right w:val="single" w:sz="4" w:space="0" w:color="auto"/>
            </w:tcBorders>
            <w:shd w:val="clear" w:color="auto" w:fill="auto"/>
            <w:noWrap/>
            <w:vAlign w:val="bottom"/>
            <w:hideMark/>
          </w:tcPr>
          <w:p w14:paraId="1BB4437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527083,38</w:t>
            </w:r>
          </w:p>
        </w:tc>
        <w:tc>
          <w:tcPr>
            <w:tcW w:w="2934" w:type="dxa"/>
            <w:tcBorders>
              <w:top w:val="nil"/>
              <w:left w:val="single" w:sz="4" w:space="0" w:color="auto"/>
              <w:bottom w:val="nil"/>
              <w:right w:val="single" w:sz="4" w:space="0" w:color="auto"/>
            </w:tcBorders>
            <w:shd w:val="clear" w:color="auto" w:fill="auto"/>
            <w:noWrap/>
            <w:vAlign w:val="bottom"/>
            <w:hideMark/>
          </w:tcPr>
          <w:p w14:paraId="6D8DEDE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355548,59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8EC62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186,86</w:t>
            </w:r>
          </w:p>
        </w:tc>
      </w:tr>
      <w:tr w:rsidR="0097369E" w:rsidRPr="00124306" w14:paraId="56445B2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51550E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2410</w:t>
            </w:r>
          </w:p>
        </w:tc>
        <w:tc>
          <w:tcPr>
            <w:tcW w:w="2934" w:type="dxa"/>
            <w:tcBorders>
              <w:top w:val="nil"/>
              <w:left w:val="single" w:sz="4" w:space="0" w:color="auto"/>
              <w:bottom w:val="nil"/>
              <w:right w:val="single" w:sz="4" w:space="0" w:color="auto"/>
            </w:tcBorders>
            <w:shd w:val="clear" w:color="auto" w:fill="auto"/>
            <w:noWrap/>
            <w:vAlign w:val="bottom"/>
            <w:hideMark/>
          </w:tcPr>
          <w:p w14:paraId="7DCED61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527073,48</w:t>
            </w:r>
          </w:p>
        </w:tc>
        <w:tc>
          <w:tcPr>
            <w:tcW w:w="2934" w:type="dxa"/>
            <w:tcBorders>
              <w:top w:val="nil"/>
              <w:left w:val="single" w:sz="4" w:space="0" w:color="auto"/>
              <w:bottom w:val="nil"/>
              <w:right w:val="single" w:sz="4" w:space="0" w:color="auto"/>
            </w:tcBorders>
            <w:shd w:val="clear" w:color="auto" w:fill="auto"/>
            <w:noWrap/>
            <w:vAlign w:val="bottom"/>
            <w:hideMark/>
          </w:tcPr>
          <w:p w14:paraId="02F7EE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355547,22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C76025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186,83</w:t>
            </w:r>
          </w:p>
        </w:tc>
      </w:tr>
      <w:tr w:rsidR="0097369E" w:rsidRPr="00124306" w14:paraId="18F93ED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6089C5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2420</w:t>
            </w:r>
          </w:p>
        </w:tc>
        <w:tc>
          <w:tcPr>
            <w:tcW w:w="2934" w:type="dxa"/>
            <w:tcBorders>
              <w:top w:val="nil"/>
              <w:left w:val="single" w:sz="4" w:space="0" w:color="auto"/>
              <w:bottom w:val="nil"/>
              <w:right w:val="single" w:sz="4" w:space="0" w:color="auto"/>
            </w:tcBorders>
            <w:shd w:val="clear" w:color="auto" w:fill="auto"/>
            <w:noWrap/>
            <w:vAlign w:val="bottom"/>
            <w:hideMark/>
          </w:tcPr>
          <w:p w14:paraId="036181B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527063,55</w:t>
            </w:r>
          </w:p>
        </w:tc>
        <w:tc>
          <w:tcPr>
            <w:tcW w:w="2934" w:type="dxa"/>
            <w:tcBorders>
              <w:top w:val="nil"/>
              <w:left w:val="single" w:sz="4" w:space="0" w:color="auto"/>
              <w:bottom w:val="nil"/>
              <w:right w:val="single" w:sz="4" w:space="0" w:color="auto"/>
            </w:tcBorders>
            <w:shd w:val="clear" w:color="auto" w:fill="auto"/>
            <w:noWrap/>
            <w:vAlign w:val="bottom"/>
            <w:hideMark/>
          </w:tcPr>
          <w:p w14:paraId="4EB9ABA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3FB40F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186,79</w:t>
            </w:r>
          </w:p>
        </w:tc>
      </w:tr>
      <w:tr w:rsidR="0097369E" w:rsidRPr="00124306" w14:paraId="38E49FF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4619A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2430</w:t>
            </w:r>
          </w:p>
        </w:tc>
        <w:tc>
          <w:tcPr>
            <w:tcW w:w="2934" w:type="dxa"/>
            <w:tcBorders>
              <w:top w:val="nil"/>
              <w:left w:val="single" w:sz="4" w:space="0" w:color="auto"/>
              <w:bottom w:val="nil"/>
              <w:right w:val="single" w:sz="4" w:space="0" w:color="auto"/>
            </w:tcBorders>
            <w:shd w:val="clear" w:color="auto" w:fill="auto"/>
            <w:noWrap/>
            <w:vAlign w:val="bottom"/>
            <w:hideMark/>
          </w:tcPr>
          <w:p w14:paraId="1F6B7E5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527053,61</w:t>
            </w:r>
          </w:p>
        </w:tc>
        <w:tc>
          <w:tcPr>
            <w:tcW w:w="2934" w:type="dxa"/>
            <w:tcBorders>
              <w:top w:val="nil"/>
              <w:left w:val="single" w:sz="4" w:space="0" w:color="auto"/>
              <w:bottom w:val="nil"/>
              <w:right w:val="single" w:sz="4" w:space="0" w:color="auto"/>
            </w:tcBorders>
            <w:shd w:val="clear" w:color="auto" w:fill="auto"/>
            <w:noWrap/>
            <w:vAlign w:val="bottom"/>
            <w:hideMark/>
          </w:tcPr>
          <w:p w14:paraId="79DA649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355544,94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A51A2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186,74</w:t>
            </w:r>
          </w:p>
        </w:tc>
      </w:tr>
      <w:tr w:rsidR="0097369E" w:rsidRPr="00124306" w14:paraId="4BC434F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026C88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2440</w:t>
            </w:r>
          </w:p>
        </w:tc>
        <w:tc>
          <w:tcPr>
            <w:tcW w:w="2934" w:type="dxa"/>
            <w:tcBorders>
              <w:top w:val="nil"/>
              <w:left w:val="single" w:sz="4" w:space="0" w:color="auto"/>
              <w:bottom w:val="nil"/>
              <w:right w:val="single" w:sz="4" w:space="0" w:color="auto"/>
            </w:tcBorders>
            <w:shd w:val="clear" w:color="auto" w:fill="auto"/>
            <w:noWrap/>
            <w:vAlign w:val="bottom"/>
            <w:hideMark/>
          </w:tcPr>
          <w:p w14:paraId="7AE8ACB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527043,65</w:t>
            </w:r>
          </w:p>
        </w:tc>
        <w:tc>
          <w:tcPr>
            <w:tcW w:w="2934" w:type="dxa"/>
            <w:tcBorders>
              <w:top w:val="nil"/>
              <w:left w:val="single" w:sz="4" w:space="0" w:color="auto"/>
              <w:bottom w:val="nil"/>
              <w:right w:val="single" w:sz="4" w:space="0" w:color="auto"/>
            </w:tcBorders>
            <w:shd w:val="clear" w:color="auto" w:fill="auto"/>
            <w:noWrap/>
            <w:vAlign w:val="bottom"/>
            <w:hideMark/>
          </w:tcPr>
          <w:p w14:paraId="4B373DC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355544,03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14AC0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186,7</w:t>
            </w:r>
          </w:p>
        </w:tc>
      </w:tr>
      <w:tr w:rsidR="0097369E" w:rsidRPr="00124306" w14:paraId="0D0929D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22EB1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2450</w:t>
            </w:r>
          </w:p>
        </w:tc>
        <w:tc>
          <w:tcPr>
            <w:tcW w:w="2934" w:type="dxa"/>
            <w:tcBorders>
              <w:top w:val="nil"/>
              <w:left w:val="single" w:sz="4" w:space="0" w:color="auto"/>
              <w:bottom w:val="nil"/>
              <w:right w:val="single" w:sz="4" w:space="0" w:color="auto"/>
            </w:tcBorders>
            <w:shd w:val="clear" w:color="auto" w:fill="auto"/>
            <w:noWrap/>
            <w:vAlign w:val="bottom"/>
            <w:hideMark/>
          </w:tcPr>
          <w:p w14:paraId="346DA0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527033,68</w:t>
            </w:r>
          </w:p>
        </w:tc>
        <w:tc>
          <w:tcPr>
            <w:tcW w:w="2934" w:type="dxa"/>
            <w:tcBorders>
              <w:top w:val="nil"/>
              <w:left w:val="single" w:sz="4" w:space="0" w:color="auto"/>
              <w:bottom w:val="nil"/>
              <w:right w:val="single" w:sz="4" w:space="0" w:color="auto"/>
            </w:tcBorders>
            <w:shd w:val="clear" w:color="auto" w:fill="auto"/>
            <w:noWrap/>
            <w:vAlign w:val="bottom"/>
            <w:hideMark/>
          </w:tcPr>
          <w:p w14:paraId="6CA3E3B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355543,28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6635D8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186,64</w:t>
            </w:r>
          </w:p>
        </w:tc>
      </w:tr>
      <w:tr w:rsidR="0097369E" w:rsidRPr="00124306" w14:paraId="155E7F9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BEC04F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2453,75</w:t>
            </w:r>
          </w:p>
        </w:tc>
        <w:tc>
          <w:tcPr>
            <w:tcW w:w="2934" w:type="dxa"/>
            <w:tcBorders>
              <w:top w:val="nil"/>
              <w:left w:val="single" w:sz="4" w:space="0" w:color="auto"/>
              <w:bottom w:val="nil"/>
              <w:right w:val="single" w:sz="4" w:space="0" w:color="auto"/>
            </w:tcBorders>
            <w:shd w:val="clear" w:color="auto" w:fill="auto"/>
            <w:noWrap/>
            <w:vAlign w:val="bottom"/>
            <w:hideMark/>
          </w:tcPr>
          <w:p w14:paraId="4887034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527029,94</w:t>
            </w:r>
          </w:p>
        </w:tc>
        <w:tc>
          <w:tcPr>
            <w:tcW w:w="2934" w:type="dxa"/>
            <w:tcBorders>
              <w:top w:val="nil"/>
              <w:left w:val="single" w:sz="4" w:space="0" w:color="auto"/>
              <w:bottom w:val="nil"/>
              <w:right w:val="single" w:sz="4" w:space="0" w:color="auto"/>
            </w:tcBorders>
            <w:shd w:val="clear" w:color="auto" w:fill="auto"/>
            <w:noWrap/>
            <w:vAlign w:val="bottom"/>
            <w:hideMark/>
          </w:tcPr>
          <w:p w14:paraId="7E9546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355543,03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FCC22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186,62</w:t>
            </w:r>
          </w:p>
        </w:tc>
      </w:tr>
      <w:tr w:rsidR="0097369E" w:rsidRPr="00124306" w14:paraId="412C37A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C5693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2475</w:t>
            </w:r>
          </w:p>
        </w:tc>
        <w:tc>
          <w:tcPr>
            <w:tcW w:w="2934" w:type="dxa"/>
            <w:tcBorders>
              <w:top w:val="nil"/>
              <w:left w:val="single" w:sz="4" w:space="0" w:color="auto"/>
              <w:bottom w:val="nil"/>
              <w:right w:val="single" w:sz="4" w:space="0" w:color="auto"/>
            </w:tcBorders>
            <w:shd w:val="clear" w:color="auto" w:fill="auto"/>
            <w:noWrap/>
            <w:vAlign w:val="bottom"/>
            <w:hideMark/>
          </w:tcPr>
          <w:p w14:paraId="00763E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527008,73</w:t>
            </w:r>
          </w:p>
        </w:tc>
        <w:tc>
          <w:tcPr>
            <w:tcW w:w="2934" w:type="dxa"/>
            <w:tcBorders>
              <w:top w:val="nil"/>
              <w:left w:val="single" w:sz="4" w:space="0" w:color="auto"/>
              <w:bottom w:val="nil"/>
              <w:right w:val="single" w:sz="4" w:space="0" w:color="auto"/>
            </w:tcBorders>
            <w:shd w:val="clear" w:color="auto" w:fill="auto"/>
            <w:noWrap/>
            <w:vAlign w:val="bottom"/>
            <w:hideMark/>
          </w:tcPr>
          <w:p w14:paraId="53390B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355541,71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E84368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186,49</w:t>
            </w:r>
          </w:p>
        </w:tc>
      </w:tr>
      <w:tr w:rsidR="0097369E" w:rsidRPr="00124306" w14:paraId="7D9B623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8256C2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2498,75</w:t>
            </w:r>
          </w:p>
        </w:tc>
        <w:tc>
          <w:tcPr>
            <w:tcW w:w="2934" w:type="dxa"/>
            <w:tcBorders>
              <w:top w:val="nil"/>
              <w:left w:val="single" w:sz="4" w:space="0" w:color="auto"/>
              <w:bottom w:val="nil"/>
              <w:right w:val="single" w:sz="4" w:space="0" w:color="auto"/>
            </w:tcBorders>
            <w:shd w:val="clear" w:color="auto" w:fill="auto"/>
            <w:noWrap/>
            <w:vAlign w:val="bottom"/>
            <w:hideMark/>
          </w:tcPr>
          <w:p w14:paraId="5EB3EC7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526985,03</w:t>
            </w:r>
          </w:p>
        </w:tc>
        <w:tc>
          <w:tcPr>
            <w:tcW w:w="2934" w:type="dxa"/>
            <w:tcBorders>
              <w:top w:val="nil"/>
              <w:left w:val="single" w:sz="4" w:space="0" w:color="auto"/>
              <w:bottom w:val="nil"/>
              <w:right w:val="single" w:sz="4" w:space="0" w:color="auto"/>
            </w:tcBorders>
            <w:shd w:val="clear" w:color="auto" w:fill="auto"/>
            <w:noWrap/>
            <w:vAlign w:val="bottom"/>
            <w:hideMark/>
          </w:tcPr>
          <w:p w14:paraId="37835D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355540,23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59B9B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186,33</w:t>
            </w:r>
          </w:p>
        </w:tc>
      </w:tr>
      <w:tr w:rsidR="0097369E" w:rsidRPr="00124306" w14:paraId="0CC9118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3B753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2500</w:t>
            </w:r>
          </w:p>
        </w:tc>
        <w:tc>
          <w:tcPr>
            <w:tcW w:w="2934" w:type="dxa"/>
            <w:tcBorders>
              <w:top w:val="nil"/>
              <w:left w:val="single" w:sz="4" w:space="0" w:color="auto"/>
              <w:bottom w:val="nil"/>
              <w:right w:val="single" w:sz="4" w:space="0" w:color="auto"/>
            </w:tcBorders>
            <w:shd w:val="clear" w:color="auto" w:fill="auto"/>
            <w:noWrap/>
            <w:vAlign w:val="bottom"/>
            <w:hideMark/>
          </w:tcPr>
          <w:p w14:paraId="4AFFD2D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526983,77</w:t>
            </w:r>
          </w:p>
        </w:tc>
        <w:tc>
          <w:tcPr>
            <w:tcW w:w="2934" w:type="dxa"/>
            <w:tcBorders>
              <w:top w:val="nil"/>
              <w:left w:val="single" w:sz="4" w:space="0" w:color="auto"/>
              <w:bottom w:val="nil"/>
              <w:right w:val="single" w:sz="4" w:space="0" w:color="auto"/>
            </w:tcBorders>
            <w:shd w:val="clear" w:color="auto" w:fill="auto"/>
            <w:noWrap/>
            <w:vAlign w:val="bottom"/>
            <w:hideMark/>
          </w:tcPr>
          <w:p w14:paraId="5348AA5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355540,16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5BADD5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186,33</w:t>
            </w:r>
          </w:p>
        </w:tc>
      </w:tr>
      <w:tr w:rsidR="0097369E" w:rsidRPr="00124306" w14:paraId="2CD5B82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7D5B93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2525</w:t>
            </w:r>
          </w:p>
        </w:tc>
        <w:tc>
          <w:tcPr>
            <w:tcW w:w="2934" w:type="dxa"/>
            <w:tcBorders>
              <w:top w:val="nil"/>
              <w:left w:val="single" w:sz="4" w:space="0" w:color="auto"/>
              <w:bottom w:val="nil"/>
              <w:right w:val="single" w:sz="4" w:space="0" w:color="auto"/>
            </w:tcBorders>
            <w:shd w:val="clear" w:color="auto" w:fill="auto"/>
            <w:noWrap/>
            <w:vAlign w:val="bottom"/>
            <w:hideMark/>
          </w:tcPr>
          <w:p w14:paraId="5D302C2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526958,82</w:t>
            </w:r>
          </w:p>
        </w:tc>
        <w:tc>
          <w:tcPr>
            <w:tcW w:w="2934" w:type="dxa"/>
            <w:tcBorders>
              <w:top w:val="nil"/>
              <w:left w:val="single" w:sz="4" w:space="0" w:color="auto"/>
              <w:bottom w:val="nil"/>
              <w:right w:val="single" w:sz="4" w:space="0" w:color="auto"/>
            </w:tcBorders>
            <w:shd w:val="clear" w:color="auto" w:fill="auto"/>
            <w:noWrap/>
            <w:vAlign w:val="bottom"/>
            <w:hideMark/>
          </w:tcPr>
          <w:p w14:paraId="1C1BC4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355538,6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04BF3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186,16</w:t>
            </w:r>
          </w:p>
        </w:tc>
      </w:tr>
      <w:tr w:rsidR="0097369E" w:rsidRPr="00124306" w14:paraId="357A393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61843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2550</w:t>
            </w:r>
          </w:p>
        </w:tc>
        <w:tc>
          <w:tcPr>
            <w:tcW w:w="2934" w:type="dxa"/>
            <w:tcBorders>
              <w:top w:val="nil"/>
              <w:left w:val="single" w:sz="4" w:space="0" w:color="auto"/>
              <w:bottom w:val="nil"/>
              <w:right w:val="single" w:sz="4" w:space="0" w:color="auto"/>
            </w:tcBorders>
            <w:shd w:val="clear" w:color="auto" w:fill="auto"/>
            <w:noWrap/>
            <w:vAlign w:val="bottom"/>
            <w:hideMark/>
          </w:tcPr>
          <w:p w14:paraId="1BDE1F1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526933,87</w:t>
            </w:r>
          </w:p>
        </w:tc>
        <w:tc>
          <w:tcPr>
            <w:tcW w:w="2934" w:type="dxa"/>
            <w:tcBorders>
              <w:top w:val="nil"/>
              <w:left w:val="single" w:sz="4" w:space="0" w:color="auto"/>
              <w:bottom w:val="nil"/>
              <w:right w:val="single" w:sz="4" w:space="0" w:color="auto"/>
            </w:tcBorders>
            <w:shd w:val="clear" w:color="auto" w:fill="auto"/>
            <w:noWrap/>
            <w:vAlign w:val="bottom"/>
            <w:hideMark/>
          </w:tcPr>
          <w:p w14:paraId="335B34A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355537,05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D00DF1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w:t>
            </w:r>
          </w:p>
        </w:tc>
      </w:tr>
      <w:tr w:rsidR="0097369E" w:rsidRPr="00124306" w14:paraId="5B77A71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CF90EC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2575</w:t>
            </w:r>
          </w:p>
        </w:tc>
        <w:tc>
          <w:tcPr>
            <w:tcW w:w="2934" w:type="dxa"/>
            <w:tcBorders>
              <w:top w:val="nil"/>
              <w:left w:val="single" w:sz="4" w:space="0" w:color="auto"/>
              <w:bottom w:val="nil"/>
              <w:right w:val="single" w:sz="4" w:space="0" w:color="auto"/>
            </w:tcBorders>
            <w:shd w:val="clear" w:color="auto" w:fill="auto"/>
            <w:noWrap/>
            <w:vAlign w:val="bottom"/>
            <w:hideMark/>
          </w:tcPr>
          <w:p w14:paraId="09B8875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526908,92</w:t>
            </w:r>
          </w:p>
        </w:tc>
        <w:tc>
          <w:tcPr>
            <w:tcW w:w="2934" w:type="dxa"/>
            <w:tcBorders>
              <w:top w:val="nil"/>
              <w:left w:val="single" w:sz="4" w:space="0" w:color="auto"/>
              <w:bottom w:val="nil"/>
              <w:right w:val="single" w:sz="4" w:space="0" w:color="auto"/>
            </w:tcBorders>
            <w:shd w:val="clear" w:color="auto" w:fill="auto"/>
            <w:noWrap/>
            <w:vAlign w:val="bottom"/>
            <w:hideMark/>
          </w:tcPr>
          <w:p w14:paraId="072BE98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355535,49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AAB5F6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185,84</w:t>
            </w:r>
          </w:p>
        </w:tc>
      </w:tr>
      <w:tr w:rsidR="0097369E" w:rsidRPr="00124306" w14:paraId="2E914E1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F817CE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2600</w:t>
            </w:r>
          </w:p>
        </w:tc>
        <w:tc>
          <w:tcPr>
            <w:tcW w:w="2934" w:type="dxa"/>
            <w:tcBorders>
              <w:top w:val="nil"/>
              <w:left w:val="single" w:sz="4" w:space="0" w:color="auto"/>
              <w:bottom w:val="nil"/>
              <w:right w:val="single" w:sz="4" w:space="0" w:color="auto"/>
            </w:tcBorders>
            <w:shd w:val="clear" w:color="auto" w:fill="auto"/>
            <w:noWrap/>
            <w:vAlign w:val="bottom"/>
            <w:hideMark/>
          </w:tcPr>
          <w:p w14:paraId="45A2645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526883,97</w:t>
            </w:r>
          </w:p>
        </w:tc>
        <w:tc>
          <w:tcPr>
            <w:tcW w:w="2934" w:type="dxa"/>
            <w:tcBorders>
              <w:top w:val="nil"/>
              <w:left w:val="single" w:sz="4" w:space="0" w:color="auto"/>
              <w:bottom w:val="nil"/>
              <w:right w:val="single" w:sz="4" w:space="0" w:color="auto"/>
            </w:tcBorders>
            <w:shd w:val="clear" w:color="auto" w:fill="auto"/>
            <w:noWrap/>
            <w:vAlign w:val="bottom"/>
            <w:hideMark/>
          </w:tcPr>
          <w:p w14:paraId="01EF579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355533,94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5FEE48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185,68</w:t>
            </w:r>
          </w:p>
        </w:tc>
      </w:tr>
      <w:tr w:rsidR="0097369E" w:rsidRPr="00124306" w14:paraId="5FDFE37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921268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2625</w:t>
            </w:r>
          </w:p>
        </w:tc>
        <w:tc>
          <w:tcPr>
            <w:tcW w:w="2934" w:type="dxa"/>
            <w:tcBorders>
              <w:top w:val="nil"/>
              <w:left w:val="single" w:sz="4" w:space="0" w:color="auto"/>
              <w:bottom w:val="nil"/>
              <w:right w:val="single" w:sz="4" w:space="0" w:color="auto"/>
            </w:tcBorders>
            <w:shd w:val="clear" w:color="auto" w:fill="auto"/>
            <w:noWrap/>
            <w:vAlign w:val="bottom"/>
            <w:hideMark/>
          </w:tcPr>
          <w:p w14:paraId="67CF118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526859,02</w:t>
            </w:r>
          </w:p>
        </w:tc>
        <w:tc>
          <w:tcPr>
            <w:tcW w:w="2934" w:type="dxa"/>
            <w:tcBorders>
              <w:top w:val="nil"/>
              <w:left w:val="single" w:sz="4" w:space="0" w:color="auto"/>
              <w:bottom w:val="nil"/>
              <w:right w:val="single" w:sz="4" w:space="0" w:color="auto"/>
            </w:tcBorders>
            <w:shd w:val="clear" w:color="auto" w:fill="auto"/>
            <w:noWrap/>
            <w:vAlign w:val="bottom"/>
            <w:hideMark/>
          </w:tcPr>
          <w:p w14:paraId="0DE073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355532,38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6ACD7C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185,51</w:t>
            </w:r>
          </w:p>
        </w:tc>
      </w:tr>
      <w:tr w:rsidR="0097369E" w:rsidRPr="00124306" w14:paraId="3C732A9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EFA7F6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2650</w:t>
            </w:r>
          </w:p>
        </w:tc>
        <w:tc>
          <w:tcPr>
            <w:tcW w:w="2934" w:type="dxa"/>
            <w:tcBorders>
              <w:top w:val="nil"/>
              <w:left w:val="single" w:sz="4" w:space="0" w:color="auto"/>
              <w:bottom w:val="nil"/>
              <w:right w:val="single" w:sz="4" w:space="0" w:color="auto"/>
            </w:tcBorders>
            <w:shd w:val="clear" w:color="auto" w:fill="auto"/>
            <w:noWrap/>
            <w:vAlign w:val="bottom"/>
            <w:hideMark/>
          </w:tcPr>
          <w:p w14:paraId="3AF5748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526834,06</w:t>
            </w:r>
          </w:p>
        </w:tc>
        <w:tc>
          <w:tcPr>
            <w:tcW w:w="2934" w:type="dxa"/>
            <w:tcBorders>
              <w:top w:val="nil"/>
              <w:left w:val="single" w:sz="4" w:space="0" w:color="auto"/>
              <w:bottom w:val="nil"/>
              <w:right w:val="single" w:sz="4" w:space="0" w:color="auto"/>
            </w:tcBorders>
            <w:shd w:val="clear" w:color="auto" w:fill="auto"/>
            <w:noWrap/>
            <w:vAlign w:val="bottom"/>
            <w:hideMark/>
          </w:tcPr>
          <w:p w14:paraId="7584DD3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355530,83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526CC2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185,35</w:t>
            </w:r>
          </w:p>
        </w:tc>
      </w:tr>
      <w:tr w:rsidR="0097369E" w:rsidRPr="00124306" w14:paraId="39A4855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785074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2675</w:t>
            </w:r>
          </w:p>
        </w:tc>
        <w:tc>
          <w:tcPr>
            <w:tcW w:w="2934" w:type="dxa"/>
            <w:tcBorders>
              <w:top w:val="nil"/>
              <w:left w:val="single" w:sz="4" w:space="0" w:color="auto"/>
              <w:bottom w:val="nil"/>
              <w:right w:val="single" w:sz="4" w:space="0" w:color="auto"/>
            </w:tcBorders>
            <w:shd w:val="clear" w:color="auto" w:fill="auto"/>
            <w:noWrap/>
            <w:vAlign w:val="bottom"/>
            <w:hideMark/>
          </w:tcPr>
          <w:p w14:paraId="05760C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526809,11</w:t>
            </w:r>
          </w:p>
        </w:tc>
        <w:tc>
          <w:tcPr>
            <w:tcW w:w="2934" w:type="dxa"/>
            <w:tcBorders>
              <w:top w:val="nil"/>
              <w:left w:val="single" w:sz="4" w:space="0" w:color="auto"/>
              <w:bottom w:val="nil"/>
              <w:right w:val="single" w:sz="4" w:space="0" w:color="auto"/>
            </w:tcBorders>
            <w:shd w:val="clear" w:color="auto" w:fill="auto"/>
            <w:noWrap/>
            <w:vAlign w:val="bottom"/>
            <w:hideMark/>
          </w:tcPr>
          <w:p w14:paraId="1CC1206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355529,28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8052D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185,19</w:t>
            </w:r>
          </w:p>
        </w:tc>
      </w:tr>
      <w:tr w:rsidR="0097369E" w:rsidRPr="00124306" w14:paraId="1D28A74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D4781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2700</w:t>
            </w:r>
          </w:p>
        </w:tc>
        <w:tc>
          <w:tcPr>
            <w:tcW w:w="2934" w:type="dxa"/>
            <w:tcBorders>
              <w:top w:val="nil"/>
              <w:left w:val="single" w:sz="4" w:space="0" w:color="auto"/>
              <w:bottom w:val="nil"/>
              <w:right w:val="single" w:sz="4" w:space="0" w:color="auto"/>
            </w:tcBorders>
            <w:shd w:val="clear" w:color="auto" w:fill="auto"/>
            <w:noWrap/>
            <w:vAlign w:val="bottom"/>
            <w:hideMark/>
          </w:tcPr>
          <w:p w14:paraId="4B4B575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526784,16</w:t>
            </w:r>
          </w:p>
        </w:tc>
        <w:tc>
          <w:tcPr>
            <w:tcW w:w="2934" w:type="dxa"/>
            <w:tcBorders>
              <w:top w:val="nil"/>
              <w:left w:val="single" w:sz="4" w:space="0" w:color="auto"/>
              <w:bottom w:val="nil"/>
              <w:right w:val="single" w:sz="4" w:space="0" w:color="auto"/>
            </w:tcBorders>
            <w:shd w:val="clear" w:color="auto" w:fill="auto"/>
            <w:noWrap/>
            <w:vAlign w:val="bottom"/>
            <w:hideMark/>
          </w:tcPr>
          <w:p w14:paraId="24624B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355527,72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9E8A5A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185,03</w:t>
            </w:r>
          </w:p>
        </w:tc>
      </w:tr>
      <w:tr w:rsidR="0097369E" w:rsidRPr="00124306" w14:paraId="6C02007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07D200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2725</w:t>
            </w:r>
          </w:p>
        </w:tc>
        <w:tc>
          <w:tcPr>
            <w:tcW w:w="2934" w:type="dxa"/>
            <w:tcBorders>
              <w:top w:val="nil"/>
              <w:left w:val="single" w:sz="4" w:space="0" w:color="auto"/>
              <w:bottom w:val="nil"/>
              <w:right w:val="single" w:sz="4" w:space="0" w:color="auto"/>
            </w:tcBorders>
            <w:shd w:val="clear" w:color="auto" w:fill="auto"/>
            <w:noWrap/>
            <w:vAlign w:val="bottom"/>
            <w:hideMark/>
          </w:tcPr>
          <w:p w14:paraId="0B41B5A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526759,21</w:t>
            </w:r>
          </w:p>
        </w:tc>
        <w:tc>
          <w:tcPr>
            <w:tcW w:w="2934" w:type="dxa"/>
            <w:tcBorders>
              <w:top w:val="nil"/>
              <w:left w:val="single" w:sz="4" w:space="0" w:color="auto"/>
              <w:bottom w:val="nil"/>
              <w:right w:val="single" w:sz="4" w:space="0" w:color="auto"/>
            </w:tcBorders>
            <w:shd w:val="clear" w:color="auto" w:fill="auto"/>
            <w:noWrap/>
            <w:vAlign w:val="bottom"/>
            <w:hideMark/>
          </w:tcPr>
          <w:p w14:paraId="72E1D7A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355526,17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1AE6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184,86</w:t>
            </w:r>
          </w:p>
        </w:tc>
      </w:tr>
      <w:tr w:rsidR="0097369E" w:rsidRPr="00124306" w14:paraId="533E465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AFB0B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2750</w:t>
            </w:r>
          </w:p>
        </w:tc>
        <w:tc>
          <w:tcPr>
            <w:tcW w:w="2934" w:type="dxa"/>
            <w:tcBorders>
              <w:top w:val="nil"/>
              <w:left w:val="single" w:sz="4" w:space="0" w:color="auto"/>
              <w:bottom w:val="nil"/>
              <w:right w:val="single" w:sz="4" w:space="0" w:color="auto"/>
            </w:tcBorders>
            <w:shd w:val="clear" w:color="auto" w:fill="auto"/>
            <w:noWrap/>
            <w:vAlign w:val="bottom"/>
            <w:hideMark/>
          </w:tcPr>
          <w:p w14:paraId="0C049C2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526734,26</w:t>
            </w:r>
          </w:p>
        </w:tc>
        <w:tc>
          <w:tcPr>
            <w:tcW w:w="2934" w:type="dxa"/>
            <w:tcBorders>
              <w:top w:val="nil"/>
              <w:left w:val="single" w:sz="4" w:space="0" w:color="auto"/>
              <w:bottom w:val="nil"/>
              <w:right w:val="single" w:sz="4" w:space="0" w:color="auto"/>
            </w:tcBorders>
            <w:shd w:val="clear" w:color="auto" w:fill="auto"/>
            <w:noWrap/>
            <w:vAlign w:val="bottom"/>
            <w:hideMark/>
          </w:tcPr>
          <w:p w14:paraId="27E721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355524,61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9072C6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184,71</w:t>
            </w:r>
          </w:p>
        </w:tc>
      </w:tr>
      <w:tr w:rsidR="0097369E" w:rsidRPr="00124306" w14:paraId="035BB22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B2677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2775</w:t>
            </w:r>
          </w:p>
        </w:tc>
        <w:tc>
          <w:tcPr>
            <w:tcW w:w="2934" w:type="dxa"/>
            <w:tcBorders>
              <w:top w:val="nil"/>
              <w:left w:val="single" w:sz="4" w:space="0" w:color="auto"/>
              <w:bottom w:val="nil"/>
              <w:right w:val="single" w:sz="4" w:space="0" w:color="auto"/>
            </w:tcBorders>
            <w:shd w:val="clear" w:color="auto" w:fill="auto"/>
            <w:noWrap/>
            <w:vAlign w:val="bottom"/>
            <w:hideMark/>
          </w:tcPr>
          <w:p w14:paraId="3DC9541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526709,31</w:t>
            </w:r>
          </w:p>
        </w:tc>
        <w:tc>
          <w:tcPr>
            <w:tcW w:w="2934" w:type="dxa"/>
            <w:tcBorders>
              <w:top w:val="nil"/>
              <w:left w:val="single" w:sz="4" w:space="0" w:color="auto"/>
              <w:bottom w:val="nil"/>
              <w:right w:val="single" w:sz="4" w:space="0" w:color="auto"/>
            </w:tcBorders>
            <w:shd w:val="clear" w:color="auto" w:fill="auto"/>
            <w:noWrap/>
            <w:vAlign w:val="bottom"/>
            <w:hideMark/>
          </w:tcPr>
          <w:p w14:paraId="6FAB5A6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355523,06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BB82B2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184,59</w:t>
            </w:r>
          </w:p>
        </w:tc>
      </w:tr>
      <w:tr w:rsidR="0097369E" w:rsidRPr="00124306" w14:paraId="6F279A4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47FB9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2800</w:t>
            </w:r>
          </w:p>
        </w:tc>
        <w:tc>
          <w:tcPr>
            <w:tcW w:w="2934" w:type="dxa"/>
            <w:tcBorders>
              <w:top w:val="nil"/>
              <w:left w:val="single" w:sz="4" w:space="0" w:color="auto"/>
              <w:bottom w:val="nil"/>
              <w:right w:val="single" w:sz="4" w:space="0" w:color="auto"/>
            </w:tcBorders>
            <w:shd w:val="clear" w:color="auto" w:fill="auto"/>
            <w:noWrap/>
            <w:vAlign w:val="bottom"/>
            <w:hideMark/>
          </w:tcPr>
          <w:p w14:paraId="12F232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526684,35</w:t>
            </w:r>
          </w:p>
        </w:tc>
        <w:tc>
          <w:tcPr>
            <w:tcW w:w="2934" w:type="dxa"/>
            <w:tcBorders>
              <w:top w:val="nil"/>
              <w:left w:val="single" w:sz="4" w:space="0" w:color="auto"/>
              <w:bottom w:val="nil"/>
              <w:right w:val="single" w:sz="4" w:space="0" w:color="auto"/>
            </w:tcBorders>
            <w:shd w:val="clear" w:color="auto" w:fill="auto"/>
            <w:noWrap/>
            <w:vAlign w:val="bottom"/>
            <w:hideMark/>
          </w:tcPr>
          <w:p w14:paraId="709598E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355521,5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618C41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184,5</w:t>
            </w:r>
          </w:p>
        </w:tc>
      </w:tr>
      <w:tr w:rsidR="0097369E" w:rsidRPr="00124306" w14:paraId="6E48119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C8310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2825</w:t>
            </w:r>
          </w:p>
        </w:tc>
        <w:tc>
          <w:tcPr>
            <w:tcW w:w="2934" w:type="dxa"/>
            <w:tcBorders>
              <w:top w:val="nil"/>
              <w:left w:val="single" w:sz="4" w:space="0" w:color="auto"/>
              <w:bottom w:val="nil"/>
              <w:right w:val="single" w:sz="4" w:space="0" w:color="auto"/>
            </w:tcBorders>
            <w:shd w:val="clear" w:color="auto" w:fill="auto"/>
            <w:noWrap/>
            <w:vAlign w:val="bottom"/>
            <w:hideMark/>
          </w:tcPr>
          <w:p w14:paraId="5B1292E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526659,4</w:t>
            </w:r>
          </w:p>
        </w:tc>
        <w:tc>
          <w:tcPr>
            <w:tcW w:w="2934" w:type="dxa"/>
            <w:tcBorders>
              <w:top w:val="nil"/>
              <w:left w:val="single" w:sz="4" w:space="0" w:color="auto"/>
              <w:bottom w:val="nil"/>
              <w:right w:val="single" w:sz="4" w:space="0" w:color="auto"/>
            </w:tcBorders>
            <w:shd w:val="clear" w:color="auto" w:fill="auto"/>
            <w:noWrap/>
            <w:vAlign w:val="bottom"/>
            <w:hideMark/>
          </w:tcPr>
          <w:p w14:paraId="7299ADB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355519,95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CA9EF2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184,45</w:t>
            </w:r>
          </w:p>
        </w:tc>
      </w:tr>
      <w:tr w:rsidR="0097369E" w:rsidRPr="00124306" w14:paraId="3371665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DE075F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2850</w:t>
            </w:r>
          </w:p>
        </w:tc>
        <w:tc>
          <w:tcPr>
            <w:tcW w:w="2934" w:type="dxa"/>
            <w:tcBorders>
              <w:top w:val="nil"/>
              <w:left w:val="single" w:sz="4" w:space="0" w:color="auto"/>
              <w:bottom w:val="nil"/>
              <w:right w:val="single" w:sz="4" w:space="0" w:color="auto"/>
            </w:tcBorders>
            <w:shd w:val="clear" w:color="auto" w:fill="auto"/>
            <w:noWrap/>
            <w:vAlign w:val="bottom"/>
            <w:hideMark/>
          </w:tcPr>
          <w:p w14:paraId="071AAC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526634,45</w:t>
            </w:r>
          </w:p>
        </w:tc>
        <w:tc>
          <w:tcPr>
            <w:tcW w:w="2934" w:type="dxa"/>
            <w:tcBorders>
              <w:top w:val="nil"/>
              <w:left w:val="single" w:sz="4" w:space="0" w:color="auto"/>
              <w:bottom w:val="nil"/>
              <w:right w:val="single" w:sz="4" w:space="0" w:color="auto"/>
            </w:tcBorders>
            <w:shd w:val="clear" w:color="auto" w:fill="auto"/>
            <w:noWrap/>
            <w:vAlign w:val="bottom"/>
            <w:hideMark/>
          </w:tcPr>
          <w:p w14:paraId="2549F2D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355518,4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0F6B45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184,42</w:t>
            </w:r>
          </w:p>
        </w:tc>
      </w:tr>
      <w:tr w:rsidR="0097369E" w:rsidRPr="00124306" w14:paraId="478EE20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CE53A5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2875</w:t>
            </w:r>
          </w:p>
        </w:tc>
        <w:tc>
          <w:tcPr>
            <w:tcW w:w="2934" w:type="dxa"/>
            <w:tcBorders>
              <w:top w:val="nil"/>
              <w:left w:val="single" w:sz="4" w:space="0" w:color="auto"/>
              <w:bottom w:val="nil"/>
              <w:right w:val="single" w:sz="4" w:space="0" w:color="auto"/>
            </w:tcBorders>
            <w:shd w:val="clear" w:color="auto" w:fill="auto"/>
            <w:noWrap/>
            <w:vAlign w:val="bottom"/>
            <w:hideMark/>
          </w:tcPr>
          <w:p w14:paraId="60FBC45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526609,5</w:t>
            </w:r>
          </w:p>
        </w:tc>
        <w:tc>
          <w:tcPr>
            <w:tcW w:w="2934" w:type="dxa"/>
            <w:tcBorders>
              <w:top w:val="nil"/>
              <w:left w:val="single" w:sz="4" w:space="0" w:color="auto"/>
              <w:bottom w:val="nil"/>
              <w:right w:val="single" w:sz="4" w:space="0" w:color="auto"/>
            </w:tcBorders>
            <w:shd w:val="clear" w:color="auto" w:fill="auto"/>
            <w:noWrap/>
            <w:vAlign w:val="bottom"/>
            <w:hideMark/>
          </w:tcPr>
          <w:p w14:paraId="35A91C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355516,84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3C27F0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184,42</w:t>
            </w:r>
          </w:p>
        </w:tc>
      </w:tr>
      <w:tr w:rsidR="0097369E" w:rsidRPr="00124306" w14:paraId="66E6B1F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6B4B7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2900</w:t>
            </w:r>
          </w:p>
        </w:tc>
        <w:tc>
          <w:tcPr>
            <w:tcW w:w="2934" w:type="dxa"/>
            <w:tcBorders>
              <w:top w:val="nil"/>
              <w:left w:val="single" w:sz="4" w:space="0" w:color="auto"/>
              <w:bottom w:val="nil"/>
              <w:right w:val="single" w:sz="4" w:space="0" w:color="auto"/>
            </w:tcBorders>
            <w:shd w:val="clear" w:color="auto" w:fill="auto"/>
            <w:noWrap/>
            <w:vAlign w:val="bottom"/>
            <w:hideMark/>
          </w:tcPr>
          <w:p w14:paraId="4DFCFB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526584,55</w:t>
            </w:r>
          </w:p>
        </w:tc>
        <w:tc>
          <w:tcPr>
            <w:tcW w:w="2934" w:type="dxa"/>
            <w:tcBorders>
              <w:top w:val="nil"/>
              <w:left w:val="single" w:sz="4" w:space="0" w:color="auto"/>
              <w:bottom w:val="nil"/>
              <w:right w:val="single" w:sz="4" w:space="0" w:color="auto"/>
            </w:tcBorders>
            <w:shd w:val="clear" w:color="auto" w:fill="auto"/>
            <w:noWrap/>
            <w:vAlign w:val="bottom"/>
            <w:hideMark/>
          </w:tcPr>
          <w:p w14:paraId="7D3E0D1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355515,29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08A5B8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184,46</w:t>
            </w:r>
          </w:p>
        </w:tc>
      </w:tr>
      <w:tr w:rsidR="0097369E" w:rsidRPr="00124306" w14:paraId="038D4E5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222D40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2925</w:t>
            </w:r>
          </w:p>
        </w:tc>
        <w:tc>
          <w:tcPr>
            <w:tcW w:w="2934" w:type="dxa"/>
            <w:tcBorders>
              <w:top w:val="nil"/>
              <w:left w:val="single" w:sz="4" w:space="0" w:color="auto"/>
              <w:bottom w:val="nil"/>
              <w:right w:val="single" w:sz="4" w:space="0" w:color="auto"/>
            </w:tcBorders>
            <w:shd w:val="clear" w:color="auto" w:fill="auto"/>
            <w:noWrap/>
            <w:vAlign w:val="bottom"/>
            <w:hideMark/>
          </w:tcPr>
          <w:p w14:paraId="3D2C7F7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526559,6</w:t>
            </w:r>
          </w:p>
        </w:tc>
        <w:tc>
          <w:tcPr>
            <w:tcW w:w="2934" w:type="dxa"/>
            <w:tcBorders>
              <w:top w:val="nil"/>
              <w:left w:val="single" w:sz="4" w:space="0" w:color="auto"/>
              <w:bottom w:val="nil"/>
              <w:right w:val="single" w:sz="4" w:space="0" w:color="auto"/>
            </w:tcBorders>
            <w:shd w:val="clear" w:color="auto" w:fill="auto"/>
            <w:noWrap/>
            <w:vAlign w:val="bottom"/>
            <w:hideMark/>
          </w:tcPr>
          <w:p w14:paraId="6F229B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355513,73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DC0ABD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184,53</w:t>
            </w:r>
          </w:p>
        </w:tc>
      </w:tr>
      <w:tr w:rsidR="0097369E" w:rsidRPr="00124306" w14:paraId="79E48C4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732CA0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2950</w:t>
            </w:r>
          </w:p>
        </w:tc>
        <w:tc>
          <w:tcPr>
            <w:tcW w:w="2934" w:type="dxa"/>
            <w:tcBorders>
              <w:top w:val="nil"/>
              <w:left w:val="single" w:sz="4" w:space="0" w:color="auto"/>
              <w:bottom w:val="nil"/>
              <w:right w:val="single" w:sz="4" w:space="0" w:color="auto"/>
            </w:tcBorders>
            <w:shd w:val="clear" w:color="auto" w:fill="auto"/>
            <w:noWrap/>
            <w:vAlign w:val="bottom"/>
            <w:hideMark/>
          </w:tcPr>
          <w:p w14:paraId="727D0FC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526534,64</w:t>
            </w:r>
          </w:p>
        </w:tc>
        <w:tc>
          <w:tcPr>
            <w:tcW w:w="2934" w:type="dxa"/>
            <w:tcBorders>
              <w:top w:val="nil"/>
              <w:left w:val="single" w:sz="4" w:space="0" w:color="auto"/>
              <w:bottom w:val="nil"/>
              <w:right w:val="single" w:sz="4" w:space="0" w:color="auto"/>
            </w:tcBorders>
            <w:shd w:val="clear" w:color="auto" w:fill="auto"/>
            <w:noWrap/>
            <w:vAlign w:val="bottom"/>
            <w:hideMark/>
          </w:tcPr>
          <w:p w14:paraId="42D46AE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355512,18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A1670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184,63</w:t>
            </w:r>
          </w:p>
        </w:tc>
      </w:tr>
      <w:tr w:rsidR="0097369E" w:rsidRPr="00124306" w14:paraId="406F55E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ED0EDA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2975</w:t>
            </w:r>
          </w:p>
        </w:tc>
        <w:tc>
          <w:tcPr>
            <w:tcW w:w="2934" w:type="dxa"/>
            <w:tcBorders>
              <w:top w:val="nil"/>
              <w:left w:val="single" w:sz="4" w:space="0" w:color="auto"/>
              <w:bottom w:val="nil"/>
              <w:right w:val="single" w:sz="4" w:space="0" w:color="auto"/>
            </w:tcBorders>
            <w:shd w:val="clear" w:color="auto" w:fill="auto"/>
            <w:noWrap/>
            <w:vAlign w:val="bottom"/>
            <w:hideMark/>
          </w:tcPr>
          <w:p w14:paraId="6039BC7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526509,69</w:t>
            </w:r>
          </w:p>
        </w:tc>
        <w:tc>
          <w:tcPr>
            <w:tcW w:w="2934" w:type="dxa"/>
            <w:tcBorders>
              <w:top w:val="nil"/>
              <w:left w:val="single" w:sz="4" w:space="0" w:color="auto"/>
              <w:bottom w:val="nil"/>
              <w:right w:val="single" w:sz="4" w:space="0" w:color="auto"/>
            </w:tcBorders>
            <w:shd w:val="clear" w:color="auto" w:fill="auto"/>
            <w:noWrap/>
            <w:vAlign w:val="bottom"/>
            <w:hideMark/>
          </w:tcPr>
          <w:p w14:paraId="21FF0B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355510,62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061510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184,76</w:t>
            </w:r>
          </w:p>
        </w:tc>
      </w:tr>
      <w:tr w:rsidR="0097369E" w:rsidRPr="00124306" w14:paraId="39E861B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110699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3000</w:t>
            </w:r>
          </w:p>
        </w:tc>
        <w:tc>
          <w:tcPr>
            <w:tcW w:w="2934" w:type="dxa"/>
            <w:tcBorders>
              <w:top w:val="nil"/>
              <w:left w:val="single" w:sz="4" w:space="0" w:color="auto"/>
              <w:bottom w:val="nil"/>
              <w:right w:val="single" w:sz="4" w:space="0" w:color="auto"/>
            </w:tcBorders>
            <w:shd w:val="clear" w:color="auto" w:fill="auto"/>
            <w:noWrap/>
            <w:vAlign w:val="bottom"/>
            <w:hideMark/>
          </w:tcPr>
          <w:p w14:paraId="0DB0481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526484,74</w:t>
            </w:r>
          </w:p>
        </w:tc>
        <w:tc>
          <w:tcPr>
            <w:tcW w:w="2934" w:type="dxa"/>
            <w:tcBorders>
              <w:top w:val="nil"/>
              <w:left w:val="single" w:sz="4" w:space="0" w:color="auto"/>
              <w:bottom w:val="nil"/>
              <w:right w:val="single" w:sz="4" w:space="0" w:color="auto"/>
            </w:tcBorders>
            <w:shd w:val="clear" w:color="auto" w:fill="auto"/>
            <w:noWrap/>
            <w:vAlign w:val="bottom"/>
            <w:hideMark/>
          </w:tcPr>
          <w:p w14:paraId="3EC93EB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355509,07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978C9F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184,92</w:t>
            </w:r>
          </w:p>
        </w:tc>
      </w:tr>
      <w:tr w:rsidR="0097369E" w:rsidRPr="00124306" w14:paraId="2616BED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8CAC7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3025</w:t>
            </w:r>
          </w:p>
        </w:tc>
        <w:tc>
          <w:tcPr>
            <w:tcW w:w="2934" w:type="dxa"/>
            <w:tcBorders>
              <w:top w:val="nil"/>
              <w:left w:val="single" w:sz="4" w:space="0" w:color="auto"/>
              <w:bottom w:val="nil"/>
              <w:right w:val="single" w:sz="4" w:space="0" w:color="auto"/>
            </w:tcBorders>
            <w:shd w:val="clear" w:color="auto" w:fill="auto"/>
            <w:noWrap/>
            <w:vAlign w:val="bottom"/>
            <w:hideMark/>
          </w:tcPr>
          <w:p w14:paraId="5656DBB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526459,79</w:t>
            </w:r>
          </w:p>
        </w:tc>
        <w:tc>
          <w:tcPr>
            <w:tcW w:w="2934" w:type="dxa"/>
            <w:tcBorders>
              <w:top w:val="nil"/>
              <w:left w:val="single" w:sz="4" w:space="0" w:color="auto"/>
              <w:bottom w:val="nil"/>
              <w:right w:val="single" w:sz="4" w:space="0" w:color="auto"/>
            </w:tcBorders>
            <w:shd w:val="clear" w:color="auto" w:fill="auto"/>
            <w:noWrap/>
            <w:vAlign w:val="bottom"/>
            <w:hideMark/>
          </w:tcPr>
          <w:p w14:paraId="5D3703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355507,52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283671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185,11</w:t>
            </w:r>
          </w:p>
        </w:tc>
      </w:tr>
      <w:tr w:rsidR="0097369E" w:rsidRPr="00124306" w14:paraId="6824FBC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B467DF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3050</w:t>
            </w:r>
          </w:p>
        </w:tc>
        <w:tc>
          <w:tcPr>
            <w:tcW w:w="2934" w:type="dxa"/>
            <w:tcBorders>
              <w:top w:val="nil"/>
              <w:left w:val="single" w:sz="4" w:space="0" w:color="auto"/>
              <w:bottom w:val="nil"/>
              <w:right w:val="single" w:sz="4" w:space="0" w:color="auto"/>
            </w:tcBorders>
            <w:shd w:val="clear" w:color="auto" w:fill="auto"/>
            <w:noWrap/>
            <w:vAlign w:val="bottom"/>
            <w:hideMark/>
          </w:tcPr>
          <w:p w14:paraId="7A5BD44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526434,84</w:t>
            </w:r>
          </w:p>
        </w:tc>
        <w:tc>
          <w:tcPr>
            <w:tcW w:w="2934" w:type="dxa"/>
            <w:tcBorders>
              <w:top w:val="nil"/>
              <w:left w:val="single" w:sz="4" w:space="0" w:color="auto"/>
              <w:bottom w:val="nil"/>
              <w:right w:val="single" w:sz="4" w:space="0" w:color="auto"/>
            </w:tcBorders>
            <w:shd w:val="clear" w:color="auto" w:fill="auto"/>
            <w:noWrap/>
            <w:vAlign w:val="bottom"/>
            <w:hideMark/>
          </w:tcPr>
          <w:p w14:paraId="2FEACC2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355505,96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DA6EED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185,33</w:t>
            </w:r>
          </w:p>
        </w:tc>
      </w:tr>
      <w:tr w:rsidR="0097369E" w:rsidRPr="00124306" w14:paraId="48A1EE1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3980A7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3075</w:t>
            </w:r>
          </w:p>
        </w:tc>
        <w:tc>
          <w:tcPr>
            <w:tcW w:w="2934" w:type="dxa"/>
            <w:tcBorders>
              <w:top w:val="nil"/>
              <w:left w:val="single" w:sz="4" w:space="0" w:color="auto"/>
              <w:bottom w:val="nil"/>
              <w:right w:val="single" w:sz="4" w:space="0" w:color="auto"/>
            </w:tcBorders>
            <w:shd w:val="clear" w:color="auto" w:fill="auto"/>
            <w:noWrap/>
            <w:vAlign w:val="bottom"/>
            <w:hideMark/>
          </w:tcPr>
          <w:p w14:paraId="7AD5C81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526409,89</w:t>
            </w:r>
          </w:p>
        </w:tc>
        <w:tc>
          <w:tcPr>
            <w:tcW w:w="2934" w:type="dxa"/>
            <w:tcBorders>
              <w:top w:val="nil"/>
              <w:left w:val="single" w:sz="4" w:space="0" w:color="auto"/>
              <w:bottom w:val="nil"/>
              <w:right w:val="single" w:sz="4" w:space="0" w:color="auto"/>
            </w:tcBorders>
            <w:shd w:val="clear" w:color="auto" w:fill="auto"/>
            <w:noWrap/>
            <w:vAlign w:val="bottom"/>
            <w:hideMark/>
          </w:tcPr>
          <w:p w14:paraId="766A5D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355504,41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9965E0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185,55</w:t>
            </w:r>
          </w:p>
        </w:tc>
      </w:tr>
      <w:tr w:rsidR="0097369E" w:rsidRPr="00124306" w14:paraId="37E37F4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03383F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3100</w:t>
            </w:r>
          </w:p>
        </w:tc>
        <w:tc>
          <w:tcPr>
            <w:tcW w:w="2934" w:type="dxa"/>
            <w:tcBorders>
              <w:top w:val="nil"/>
              <w:left w:val="single" w:sz="4" w:space="0" w:color="auto"/>
              <w:bottom w:val="nil"/>
              <w:right w:val="single" w:sz="4" w:space="0" w:color="auto"/>
            </w:tcBorders>
            <w:shd w:val="clear" w:color="auto" w:fill="auto"/>
            <w:noWrap/>
            <w:vAlign w:val="bottom"/>
            <w:hideMark/>
          </w:tcPr>
          <w:p w14:paraId="735B779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526384,93</w:t>
            </w:r>
          </w:p>
        </w:tc>
        <w:tc>
          <w:tcPr>
            <w:tcW w:w="2934" w:type="dxa"/>
            <w:tcBorders>
              <w:top w:val="nil"/>
              <w:left w:val="single" w:sz="4" w:space="0" w:color="auto"/>
              <w:bottom w:val="nil"/>
              <w:right w:val="single" w:sz="4" w:space="0" w:color="auto"/>
            </w:tcBorders>
            <w:shd w:val="clear" w:color="auto" w:fill="auto"/>
            <w:noWrap/>
            <w:vAlign w:val="bottom"/>
            <w:hideMark/>
          </w:tcPr>
          <w:p w14:paraId="1707F7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355502,85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7B3CD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185,77</w:t>
            </w:r>
          </w:p>
        </w:tc>
      </w:tr>
      <w:tr w:rsidR="0097369E" w:rsidRPr="00124306" w14:paraId="2E7F942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32AE7F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3125</w:t>
            </w:r>
          </w:p>
        </w:tc>
        <w:tc>
          <w:tcPr>
            <w:tcW w:w="2934" w:type="dxa"/>
            <w:tcBorders>
              <w:top w:val="nil"/>
              <w:left w:val="single" w:sz="4" w:space="0" w:color="auto"/>
              <w:bottom w:val="nil"/>
              <w:right w:val="single" w:sz="4" w:space="0" w:color="auto"/>
            </w:tcBorders>
            <w:shd w:val="clear" w:color="auto" w:fill="auto"/>
            <w:noWrap/>
            <w:vAlign w:val="bottom"/>
            <w:hideMark/>
          </w:tcPr>
          <w:p w14:paraId="7010B7D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526359,98</w:t>
            </w:r>
          </w:p>
        </w:tc>
        <w:tc>
          <w:tcPr>
            <w:tcW w:w="2934" w:type="dxa"/>
            <w:tcBorders>
              <w:top w:val="nil"/>
              <w:left w:val="single" w:sz="4" w:space="0" w:color="auto"/>
              <w:bottom w:val="nil"/>
              <w:right w:val="single" w:sz="4" w:space="0" w:color="auto"/>
            </w:tcBorders>
            <w:shd w:val="clear" w:color="auto" w:fill="auto"/>
            <w:noWrap/>
            <w:vAlign w:val="bottom"/>
            <w:hideMark/>
          </w:tcPr>
          <w:p w14:paraId="4C69317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355501,3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A9B2FA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185,99</w:t>
            </w:r>
          </w:p>
        </w:tc>
      </w:tr>
      <w:tr w:rsidR="0097369E" w:rsidRPr="00124306" w14:paraId="53F0D14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AF0E8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3150</w:t>
            </w:r>
          </w:p>
        </w:tc>
        <w:tc>
          <w:tcPr>
            <w:tcW w:w="2934" w:type="dxa"/>
            <w:tcBorders>
              <w:top w:val="nil"/>
              <w:left w:val="single" w:sz="4" w:space="0" w:color="auto"/>
              <w:bottom w:val="nil"/>
              <w:right w:val="single" w:sz="4" w:space="0" w:color="auto"/>
            </w:tcBorders>
            <w:shd w:val="clear" w:color="auto" w:fill="auto"/>
            <w:noWrap/>
            <w:vAlign w:val="bottom"/>
            <w:hideMark/>
          </w:tcPr>
          <w:p w14:paraId="77228EF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526335,03</w:t>
            </w:r>
          </w:p>
        </w:tc>
        <w:tc>
          <w:tcPr>
            <w:tcW w:w="2934" w:type="dxa"/>
            <w:tcBorders>
              <w:top w:val="nil"/>
              <w:left w:val="single" w:sz="4" w:space="0" w:color="auto"/>
              <w:bottom w:val="nil"/>
              <w:right w:val="single" w:sz="4" w:space="0" w:color="auto"/>
            </w:tcBorders>
            <w:shd w:val="clear" w:color="auto" w:fill="auto"/>
            <w:noWrap/>
            <w:vAlign w:val="bottom"/>
            <w:hideMark/>
          </w:tcPr>
          <w:p w14:paraId="03D2D54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355499,74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A4BAB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186,21</w:t>
            </w:r>
          </w:p>
        </w:tc>
      </w:tr>
      <w:tr w:rsidR="0097369E" w:rsidRPr="00124306" w14:paraId="1AA6424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FBC649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3175</w:t>
            </w:r>
          </w:p>
        </w:tc>
        <w:tc>
          <w:tcPr>
            <w:tcW w:w="2934" w:type="dxa"/>
            <w:tcBorders>
              <w:top w:val="nil"/>
              <w:left w:val="single" w:sz="4" w:space="0" w:color="auto"/>
              <w:bottom w:val="nil"/>
              <w:right w:val="single" w:sz="4" w:space="0" w:color="auto"/>
            </w:tcBorders>
            <w:shd w:val="clear" w:color="auto" w:fill="auto"/>
            <w:noWrap/>
            <w:vAlign w:val="bottom"/>
            <w:hideMark/>
          </w:tcPr>
          <w:p w14:paraId="496C9C9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526310,08</w:t>
            </w:r>
          </w:p>
        </w:tc>
        <w:tc>
          <w:tcPr>
            <w:tcW w:w="2934" w:type="dxa"/>
            <w:tcBorders>
              <w:top w:val="nil"/>
              <w:left w:val="single" w:sz="4" w:space="0" w:color="auto"/>
              <w:bottom w:val="nil"/>
              <w:right w:val="single" w:sz="4" w:space="0" w:color="auto"/>
            </w:tcBorders>
            <w:shd w:val="clear" w:color="auto" w:fill="auto"/>
            <w:noWrap/>
            <w:vAlign w:val="bottom"/>
            <w:hideMark/>
          </w:tcPr>
          <w:p w14:paraId="66C070F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355498,19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FB9EC2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186,43</w:t>
            </w:r>
          </w:p>
        </w:tc>
      </w:tr>
      <w:tr w:rsidR="0097369E" w:rsidRPr="00124306" w14:paraId="39C507B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AB2431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3200</w:t>
            </w:r>
          </w:p>
        </w:tc>
        <w:tc>
          <w:tcPr>
            <w:tcW w:w="2934" w:type="dxa"/>
            <w:tcBorders>
              <w:top w:val="nil"/>
              <w:left w:val="single" w:sz="4" w:space="0" w:color="auto"/>
              <w:bottom w:val="nil"/>
              <w:right w:val="single" w:sz="4" w:space="0" w:color="auto"/>
            </w:tcBorders>
            <w:shd w:val="clear" w:color="auto" w:fill="auto"/>
            <w:noWrap/>
            <w:vAlign w:val="bottom"/>
            <w:hideMark/>
          </w:tcPr>
          <w:p w14:paraId="73C58EE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526285,13</w:t>
            </w:r>
          </w:p>
        </w:tc>
        <w:tc>
          <w:tcPr>
            <w:tcW w:w="2934" w:type="dxa"/>
            <w:tcBorders>
              <w:top w:val="nil"/>
              <w:left w:val="single" w:sz="4" w:space="0" w:color="auto"/>
              <w:bottom w:val="nil"/>
              <w:right w:val="single" w:sz="4" w:space="0" w:color="auto"/>
            </w:tcBorders>
            <w:shd w:val="clear" w:color="auto" w:fill="auto"/>
            <w:noWrap/>
            <w:vAlign w:val="bottom"/>
            <w:hideMark/>
          </w:tcPr>
          <w:p w14:paraId="7D08BB7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355496,64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30D215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186,65</w:t>
            </w:r>
          </w:p>
        </w:tc>
      </w:tr>
      <w:tr w:rsidR="0097369E" w:rsidRPr="00124306" w14:paraId="281CE45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24BAF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3225</w:t>
            </w:r>
          </w:p>
        </w:tc>
        <w:tc>
          <w:tcPr>
            <w:tcW w:w="2934" w:type="dxa"/>
            <w:tcBorders>
              <w:top w:val="nil"/>
              <w:left w:val="single" w:sz="4" w:space="0" w:color="auto"/>
              <w:bottom w:val="nil"/>
              <w:right w:val="single" w:sz="4" w:space="0" w:color="auto"/>
            </w:tcBorders>
            <w:shd w:val="clear" w:color="auto" w:fill="auto"/>
            <w:noWrap/>
            <w:vAlign w:val="bottom"/>
            <w:hideMark/>
          </w:tcPr>
          <w:p w14:paraId="5C88D81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526260,18</w:t>
            </w:r>
          </w:p>
        </w:tc>
        <w:tc>
          <w:tcPr>
            <w:tcW w:w="2934" w:type="dxa"/>
            <w:tcBorders>
              <w:top w:val="nil"/>
              <w:left w:val="single" w:sz="4" w:space="0" w:color="auto"/>
              <w:bottom w:val="nil"/>
              <w:right w:val="single" w:sz="4" w:space="0" w:color="auto"/>
            </w:tcBorders>
            <w:shd w:val="clear" w:color="auto" w:fill="auto"/>
            <w:noWrap/>
            <w:vAlign w:val="bottom"/>
            <w:hideMark/>
          </w:tcPr>
          <w:p w14:paraId="08D63F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355495,08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E40698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186,87</w:t>
            </w:r>
          </w:p>
        </w:tc>
      </w:tr>
      <w:tr w:rsidR="0097369E" w:rsidRPr="00124306" w14:paraId="74DA6F3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4047A2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3250</w:t>
            </w:r>
          </w:p>
        </w:tc>
        <w:tc>
          <w:tcPr>
            <w:tcW w:w="2934" w:type="dxa"/>
            <w:tcBorders>
              <w:top w:val="nil"/>
              <w:left w:val="single" w:sz="4" w:space="0" w:color="auto"/>
              <w:bottom w:val="nil"/>
              <w:right w:val="single" w:sz="4" w:space="0" w:color="auto"/>
            </w:tcBorders>
            <w:shd w:val="clear" w:color="auto" w:fill="auto"/>
            <w:noWrap/>
            <w:vAlign w:val="bottom"/>
            <w:hideMark/>
          </w:tcPr>
          <w:p w14:paraId="0AD0258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526235,23</w:t>
            </w:r>
          </w:p>
        </w:tc>
        <w:tc>
          <w:tcPr>
            <w:tcW w:w="2934" w:type="dxa"/>
            <w:tcBorders>
              <w:top w:val="nil"/>
              <w:left w:val="single" w:sz="4" w:space="0" w:color="auto"/>
              <w:bottom w:val="nil"/>
              <w:right w:val="single" w:sz="4" w:space="0" w:color="auto"/>
            </w:tcBorders>
            <w:shd w:val="clear" w:color="auto" w:fill="auto"/>
            <w:noWrap/>
            <w:vAlign w:val="bottom"/>
            <w:hideMark/>
          </w:tcPr>
          <w:p w14:paraId="6E3C9EA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355493,53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6A075F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187,09</w:t>
            </w:r>
          </w:p>
        </w:tc>
      </w:tr>
      <w:tr w:rsidR="0097369E" w:rsidRPr="00124306" w14:paraId="3B21D71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7186B3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3275</w:t>
            </w:r>
          </w:p>
        </w:tc>
        <w:tc>
          <w:tcPr>
            <w:tcW w:w="2934" w:type="dxa"/>
            <w:tcBorders>
              <w:top w:val="nil"/>
              <w:left w:val="single" w:sz="4" w:space="0" w:color="auto"/>
              <w:bottom w:val="nil"/>
              <w:right w:val="single" w:sz="4" w:space="0" w:color="auto"/>
            </w:tcBorders>
            <w:shd w:val="clear" w:color="auto" w:fill="auto"/>
            <w:noWrap/>
            <w:vAlign w:val="bottom"/>
            <w:hideMark/>
          </w:tcPr>
          <w:p w14:paraId="5ED6B18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526210,27</w:t>
            </w:r>
          </w:p>
        </w:tc>
        <w:tc>
          <w:tcPr>
            <w:tcW w:w="2934" w:type="dxa"/>
            <w:tcBorders>
              <w:top w:val="nil"/>
              <w:left w:val="single" w:sz="4" w:space="0" w:color="auto"/>
              <w:bottom w:val="nil"/>
              <w:right w:val="single" w:sz="4" w:space="0" w:color="auto"/>
            </w:tcBorders>
            <w:shd w:val="clear" w:color="auto" w:fill="auto"/>
            <w:noWrap/>
            <w:vAlign w:val="bottom"/>
            <w:hideMark/>
          </w:tcPr>
          <w:p w14:paraId="6D65E5A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355491,97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929294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187,31</w:t>
            </w:r>
          </w:p>
        </w:tc>
      </w:tr>
      <w:tr w:rsidR="0097369E" w:rsidRPr="00124306" w14:paraId="54BFFCF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12C420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3300</w:t>
            </w:r>
          </w:p>
        </w:tc>
        <w:tc>
          <w:tcPr>
            <w:tcW w:w="2934" w:type="dxa"/>
            <w:tcBorders>
              <w:top w:val="nil"/>
              <w:left w:val="single" w:sz="4" w:space="0" w:color="auto"/>
              <w:bottom w:val="nil"/>
              <w:right w:val="single" w:sz="4" w:space="0" w:color="auto"/>
            </w:tcBorders>
            <w:shd w:val="clear" w:color="auto" w:fill="auto"/>
            <w:noWrap/>
            <w:vAlign w:val="bottom"/>
            <w:hideMark/>
          </w:tcPr>
          <w:p w14:paraId="69EDFDC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526185,32</w:t>
            </w:r>
          </w:p>
        </w:tc>
        <w:tc>
          <w:tcPr>
            <w:tcW w:w="2934" w:type="dxa"/>
            <w:tcBorders>
              <w:top w:val="nil"/>
              <w:left w:val="single" w:sz="4" w:space="0" w:color="auto"/>
              <w:bottom w:val="nil"/>
              <w:right w:val="single" w:sz="4" w:space="0" w:color="auto"/>
            </w:tcBorders>
            <w:shd w:val="clear" w:color="auto" w:fill="auto"/>
            <w:noWrap/>
            <w:vAlign w:val="bottom"/>
            <w:hideMark/>
          </w:tcPr>
          <w:p w14:paraId="6A2CAE9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355490,42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F3238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187,53</w:t>
            </w:r>
          </w:p>
        </w:tc>
      </w:tr>
      <w:tr w:rsidR="0097369E" w:rsidRPr="00124306" w14:paraId="4CC62EE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08F1B0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3325</w:t>
            </w:r>
          </w:p>
        </w:tc>
        <w:tc>
          <w:tcPr>
            <w:tcW w:w="2934" w:type="dxa"/>
            <w:tcBorders>
              <w:top w:val="nil"/>
              <w:left w:val="single" w:sz="4" w:space="0" w:color="auto"/>
              <w:bottom w:val="nil"/>
              <w:right w:val="single" w:sz="4" w:space="0" w:color="auto"/>
            </w:tcBorders>
            <w:shd w:val="clear" w:color="auto" w:fill="auto"/>
            <w:noWrap/>
            <w:vAlign w:val="bottom"/>
            <w:hideMark/>
          </w:tcPr>
          <w:p w14:paraId="6D0DCE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526160,37</w:t>
            </w:r>
          </w:p>
        </w:tc>
        <w:tc>
          <w:tcPr>
            <w:tcW w:w="2934" w:type="dxa"/>
            <w:tcBorders>
              <w:top w:val="nil"/>
              <w:left w:val="single" w:sz="4" w:space="0" w:color="auto"/>
              <w:bottom w:val="nil"/>
              <w:right w:val="single" w:sz="4" w:space="0" w:color="auto"/>
            </w:tcBorders>
            <w:shd w:val="clear" w:color="auto" w:fill="auto"/>
            <w:noWrap/>
            <w:vAlign w:val="bottom"/>
            <w:hideMark/>
          </w:tcPr>
          <w:p w14:paraId="45B29D4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355488,86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04972C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187,75</w:t>
            </w:r>
          </w:p>
        </w:tc>
      </w:tr>
      <w:tr w:rsidR="0097369E" w:rsidRPr="00124306" w14:paraId="763CDA2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BEDABA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3350</w:t>
            </w:r>
          </w:p>
        </w:tc>
        <w:tc>
          <w:tcPr>
            <w:tcW w:w="2934" w:type="dxa"/>
            <w:tcBorders>
              <w:top w:val="nil"/>
              <w:left w:val="single" w:sz="4" w:space="0" w:color="auto"/>
              <w:bottom w:val="nil"/>
              <w:right w:val="single" w:sz="4" w:space="0" w:color="auto"/>
            </w:tcBorders>
            <w:shd w:val="clear" w:color="auto" w:fill="auto"/>
            <w:noWrap/>
            <w:vAlign w:val="bottom"/>
            <w:hideMark/>
          </w:tcPr>
          <w:p w14:paraId="47DDF5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526135,42</w:t>
            </w:r>
          </w:p>
        </w:tc>
        <w:tc>
          <w:tcPr>
            <w:tcW w:w="2934" w:type="dxa"/>
            <w:tcBorders>
              <w:top w:val="nil"/>
              <w:left w:val="single" w:sz="4" w:space="0" w:color="auto"/>
              <w:bottom w:val="nil"/>
              <w:right w:val="single" w:sz="4" w:space="0" w:color="auto"/>
            </w:tcBorders>
            <w:shd w:val="clear" w:color="auto" w:fill="auto"/>
            <w:noWrap/>
            <w:vAlign w:val="bottom"/>
            <w:hideMark/>
          </w:tcPr>
          <w:p w14:paraId="292BFA7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355487,31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73563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187,97</w:t>
            </w:r>
          </w:p>
        </w:tc>
      </w:tr>
      <w:tr w:rsidR="0097369E" w:rsidRPr="00124306" w14:paraId="0FDED0B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E53363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3375</w:t>
            </w:r>
          </w:p>
        </w:tc>
        <w:tc>
          <w:tcPr>
            <w:tcW w:w="2934" w:type="dxa"/>
            <w:tcBorders>
              <w:top w:val="nil"/>
              <w:left w:val="single" w:sz="4" w:space="0" w:color="auto"/>
              <w:bottom w:val="nil"/>
              <w:right w:val="single" w:sz="4" w:space="0" w:color="auto"/>
            </w:tcBorders>
            <w:shd w:val="clear" w:color="auto" w:fill="auto"/>
            <w:noWrap/>
            <w:vAlign w:val="bottom"/>
            <w:hideMark/>
          </w:tcPr>
          <w:p w14:paraId="5952D81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526110,47</w:t>
            </w:r>
          </w:p>
        </w:tc>
        <w:tc>
          <w:tcPr>
            <w:tcW w:w="2934" w:type="dxa"/>
            <w:tcBorders>
              <w:top w:val="nil"/>
              <w:left w:val="single" w:sz="4" w:space="0" w:color="auto"/>
              <w:bottom w:val="nil"/>
              <w:right w:val="single" w:sz="4" w:space="0" w:color="auto"/>
            </w:tcBorders>
            <w:shd w:val="clear" w:color="auto" w:fill="auto"/>
            <w:noWrap/>
            <w:vAlign w:val="bottom"/>
            <w:hideMark/>
          </w:tcPr>
          <w:p w14:paraId="5A3969A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355485,76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796664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188,19</w:t>
            </w:r>
          </w:p>
        </w:tc>
      </w:tr>
      <w:tr w:rsidR="0097369E" w:rsidRPr="00124306" w14:paraId="7934A9C0" w14:textId="77777777" w:rsidTr="00403B5A">
        <w:trPr>
          <w:trHeight w:val="288"/>
        </w:trPr>
        <w:tc>
          <w:tcPr>
            <w:tcW w:w="2352" w:type="dxa"/>
            <w:tcBorders>
              <w:top w:val="nil"/>
              <w:left w:val="single" w:sz="4" w:space="0" w:color="auto"/>
              <w:right w:val="single" w:sz="4" w:space="0" w:color="auto"/>
            </w:tcBorders>
            <w:shd w:val="clear" w:color="auto" w:fill="auto"/>
            <w:noWrap/>
            <w:vAlign w:val="bottom"/>
            <w:hideMark/>
          </w:tcPr>
          <w:p w14:paraId="1A1E28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3400</w:t>
            </w:r>
          </w:p>
        </w:tc>
        <w:tc>
          <w:tcPr>
            <w:tcW w:w="2934" w:type="dxa"/>
            <w:tcBorders>
              <w:top w:val="nil"/>
              <w:left w:val="single" w:sz="4" w:space="0" w:color="auto"/>
              <w:right w:val="single" w:sz="4" w:space="0" w:color="auto"/>
            </w:tcBorders>
            <w:shd w:val="clear" w:color="auto" w:fill="auto"/>
            <w:noWrap/>
            <w:vAlign w:val="bottom"/>
            <w:hideMark/>
          </w:tcPr>
          <w:p w14:paraId="11FB60C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526085,52</w:t>
            </w:r>
          </w:p>
        </w:tc>
        <w:tc>
          <w:tcPr>
            <w:tcW w:w="2934" w:type="dxa"/>
            <w:tcBorders>
              <w:top w:val="nil"/>
              <w:left w:val="single" w:sz="4" w:space="0" w:color="auto"/>
              <w:right w:val="single" w:sz="4" w:space="0" w:color="auto"/>
            </w:tcBorders>
            <w:shd w:val="clear" w:color="auto" w:fill="auto"/>
            <w:noWrap/>
            <w:vAlign w:val="bottom"/>
            <w:hideMark/>
          </w:tcPr>
          <w:p w14:paraId="73BD060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355484,2</w:t>
            </w:r>
          </w:p>
        </w:tc>
        <w:tc>
          <w:tcPr>
            <w:tcW w:w="1483" w:type="dxa"/>
            <w:gridSpan w:val="2"/>
            <w:tcBorders>
              <w:top w:val="nil"/>
              <w:left w:val="single" w:sz="4" w:space="0" w:color="auto"/>
              <w:right w:val="single" w:sz="4" w:space="0" w:color="auto"/>
            </w:tcBorders>
            <w:shd w:val="clear" w:color="auto" w:fill="auto"/>
            <w:noWrap/>
            <w:vAlign w:val="bottom"/>
            <w:hideMark/>
          </w:tcPr>
          <w:p w14:paraId="359D939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188,41</w:t>
            </w:r>
          </w:p>
        </w:tc>
      </w:tr>
      <w:bookmarkEnd w:id="14"/>
      <w:tr w:rsidR="00403B5A" w:rsidRPr="00124306" w14:paraId="78772D9D" w14:textId="4636218D" w:rsidTr="00403B5A">
        <w:trPr>
          <w:trHeight w:val="372"/>
        </w:trPr>
        <w:tc>
          <w:tcPr>
            <w:tcW w:w="9703" w:type="dxa"/>
            <w:gridSpan w:val="5"/>
            <w:tcBorders>
              <w:bottom w:val="single" w:sz="4" w:space="0" w:color="auto"/>
            </w:tcBorders>
            <w:shd w:val="clear" w:color="auto" w:fill="auto"/>
            <w:noWrap/>
            <w:vAlign w:val="bottom"/>
          </w:tcPr>
          <w:p w14:paraId="5DB516E1" w14:textId="77777777" w:rsidR="00403B5A" w:rsidRDefault="00403B5A" w:rsidP="00403B5A">
            <w:pPr>
              <w:spacing w:after="0" w:line="240" w:lineRule="auto"/>
              <w:rPr>
                <w:rFonts w:ascii="Arial" w:eastAsia="Times New Roman" w:hAnsi="Arial" w:cs="Arial"/>
                <w:color w:val="000000"/>
                <w:sz w:val="28"/>
                <w:szCs w:val="28"/>
                <w14:ligatures w14:val="none"/>
              </w:rPr>
            </w:pPr>
          </w:p>
          <w:p w14:paraId="25B206AD" w14:textId="47F7258A" w:rsidR="00403B5A" w:rsidRPr="00124306" w:rsidRDefault="00403B5A" w:rsidP="003A2A6B">
            <w:pPr>
              <w:spacing w:after="0" w:line="240" w:lineRule="auto"/>
              <w:rPr>
                <w:rFonts w:ascii="Arial" w:eastAsia="Times New Roman" w:hAnsi="Arial" w:cs="Arial"/>
                <w:color w:val="000000"/>
                <w:sz w:val="28"/>
                <w:szCs w:val="28"/>
                <w14:ligatures w14:val="none"/>
              </w:rPr>
            </w:pPr>
            <w:r w:rsidRPr="003A2A6B">
              <w:rPr>
                <w:rFonts w:ascii="Arial" w:eastAsia="Times New Roman" w:hAnsi="Arial" w:cs="Arial"/>
                <w:color w:val="000000"/>
                <w:sz w:val="28"/>
                <w:szCs w:val="28"/>
                <w14:ligatures w14:val="none"/>
              </w:rPr>
              <w:lastRenderedPageBreak/>
              <w:t xml:space="preserve">Pod </w:t>
            </w:r>
            <w:proofErr w:type="spellStart"/>
            <w:r w:rsidRPr="003A2A6B">
              <w:rPr>
                <w:rFonts w:ascii="Arial" w:eastAsia="Times New Roman" w:hAnsi="Arial" w:cs="Arial"/>
                <w:color w:val="000000"/>
                <w:sz w:val="28"/>
                <w:szCs w:val="28"/>
                <w14:ligatures w14:val="none"/>
              </w:rPr>
              <w:t>peste</w:t>
            </w:r>
            <w:proofErr w:type="spellEnd"/>
            <w:r w:rsidRPr="003A2A6B">
              <w:rPr>
                <w:rFonts w:ascii="Arial" w:eastAsia="Times New Roman" w:hAnsi="Arial" w:cs="Arial"/>
                <w:color w:val="000000"/>
                <w:sz w:val="28"/>
                <w:szCs w:val="28"/>
                <w14:ligatures w14:val="none"/>
              </w:rPr>
              <w:t xml:space="preserve"> </w:t>
            </w:r>
            <w:r>
              <w:rPr>
                <w:rFonts w:ascii="Arial" w:eastAsia="Times New Roman" w:hAnsi="Arial" w:cs="Arial"/>
                <w:color w:val="000000"/>
                <w:sz w:val="28"/>
                <w:szCs w:val="28"/>
                <w14:ligatures w14:val="none"/>
              </w:rPr>
              <w:t>c</w:t>
            </w:r>
            <w:r w:rsidRPr="003A2A6B">
              <w:rPr>
                <w:rFonts w:ascii="Arial" w:eastAsia="Times New Roman" w:hAnsi="Arial" w:cs="Arial"/>
                <w:color w:val="000000"/>
                <w:sz w:val="28"/>
                <w:szCs w:val="28"/>
                <w14:ligatures w14:val="none"/>
              </w:rPr>
              <w:t>anal</w:t>
            </w:r>
          </w:p>
        </w:tc>
      </w:tr>
      <w:tr w:rsidR="003A2A6B" w:rsidRPr="00124306" w14:paraId="044EAFDF" w14:textId="77777777" w:rsidTr="00403B5A">
        <w:trPr>
          <w:trHeight w:val="252"/>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AC0F83C" w14:textId="0ACAA808" w:rsidR="003A2A6B" w:rsidRPr="00124306" w:rsidRDefault="003A2A6B" w:rsidP="003A2A6B">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lastRenderedPageBreak/>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FFD15E" w14:textId="1B9CFE7E"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C0FC623" w14:textId="70DBFB77"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2430EF07" w14:textId="424B0050"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3A2A6B" w:rsidRPr="00124306" w14:paraId="686BE8D2" w14:textId="77777777" w:rsidTr="00403B5A">
        <w:trPr>
          <w:trHeight w:val="318"/>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EE84D7C" w14:textId="779AC11E" w:rsidR="003A2A6B" w:rsidRDefault="003A2A6B" w:rsidP="003A2A6B">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3425</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F16CFC" w14:textId="06EF937D"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526060,56</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8EEB858" w14:textId="2FF9D1FE"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355482,65</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1922D5AC" w14:textId="1DF9BDDD" w:rsidR="003A2A6B" w:rsidRPr="00124306" w:rsidRDefault="003A2A6B" w:rsidP="003A2A6B">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188,63</w:t>
            </w:r>
          </w:p>
        </w:tc>
      </w:tr>
      <w:tr w:rsidR="0097369E" w:rsidRPr="00124306" w14:paraId="59BD195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9164B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3450</w:t>
            </w:r>
          </w:p>
        </w:tc>
        <w:tc>
          <w:tcPr>
            <w:tcW w:w="2934" w:type="dxa"/>
            <w:tcBorders>
              <w:top w:val="nil"/>
              <w:left w:val="single" w:sz="4" w:space="0" w:color="auto"/>
              <w:bottom w:val="nil"/>
              <w:right w:val="single" w:sz="4" w:space="0" w:color="auto"/>
            </w:tcBorders>
            <w:shd w:val="clear" w:color="auto" w:fill="auto"/>
            <w:noWrap/>
            <w:vAlign w:val="bottom"/>
            <w:hideMark/>
          </w:tcPr>
          <w:p w14:paraId="375D9CE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526035,61</w:t>
            </w:r>
          </w:p>
        </w:tc>
        <w:tc>
          <w:tcPr>
            <w:tcW w:w="2934" w:type="dxa"/>
            <w:tcBorders>
              <w:top w:val="nil"/>
              <w:left w:val="single" w:sz="4" w:space="0" w:color="auto"/>
              <w:bottom w:val="nil"/>
              <w:right w:val="single" w:sz="4" w:space="0" w:color="auto"/>
            </w:tcBorders>
            <w:shd w:val="clear" w:color="auto" w:fill="auto"/>
            <w:noWrap/>
            <w:vAlign w:val="bottom"/>
            <w:hideMark/>
          </w:tcPr>
          <w:p w14:paraId="1D58BEE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355481,09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0A089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188,85</w:t>
            </w:r>
          </w:p>
        </w:tc>
      </w:tr>
      <w:tr w:rsidR="0097369E" w:rsidRPr="00124306" w14:paraId="35ADF87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3140F4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3475</w:t>
            </w:r>
          </w:p>
        </w:tc>
        <w:tc>
          <w:tcPr>
            <w:tcW w:w="2934" w:type="dxa"/>
            <w:tcBorders>
              <w:top w:val="nil"/>
              <w:left w:val="single" w:sz="4" w:space="0" w:color="auto"/>
              <w:bottom w:val="nil"/>
              <w:right w:val="single" w:sz="4" w:space="0" w:color="auto"/>
            </w:tcBorders>
            <w:shd w:val="clear" w:color="auto" w:fill="auto"/>
            <w:noWrap/>
            <w:vAlign w:val="bottom"/>
            <w:hideMark/>
          </w:tcPr>
          <w:p w14:paraId="539B296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526010,66</w:t>
            </w:r>
          </w:p>
        </w:tc>
        <w:tc>
          <w:tcPr>
            <w:tcW w:w="2934" w:type="dxa"/>
            <w:tcBorders>
              <w:top w:val="nil"/>
              <w:left w:val="single" w:sz="4" w:space="0" w:color="auto"/>
              <w:bottom w:val="nil"/>
              <w:right w:val="single" w:sz="4" w:space="0" w:color="auto"/>
            </w:tcBorders>
            <w:shd w:val="clear" w:color="auto" w:fill="auto"/>
            <w:noWrap/>
            <w:vAlign w:val="bottom"/>
            <w:hideMark/>
          </w:tcPr>
          <w:p w14:paraId="0291268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355479,54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57E9F3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189,08</w:t>
            </w:r>
          </w:p>
        </w:tc>
      </w:tr>
      <w:tr w:rsidR="0097369E" w:rsidRPr="00124306" w14:paraId="64DA00B1"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EDC465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3500</w:t>
            </w:r>
          </w:p>
        </w:tc>
        <w:tc>
          <w:tcPr>
            <w:tcW w:w="2934" w:type="dxa"/>
            <w:tcBorders>
              <w:top w:val="nil"/>
              <w:left w:val="single" w:sz="4" w:space="0" w:color="auto"/>
              <w:bottom w:val="nil"/>
              <w:right w:val="single" w:sz="4" w:space="0" w:color="auto"/>
            </w:tcBorders>
            <w:shd w:val="clear" w:color="auto" w:fill="auto"/>
            <w:noWrap/>
            <w:vAlign w:val="bottom"/>
            <w:hideMark/>
          </w:tcPr>
          <w:p w14:paraId="038419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525985,71</w:t>
            </w:r>
          </w:p>
        </w:tc>
        <w:tc>
          <w:tcPr>
            <w:tcW w:w="2934" w:type="dxa"/>
            <w:tcBorders>
              <w:top w:val="nil"/>
              <w:left w:val="single" w:sz="4" w:space="0" w:color="auto"/>
              <w:bottom w:val="nil"/>
              <w:right w:val="single" w:sz="4" w:space="0" w:color="auto"/>
            </w:tcBorders>
            <w:shd w:val="clear" w:color="auto" w:fill="auto"/>
            <w:noWrap/>
            <w:vAlign w:val="bottom"/>
            <w:hideMark/>
          </w:tcPr>
          <w:p w14:paraId="7DD8FA8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355477,98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80FE5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189,3</w:t>
            </w:r>
          </w:p>
        </w:tc>
      </w:tr>
      <w:tr w:rsidR="0097369E" w:rsidRPr="00124306" w14:paraId="72C6939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4DAD3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3525</w:t>
            </w:r>
          </w:p>
        </w:tc>
        <w:tc>
          <w:tcPr>
            <w:tcW w:w="2934" w:type="dxa"/>
            <w:tcBorders>
              <w:top w:val="nil"/>
              <w:left w:val="single" w:sz="4" w:space="0" w:color="auto"/>
              <w:bottom w:val="nil"/>
              <w:right w:val="single" w:sz="4" w:space="0" w:color="auto"/>
            </w:tcBorders>
            <w:shd w:val="clear" w:color="auto" w:fill="auto"/>
            <w:noWrap/>
            <w:vAlign w:val="bottom"/>
            <w:hideMark/>
          </w:tcPr>
          <w:p w14:paraId="09EE894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525960,76</w:t>
            </w:r>
          </w:p>
        </w:tc>
        <w:tc>
          <w:tcPr>
            <w:tcW w:w="2934" w:type="dxa"/>
            <w:tcBorders>
              <w:top w:val="nil"/>
              <w:left w:val="single" w:sz="4" w:space="0" w:color="auto"/>
              <w:bottom w:val="nil"/>
              <w:right w:val="single" w:sz="4" w:space="0" w:color="auto"/>
            </w:tcBorders>
            <w:shd w:val="clear" w:color="auto" w:fill="auto"/>
            <w:noWrap/>
            <w:vAlign w:val="bottom"/>
            <w:hideMark/>
          </w:tcPr>
          <w:p w14:paraId="1F15C3D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355476,43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105B3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189,52</w:t>
            </w:r>
          </w:p>
        </w:tc>
      </w:tr>
      <w:tr w:rsidR="0097369E" w:rsidRPr="00124306" w14:paraId="448FE7C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6E943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3550</w:t>
            </w:r>
          </w:p>
        </w:tc>
        <w:tc>
          <w:tcPr>
            <w:tcW w:w="2934" w:type="dxa"/>
            <w:tcBorders>
              <w:top w:val="nil"/>
              <w:left w:val="single" w:sz="4" w:space="0" w:color="auto"/>
              <w:bottom w:val="nil"/>
              <w:right w:val="single" w:sz="4" w:space="0" w:color="auto"/>
            </w:tcBorders>
            <w:shd w:val="clear" w:color="auto" w:fill="auto"/>
            <w:noWrap/>
            <w:vAlign w:val="bottom"/>
            <w:hideMark/>
          </w:tcPr>
          <w:p w14:paraId="3DC02FA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525935,81</w:t>
            </w:r>
          </w:p>
        </w:tc>
        <w:tc>
          <w:tcPr>
            <w:tcW w:w="2934" w:type="dxa"/>
            <w:tcBorders>
              <w:top w:val="nil"/>
              <w:left w:val="single" w:sz="4" w:space="0" w:color="auto"/>
              <w:bottom w:val="nil"/>
              <w:right w:val="single" w:sz="4" w:space="0" w:color="auto"/>
            </w:tcBorders>
            <w:shd w:val="clear" w:color="auto" w:fill="auto"/>
            <w:noWrap/>
            <w:vAlign w:val="bottom"/>
            <w:hideMark/>
          </w:tcPr>
          <w:p w14:paraId="10F234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355474,87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6CF2A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189,74</w:t>
            </w:r>
          </w:p>
        </w:tc>
      </w:tr>
      <w:tr w:rsidR="0097369E" w:rsidRPr="00124306" w14:paraId="4B176A9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696CB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3575</w:t>
            </w:r>
          </w:p>
        </w:tc>
        <w:tc>
          <w:tcPr>
            <w:tcW w:w="2934" w:type="dxa"/>
            <w:tcBorders>
              <w:top w:val="nil"/>
              <w:left w:val="single" w:sz="4" w:space="0" w:color="auto"/>
              <w:bottom w:val="nil"/>
              <w:right w:val="single" w:sz="4" w:space="0" w:color="auto"/>
            </w:tcBorders>
            <w:shd w:val="clear" w:color="auto" w:fill="auto"/>
            <w:noWrap/>
            <w:vAlign w:val="bottom"/>
            <w:hideMark/>
          </w:tcPr>
          <w:p w14:paraId="0217F9B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525910,85</w:t>
            </w:r>
          </w:p>
        </w:tc>
        <w:tc>
          <w:tcPr>
            <w:tcW w:w="2934" w:type="dxa"/>
            <w:tcBorders>
              <w:top w:val="nil"/>
              <w:left w:val="single" w:sz="4" w:space="0" w:color="auto"/>
              <w:bottom w:val="nil"/>
              <w:right w:val="single" w:sz="4" w:space="0" w:color="auto"/>
            </w:tcBorders>
            <w:shd w:val="clear" w:color="auto" w:fill="auto"/>
            <w:noWrap/>
            <w:vAlign w:val="bottom"/>
            <w:hideMark/>
          </w:tcPr>
          <w:p w14:paraId="6CD4855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355473,32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00BADC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189,96</w:t>
            </w:r>
          </w:p>
        </w:tc>
      </w:tr>
      <w:tr w:rsidR="0097369E" w:rsidRPr="00124306" w14:paraId="3A0E018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761BBC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3600</w:t>
            </w:r>
          </w:p>
        </w:tc>
        <w:tc>
          <w:tcPr>
            <w:tcW w:w="2934" w:type="dxa"/>
            <w:tcBorders>
              <w:top w:val="nil"/>
              <w:left w:val="single" w:sz="4" w:space="0" w:color="auto"/>
              <w:bottom w:val="nil"/>
              <w:right w:val="single" w:sz="4" w:space="0" w:color="auto"/>
            </w:tcBorders>
            <w:shd w:val="clear" w:color="auto" w:fill="auto"/>
            <w:noWrap/>
            <w:vAlign w:val="bottom"/>
            <w:hideMark/>
          </w:tcPr>
          <w:p w14:paraId="2B6DB2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525885,9</w:t>
            </w:r>
          </w:p>
        </w:tc>
        <w:tc>
          <w:tcPr>
            <w:tcW w:w="2934" w:type="dxa"/>
            <w:tcBorders>
              <w:top w:val="nil"/>
              <w:left w:val="single" w:sz="4" w:space="0" w:color="auto"/>
              <w:bottom w:val="nil"/>
              <w:right w:val="single" w:sz="4" w:space="0" w:color="auto"/>
            </w:tcBorders>
            <w:shd w:val="clear" w:color="auto" w:fill="auto"/>
            <w:noWrap/>
            <w:vAlign w:val="bottom"/>
            <w:hideMark/>
          </w:tcPr>
          <w:p w14:paraId="2A57B15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355471,77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13A710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190,18</w:t>
            </w:r>
          </w:p>
        </w:tc>
      </w:tr>
      <w:tr w:rsidR="0097369E" w:rsidRPr="00124306" w14:paraId="71B29B93"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57FD3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3625</w:t>
            </w:r>
          </w:p>
        </w:tc>
        <w:tc>
          <w:tcPr>
            <w:tcW w:w="2934" w:type="dxa"/>
            <w:tcBorders>
              <w:top w:val="nil"/>
              <w:left w:val="single" w:sz="4" w:space="0" w:color="auto"/>
              <w:bottom w:val="nil"/>
              <w:right w:val="single" w:sz="4" w:space="0" w:color="auto"/>
            </w:tcBorders>
            <w:shd w:val="clear" w:color="auto" w:fill="auto"/>
            <w:noWrap/>
            <w:vAlign w:val="bottom"/>
            <w:hideMark/>
          </w:tcPr>
          <w:p w14:paraId="43D70A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525860,95</w:t>
            </w:r>
          </w:p>
        </w:tc>
        <w:tc>
          <w:tcPr>
            <w:tcW w:w="2934" w:type="dxa"/>
            <w:tcBorders>
              <w:top w:val="nil"/>
              <w:left w:val="single" w:sz="4" w:space="0" w:color="auto"/>
              <w:bottom w:val="nil"/>
              <w:right w:val="single" w:sz="4" w:space="0" w:color="auto"/>
            </w:tcBorders>
            <w:shd w:val="clear" w:color="auto" w:fill="auto"/>
            <w:noWrap/>
            <w:vAlign w:val="bottom"/>
            <w:hideMark/>
          </w:tcPr>
          <w:p w14:paraId="2BAF0DF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355470,21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5B667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190,39</w:t>
            </w:r>
          </w:p>
        </w:tc>
      </w:tr>
      <w:tr w:rsidR="0097369E" w:rsidRPr="00124306" w14:paraId="248071A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C87789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3650</w:t>
            </w:r>
          </w:p>
        </w:tc>
        <w:tc>
          <w:tcPr>
            <w:tcW w:w="2934" w:type="dxa"/>
            <w:tcBorders>
              <w:top w:val="nil"/>
              <w:left w:val="single" w:sz="4" w:space="0" w:color="auto"/>
              <w:bottom w:val="nil"/>
              <w:right w:val="single" w:sz="4" w:space="0" w:color="auto"/>
            </w:tcBorders>
            <w:shd w:val="clear" w:color="auto" w:fill="auto"/>
            <w:noWrap/>
            <w:vAlign w:val="bottom"/>
            <w:hideMark/>
          </w:tcPr>
          <w:p w14:paraId="242AF2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525836</w:t>
            </w:r>
          </w:p>
        </w:tc>
        <w:tc>
          <w:tcPr>
            <w:tcW w:w="2934" w:type="dxa"/>
            <w:tcBorders>
              <w:top w:val="nil"/>
              <w:left w:val="single" w:sz="4" w:space="0" w:color="auto"/>
              <w:bottom w:val="nil"/>
              <w:right w:val="single" w:sz="4" w:space="0" w:color="auto"/>
            </w:tcBorders>
            <w:shd w:val="clear" w:color="auto" w:fill="auto"/>
            <w:noWrap/>
            <w:vAlign w:val="bottom"/>
            <w:hideMark/>
          </w:tcPr>
          <w:p w14:paraId="1EB4857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355468,66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E711D5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190,58</w:t>
            </w:r>
          </w:p>
        </w:tc>
      </w:tr>
      <w:tr w:rsidR="0097369E" w:rsidRPr="00124306" w14:paraId="7B782A0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D4CB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3675</w:t>
            </w:r>
          </w:p>
        </w:tc>
        <w:tc>
          <w:tcPr>
            <w:tcW w:w="2934" w:type="dxa"/>
            <w:tcBorders>
              <w:top w:val="nil"/>
              <w:left w:val="single" w:sz="4" w:space="0" w:color="auto"/>
              <w:bottom w:val="nil"/>
              <w:right w:val="single" w:sz="4" w:space="0" w:color="auto"/>
            </w:tcBorders>
            <w:shd w:val="clear" w:color="auto" w:fill="auto"/>
            <w:noWrap/>
            <w:vAlign w:val="bottom"/>
            <w:hideMark/>
          </w:tcPr>
          <w:p w14:paraId="3C858CB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525811,05</w:t>
            </w:r>
          </w:p>
        </w:tc>
        <w:tc>
          <w:tcPr>
            <w:tcW w:w="2934" w:type="dxa"/>
            <w:tcBorders>
              <w:top w:val="nil"/>
              <w:left w:val="single" w:sz="4" w:space="0" w:color="auto"/>
              <w:bottom w:val="nil"/>
              <w:right w:val="single" w:sz="4" w:space="0" w:color="auto"/>
            </w:tcBorders>
            <w:shd w:val="clear" w:color="auto" w:fill="auto"/>
            <w:noWrap/>
            <w:vAlign w:val="bottom"/>
            <w:hideMark/>
          </w:tcPr>
          <w:p w14:paraId="6A754D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355467,1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13C904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190,74</w:t>
            </w:r>
          </w:p>
        </w:tc>
      </w:tr>
      <w:tr w:rsidR="0097369E" w:rsidRPr="00124306" w14:paraId="30E2E6A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0B79E5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3700</w:t>
            </w:r>
          </w:p>
        </w:tc>
        <w:tc>
          <w:tcPr>
            <w:tcW w:w="2934" w:type="dxa"/>
            <w:tcBorders>
              <w:top w:val="nil"/>
              <w:left w:val="single" w:sz="4" w:space="0" w:color="auto"/>
              <w:bottom w:val="nil"/>
              <w:right w:val="single" w:sz="4" w:space="0" w:color="auto"/>
            </w:tcBorders>
            <w:shd w:val="clear" w:color="auto" w:fill="auto"/>
            <w:noWrap/>
            <w:vAlign w:val="bottom"/>
            <w:hideMark/>
          </w:tcPr>
          <w:p w14:paraId="4F41F9A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525786,1</w:t>
            </w:r>
          </w:p>
        </w:tc>
        <w:tc>
          <w:tcPr>
            <w:tcW w:w="2934" w:type="dxa"/>
            <w:tcBorders>
              <w:top w:val="nil"/>
              <w:left w:val="single" w:sz="4" w:space="0" w:color="auto"/>
              <w:bottom w:val="nil"/>
              <w:right w:val="single" w:sz="4" w:space="0" w:color="auto"/>
            </w:tcBorders>
            <w:shd w:val="clear" w:color="auto" w:fill="auto"/>
            <w:noWrap/>
            <w:vAlign w:val="bottom"/>
            <w:hideMark/>
          </w:tcPr>
          <w:p w14:paraId="311315F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355465,55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43E9B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190,86</w:t>
            </w:r>
          </w:p>
        </w:tc>
      </w:tr>
      <w:tr w:rsidR="0097369E" w:rsidRPr="00124306" w14:paraId="5FD2069F"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24FB02E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3725</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4CABF5B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525761,14</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7BFD7EF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355463,99</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46FC804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190,96</w:t>
            </w:r>
          </w:p>
        </w:tc>
      </w:tr>
      <w:tr w:rsidR="002D1155" w:rsidRPr="00124306" w14:paraId="344F5F79" w14:textId="77777777" w:rsidTr="00622175">
        <w:trPr>
          <w:trHeight w:val="348"/>
        </w:trPr>
        <w:tc>
          <w:tcPr>
            <w:tcW w:w="9703" w:type="dxa"/>
            <w:gridSpan w:val="5"/>
            <w:tcBorders>
              <w:top w:val="single" w:sz="4" w:space="0" w:color="auto"/>
              <w:bottom w:val="single" w:sz="4" w:space="0" w:color="auto"/>
            </w:tcBorders>
            <w:shd w:val="clear" w:color="auto" w:fill="auto"/>
            <w:noWrap/>
            <w:vAlign w:val="bottom"/>
          </w:tcPr>
          <w:p w14:paraId="5E1C6915" w14:textId="77777777" w:rsidR="002D1155" w:rsidRDefault="002D1155" w:rsidP="00242473">
            <w:pPr>
              <w:spacing w:after="0" w:line="240" w:lineRule="auto"/>
              <w:jc w:val="center"/>
              <w:rPr>
                <w:rFonts w:ascii="Arial" w:eastAsia="Times New Roman" w:hAnsi="Arial" w:cs="Arial"/>
                <w:color w:val="000000"/>
                <w:sz w:val="28"/>
                <w:szCs w:val="28"/>
                <w14:ligatures w14:val="none"/>
              </w:rPr>
            </w:pPr>
          </w:p>
          <w:p w14:paraId="3F1218D4" w14:textId="7EED0153" w:rsidR="002D1155" w:rsidRPr="00124306" w:rsidRDefault="002D1155" w:rsidP="002D1155">
            <w:pPr>
              <w:spacing w:after="0" w:line="240" w:lineRule="auto"/>
              <w:rPr>
                <w:rFonts w:ascii="Arial" w:eastAsia="Times New Roman" w:hAnsi="Arial" w:cs="Arial"/>
                <w:color w:val="000000"/>
                <w:sz w:val="28"/>
                <w:szCs w:val="28"/>
                <w14:ligatures w14:val="none"/>
              </w:rPr>
            </w:pPr>
            <w:proofErr w:type="spellStart"/>
            <w:r w:rsidRPr="002D1155">
              <w:rPr>
                <w:rFonts w:ascii="Arial" w:eastAsia="Times New Roman" w:hAnsi="Arial" w:cs="Arial"/>
                <w:color w:val="000000"/>
                <w:sz w:val="28"/>
                <w:szCs w:val="28"/>
                <w14:ligatures w14:val="none"/>
              </w:rPr>
              <w:t>Podeț</w:t>
            </w:r>
            <w:proofErr w:type="spellEnd"/>
            <w:r w:rsidRPr="002D1155">
              <w:rPr>
                <w:rFonts w:ascii="Arial" w:eastAsia="Times New Roman" w:hAnsi="Arial" w:cs="Arial"/>
                <w:color w:val="000000"/>
                <w:sz w:val="28"/>
                <w:szCs w:val="28"/>
                <w14:ligatures w14:val="none"/>
              </w:rPr>
              <w:t xml:space="preserve"> din </w:t>
            </w:r>
            <w:proofErr w:type="spellStart"/>
            <w:r w:rsidRPr="002D1155">
              <w:rPr>
                <w:rFonts w:ascii="Arial" w:eastAsia="Times New Roman" w:hAnsi="Arial" w:cs="Arial"/>
                <w:color w:val="000000"/>
                <w:sz w:val="28"/>
                <w:szCs w:val="28"/>
                <w14:ligatures w14:val="none"/>
              </w:rPr>
              <w:t>tablă</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ondulată</w:t>
            </w:r>
            <w:proofErr w:type="spellEnd"/>
            <w:r w:rsidRPr="002D1155">
              <w:rPr>
                <w:rFonts w:ascii="Arial" w:eastAsia="Times New Roman" w:hAnsi="Arial" w:cs="Arial"/>
                <w:color w:val="000000"/>
                <w:sz w:val="28"/>
                <w:szCs w:val="28"/>
                <w14:ligatures w14:val="none"/>
              </w:rPr>
              <w:t xml:space="preserve"> - </w:t>
            </w:r>
            <w:proofErr w:type="spellStart"/>
            <w:r w:rsidRPr="002D1155">
              <w:rPr>
                <w:rFonts w:ascii="Arial" w:eastAsia="Times New Roman" w:hAnsi="Arial" w:cs="Arial"/>
                <w:color w:val="000000"/>
                <w:sz w:val="28"/>
                <w:szCs w:val="28"/>
                <w14:ligatures w14:val="none"/>
              </w:rPr>
              <w:t>asigurare</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gabarit</w:t>
            </w:r>
            <w:proofErr w:type="spellEnd"/>
            <w:r w:rsidRPr="002D1155">
              <w:rPr>
                <w:rFonts w:ascii="Arial" w:eastAsia="Times New Roman" w:hAnsi="Arial" w:cs="Arial"/>
                <w:color w:val="000000"/>
                <w:sz w:val="28"/>
                <w:szCs w:val="28"/>
                <w14:ligatures w14:val="none"/>
              </w:rPr>
              <w:t xml:space="preserve"> de </w:t>
            </w:r>
            <w:proofErr w:type="spellStart"/>
            <w:r w:rsidRPr="002D1155">
              <w:rPr>
                <w:rFonts w:ascii="Arial" w:eastAsia="Times New Roman" w:hAnsi="Arial" w:cs="Arial"/>
                <w:color w:val="000000"/>
                <w:sz w:val="28"/>
                <w:szCs w:val="28"/>
                <w14:ligatures w14:val="none"/>
              </w:rPr>
              <w:t>liberă</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trecere</w:t>
            </w:r>
            <w:proofErr w:type="spellEnd"/>
          </w:p>
        </w:tc>
      </w:tr>
      <w:tr w:rsidR="00A94BF5" w:rsidRPr="00124306" w14:paraId="233B1728" w14:textId="77777777" w:rsidTr="00403B5A">
        <w:trPr>
          <w:trHeight w:val="284"/>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1C4DDD6" w14:textId="3AE00FAD" w:rsidR="00A94BF5" w:rsidRDefault="00A94BF5" w:rsidP="00A94BF5">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87F50E7" w14:textId="40C636D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74F98EB" w14:textId="0F32AB8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3AA3189" w14:textId="25EB1038"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A94BF5" w:rsidRPr="00124306" w14:paraId="165D89C8" w14:textId="77777777" w:rsidTr="00403B5A">
        <w:trPr>
          <w:trHeight w:val="668"/>
        </w:trPr>
        <w:tc>
          <w:tcPr>
            <w:tcW w:w="2352" w:type="dxa"/>
            <w:tcBorders>
              <w:top w:val="single" w:sz="4" w:space="0" w:color="auto"/>
              <w:left w:val="single" w:sz="4" w:space="0" w:color="auto"/>
              <w:right w:val="single" w:sz="4" w:space="0" w:color="auto"/>
            </w:tcBorders>
            <w:shd w:val="clear" w:color="auto" w:fill="auto"/>
            <w:noWrap/>
            <w:vAlign w:val="bottom"/>
          </w:tcPr>
          <w:p w14:paraId="1D18B104"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3750</w:t>
            </w:r>
          </w:p>
          <w:p w14:paraId="24BAE44E" w14:textId="574B9A01"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3775</w:t>
            </w:r>
          </w:p>
        </w:tc>
        <w:tc>
          <w:tcPr>
            <w:tcW w:w="2934" w:type="dxa"/>
            <w:tcBorders>
              <w:top w:val="single" w:sz="4" w:space="0" w:color="auto"/>
              <w:left w:val="single" w:sz="4" w:space="0" w:color="auto"/>
              <w:right w:val="single" w:sz="4" w:space="0" w:color="auto"/>
            </w:tcBorders>
            <w:shd w:val="clear" w:color="auto" w:fill="auto"/>
            <w:noWrap/>
            <w:vAlign w:val="bottom"/>
          </w:tcPr>
          <w:p w14:paraId="0C9248E8"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525736,19</w:t>
            </w:r>
          </w:p>
          <w:p w14:paraId="30D5405B" w14:textId="63039A5C"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525711,24</w:t>
            </w:r>
          </w:p>
        </w:tc>
        <w:tc>
          <w:tcPr>
            <w:tcW w:w="2934" w:type="dxa"/>
            <w:tcBorders>
              <w:top w:val="single" w:sz="4" w:space="0" w:color="auto"/>
              <w:left w:val="single" w:sz="4" w:space="0" w:color="auto"/>
              <w:right w:val="single" w:sz="4" w:space="0" w:color="auto"/>
            </w:tcBorders>
            <w:shd w:val="clear" w:color="auto" w:fill="auto"/>
            <w:noWrap/>
            <w:vAlign w:val="bottom"/>
          </w:tcPr>
          <w:p w14:paraId="73BB9C30"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355462,44</w:t>
            </w:r>
          </w:p>
          <w:p w14:paraId="0012A97F" w14:textId="7F63DB8A"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355460,89</w:t>
            </w:r>
          </w:p>
        </w:tc>
        <w:tc>
          <w:tcPr>
            <w:tcW w:w="1483" w:type="dxa"/>
            <w:gridSpan w:val="2"/>
            <w:tcBorders>
              <w:top w:val="single" w:sz="4" w:space="0" w:color="auto"/>
              <w:left w:val="single" w:sz="4" w:space="0" w:color="auto"/>
              <w:right w:val="single" w:sz="4" w:space="0" w:color="auto"/>
            </w:tcBorders>
            <w:shd w:val="clear" w:color="auto" w:fill="auto"/>
            <w:noWrap/>
            <w:vAlign w:val="bottom"/>
          </w:tcPr>
          <w:p w14:paraId="54DAD374" w14:textId="77777777"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191,02</w:t>
            </w:r>
          </w:p>
          <w:p w14:paraId="66FD16B8" w14:textId="69EEE2E7" w:rsidR="00A94BF5" w:rsidRPr="00124306" w:rsidRDefault="00A94BF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191,05</w:t>
            </w:r>
          </w:p>
        </w:tc>
      </w:tr>
      <w:tr w:rsidR="0097369E" w:rsidRPr="00124306" w14:paraId="4981BA0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E1766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3800</w:t>
            </w:r>
          </w:p>
        </w:tc>
        <w:tc>
          <w:tcPr>
            <w:tcW w:w="2934" w:type="dxa"/>
            <w:tcBorders>
              <w:top w:val="nil"/>
              <w:left w:val="single" w:sz="4" w:space="0" w:color="auto"/>
              <w:bottom w:val="nil"/>
              <w:right w:val="single" w:sz="4" w:space="0" w:color="auto"/>
            </w:tcBorders>
            <w:shd w:val="clear" w:color="auto" w:fill="auto"/>
            <w:noWrap/>
            <w:vAlign w:val="bottom"/>
            <w:hideMark/>
          </w:tcPr>
          <w:p w14:paraId="12D3A04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525686,29</w:t>
            </w:r>
          </w:p>
        </w:tc>
        <w:tc>
          <w:tcPr>
            <w:tcW w:w="2934" w:type="dxa"/>
            <w:tcBorders>
              <w:top w:val="nil"/>
              <w:left w:val="single" w:sz="4" w:space="0" w:color="auto"/>
              <w:bottom w:val="nil"/>
              <w:right w:val="single" w:sz="4" w:space="0" w:color="auto"/>
            </w:tcBorders>
            <w:shd w:val="clear" w:color="auto" w:fill="auto"/>
            <w:noWrap/>
            <w:vAlign w:val="bottom"/>
            <w:hideMark/>
          </w:tcPr>
          <w:p w14:paraId="5BB8C77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355459,33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AC819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191,06</w:t>
            </w:r>
          </w:p>
        </w:tc>
      </w:tr>
      <w:tr w:rsidR="0097369E" w:rsidRPr="00124306" w14:paraId="67F85A5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14E9DD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3825</w:t>
            </w:r>
          </w:p>
        </w:tc>
        <w:tc>
          <w:tcPr>
            <w:tcW w:w="2934" w:type="dxa"/>
            <w:tcBorders>
              <w:top w:val="nil"/>
              <w:left w:val="single" w:sz="4" w:space="0" w:color="auto"/>
              <w:bottom w:val="nil"/>
              <w:right w:val="single" w:sz="4" w:space="0" w:color="auto"/>
            </w:tcBorders>
            <w:shd w:val="clear" w:color="auto" w:fill="auto"/>
            <w:noWrap/>
            <w:vAlign w:val="bottom"/>
            <w:hideMark/>
          </w:tcPr>
          <w:p w14:paraId="700AB1C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525661,34</w:t>
            </w:r>
          </w:p>
        </w:tc>
        <w:tc>
          <w:tcPr>
            <w:tcW w:w="2934" w:type="dxa"/>
            <w:tcBorders>
              <w:top w:val="nil"/>
              <w:left w:val="single" w:sz="4" w:space="0" w:color="auto"/>
              <w:bottom w:val="nil"/>
              <w:right w:val="single" w:sz="4" w:space="0" w:color="auto"/>
            </w:tcBorders>
            <w:shd w:val="clear" w:color="auto" w:fill="auto"/>
            <w:noWrap/>
            <w:vAlign w:val="bottom"/>
            <w:hideMark/>
          </w:tcPr>
          <w:p w14:paraId="6552E34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355457,78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7E504D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191,03</w:t>
            </w:r>
          </w:p>
        </w:tc>
      </w:tr>
      <w:tr w:rsidR="0097369E" w:rsidRPr="00124306" w14:paraId="6559C9C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46509E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3850</w:t>
            </w:r>
          </w:p>
        </w:tc>
        <w:tc>
          <w:tcPr>
            <w:tcW w:w="2934" w:type="dxa"/>
            <w:tcBorders>
              <w:top w:val="nil"/>
              <w:left w:val="single" w:sz="4" w:space="0" w:color="auto"/>
              <w:bottom w:val="nil"/>
              <w:right w:val="single" w:sz="4" w:space="0" w:color="auto"/>
            </w:tcBorders>
            <w:shd w:val="clear" w:color="auto" w:fill="auto"/>
            <w:noWrap/>
            <w:vAlign w:val="bottom"/>
            <w:hideMark/>
          </w:tcPr>
          <w:p w14:paraId="033A182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525636,39</w:t>
            </w:r>
          </w:p>
        </w:tc>
        <w:tc>
          <w:tcPr>
            <w:tcW w:w="2934" w:type="dxa"/>
            <w:tcBorders>
              <w:top w:val="nil"/>
              <w:left w:val="single" w:sz="4" w:space="0" w:color="auto"/>
              <w:bottom w:val="nil"/>
              <w:right w:val="single" w:sz="4" w:space="0" w:color="auto"/>
            </w:tcBorders>
            <w:shd w:val="clear" w:color="auto" w:fill="auto"/>
            <w:noWrap/>
            <w:vAlign w:val="bottom"/>
            <w:hideMark/>
          </w:tcPr>
          <w:p w14:paraId="66BE125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355456,22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4D39DC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190,96</w:t>
            </w:r>
          </w:p>
        </w:tc>
      </w:tr>
      <w:tr w:rsidR="0097369E" w:rsidRPr="00124306" w14:paraId="669592D2"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41202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3875</w:t>
            </w:r>
          </w:p>
        </w:tc>
        <w:tc>
          <w:tcPr>
            <w:tcW w:w="2934" w:type="dxa"/>
            <w:tcBorders>
              <w:top w:val="nil"/>
              <w:left w:val="single" w:sz="4" w:space="0" w:color="auto"/>
              <w:bottom w:val="nil"/>
              <w:right w:val="single" w:sz="4" w:space="0" w:color="auto"/>
            </w:tcBorders>
            <w:shd w:val="clear" w:color="auto" w:fill="auto"/>
            <w:noWrap/>
            <w:vAlign w:val="bottom"/>
            <w:hideMark/>
          </w:tcPr>
          <w:p w14:paraId="120601E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525611,43</w:t>
            </w:r>
          </w:p>
        </w:tc>
        <w:tc>
          <w:tcPr>
            <w:tcW w:w="2934" w:type="dxa"/>
            <w:tcBorders>
              <w:top w:val="nil"/>
              <w:left w:val="single" w:sz="4" w:space="0" w:color="auto"/>
              <w:bottom w:val="nil"/>
              <w:right w:val="single" w:sz="4" w:space="0" w:color="auto"/>
            </w:tcBorders>
            <w:shd w:val="clear" w:color="auto" w:fill="auto"/>
            <w:noWrap/>
            <w:vAlign w:val="bottom"/>
            <w:hideMark/>
          </w:tcPr>
          <w:p w14:paraId="0B82E3C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355454,67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769881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190,87</w:t>
            </w:r>
          </w:p>
        </w:tc>
      </w:tr>
      <w:tr w:rsidR="0097369E" w:rsidRPr="00124306" w14:paraId="2A6F406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63D7C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3900</w:t>
            </w:r>
          </w:p>
        </w:tc>
        <w:tc>
          <w:tcPr>
            <w:tcW w:w="2934" w:type="dxa"/>
            <w:tcBorders>
              <w:top w:val="nil"/>
              <w:left w:val="single" w:sz="4" w:space="0" w:color="auto"/>
              <w:bottom w:val="nil"/>
              <w:right w:val="single" w:sz="4" w:space="0" w:color="auto"/>
            </w:tcBorders>
            <w:shd w:val="clear" w:color="auto" w:fill="auto"/>
            <w:noWrap/>
            <w:vAlign w:val="bottom"/>
            <w:hideMark/>
          </w:tcPr>
          <w:p w14:paraId="2FD9E17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525586,48</w:t>
            </w:r>
          </w:p>
        </w:tc>
        <w:tc>
          <w:tcPr>
            <w:tcW w:w="2934" w:type="dxa"/>
            <w:tcBorders>
              <w:top w:val="nil"/>
              <w:left w:val="single" w:sz="4" w:space="0" w:color="auto"/>
              <w:bottom w:val="nil"/>
              <w:right w:val="single" w:sz="4" w:space="0" w:color="auto"/>
            </w:tcBorders>
            <w:shd w:val="clear" w:color="auto" w:fill="auto"/>
            <w:noWrap/>
            <w:vAlign w:val="bottom"/>
            <w:hideMark/>
          </w:tcPr>
          <w:p w14:paraId="54AC7E9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355453,11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881E65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190,75</w:t>
            </w:r>
          </w:p>
        </w:tc>
      </w:tr>
      <w:tr w:rsidR="0097369E" w:rsidRPr="00124306" w14:paraId="0B4A29E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2101F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3925</w:t>
            </w:r>
          </w:p>
        </w:tc>
        <w:tc>
          <w:tcPr>
            <w:tcW w:w="2934" w:type="dxa"/>
            <w:tcBorders>
              <w:top w:val="nil"/>
              <w:left w:val="single" w:sz="4" w:space="0" w:color="auto"/>
              <w:bottom w:val="nil"/>
              <w:right w:val="single" w:sz="4" w:space="0" w:color="auto"/>
            </w:tcBorders>
            <w:shd w:val="clear" w:color="auto" w:fill="auto"/>
            <w:noWrap/>
            <w:vAlign w:val="bottom"/>
            <w:hideMark/>
          </w:tcPr>
          <w:p w14:paraId="4F8C3CC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525561,53</w:t>
            </w:r>
          </w:p>
        </w:tc>
        <w:tc>
          <w:tcPr>
            <w:tcW w:w="2934" w:type="dxa"/>
            <w:tcBorders>
              <w:top w:val="nil"/>
              <w:left w:val="single" w:sz="4" w:space="0" w:color="auto"/>
              <w:bottom w:val="nil"/>
              <w:right w:val="single" w:sz="4" w:space="0" w:color="auto"/>
            </w:tcBorders>
            <w:shd w:val="clear" w:color="auto" w:fill="auto"/>
            <w:noWrap/>
            <w:vAlign w:val="bottom"/>
            <w:hideMark/>
          </w:tcPr>
          <w:p w14:paraId="5203BC2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355451,56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455668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190,63</w:t>
            </w:r>
          </w:p>
        </w:tc>
      </w:tr>
      <w:tr w:rsidR="0097369E" w:rsidRPr="00124306" w14:paraId="6390CF0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13147A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3950</w:t>
            </w:r>
          </w:p>
        </w:tc>
        <w:tc>
          <w:tcPr>
            <w:tcW w:w="2934" w:type="dxa"/>
            <w:tcBorders>
              <w:top w:val="nil"/>
              <w:left w:val="single" w:sz="4" w:space="0" w:color="auto"/>
              <w:bottom w:val="nil"/>
              <w:right w:val="single" w:sz="4" w:space="0" w:color="auto"/>
            </w:tcBorders>
            <w:shd w:val="clear" w:color="auto" w:fill="auto"/>
            <w:noWrap/>
            <w:vAlign w:val="bottom"/>
            <w:hideMark/>
          </w:tcPr>
          <w:p w14:paraId="4A9668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525536,58</w:t>
            </w:r>
          </w:p>
        </w:tc>
        <w:tc>
          <w:tcPr>
            <w:tcW w:w="2934" w:type="dxa"/>
            <w:tcBorders>
              <w:top w:val="nil"/>
              <w:left w:val="single" w:sz="4" w:space="0" w:color="auto"/>
              <w:bottom w:val="nil"/>
              <w:right w:val="single" w:sz="4" w:space="0" w:color="auto"/>
            </w:tcBorders>
            <w:shd w:val="clear" w:color="auto" w:fill="auto"/>
            <w:noWrap/>
            <w:vAlign w:val="bottom"/>
            <w:hideMark/>
          </w:tcPr>
          <w:p w14:paraId="0729200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355450,01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FBEBE2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190,5</w:t>
            </w:r>
          </w:p>
        </w:tc>
      </w:tr>
      <w:tr w:rsidR="0097369E" w:rsidRPr="00124306" w14:paraId="3898003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E71826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3975</w:t>
            </w:r>
          </w:p>
        </w:tc>
        <w:tc>
          <w:tcPr>
            <w:tcW w:w="2934" w:type="dxa"/>
            <w:tcBorders>
              <w:top w:val="nil"/>
              <w:left w:val="single" w:sz="4" w:space="0" w:color="auto"/>
              <w:bottom w:val="nil"/>
              <w:right w:val="single" w:sz="4" w:space="0" w:color="auto"/>
            </w:tcBorders>
            <w:shd w:val="clear" w:color="auto" w:fill="auto"/>
            <w:noWrap/>
            <w:vAlign w:val="bottom"/>
            <w:hideMark/>
          </w:tcPr>
          <w:p w14:paraId="53A35D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525511,63</w:t>
            </w:r>
          </w:p>
        </w:tc>
        <w:tc>
          <w:tcPr>
            <w:tcW w:w="2934" w:type="dxa"/>
            <w:tcBorders>
              <w:top w:val="nil"/>
              <w:left w:val="single" w:sz="4" w:space="0" w:color="auto"/>
              <w:bottom w:val="nil"/>
              <w:right w:val="single" w:sz="4" w:space="0" w:color="auto"/>
            </w:tcBorders>
            <w:shd w:val="clear" w:color="auto" w:fill="auto"/>
            <w:noWrap/>
            <w:vAlign w:val="bottom"/>
            <w:hideMark/>
          </w:tcPr>
          <w:p w14:paraId="3D3CC82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355448,45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FD63AB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190,38</w:t>
            </w:r>
          </w:p>
        </w:tc>
      </w:tr>
      <w:tr w:rsidR="0097369E" w:rsidRPr="00124306" w14:paraId="559D6264"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67064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4000</w:t>
            </w:r>
          </w:p>
        </w:tc>
        <w:tc>
          <w:tcPr>
            <w:tcW w:w="2934" w:type="dxa"/>
            <w:tcBorders>
              <w:top w:val="nil"/>
              <w:left w:val="single" w:sz="4" w:space="0" w:color="auto"/>
              <w:bottom w:val="nil"/>
              <w:right w:val="single" w:sz="4" w:space="0" w:color="auto"/>
            </w:tcBorders>
            <w:shd w:val="clear" w:color="auto" w:fill="auto"/>
            <w:noWrap/>
            <w:vAlign w:val="bottom"/>
            <w:hideMark/>
          </w:tcPr>
          <w:p w14:paraId="30C21B9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525486,68</w:t>
            </w:r>
          </w:p>
        </w:tc>
        <w:tc>
          <w:tcPr>
            <w:tcW w:w="2934" w:type="dxa"/>
            <w:tcBorders>
              <w:top w:val="nil"/>
              <w:left w:val="single" w:sz="4" w:space="0" w:color="auto"/>
              <w:bottom w:val="nil"/>
              <w:right w:val="single" w:sz="4" w:space="0" w:color="auto"/>
            </w:tcBorders>
            <w:shd w:val="clear" w:color="auto" w:fill="auto"/>
            <w:noWrap/>
            <w:vAlign w:val="bottom"/>
            <w:hideMark/>
          </w:tcPr>
          <w:p w14:paraId="21A9B99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355446,9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740A24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190,25</w:t>
            </w:r>
          </w:p>
        </w:tc>
      </w:tr>
      <w:tr w:rsidR="0097369E" w:rsidRPr="00124306" w14:paraId="325A7D9B"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F7820E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4025</w:t>
            </w:r>
          </w:p>
        </w:tc>
        <w:tc>
          <w:tcPr>
            <w:tcW w:w="2934" w:type="dxa"/>
            <w:tcBorders>
              <w:top w:val="nil"/>
              <w:left w:val="single" w:sz="4" w:space="0" w:color="auto"/>
              <w:bottom w:val="nil"/>
              <w:right w:val="single" w:sz="4" w:space="0" w:color="auto"/>
            </w:tcBorders>
            <w:shd w:val="clear" w:color="auto" w:fill="auto"/>
            <w:noWrap/>
            <w:vAlign w:val="bottom"/>
            <w:hideMark/>
          </w:tcPr>
          <w:p w14:paraId="5E941A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525461,72</w:t>
            </w:r>
          </w:p>
        </w:tc>
        <w:tc>
          <w:tcPr>
            <w:tcW w:w="2934" w:type="dxa"/>
            <w:tcBorders>
              <w:top w:val="nil"/>
              <w:left w:val="single" w:sz="4" w:space="0" w:color="auto"/>
              <w:bottom w:val="nil"/>
              <w:right w:val="single" w:sz="4" w:space="0" w:color="auto"/>
            </w:tcBorders>
            <w:shd w:val="clear" w:color="auto" w:fill="auto"/>
            <w:noWrap/>
            <w:vAlign w:val="bottom"/>
            <w:hideMark/>
          </w:tcPr>
          <w:p w14:paraId="72BA813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355445,34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7FCA53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190,13</w:t>
            </w:r>
          </w:p>
        </w:tc>
      </w:tr>
      <w:tr w:rsidR="0097369E" w:rsidRPr="00124306" w14:paraId="76C728C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875DAC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4050</w:t>
            </w:r>
          </w:p>
        </w:tc>
        <w:tc>
          <w:tcPr>
            <w:tcW w:w="2934" w:type="dxa"/>
            <w:tcBorders>
              <w:top w:val="nil"/>
              <w:left w:val="single" w:sz="4" w:space="0" w:color="auto"/>
              <w:bottom w:val="nil"/>
              <w:right w:val="single" w:sz="4" w:space="0" w:color="auto"/>
            </w:tcBorders>
            <w:shd w:val="clear" w:color="auto" w:fill="auto"/>
            <w:noWrap/>
            <w:vAlign w:val="bottom"/>
            <w:hideMark/>
          </w:tcPr>
          <w:p w14:paraId="0C56C8D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525436,77</w:t>
            </w:r>
          </w:p>
        </w:tc>
        <w:tc>
          <w:tcPr>
            <w:tcW w:w="2934" w:type="dxa"/>
            <w:tcBorders>
              <w:top w:val="nil"/>
              <w:left w:val="single" w:sz="4" w:space="0" w:color="auto"/>
              <w:bottom w:val="nil"/>
              <w:right w:val="single" w:sz="4" w:space="0" w:color="auto"/>
            </w:tcBorders>
            <w:shd w:val="clear" w:color="auto" w:fill="auto"/>
            <w:noWrap/>
            <w:vAlign w:val="bottom"/>
            <w:hideMark/>
          </w:tcPr>
          <w:p w14:paraId="786434C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355443,79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748969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190</w:t>
            </w:r>
          </w:p>
        </w:tc>
      </w:tr>
      <w:tr w:rsidR="0097369E" w:rsidRPr="00124306" w14:paraId="32A3C45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ED8C2F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4075</w:t>
            </w:r>
          </w:p>
        </w:tc>
        <w:tc>
          <w:tcPr>
            <w:tcW w:w="2934" w:type="dxa"/>
            <w:tcBorders>
              <w:top w:val="nil"/>
              <w:left w:val="single" w:sz="4" w:space="0" w:color="auto"/>
              <w:bottom w:val="nil"/>
              <w:right w:val="single" w:sz="4" w:space="0" w:color="auto"/>
            </w:tcBorders>
            <w:shd w:val="clear" w:color="auto" w:fill="auto"/>
            <w:noWrap/>
            <w:vAlign w:val="bottom"/>
            <w:hideMark/>
          </w:tcPr>
          <w:p w14:paraId="6CBB7DE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525411,82</w:t>
            </w:r>
          </w:p>
        </w:tc>
        <w:tc>
          <w:tcPr>
            <w:tcW w:w="2934" w:type="dxa"/>
            <w:tcBorders>
              <w:top w:val="nil"/>
              <w:left w:val="single" w:sz="4" w:space="0" w:color="auto"/>
              <w:bottom w:val="nil"/>
              <w:right w:val="single" w:sz="4" w:space="0" w:color="auto"/>
            </w:tcBorders>
            <w:shd w:val="clear" w:color="auto" w:fill="auto"/>
            <w:noWrap/>
            <w:vAlign w:val="bottom"/>
            <w:hideMark/>
          </w:tcPr>
          <w:p w14:paraId="6FD9E56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355442,23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15427C3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189,88</w:t>
            </w:r>
          </w:p>
        </w:tc>
      </w:tr>
      <w:tr w:rsidR="0097369E" w:rsidRPr="00124306" w14:paraId="69CAE2F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069BE0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4100</w:t>
            </w:r>
          </w:p>
        </w:tc>
        <w:tc>
          <w:tcPr>
            <w:tcW w:w="2934" w:type="dxa"/>
            <w:tcBorders>
              <w:top w:val="nil"/>
              <w:left w:val="single" w:sz="4" w:space="0" w:color="auto"/>
              <w:bottom w:val="nil"/>
              <w:right w:val="single" w:sz="4" w:space="0" w:color="auto"/>
            </w:tcBorders>
            <w:shd w:val="clear" w:color="auto" w:fill="auto"/>
            <w:noWrap/>
            <w:vAlign w:val="bottom"/>
            <w:hideMark/>
          </w:tcPr>
          <w:p w14:paraId="03ACDC6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525386,87</w:t>
            </w:r>
          </w:p>
        </w:tc>
        <w:tc>
          <w:tcPr>
            <w:tcW w:w="2934" w:type="dxa"/>
            <w:tcBorders>
              <w:top w:val="nil"/>
              <w:left w:val="single" w:sz="4" w:space="0" w:color="auto"/>
              <w:bottom w:val="nil"/>
              <w:right w:val="single" w:sz="4" w:space="0" w:color="auto"/>
            </w:tcBorders>
            <w:shd w:val="clear" w:color="auto" w:fill="auto"/>
            <w:noWrap/>
            <w:vAlign w:val="bottom"/>
            <w:hideMark/>
          </w:tcPr>
          <w:p w14:paraId="198F3F0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355440,68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27725F9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189,75</w:t>
            </w:r>
          </w:p>
        </w:tc>
      </w:tr>
      <w:tr w:rsidR="0097369E" w:rsidRPr="00124306" w14:paraId="5E108C0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211A74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4125</w:t>
            </w:r>
          </w:p>
        </w:tc>
        <w:tc>
          <w:tcPr>
            <w:tcW w:w="2934" w:type="dxa"/>
            <w:tcBorders>
              <w:top w:val="nil"/>
              <w:left w:val="single" w:sz="4" w:space="0" w:color="auto"/>
              <w:bottom w:val="nil"/>
              <w:right w:val="single" w:sz="4" w:space="0" w:color="auto"/>
            </w:tcBorders>
            <w:shd w:val="clear" w:color="auto" w:fill="auto"/>
            <w:noWrap/>
            <w:vAlign w:val="bottom"/>
            <w:hideMark/>
          </w:tcPr>
          <w:p w14:paraId="0A4AC01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525361,92</w:t>
            </w:r>
          </w:p>
        </w:tc>
        <w:tc>
          <w:tcPr>
            <w:tcW w:w="2934" w:type="dxa"/>
            <w:tcBorders>
              <w:top w:val="nil"/>
              <w:left w:val="single" w:sz="4" w:space="0" w:color="auto"/>
              <w:bottom w:val="nil"/>
              <w:right w:val="single" w:sz="4" w:space="0" w:color="auto"/>
            </w:tcBorders>
            <w:shd w:val="clear" w:color="auto" w:fill="auto"/>
            <w:noWrap/>
            <w:vAlign w:val="bottom"/>
            <w:hideMark/>
          </w:tcPr>
          <w:p w14:paraId="70B8B4E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355439,13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902089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189,63</w:t>
            </w:r>
          </w:p>
        </w:tc>
      </w:tr>
      <w:tr w:rsidR="0097369E" w:rsidRPr="00124306" w14:paraId="773BE3CB"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2E34A82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lastRenderedPageBreak/>
              <w:t>4150</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352392E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525336,97</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30C733E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355437,57</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651F278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189,5</w:t>
            </w:r>
          </w:p>
        </w:tc>
      </w:tr>
      <w:tr w:rsidR="002D1155" w:rsidRPr="00124306" w14:paraId="31093F02" w14:textId="77777777" w:rsidTr="00403B5A">
        <w:trPr>
          <w:trHeight w:val="756"/>
        </w:trPr>
        <w:tc>
          <w:tcPr>
            <w:tcW w:w="9703" w:type="dxa"/>
            <w:gridSpan w:val="5"/>
            <w:tcBorders>
              <w:top w:val="single" w:sz="4" w:space="0" w:color="auto"/>
              <w:bottom w:val="single" w:sz="4" w:space="0" w:color="auto"/>
            </w:tcBorders>
            <w:shd w:val="clear" w:color="auto" w:fill="auto"/>
            <w:noWrap/>
            <w:vAlign w:val="bottom"/>
            <w:hideMark/>
          </w:tcPr>
          <w:p w14:paraId="3D062D6B" w14:textId="49EA34F6" w:rsidR="002D1155" w:rsidRPr="00124306" w:rsidRDefault="003A2A6B" w:rsidP="003A2A6B">
            <w:pPr>
              <w:spacing w:after="0" w:line="240" w:lineRule="auto"/>
              <w:rPr>
                <w:rFonts w:ascii="Arial" w:eastAsia="Times New Roman" w:hAnsi="Arial" w:cs="Arial"/>
                <w:color w:val="000000"/>
                <w:sz w:val="28"/>
                <w:szCs w:val="28"/>
                <w14:ligatures w14:val="none"/>
              </w:rPr>
            </w:pPr>
            <w:proofErr w:type="spellStart"/>
            <w:r w:rsidRPr="003A2A6B">
              <w:rPr>
                <w:rFonts w:ascii="Arial" w:eastAsia="Times New Roman" w:hAnsi="Arial" w:cs="Arial"/>
                <w:color w:val="000000"/>
                <w:sz w:val="28"/>
                <w:szCs w:val="28"/>
                <w14:ligatures w14:val="none"/>
              </w:rPr>
              <w:t>Podet</w:t>
            </w:r>
            <w:proofErr w:type="spellEnd"/>
            <w:r w:rsidRPr="003A2A6B">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d</w:t>
            </w:r>
            <w:r w:rsidRPr="003A2A6B">
              <w:rPr>
                <w:rFonts w:ascii="Arial" w:eastAsia="Times New Roman" w:hAnsi="Arial" w:cs="Arial"/>
                <w:color w:val="000000"/>
                <w:sz w:val="28"/>
                <w:szCs w:val="28"/>
                <w14:ligatures w14:val="none"/>
              </w:rPr>
              <w:t>alat</w:t>
            </w:r>
            <w:proofErr w:type="spellEnd"/>
            <w:r w:rsidRPr="003A2A6B">
              <w:rPr>
                <w:rFonts w:ascii="Arial" w:eastAsia="Times New Roman" w:hAnsi="Arial" w:cs="Arial"/>
                <w:color w:val="000000"/>
                <w:sz w:val="28"/>
                <w:szCs w:val="28"/>
                <w14:ligatures w14:val="none"/>
              </w:rPr>
              <w:t xml:space="preserve"> Tip D5 </w:t>
            </w:r>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s</w:t>
            </w:r>
            <w:r w:rsidRPr="003A2A6B">
              <w:rPr>
                <w:rFonts w:ascii="Arial" w:eastAsia="Times New Roman" w:hAnsi="Arial" w:cs="Arial"/>
                <w:color w:val="000000"/>
                <w:sz w:val="28"/>
                <w:szCs w:val="28"/>
                <w14:ligatures w14:val="none"/>
              </w:rPr>
              <w:t>curgerea</w:t>
            </w:r>
            <w:proofErr w:type="spellEnd"/>
            <w:r w:rsidRPr="003A2A6B">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a</w:t>
            </w:r>
            <w:r w:rsidRPr="003A2A6B">
              <w:rPr>
                <w:rFonts w:ascii="Arial" w:eastAsia="Times New Roman" w:hAnsi="Arial" w:cs="Arial"/>
                <w:color w:val="000000"/>
                <w:sz w:val="28"/>
                <w:szCs w:val="28"/>
                <w14:ligatures w14:val="none"/>
              </w:rPr>
              <w:t>pelor</w:t>
            </w:r>
            <w:proofErr w:type="spellEnd"/>
            <w:r w:rsidRPr="003A2A6B">
              <w:rPr>
                <w:rFonts w:ascii="Arial" w:eastAsia="Times New Roman" w:hAnsi="Arial" w:cs="Arial"/>
                <w:color w:val="000000"/>
                <w:sz w:val="28"/>
                <w:szCs w:val="28"/>
                <w14:ligatures w14:val="none"/>
              </w:rPr>
              <w:t xml:space="preserve"> </w:t>
            </w:r>
          </w:p>
        </w:tc>
      </w:tr>
      <w:tr w:rsidR="002D1155" w:rsidRPr="00124306" w14:paraId="7A0568F0" w14:textId="77777777" w:rsidTr="00403B5A">
        <w:trPr>
          <w:trHeight w:val="303"/>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B8F760" w14:textId="50018113" w:rsidR="002D1155" w:rsidRDefault="002D1155" w:rsidP="002D1155">
            <w:pPr>
              <w:spacing w:after="0" w:line="240" w:lineRule="auto"/>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F6F158" w14:textId="64C19A14" w:rsidR="002D1155" w:rsidRDefault="002D1155" w:rsidP="002D115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295A424" w14:textId="7240EBD8" w:rsidR="002D1155" w:rsidRDefault="002D1155" w:rsidP="002D115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71C6FDD9" w14:textId="3FA4C3F7" w:rsidR="002D1155" w:rsidRDefault="002D1155" w:rsidP="002D1155">
            <w:pPr>
              <w:spacing w:after="0" w:line="240" w:lineRule="auto"/>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2D1155" w:rsidRPr="00124306" w14:paraId="61A15273" w14:textId="77777777" w:rsidTr="00403B5A">
        <w:trPr>
          <w:trHeight w:val="654"/>
        </w:trPr>
        <w:tc>
          <w:tcPr>
            <w:tcW w:w="2352" w:type="dxa"/>
            <w:tcBorders>
              <w:top w:val="single" w:sz="4" w:space="0" w:color="auto"/>
              <w:left w:val="single" w:sz="4" w:space="0" w:color="auto"/>
              <w:right w:val="single" w:sz="4" w:space="0" w:color="auto"/>
            </w:tcBorders>
            <w:shd w:val="clear" w:color="auto" w:fill="auto"/>
            <w:noWrap/>
            <w:vAlign w:val="bottom"/>
          </w:tcPr>
          <w:p w14:paraId="037E3CE2" w14:textId="77777777" w:rsidR="002D1155" w:rsidRDefault="002D1155" w:rsidP="00242473">
            <w:pPr>
              <w:spacing w:after="0" w:line="240" w:lineRule="auto"/>
              <w:jc w:val="center"/>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4164</w:t>
            </w:r>
          </w:p>
          <w:p w14:paraId="61A705CE" w14:textId="1CF25916" w:rsidR="002D1155" w:rsidRDefault="002D115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4175</w:t>
            </w:r>
          </w:p>
        </w:tc>
        <w:tc>
          <w:tcPr>
            <w:tcW w:w="2934" w:type="dxa"/>
            <w:tcBorders>
              <w:top w:val="single" w:sz="4" w:space="0" w:color="auto"/>
              <w:left w:val="single" w:sz="4" w:space="0" w:color="auto"/>
              <w:right w:val="single" w:sz="4" w:space="0" w:color="auto"/>
            </w:tcBorders>
            <w:shd w:val="clear" w:color="auto" w:fill="auto"/>
            <w:noWrap/>
            <w:vAlign w:val="bottom"/>
          </w:tcPr>
          <w:p w14:paraId="039B98C0" w14:textId="77777777" w:rsidR="002D1155" w:rsidRDefault="002D1155" w:rsidP="00242473">
            <w:pPr>
              <w:spacing w:after="0" w:line="240" w:lineRule="auto"/>
              <w:jc w:val="center"/>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525322,545</w:t>
            </w:r>
          </w:p>
          <w:p w14:paraId="5F96A6AC" w14:textId="033FAC6F" w:rsidR="002D1155" w:rsidRDefault="002D115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525312,01</w:t>
            </w:r>
          </w:p>
        </w:tc>
        <w:tc>
          <w:tcPr>
            <w:tcW w:w="2934" w:type="dxa"/>
            <w:tcBorders>
              <w:top w:val="single" w:sz="4" w:space="0" w:color="auto"/>
              <w:left w:val="single" w:sz="4" w:space="0" w:color="auto"/>
              <w:right w:val="single" w:sz="4" w:space="0" w:color="auto"/>
            </w:tcBorders>
            <w:shd w:val="clear" w:color="auto" w:fill="auto"/>
            <w:noWrap/>
            <w:vAlign w:val="bottom"/>
          </w:tcPr>
          <w:p w14:paraId="4692A2BD" w14:textId="77777777" w:rsidR="002D1155" w:rsidRDefault="002D1155" w:rsidP="00242473">
            <w:pPr>
              <w:spacing w:after="0" w:line="240" w:lineRule="auto"/>
              <w:jc w:val="center"/>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355436,662</w:t>
            </w:r>
          </w:p>
          <w:p w14:paraId="3184F179" w14:textId="027A163D" w:rsidR="002D1155" w:rsidRDefault="002D115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355436,02</w:t>
            </w:r>
          </w:p>
        </w:tc>
        <w:tc>
          <w:tcPr>
            <w:tcW w:w="1483" w:type="dxa"/>
            <w:gridSpan w:val="2"/>
            <w:tcBorders>
              <w:top w:val="single" w:sz="4" w:space="0" w:color="auto"/>
              <w:left w:val="single" w:sz="4" w:space="0" w:color="auto"/>
              <w:right w:val="single" w:sz="4" w:space="0" w:color="auto"/>
            </w:tcBorders>
            <w:shd w:val="clear" w:color="auto" w:fill="auto"/>
            <w:noWrap/>
            <w:vAlign w:val="bottom"/>
          </w:tcPr>
          <w:p w14:paraId="23074410" w14:textId="77777777" w:rsidR="002D1155" w:rsidRDefault="002D1155" w:rsidP="00242473">
            <w:pPr>
              <w:spacing w:after="0" w:line="240" w:lineRule="auto"/>
              <w:jc w:val="center"/>
              <w:rPr>
                <w:rFonts w:ascii="Arial" w:eastAsia="Times New Roman" w:hAnsi="Arial" w:cs="Arial"/>
                <w:color w:val="000000"/>
                <w:sz w:val="28"/>
                <w:szCs w:val="28"/>
                <w14:ligatures w14:val="none"/>
              </w:rPr>
            </w:pPr>
            <w:r>
              <w:rPr>
                <w:rFonts w:ascii="Arial" w:eastAsia="Times New Roman" w:hAnsi="Arial" w:cs="Arial"/>
                <w:color w:val="000000"/>
                <w:sz w:val="28"/>
                <w:szCs w:val="28"/>
                <w14:ligatures w14:val="none"/>
              </w:rPr>
              <w:t>189,44</w:t>
            </w:r>
          </w:p>
          <w:p w14:paraId="54307264" w14:textId="68CAECD5" w:rsidR="002D1155" w:rsidRDefault="002D1155"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189,38</w:t>
            </w:r>
          </w:p>
        </w:tc>
      </w:tr>
      <w:tr w:rsidR="0097369E" w:rsidRPr="00124306" w14:paraId="05CCC37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B7860F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4200</w:t>
            </w:r>
          </w:p>
        </w:tc>
        <w:tc>
          <w:tcPr>
            <w:tcW w:w="2934" w:type="dxa"/>
            <w:tcBorders>
              <w:top w:val="nil"/>
              <w:left w:val="single" w:sz="4" w:space="0" w:color="auto"/>
              <w:bottom w:val="nil"/>
              <w:right w:val="single" w:sz="4" w:space="0" w:color="auto"/>
            </w:tcBorders>
            <w:shd w:val="clear" w:color="auto" w:fill="auto"/>
            <w:noWrap/>
            <w:vAlign w:val="bottom"/>
            <w:hideMark/>
          </w:tcPr>
          <w:p w14:paraId="242DB17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525287,06</w:t>
            </w:r>
          </w:p>
        </w:tc>
        <w:tc>
          <w:tcPr>
            <w:tcW w:w="2934" w:type="dxa"/>
            <w:tcBorders>
              <w:top w:val="nil"/>
              <w:left w:val="single" w:sz="4" w:space="0" w:color="auto"/>
              <w:bottom w:val="nil"/>
              <w:right w:val="single" w:sz="4" w:space="0" w:color="auto"/>
            </w:tcBorders>
            <w:shd w:val="clear" w:color="auto" w:fill="auto"/>
            <w:noWrap/>
            <w:vAlign w:val="bottom"/>
            <w:hideMark/>
          </w:tcPr>
          <w:p w14:paraId="07FDD6C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355434,46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02490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189,25</w:t>
            </w:r>
          </w:p>
        </w:tc>
      </w:tr>
      <w:tr w:rsidR="0097369E" w:rsidRPr="00124306" w14:paraId="2D00746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D7761A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4225</w:t>
            </w:r>
          </w:p>
        </w:tc>
        <w:tc>
          <w:tcPr>
            <w:tcW w:w="2934" w:type="dxa"/>
            <w:tcBorders>
              <w:top w:val="nil"/>
              <w:left w:val="single" w:sz="4" w:space="0" w:color="auto"/>
              <w:bottom w:val="nil"/>
              <w:right w:val="single" w:sz="4" w:space="0" w:color="auto"/>
            </w:tcBorders>
            <w:shd w:val="clear" w:color="auto" w:fill="auto"/>
            <w:noWrap/>
            <w:vAlign w:val="bottom"/>
            <w:hideMark/>
          </w:tcPr>
          <w:p w14:paraId="57E9624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525262,11</w:t>
            </w:r>
          </w:p>
        </w:tc>
        <w:tc>
          <w:tcPr>
            <w:tcW w:w="2934" w:type="dxa"/>
            <w:tcBorders>
              <w:top w:val="nil"/>
              <w:left w:val="single" w:sz="4" w:space="0" w:color="auto"/>
              <w:bottom w:val="nil"/>
              <w:right w:val="single" w:sz="4" w:space="0" w:color="auto"/>
            </w:tcBorders>
            <w:shd w:val="clear" w:color="auto" w:fill="auto"/>
            <w:noWrap/>
            <w:vAlign w:val="bottom"/>
            <w:hideMark/>
          </w:tcPr>
          <w:p w14:paraId="2F6B791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355432,91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911052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189,13</w:t>
            </w:r>
          </w:p>
        </w:tc>
      </w:tr>
      <w:tr w:rsidR="0097369E" w:rsidRPr="00124306" w14:paraId="6C24B15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0E19F2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4250</w:t>
            </w:r>
          </w:p>
        </w:tc>
        <w:tc>
          <w:tcPr>
            <w:tcW w:w="2934" w:type="dxa"/>
            <w:tcBorders>
              <w:top w:val="nil"/>
              <w:left w:val="single" w:sz="4" w:space="0" w:color="auto"/>
              <w:bottom w:val="nil"/>
              <w:right w:val="single" w:sz="4" w:space="0" w:color="auto"/>
            </w:tcBorders>
            <w:shd w:val="clear" w:color="auto" w:fill="auto"/>
            <w:noWrap/>
            <w:vAlign w:val="bottom"/>
            <w:hideMark/>
          </w:tcPr>
          <w:p w14:paraId="6AA3C7F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525237,16</w:t>
            </w:r>
          </w:p>
        </w:tc>
        <w:tc>
          <w:tcPr>
            <w:tcW w:w="2934" w:type="dxa"/>
            <w:tcBorders>
              <w:top w:val="nil"/>
              <w:left w:val="single" w:sz="4" w:space="0" w:color="auto"/>
              <w:bottom w:val="nil"/>
              <w:right w:val="single" w:sz="4" w:space="0" w:color="auto"/>
            </w:tcBorders>
            <w:shd w:val="clear" w:color="auto" w:fill="auto"/>
            <w:noWrap/>
            <w:vAlign w:val="bottom"/>
            <w:hideMark/>
          </w:tcPr>
          <w:p w14:paraId="283AB03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355431,35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E87D5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189</w:t>
            </w:r>
          </w:p>
        </w:tc>
      </w:tr>
      <w:tr w:rsidR="0097369E" w:rsidRPr="00124306" w14:paraId="7A74E96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4C800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4275</w:t>
            </w:r>
          </w:p>
        </w:tc>
        <w:tc>
          <w:tcPr>
            <w:tcW w:w="2934" w:type="dxa"/>
            <w:tcBorders>
              <w:top w:val="nil"/>
              <w:left w:val="single" w:sz="4" w:space="0" w:color="auto"/>
              <w:bottom w:val="nil"/>
              <w:right w:val="single" w:sz="4" w:space="0" w:color="auto"/>
            </w:tcBorders>
            <w:shd w:val="clear" w:color="auto" w:fill="auto"/>
            <w:noWrap/>
            <w:vAlign w:val="bottom"/>
            <w:hideMark/>
          </w:tcPr>
          <w:p w14:paraId="77C397C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525212,21</w:t>
            </w:r>
          </w:p>
        </w:tc>
        <w:tc>
          <w:tcPr>
            <w:tcW w:w="2934" w:type="dxa"/>
            <w:tcBorders>
              <w:top w:val="nil"/>
              <w:left w:val="single" w:sz="4" w:space="0" w:color="auto"/>
              <w:bottom w:val="nil"/>
              <w:right w:val="single" w:sz="4" w:space="0" w:color="auto"/>
            </w:tcBorders>
            <w:shd w:val="clear" w:color="auto" w:fill="auto"/>
            <w:noWrap/>
            <w:vAlign w:val="bottom"/>
            <w:hideMark/>
          </w:tcPr>
          <w:p w14:paraId="25A18D0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355429,8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1ABE4C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188,88</w:t>
            </w:r>
          </w:p>
        </w:tc>
      </w:tr>
      <w:tr w:rsidR="0097369E" w:rsidRPr="00124306" w14:paraId="6C0F560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9B76A0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4300</w:t>
            </w:r>
          </w:p>
        </w:tc>
        <w:tc>
          <w:tcPr>
            <w:tcW w:w="2934" w:type="dxa"/>
            <w:tcBorders>
              <w:top w:val="nil"/>
              <w:left w:val="single" w:sz="4" w:space="0" w:color="auto"/>
              <w:bottom w:val="nil"/>
              <w:right w:val="single" w:sz="4" w:space="0" w:color="auto"/>
            </w:tcBorders>
            <w:shd w:val="clear" w:color="auto" w:fill="auto"/>
            <w:noWrap/>
            <w:vAlign w:val="bottom"/>
            <w:hideMark/>
          </w:tcPr>
          <w:p w14:paraId="0C6B591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525187,26</w:t>
            </w:r>
          </w:p>
        </w:tc>
        <w:tc>
          <w:tcPr>
            <w:tcW w:w="2934" w:type="dxa"/>
            <w:tcBorders>
              <w:top w:val="nil"/>
              <w:left w:val="single" w:sz="4" w:space="0" w:color="auto"/>
              <w:bottom w:val="nil"/>
              <w:right w:val="single" w:sz="4" w:space="0" w:color="auto"/>
            </w:tcBorders>
            <w:shd w:val="clear" w:color="auto" w:fill="auto"/>
            <w:noWrap/>
            <w:vAlign w:val="bottom"/>
            <w:hideMark/>
          </w:tcPr>
          <w:p w14:paraId="0D45E3B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355428,25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D3E59F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188,75</w:t>
            </w:r>
          </w:p>
        </w:tc>
      </w:tr>
      <w:tr w:rsidR="0097369E" w:rsidRPr="00124306" w14:paraId="21767158"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733162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4325</w:t>
            </w:r>
          </w:p>
        </w:tc>
        <w:tc>
          <w:tcPr>
            <w:tcW w:w="2934" w:type="dxa"/>
            <w:tcBorders>
              <w:top w:val="nil"/>
              <w:left w:val="single" w:sz="4" w:space="0" w:color="auto"/>
              <w:bottom w:val="nil"/>
              <w:right w:val="single" w:sz="4" w:space="0" w:color="auto"/>
            </w:tcBorders>
            <w:shd w:val="clear" w:color="auto" w:fill="auto"/>
            <w:noWrap/>
            <w:vAlign w:val="bottom"/>
            <w:hideMark/>
          </w:tcPr>
          <w:p w14:paraId="2DE6FD3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525162,3</w:t>
            </w:r>
          </w:p>
        </w:tc>
        <w:tc>
          <w:tcPr>
            <w:tcW w:w="2934" w:type="dxa"/>
            <w:tcBorders>
              <w:top w:val="nil"/>
              <w:left w:val="single" w:sz="4" w:space="0" w:color="auto"/>
              <w:bottom w:val="nil"/>
              <w:right w:val="single" w:sz="4" w:space="0" w:color="auto"/>
            </w:tcBorders>
            <w:shd w:val="clear" w:color="auto" w:fill="auto"/>
            <w:noWrap/>
            <w:vAlign w:val="bottom"/>
            <w:hideMark/>
          </w:tcPr>
          <w:p w14:paraId="118CEF4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355426,69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6C4A83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188,63</w:t>
            </w:r>
          </w:p>
        </w:tc>
      </w:tr>
      <w:tr w:rsidR="0097369E" w:rsidRPr="00124306" w14:paraId="62816BC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4019B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4350</w:t>
            </w:r>
          </w:p>
        </w:tc>
        <w:tc>
          <w:tcPr>
            <w:tcW w:w="2934" w:type="dxa"/>
            <w:tcBorders>
              <w:top w:val="nil"/>
              <w:left w:val="single" w:sz="4" w:space="0" w:color="auto"/>
              <w:bottom w:val="nil"/>
              <w:right w:val="single" w:sz="4" w:space="0" w:color="auto"/>
            </w:tcBorders>
            <w:shd w:val="clear" w:color="auto" w:fill="auto"/>
            <w:noWrap/>
            <w:vAlign w:val="bottom"/>
            <w:hideMark/>
          </w:tcPr>
          <w:p w14:paraId="5CC2C74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525137,35</w:t>
            </w:r>
          </w:p>
        </w:tc>
        <w:tc>
          <w:tcPr>
            <w:tcW w:w="2934" w:type="dxa"/>
            <w:tcBorders>
              <w:top w:val="nil"/>
              <w:left w:val="single" w:sz="4" w:space="0" w:color="auto"/>
              <w:bottom w:val="nil"/>
              <w:right w:val="single" w:sz="4" w:space="0" w:color="auto"/>
            </w:tcBorders>
            <w:shd w:val="clear" w:color="auto" w:fill="auto"/>
            <w:noWrap/>
            <w:vAlign w:val="bottom"/>
            <w:hideMark/>
          </w:tcPr>
          <w:p w14:paraId="3765189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355425,14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C6DFCA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188,5</w:t>
            </w:r>
          </w:p>
        </w:tc>
      </w:tr>
      <w:tr w:rsidR="0097369E" w:rsidRPr="00124306" w14:paraId="0E8FAFC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2D009B8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4375</w:t>
            </w:r>
          </w:p>
        </w:tc>
        <w:tc>
          <w:tcPr>
            <w:tcW w:w="2934" w:type="dxa"/>
            <w:tcBorders>
              <w:top w:val="nil"/>
              <w:left w:val="single" w:sz="4" w:space="0" w:color="auto"/>
              <w:bottom w:val="nil"/>
              <w:right w:val="single" w:sz="4" w:space="0" w:color="auto"/>
            </w:tcBorders>
            <w:shd w:val="clear" w:color="auto" w:fill="auto"/>
            <w:noWrap/>
            <w:vAlign w:val="bottom"/>
            <w:hideMark/>
          </w:tcPr>
          <w:p w14:paraId="0B5B937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525112,4</w:t>
            </w:r>
          </w:p>
        </w:tc>
        <w:tc>
          <w:tcPr>
            <w:tcW w:w="2934" w:type="dxa"/>
            <w:tcBorders>
              <w:top w:val="nil"/>
              <w:left w:val="single" w:sz="4" w:space="0" w:color="auto"/>
              <w:bottom w:val="nil"/>
              <w:right w:val="single" w:sz="4" w:space="0" w:color="auto"/>
            </w:tcBorders>
            <w:shd w:val="clear" w:color="auto" w:fill="auto"/>
            <w:noWrap/>
            <w:vAlign w:val="bottom"/>
            <w:hideMark/>
          </w:tcPr>
          <w:p w14:paraId="5334F4A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355423,58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19A7BE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188,38</w:t>
            </w:r>
          </w:p>
        </w:tc>
      </w:tr>
      <w:tr w:rsidR="0097369E" w:rsidRPr="00124306" w14:paraId="75767BE9"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59955AD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4400</w:t>
            </w:r>
          </w:p>
        </w:tc>
        <w:tc>
          <w:tcPr>
            <w:tcW w:w="2934" w:type="dxa"/>
            <w:tcBorders>
              <w:top w:val="nil"/>
              <w:left w:val="single" w:sz="4" w:space="0" w:color="auto"/>
              <w:bottom w:val="nil"/>
              <w:right w:val="single" w:sz="4" w:space="0" w:color="auto"/>
            </w:tcBorders>
            <w:shd w:val="clear" w:color="auto" w:fill="auto"/>
            <w:noWrap/>
            <w:vAlign w:val="bottom"/>
            <w:hideMark/>
          </w:tcPr>
          <w:p w14:paraId="51CA0B65"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525087,45</w:t>
            </w:r>
          </w:p>
        </w:tc>
        <w:tc>
          <w:tcPr>
            <w:tcW w:w="2934" w:type="dxa"/>
            <w:tcBorders>
              <w:top w:val="nil"/>
              <w:left w:val="single" w:sz="4" w:space="0" w:color="auto"/>
              <w:bottom w:val="nil"/>
              <w:right w:val="single" w:sz="4" w:space="0" w:color="auto"/>
            </w:tcBorders>
            <w:shd w:val="clear" w:color="auto" w:fill="auto"/>
            <w:noWrap/>
            <w:vAlign w:val="bottom"/>
            <w:hideMark/>
          </w:tcPr>
          <w:p w14:paraId="4F240B1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355422,03</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4CB472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188,25</w:t>
            </w:r>
          </w:p>
        </w:tc>
      </w:tr>
      <w:tr w:rsidR="0097369E" w:rsidRPr="00124306" w14:paraId="45A96AE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0E975D7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4425</w:t>
            </w:r>
          </w:p>
        </w:tc>
        <w:tc>
          <w:tcPr>
            <w:tcW w:w="2934" w:type="dxa"/>
            <w:tcBorders>
              <w:top w:val="nil"/>
              <w:left w:val="single" w:sz="4" w:space="0" w:color="auto"/>
              <w:bottom w:val="nil"/>
              <w:right w:val="single" w:sz="4" w:space="0" w:color="auto"/>
            </w:tcBorders>
            <w:shd w:val="clear" w:color="auto" w:fill="auto"/>
            <w:noWrap/>
            <w:vAlign w:val="bottom"/>
            <w:hideMark/>
          </w:tcPr>
          <w:p w14:paraId="5FEA0E7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525062,5</w:t>
            </w:r>
          </w:p>
        </w:tc>
        <w:tc>
          <w:tcPr>
            <w:tcW w:w="2934" w:type="dxa"/>
            <w:tcBorders>
              <w:top w:val="nil"/>
              <w:left w:val="single" w:sz="4" w:space="0" w:color="auto"/>
              <w:bottom w:val="nil"/>
              <w:right w:val="single" w:sz="4" w:space="0" w:color="auto"/>
            </w:tcBorders>
            <w:shd w:val="clear" w:color="auto" w:fill="auto"/>
            <w:noWrap/>
            <w:vAlign w:val="bottom"/>
            <w:hideMark/>
          </w:tcPr>
          <w:p w14:paraId="313938A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355420,47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B3F479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188,13</w:t>
            </w:r>
          </w:p>
        </w:tc>
      </w:tr>
      <w:tr w:rsidR="0097369E" w:rsidRPr="00124306" w14:paraId="4344F685"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4A2BE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4450</w:t>
            </w:r>
          </w:p>
        </w:tc>
        <w:tc>
          <w:tcPr>
            <w:tcW w:w="2934" w:type="dxa"/>
            <w:tcBorders>
              <w:top w:val="nil"/>
              <w:left w:val="single" w:sz="4" w:space="0" w:color="auto"/>
              <w:bottom w:val="nil"/>
              <w:right w:val="single" w:sz="4" w:space="0" w:color="auto"/>
            </w:tcBorders>
            <w:shd w:val="clear" w:color="auto" w:fill="auto"/>
            <w:noWrap/>
            <w:vAlign w:val="bottom"/>
            <w:hideMark/>
          </w:tcPr>
          <w:p w14:paraId="527D41E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525037,55</w:t>
            </w:r>
          </w:p>
        </w:tc>
        <w:tc>
          <w:tcPr>
            <w:tcW w:w="2934" w:type="dxa"/>
            <w:tcBorders>
              <w:top w:val="nil"/>
              <w:left w:val="single" w:sz="4" w:space="0" w:color="auto"/>
              <w:bottom w:val="nil"/>
              <w:right w:val="single" w:sz="4" w:space="0" w:color="auto"/>
            </w:tcBorders>
            <w:shd w:val="clear" w:color="auto" w:fill="auto"/>
            <w:noWrap/>
            <w:vAlign w:val="bottom"/>
            <w:hideMark/>
          </w:tcPr>
          <w:p w14:paraId="2A5595C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355418,92</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305EE35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188</w:t>
            </w:r>
          </w:p>
        </w:tc>
      </w:tr>
      <w:tr w:rsidR="0097369E" w:rsidRPr="00124306" w14:paraId="160DFF1E"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194354A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4475</w:t>
            </w:r>
          </w:p>
        </w:tc>
        <w:tc>
          <w:tcPr>
            <w:tcW w:w="2934" w:type="dxa"/>
            <w:tcBorders>
              <w:top w:val="nil"/>
              <w:left w:val="single" w:sz="4" w:space="0" w:color="auto"/>
              <w:bottom w:val="nil"/>
              <w:right w:val="single" w:sz="4" w:space="0" w:color="auto"/>
            </w:tcBorders>
            <w:shd w:val="clear" w:color="auto" w:fill="auto"/>
            <w:noWrap/>
            <w:vAlign w:val="bottom"/>
            <w:hideMark/>
          </w:tcPr>
          <w:p w14:paraId="4712A63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525012,59</w:t>
            </w:r>
          </w:p>
        </w:tc>
        <w:tc>
          <w:tcPr>
            <w:tcW w:w="2934" w:type="dxa"/>
            <w:tcBorders>
              <w:top w:val="nil"/>
              <w:left w:val="single" w:sz="4" w:space="0" w:color="auto"/>
              <w:bottom w:val="nil"/>
              <w:right w:val="single" w:sz="4" w:space="0" w:color="auto"/>
            </w:tcBorders>
            <w:shd w:val="clear" w:color="auto" w:fill="auto"/>
            <w:noWrap/>
            <w:vAlign w:val="bottom"/>
            <w:hideMark/>
          </w:tcPr>
          <w:p w14:paraId="317E6963"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355417,37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99DCEA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187,88</w:t>
            </w:r>
          </w:p>
        </w:tc>
      </w:tr>
      <w:tr w:rsidR="0097369E" w:rsidRPr="00124306" w14:paraId="4288D0AF"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63DBA2F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4500</w:t>
            </w:r>
          </w:p>
        </w:tc>
        <w:tc>
          <w:tcPr>
            <w:tcW w:w="2934" w:type="dxa"/>
            <w:tcBorders>
              <w:top w:val="nil"/>
              <w:left w:val="single" w:sz="4" w:space="0" w:color="auto"/>
              <w:bottom w:val="nil"/>
              <w:right w:val="single" w:sz="4" w:space="0" w:color="auto"/>
            </w:tcBorders>
            <w:shd w:val="clear" w:color="auto" w:fill="auto"/>
            <w:noWrap/>
            <w:vAlign w:val="bottom"/>
            <w:hideMark/>
          </w:tcPr>
          <w:p w14:paraId="7C08F09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524987,64</w:t>
            </w:r>
          </w:p>
        </w:tc>
        <w:tc>
          <w:tcPr>
            <w:tcW w:w="2934" w:type="dxa"/>
            <w:tcBorders>
              <w:top w:val="nil"/>
              <w:left w:val="single" w:sz="4" w:space="0" w:color="auto"/>
              <w:bottom w:val="nil"/>
              <w:right w:val="single" w:sz="4" w:space="0" w:color="auto"/>
            </w:tcBorders>
            <w:shd w:val="clear" w:color="auto" w:fill="auto"/>
            <w:noWrap/>
            <w:vAlign w:val="bottom"/>
            <w:hideMark/>
          </w:tcPr>
          <w:p w14:paraId="7E03D16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355415,81</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384A3B2"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187,75</w:t>
            </w:r>
          </w:p>
        </w:tc>
      </w:tr>
      <w:tr w:rsidR="0097369E" w:rsidRPr="00124306" w14:paraId="6251C44A"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35C5580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4525</w:t>
            </w:r>
          </w:p>
        </w:tc>
        <w:tc>
          <w:tcPr>
            <w:tcW w:w="2934" w:type="dxa"/>
            <w:tcBorders>
              <w:top w:val="nil"/>
              <w:left w:val="single" w:sz="4" w:space="0" w:color="auto"/>
              <w:bottom w:val="nil"/>
              <w:right w:val="single" w:sz="4" w:space="0" w:color="auto"/>
            </w:tcBorders>
            <w:shd w:val="clear" w:color="auto" w:fill="auto"/>
            <w:noWrap/>
            <w:vAlign w:val="bottom"/>
            <w:hideMark/>
          </w:tcPr>
          <w:p w14:paraId="6ECF54E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524962,69</w:t>
            </w:r>
          </w:p>
        </w:tc>
        <w:tc>
          <w:tcPr>
            <w:tcW w:w="2934" w:type="dxa"/>
            <w:tcBorders>
              <w:top w:val="nil"/>
              <w:left w:val="single" w:sz="4" w:space="0" w:color="auto"/>
              <w:bottom w:val="nil"/>
              <w:right w:val="single" w:sz="4" w:space="0" w:color="auto"/>
            </w:tcBorders>
            <w:shd w:val="clear" w:color="auto" w:fill="auto"/>
            <w:noWrap/>
            <w:vAlign w:val="bottom"/>
            <w:hideMark/>
          </w:tcPr>
          <w:p w14:paraId="22F99AA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355414,26</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5CAFE0D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187,63</w:t>
            </w:r>
          </w:p>
        </w:tc>
      </w:tr>
      <w:tr w:rsidR="0097369E" w:rsidRPr="00124306" w14:paraId="5F2AB2A0"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EBD43B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4550</w:t>
            </w:r>
          </w:p>
        </w:tc>
        <w:tc>
          <w:tcPr>
            <w:tcW w:w="2934" w:type="dxa"/>
            <w:tcBorders>
              <w:top w:val="nil"/>
              <w:left w:val="single" w:sz="4" w:space="0" w:color="auto"/>
              <w:bottom w:val="nil"/>
              <w:right w:val="single" w:sz="4" w:space="0" w:color="auto"/>
            </w:tcBorders>
            <w:shd w:val="clear" w:color="auto" w:fill="auto"/>
            <w:noWrap/>
            <w:vAlign w:val="bottom"/>
            <w:hideMark/>
          </w:tcPr>
          <w:p w14:paraId="4DDBD42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524937,74</w:t>
            </w:r>
          </w:p>
        </w:tc>
        <w:tc>
          <w:tcPr>
            <w:tcW w:w="2934" w:type="dxa"/>
            <w:tcBorders>
              <w:top w:val="nil"/>
              <w:left w:val="single" w:sz="4" w:space="0" w:color="auto"/>
              <w:bottom w:val="nil"/>
              <w:right w:val="single" w:sz="4" w:space="0" w:color="auto"/>
            </w:tcBorders>
            <w:shd w:val="clear" w:color="auto" w:fill="auto"/>
            <w:noWrap/>
            <w:vAlign w:val="bottom"/>
            <w:hideMark/>
          </w:tcPr>
          <w:p w14:paraId="056745C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355412,7</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65ED6438"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187,5</w:t>
            </w:r>
          </w:p>
        </w:tc>
      </w:tr>
      <w:tr w:rsidR="0097369E" w:rsidRPr="00124306" w14:paraId="108BEB9C"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D58216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4575</w:t>
            </w:r>
          </w:p>
        </w:tc>
        <w:tc>
          <w:tcPr>
            <w:tcW w:w="2934" w:type="dxa"/>
            <w:tcBorders>
              <w:top w:val="nil"/>
              <w:left w:val="single" w:sz="4" w:space="0" w:color="auto"/>
              <w:bottom w:val="nil"/>
              <w:right w:val="single" w:sz="4" w:space="0" w:color="auto"/>
            </w:tcBorders>
            <w:shd w:val="clear" w:color="auto" w:fill="auto"/>
            <w:noWrap/>
            <w:vAlign w:val="bottom"/>
            <w:hideMark/>
          </w:tcPr>
          <w:p w14:paraId="39077651"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524912,79</w:t>
            </w:r>
          </w:p>
        </w:tc>
        <w:tc>
          <w:tcPr>
            <w:tcW w:w="2934" w:type="dxa"/>
            <w:tcBorders>
              <w:top w:val="nil"/>
              <w:left w:val="single" w:sz="4" w:space="0" w:color="auto"/>
              <w:bottom w:val="nil"/>
              <w:right w:val="single" w:sz="4" w:space="0" w:color="auto"/>
            </w:tcBorders>
            <w:shd w:val="clear" w:color="auto" w:fill="auto"/>
            <w:noWrap/>
            <w:vAlign w:val="bottom"/>
            <w:hideMark/>
          </w:tcPr>
          <w:p w14:paraId="6E52D6E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355411,15</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7B0BD8DF"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187,38</w:t>
            </w:r>
          </w:p>
        </w:tc>
      </w:tr>
      <w:tr w:rsidR="0097369E" w:rsidRPr="00124306" w14:paraId="616CA6B6"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243C1AE"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4600</w:t>
            </w:r>
          </w:p>
        </w:tc>
        <w:tc>
          <w:tcPr>
            <w:tcW w:w="2934" w:type="dxa"/>
            <w:tcBorders>
              <w:top w:val="nil"/>
              <w:left w:val="single" w:sz="4" w:space="0" w:color="auto"/>
              <w:bottom w:val="nil"/>
              <w:right w:val="single" w:sz="4" w:space="0" w:color="auto"/>
            </w:tcBorders>
            <w:shd w:val="clear" w:color="auto" w:fill="auto"/>
            <w:noWrap/>
            <w:vAlign w:val="bottom"/>
            <w:hideMark/>
          </w:tcPr>
          <w:p w14:paraId="2C6A244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524887,84</w:t>
            </w:r>
          </w:p>
        </w:tc>
        <w:tc>
          <w:tcPr>
            <w:tcW w:w="2934" w:type="dxa"/>
            <w:tcBorders>
              <w:top w:val="nil"/>
              <w:left w:val="single" w:sz="4" w:space="0" w:color="auto"/>
              <w:bottom w:val="nil"/>
              <w:right w:val="single" w:sz="4" w:space="0" w:color="auto"/>
            </w:tcBorders>
            <w:shd w:val="clear" w:color="auto" w:fill="auto"/>
            <w:noWrap/>
            <w:vAlign w:val="bottom"/>
            <w:hideMark/>
          </w:tcPr>
          <w:p w14:paraId="7EFE793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355409,59</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37CAFB0"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187,25</w:t>
            </w:r>
          </w:p>
        </w:tc>
      </w:tr>
      <w:tr w:rsidR="0097369E" w:rsidRPr="00124306" w14:paraId="500A695D"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7F2F1FA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4625</w:t>
            </w:r>
          </w:p>
        </w:tc>
        <w:tc>
          <w:tcPr>
            <w:tcW w:w="2934" w:type="dxa"/>
            <w:tcBorders>
              <w:top w:val="nil"/>
              <w:left w:val="single" w:sz="4" w:space="0" w:color="auto"/>
              <w:bottom w:val="nil"/>
              <w:right w:val="single" w:sz="4" w:space="0" w:color="auto"/>
            </w:tcBorders>
            <w:shd w:val="clear" w:color="auto" w:fill="auto"/>
            <w:noWrap/>
            <w:vAlign w:val="bottom"/>
            <w:hideMark/>
          </w:tcPr>
          <w:p w14:paraId="4DDE8C7B"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524862,89</w:t>
            </w:r>
          </w:p>
        </w:tc>
        <w:tc>
          <w:tcPr>
            <w:tcW w:w="2934" w:type="dxa"/>
            <w:tcBorders>
              <w:top w:val="nil"/>
              <w:left w:val="single" w:sz="4" w:space="0" w:color="auto"/>
              <w:bottom w:val="nil"/>
              <w:right w:val="single" w:sz="4" w:space="0" w:color="auto"/>
            </w:tcBorders>
            <w:shd w:val="clear" w:color="auto" w:fill="auto"/>
            <w:noWrap/>
            <w:vAlign w:val="bottom"/>
            <w:hideMark/>
          </w:tcPr>
          <w:p w14:paraId="6DC02EB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355408,04</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00CCE8C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187,13</w:t>
            </w:r>
          </w:p>
        </w:tc>
      </w:tr>
      <w:tr w:rsidR="0097369E" w:rsidRPr="00124306" w14:paraId="5CED18F7" w14:textId="77777777" w:rsidTr="00403B5A">
        <w:trPr>
          <w:trHeight w:val="288"/>
        </w:trPr>
        <w:tc>
          <w:tcPr>
            <w:tcW w:w="2352" w:type="dxa"/>
            <w:tcBorders>
              <w:top w:val="nil"/>
              <w:left w:val="single" w:sz="4" w:space="0" w:color="auto"/>
              <w:bottom w:val="nil"/>
              <w:right w:val="single" w:sz="4" w:space="0" w:color="auto"/>
            </w:tcBorders>
            <w:shd w:val="clear" w:color="auto" w:fill="auto"/>
            <w:noWrap/>
            <w:vAlign w:val="bottom"/>
            <w:hideMark/>
          </w:tcPr>
          <w:p w14:paraId="4EA35386"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4650</w:t>
            </w:r>
          </w:p>
        </w:tc>
        <w:tc>
          <w:tcPr>
            <w:tcW w:w="2934" w:type="dxa"/>
            <w:tcBorders>
              <w:top w:val="nil"/>
              <w:left w:val="single" w:sz="4" w:space="0" w:color="auto"/>
              <w:bottom w:val="nil"/>
              <w:right w:val="single" w:sz="4" w:space="0" w:color="auto"/>
            </w:tcBorders>
            <w:shd w:val="clear" w:color="auto" w:fill="auto"/>
            <w:noWrap/>
            <w:vAlign w:val="bottom"/>
            <w:hideMark/>
          </w:tcPr>
          <w:p w14:paraId="6AC824F4"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524837,93</w:t>
            </w:r>
          </w:p>
        </w:tc>
        <w:tc>
          <w:tcPr>
            <w:tcW w:w="2934" w:type="dxa"/>
            <w:tcBorders>
              <w:top w:val="nil"/>
              <w:left w:val="single" w:sz="4" w:space="0" w:color="auto"/>
              <w:bottom w:val="nil"/>
              <w:right w:val="single" w:sz="4" w:space="0" w:color="auto"/>
            </w:tcBorders>
            <w:shd w:val="clear" w:color="auto" w:fill="auto"/>
            <w:noWrap/>
            <w:vAlign w:val="bottom"/>
            <w:hideMark/>
          </w:tcPr>
          <w:p w14:paraId="1B3E865A"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355406,48</w:t>
            </w:r>
          </w:p>
        </w:tc>
        <w:tc>
          <w:tcPr>
            <w:tcW w:w="1483" w:type="dxa"/>
            <w:gridSpan w:val="2"/>
            <w:tcBorders>
              <w:top w:val="nil"/>
              <w:left w:val="single" w:sz="4" w:space="0" w:color="auto"/>
              <w:bottom w:val="nil"/>
              <w:right w:val="single" w:sz="4" w:space="0" w:color="auto"/>
            </w:tcBorders>
            <w:shd w:val="clear" w:color="auto" w:fill="auto"/>
            <w:noWrap/>
            <w:vAlign w:val="bottom"/>
            <w:hideMark/>
          </w:tcPr>
          <w:p w14:paraId="48B4D8C7"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187</w:t>
            </w:r>
          </w:p>
        </w:tc>
      </w:tr>
      <w:tr w:rsidR="0097369E" w:rsidRPr="00124306" w14:paraId="26ED588E" w14:textId="77777777" w:rsidTr="00403B5A">
        <w:trPr>
          <w:trHeight w:val="288"/>
        </w:trPr>
        <w:tc>
          <w:tcPr>
            <w:tcW w:w="2352" w:type="dxa"/>
            <w:tcBorders>
              <w:top w:val="nil"/>
              <w:left w:val="single" w:sz="4" w:space="0" w:color="auto"/>
              <w:bottom w:val="single" w:sz="4" w:space="0" w:color="auto"/>
              <w:right w:val="single" w:sz="4" w:space="0" w:color="auto"/>
            </w:tcBorders>
            <w:shd w:val="clear" w:color="auto" w:fill="auto"/>
            <w:noWrap/>
            <w:vAlign w:val="bottom"/>
            <w:hideMark/>
          </w:tcPr>
          <w:p w14:paraId="501563DC"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4675</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5FA4D20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524812,98</w:t>
            </w:r>
          </w:p>
        </w:tc>
        <w:tc>
          <w:tcPr>
            <w:tcW w:w="2934" w:type="dxa"/>
            <w:tcBorders>
              <w:top w:val="nil"/>
              <w:left w:val="single" w:sz="4" w:space="0" w:color="auto"/>
              <w:bottom w:val="single" w:sz="4" w:space="0" w:color="auto"/>
              <w:right w:val="single" w:sz="4" w:space="0" w:color="auto"/>
            </w:tcBorders>
            <w:shd w:val="clear" w:color="auto" w:fill="auto"/>
            <w:noWrap/>
            <w:vAlign w:val="bottom"/>
            <w:hideMark/>
          </w:tcPr>
          <w:p w14:paraId="511B2279"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355404,93</w:t>
            </w:r>
          </w:p>
        </w:tc>
        <w:tc>
          <w:tcPr>
            <w:tcW w:w="1483" w:type="dxa"/>
            <w:gridSpan w:val="2"/>
            <w:tcBorders>
              <w:top w:val="nil"/>
              <w:left w:val="single" w:sz="4" w:space="0" w:color="auto"/>
              <w:bottom w:val="single" w:sz="4" w:space="0" w:color="auto"/>
              <w:right w:val="single" w:sz="4" w:space="0" w:color="auto"/>
            </w:tcBorders>
            <w:shd w:val="clear" w:color="auto" w:fill="auto"/>
            <w:noWrap/>
            <w:vAlign w:val="bottom"/>
            <w:hideMark/>
          </w:tcPr>
          <w:p w14:paraId="19066F6D" w14:textId="77777777" w:rsidR="0097369E" w:rsidRPr="00124306" w:rsidRDefault="0097369E" w:rsidP="00242473">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186,88</w:t>
            </w:r>
          </w:p>
        </w:tc>
      </w:tr>
      <w:tr w:rsidR="002D1155" w:rsidRPr="00124306" w14:paraId="29BF3924" w14:textId="77777777" w:rsidTr="00403B5A">
        <w:trPr>
          <w:trHeight w:val="672"/>
        </w:trPr>
        <w:tc>
          <w:tcPr>
            <w:tcW w:w="9703" w:type="dxa"/>
            <w:gridSpan w:val="5"/>
            <w:tcBorders>
              <w:top w:val="single" w:sz="4" w:space="0" w:color="auto"/>
              <w:bottom w:val="single" w:sz="4" w:space="0" w:color="auto"/>
            </w:tcBorders>
            <w:shd w:val="clear" w:color="auto" w:fill="auto"/>
            <w:noWrap/>
            <w:vAlign w:val="bottom"/>
          </w:tcPr>
          <w:p w14:paraId="615C659F" w14:textId="77777777" w:rsidR="002D1155" w:rsidRDefault="002D1155" w:rsidP="00242473">
            <w:pPr>
              <w:spacing w:after="0" w:line="240" w:lineRule="auto"/>
              <w:jc w:val="center"/>
              <w:rPr>
                <w:rFonts w:ascii="Arial" w:eastAsia="Times New Roman" w:hAnsi="Arial" w:cs="Arial"/>
                <w:color w:val="000000"/>
                <w:sz w:val="28"/>
                <w:szCs w:val="28"/>
                <w14:ligatures w14:val="none"/>
              </w:rPr>
            </w:pPr>
          </w:p>
          <w:p w14:paraId="306B91A5" w14:textId="61F56F8D" w:rsidR="002D1155" w:rsidRPr="00124306" w:rsidRDefault="002D1155" w:rsidP="002D1155">
            <w:pPr>
              <w:spacing w:after="0" w:line="240" w:lineRule="auto"/>
              <w:rPr>
                <w:rFonts w:ascii="Arial" w:eastAsia="Times New Roman" w:hAnsi="Arial" w:cs="Arial"/>
                <w:color w:val="000000"/>
                <w:sz w:val="28"/>
                <w:szCs w:val="28"/>
                <w14:ligatures w14:val="none"/>
              </w:rPr>
            </w:pPr>
            <w:proofErr w:type="spellStart"/>
            <w:r w:rsidRPr="002D1155">
              <w:rPr>
                <w:rFonts w:ascii="Arial" w:eastAsia="Times New Roman" w:hAnsi="Arial" w:cs="Arial"/>
                <w:color w:val="000000"/>
                <w:sz w:val="28"/>
                <w:szCs w:val="28"/>
                <w14:ligatures w14:val="none"/>
              </w:rPr>
              <w:t>Sfârșit</w:t>
            </w:r>
            <w:proofErr w:type="spellEnd"/>
            <w:r w:rsidRPr="002D1155">
              <w:rPr>
                <w:rFonts w:ascii="Arial" w:eastAsia="Times New Roman" w:hAnsi="Arial" w:cs="Arial"/>
                <w:color w:val="000000"/>
                <w:sz w:val="28"/>
                <w:szCs w:val="28"/>
                <w14:ligatures w14:val="none"/>
              </w:rPr>
              <w:t xml:space="preserve"> </w:t>
            </w:r>
            <w:proofErr w:type="spellStart"/>
            <w:r w:rsidRPr="002D1155">
              <w:rPr>
                <w:rFonts w:ascii="Arial" w:eastAsia="Times New Roman" w:hAnsi="Arial" w:cs="Arial"/>
                <w:color w:val="000000"/>
                <w:sz w:val="28"/>
                <w:szCs w:val="28"/>
                <w14:ligatures w14:val="none"/>
              </w:rPr>
              <w:t>Proiect</w:t>
            </w:r>
            <w:proofErr w:type="spellEnd"/>
            <w:r w:rsidRPr="002D1155">
              <w:rPr>
                <w:rFonts w:ascii="Arial" w:eastAsia="Times New Roman" w:hAnsi="Arial" w:cs="Arial"/>
                <w:color w:val="000000"/>
                <w:sz w:val="28"/>
                <w:szCs w:val="28"/>
                <w14:ligatures w14:val="none"/>
              </w:rPr>
              <w:t xml:space="preserve"> </w:t>
            </w:r>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i</w:t>
            </w:r>
            <w:r w:rsidRPr="002D1155">
              <w:rPr>
                <w:rFonts w:ascii="Arial" w:eastAsia="Times New Roman" w:hAnsi="Arial" w:cs="Arial"/>
                <w:color w:val="000000"/>
                <w:sz w:val="28"/>
                <w:szCs w:val="28"/>
                <w14:ligatures w14:val="none"/>
              </w:rPr>
              <w:t>ntersecție</w:t>
            </w:r>
            <w:proofErr w:type="spellEnd"/>
            <w:r w:rsidRPr="002D1155">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drumul</w:t>
            </w:r>
            <w:proofErr w:type="spellEnd"/>
            <w:r>
              <w:rPr>
                <w:rFonts w:ascii="Arial" w:eastAsia="Times New Roman" w:hAnsi="Arial" w:cs="Arial"/>
                <w:color w:val="000000"/>
                <w:sz w:val="28"/>
                <w:szCs w:val="28"/>
                <w14:ligatures w14:val="none"/>
              </w:rPr>
              <w:t xml:space="preserve"> </w:t>
            </w:r>
            <w:proofErr w:type="spellStart"/>
            <w:r>
              <w:rPr>
                <w:rFonts w:ascii="Arial" w:eastAsia="Times New Roman" w:hAnsi="Arial" w:cs="Arial"/>
                <w:color w:val="000000"/>
                <w:sz w:val="28"/>
                <w:szCs w:val="28"/>
                <w14:ligatures w14:val="none"/>
              </w:rPr>
              <w:t>național</w:t>
            </w:r>
            <w:proofErr w:type="spellEnd"/>
            <w:r>
              <w:rPr>
                <w:rFonts w:ascii="Arial" w:eastAsia="Times New Roman" w:hAnsi="Arial" w:cs="Arial"/>
                <w:color w:val="000000"/>
                <w:sz w:val="28"/>
                <w:szCs w:val="28"/>
                <w14:ligatures w14:val="none"/>
              </w:rPr>
              <w:t xml:space="preserve"> </w:t>
            </w:r>
            <w:r w:rsidRPr="002D1155">
              <w:rPr>
                <w:rFonts w:ascii="Arial" w:eastAsia="Times New Roman" w:hAnsi="Arial" w:cs="Arial"/>
                <w:color w:val="000000"/>
                <w:sz w:val="28"/>
                <w:szCs w:val="28"/>
                <w14:ligatures w14:val="none"/>
              </w:rPr>
              <w:t>DN61</w:t>
            </w:r>
          </w:p>
        </w:tc>
      </w:tr>
      <w:tr w:rsidR="002D1155" w:rsidRPr="00124306" w14:paraId="33D01CF8" w14:textId="77777777" w:rsidTr="00403B5A">
        <w:trPr>
          <w:trHeight w:val="288"/>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2E1AD16" w14:textId="49BEB769" w:rsidR="002D1155" w:rsidRDefault="002D1155" w:rsidP="002D1155">
            <w:pPr>
              <w:spacing w:after="0" w:line="240" w:lineRule="auto"/>
              <w:jc w:val="center"/>
              <w:rPr>
                <w:rFonts w:ascii="Arial" w:eastAsia="Times New Roman" w:hAnsi="Arial" w:cs="Arial"/>
                <w:color w:val="000000"/>
                <w:sz w:val="28"/>
                <w:szCs w:val="28"/>
                <w14:ligatures w14:val="none"/>
              </w:rPr>
            </w:pPr>
            <w:proofErr w:type="spellStart"/>
            <w:r w:rsidRPr="00E166D2">
              <w:rPr>
                <w:rFonts w:ascii="Arial" w:eastAsia="Times New Roman" w:hAnsi="Arial" w:cs="Arial"/>
                <w:color w:val="000000"/>
                <w:sz w:val="28"/>
                <w:szCs w:val="28"/>
                <w14:ligatures w14:val="none"/>
              </w:rPr>
              <w:t>Kilometraj</w:t>
            </w:r>
            <w:proofErr w:type="spellEnd"/>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6BA0474" w14:textId="348F224B" w:rsidR="002D1155" w:rsidRPr="00124306" w:rsidRDefault="002D1155" w:rsidP="002D115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X (EST)</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949995B" w14:textId="72236757" w:rsidR="002D1155" w:rsidRPr="00124306" w:rsidRDefault="002D1155" w:rsidP="002D115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Y (NORD)</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378CE8EA" w14:textId="53407B7A" w:rsidR="002D1155" w:rsidRPr="00124306" w:rsidRDefault="002D1155" w:rsidP="002D1155">
            <w:pPr>
              <w:spacing w:after="0" w:line="240" w:lineRule="auto"/>
              <w:jc w:val="center"/>
              <w:rPr>
                <w:rFonts w:ascii="Arial" w:eastAsia="Times New Roman" w:hAnsi="Arial" w:cs="Arial"/>
                <w:color w:val="000000"/>
                <w:sz w:val="28"/>
                <w:szCs w:val="28"/>
                <w14:ligatures w14:val="none"/>
              </w:rPr>
            </w:pPr>
            <w:r w:rsidRPr="00E166D2">
              <w:rPr>
                <w:rFonts w:ascii="Arial" w:eastAsia="Times New Roman" w:hAnsi="Arial" w:cs="Arial"/>
                <w:color w:val="000000"/>
                <w:sz w:val="28"/>
                <w:szCs w:val="28"/>
                <w14:ligatures w14:val="none"/>
              </w:rPr>
              <w:t>Z</w:t>
            </w:r>
          </w:p>
        </w:tc>
      </w:tr>
      <w:tr w:rsidR="00A94BF5" w:rsidRPr="00124306" w14:paraId="2C7C6C47" w14:textId="77777777" w:rsidTr="00403B5A">
        <w:trPr>
          <w:trHeight w:val="312"/>
        </w:trPr>
        <w:tc>
          <w:tcPr>
            <w:tcW w:w="2352"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F41CE19" w14:textId="2DF95830"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4680,63</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A8C6B40" w14:textId="51B9035A"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524807,36</w:t>
            </w:r>
          </w:p>
        </w:tc>
        <w:tc>
          <w:tcPr>
            <w:tcW w:w="29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FB4BBE" w14:textId="41C26C56"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355404,58</w:t>
            </w:r>
          </w:p>
        </w:tc>
        <w:tc>
          <w:tcPr>
            <w:tcW w:w="1483" w:type="dxa"/>
            <w:gridSpan w:val="2"/>
            <w:tcBorders>
              <w:top w:val="single" w:sz="4" w:space="0" w:color="auto"/>
              <w:left w:val="single" w:sz="4" w:space="0" w:color="auto"/>
              <w:bottom w:val="single" w:sz="4" w:space="0" w:color="auto"/>
              <w:right w:val="single" w:sz="4" w:space="0" w:color="auto"/>
            </w:tcBorders>
            <w:shd w:val="clear" w:color="auto" w:fill="auto"/>
            <w:noWrap/>
            <w:vAlign w:val="bottom"/>
          </w:tcPr>
          <w:p w14:paraId="5E959B87" w14:textId="5AC2F482" w:rsidR="00A94BF5" w:rsidRPr="00124306" w:rsidRDefault="00A94BF5" w:rsidP="00A94BF5">
            <w:pPr>
              <w:spacing w:after="0" w:line="240" w:lineRule="auto"/>
              <w:jc w:val="center"/>
              <w:rPr>
                <w:rFonts w:ascii="Arial" w:eastAsia="Times New Roman" w:hAnsi="Arial" w:cs="Arial"/>
                <w:color w:val="000000"/>
                <w:sz w:val="28"/>
                <w:szCs w:val="28"/>
                <w14:ligatures w14:val="none"/>
              </w:rPr>
            </w:pPr>
            <w:r w:rsidRPr="00124306">
              <w:rPr>
                <w:rFonts w:ascii="Arial" w:eastAsia="Times New Roman" w:hAnsi="Arial" w:cs="Arial"/>
                <w:color w:val="000000"/>
                <w:sz w:val="28"/>
                <w:szCs w:val="28"/>
                <w14:ligatures w14:val="none"/>
              </w:rPr>
              <w:t>186,85</w:t>
            </w:r>
          </w:p>
        </w:tc>
      </w:tr>
    </w:tbl>
    <w:p w14:paraId="0484C616" w14:textId="78AE3923" w:rsidR="00403B5A" w:rsidRDefault="00CA6848" w:rsidP="00CA6848">
      <w:pPr>
        <w:spacing w:after="0" w:line="240" w:lineRule="auto"/>
        <w:ind w:right="-279" w:firstLine="851"/>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Categorie folosin</w:t>
      </w:r>
      <w:r>
        <w:rPr>
          <w:rFonts w:ascii="Arial" w:eastAsia="Times New Roman" w:hAnsi="Arial" w:cs="Arial"/>
          <w:sz w:val="28"/>
          <w:szCs w:val="28"/>
          <w:lang w:val="ro-RO" w:eastAsia="ro-RO"/>
        </w:rPr>
        <w:t>ță</w:t>
      </w:r>
      <w:r w:rsidRPr="00CA6848">
        <w:rPr>
          <w:rFonts w:ascii="Arial" w:eastAsia="Times New Roman" w:hAnsi="Arial" w:cs="Arial"/>
          <w:sz w:val="28"/>
          <w:szCs w:val="28"/>
          <w:lang w:val="ro-RO" w:eastAsia="ro-RO"/>
        </w:rPr>
        <w:t xml:space="preserve"> teren</w:t>
      </w:r>
      <w:r>
        <w:rPr>
          <w:rFonts w:ascii="Arial" w:eastAsia="Times New Roman" w:hAnsi="Arial" w:cs="Arial"/>
          <w:sz w:val="28"/>
          <w:szCs w:val="28"/>
          <w:lang w:val="ro-RO" w:eastAsia="ro-RO"/>
        </w:rPr>
        <w:t xml:space="preserve"> - </w:t>
      </w:r>
      <w:r w:rsidRPr="00CA6848">
        <w:rPr>
          <w:rFonts w:ascii="Arial" w:eastAsia="Times New Roman" w:hAnsi="Arial" w:cs="Arial"/>
          <w:sz w:val="28"/>
          <w:szCs w:val="28"/>
          <w:lang w:val="ro-RO" w:eastAsia="ro-RO"/>
        </w:rPr>
        <w:t xml:space="preserve"> teren c</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i de comunica</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ie/drumuri /cur</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i construc</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ii / cursuri de ap</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 cale ferat</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 terenuri private (terenuri arabile. livezi, f</w:t>
      </w:r>
      <w:r>
        <w:rPr>
          <w:rFonts w:ascii="Arial" w:eastAsia="Times New Roman" w:hAnsi="Arial" w:cs="Arial"/>
          <w:sz w:val="28"/>
          <w:szCs w:val="28"/>
          <w:lang w:val="ro-RO" w:eastAsia="ro-RO"/>
        </w:rPr>
        <w:t>â</w:t>
      </w:r>
      <w:r w:rsidRPr="00CA6848">
        <w:rPr>
          <w:rFonts w:ascii="Arial" w:eastAsia="Times New Roman" w:hAnsi="Arial" w:cs="Arial"/>
          <w:sz w:val="28"/>
          <w:szCs w:val="28"/>
          <w:lang w:val="ro-RO" w:eastAsia="ro-RO"/>
        </w:rPr>
        <w:t>ne</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e, p</w:t>
      </w:r>
      <w:r>
        <w:rPr>
          <w:rFonts w:ascii="Arial" w:eastAsia="Times New Roman" w:hAnsi="Arial" w:cs="Arial"/>
          <w:sz w:val="28"/>
          <w:szCs w:val="28"/>
          <w:lang w:val="ro-RO" w:eastAsia="ro-RO"/>
        </w:rPr>
        <w:t>ăș</w:t>
      </w:r>
      <w:r w:rsidRPr="00CA6848">
        <w:rPr>
          <w:rFonts w:ascii="Arial" w:eastAsia="Times New Roman" w:hAnsi="Arial" w:cs="Arial"/>
          <w:sz w:val="28"/>
          <w:szCs w:val="28"/>
          <w:lang w:val="ro-RO" w:eastAsia="ro-RO"/>
        </w:rPr>
        <w:t xml:space="preserve">une,) situate </w:t>
      </w:r>
      <w:r>
        <w:rPr>
          <w:rFonts w:ascii="Arial" w:eastAsia="Times New Roman" w:hAnsi="Arial" w:cs="Arial"/>
          <w:sz w:val="28"/>
          <w:szCs w:val="28"/>
          <w:lang w:val="ro-RO" w:eastAsia="ro-RO"/>
        </w:rPr>
        <w:t>î</w:t>
      </w:r>
      <w:r w:rsidRPr="00CA6848">
        <w:rPr>
          <w:rFonts w:ascii="Arial" w:eastAsia="Times New Roman" w:hAnsi="Arial" w:cs="Arial"/>
          <w:sz w:val="28"/>
          <w:szCs w:val="28"/>
          <w:lang w:val="ro-RO" w:eastAsia="ro-RO"/>
        </w:rPr>
        <w:t xml:space="preserve">n intravilanul </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extravilanul unit</w:t>
      </w:r>
      <w:r>
        <w:rPr>
          <w:rFonts w:ascii="Arial" w:eastAsia="Times New Roman" w:hAnsi="Arial" w:cs="Arial"/>
          <w:sz w:val="28"/>
          <w:szCs w:val="28"/>
          <w:lang w:val="ro-RO" w:eastAsia="ro-RO"/>
        </w:rPr>
        <w:t>ăț</w:t>
      </w:r>
      <w:r w:rsidRPr="00CA6848">
        <w:rPr>
          <w:rFonts w:ascii="Arial" w:eastAsia="Times New Roman" w:hAnsi="Arial" w:cs="Arial"/>
          <w:sz w:val="28"/>
          <w:szCs w:val="28"/>
          <w:lang w:val="ro-RO" w:eastAsia="ro-RO"/>
        </w:rPr>
        <w:t xml:space="preserve">ilor administrativ </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 xml:space="preserve">- </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 xml:space="preserve">teritoriale: </w:t>
      </w:r>
      <w:r w:rsidR="00403B5A">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O</w:t>
      </w:r>
      <w:r w:rsidRPr="00CA6848">
        <w:rPr>
          <w:rFonts w:ascii="Arial" w:eastAsia="Times New Roman" w:hAnsi="Arial" w:cs="Arial"/>
          <w:sz w:val="28"/>
          <w:szCs w:val="28"/>
          <w:lang w:val="ro-RO" w:eastAsia="ro-RO"/>
        </w:rPr>
        <w:t>ra</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 xml:space="preserve">ul </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G</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ti,</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 xml:space="preserve">omuna </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Dragodana,</w:t>
      </w:r>
      <w:r w:rsidR="00403B5A">
        <w:rPr>
          <w:rFonts w:ascii="Arial" w:eastAsia="Times New Roman" w:hAnsi="Arial" w:cs="Arial"/>
          <w:sz w:val="28"/>
          <w:szCs w:val="28"/>
          <w:lang w:val="ro-RO" w:eastAsia="ro-RO"/>
        </w:rPr>
        <w:t xml:space="preserve">  </w:t>
      </w:r>
      <w:r w:rsidRPr="00CA6848">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 xml:space="preserve">omuna </w:t>
      </w:r>
    </w:p>
    <w:p w14:paraId="4447766F" w14:textId="6F680495" w:rsidR="00CA6848" w:rsidRPr="00CA6848" w:rsidRDefault="00CA6848" w:rsidP="00403B5A">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lastRenderedPageBreak/>
        <w:t xml:space="preserve">Mogosani, </w:t>
      </w:r>
      <w:r>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omuna Petresti.</w:t>
      </w:r>
    </w:p>
    <w:p w14:paraId="04976C4D" w14:textId="19D12844"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Destina</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ia conform </w:t>
      </w:r>
      <w:bookmarkStart w:id="15" w:name="_Hlk149905797"/>
      <w:r w:rsidRPr="00CA6848">
        <w:rPr>
          <w:rFonts w:ascii="Arial" w:eastAsia="Times New Roman" w:hAnsi="Arial" w:cs="Arial"/>
          <w:sz w:val="28"/>
          <w:szCs w:val="28"/>
          <w:lang w:val="ro-RO" w:eastAsia="ro-RO"/>
        </w:rPr>
        <w:t>P</w:t>
      </w:r>
      <w:r>
        <w:rPr>
          <w:rFonts w:ascii="Arial" w:eastAsia="Times New Roman" w:hAnsi="Arial" w:cs="Arial"/>
          <w:sz w:val="28"/>
          <w:szCs w:val="28"/>
          <w:lang w:val="ro-RO" w:eastAsia="ro-RO"/>
        </w:rPr>
        <w:t xml:space="preserve">lanului </w:t>
      </w:r>
      <w:r w:rsidRPr="00CA6848">
        <w:rPr>
          <w:rFonts w:ascii="Arial" w:eastAsia="Times New Roman" w:hAnsi="Arial" w:cs="Arial"/>
          <w:sz w:val="28"/>
          <w:szCs w:val="28"/>
          <w:lang w:val="ro-RO" w:eastAsia="ro-RO"/>
        </w:rPr>
        <w:t>U</w:t>
      </w:r>
      <w:r>
        <w:rPr>
          <w:rFonts w:ascii="Arial" w:eastAsia="Times New Roman" w:hAnsi="Arial" w:cs="Arial"/>
          <w:sz w:val="28"/>
          <w:szCs w:val="28"/>
          <w:lang w:val="ro-RO" w:eastAsia="ro-RO"/>
        </w:rPr>
        <w:t xml:space="preserve">rbanistic </w:t>
      </w:r>
      <w:r w:rsidRPr="00CA6848">
        <w:rPr>
          <w:rFonts w:ascii="Arial" w:eastAsia="Times New Roman" w:hAnsi="Arial" w:cs="Arial"/>
          <w:sz w:val="28"/>
          <w:szCs w:val="28"/>
          <w:lang w:val="ro-RO" w:eastAsia="ro-RO"/>
        </w:rPr>
        <w:t>G</w:t>
      </w:r>
      <w:r>
        <w:rPr>
          <w:rFonts w:ascii="Arial" w:eastAsia="Times New Roman" w:hAnsi="Arial" w:cs="Arial"/>
          <w:sz w:val="28"/>
          <w:szCs w:val="28"/>
          <w:lang w:val="ro-RO" w:eastAsia="ro-RO"/>
        </w:rPr>
        <w:t>eneral</w:t>
      </w:r>
      <w:r w:rsidRPr="00CA6848">
        <w:rPr>
          <w:rFonts w:ascii="Arial" w:eastAsia="Times New Roman" w:hAnsi="Arial" w:cs="Arial"/>
          <w:sz w:val="28"/>
          <w:szCs w:val="28"/>
          <w:lang w:val="ro-RO" w:eastAsia="ro-RO"/>
        </w:rPr>
        <w:t xml:space="preserve"> </w:t>
      </w:r>
      <w:bookmarkEnd w:id="15"/>
      <w:r w:rsidRPr="00CA6848">
        <w:rPr>
          <w:rFonts w:ascii="Arial" w:eastAsia="Times New Roman" w:hAnsi="Arial" w:cs="Arial"/>
          <w:sz w:val="28"/>
          <w:szCs w:val="28"/>
          <w:lang w:val="ro-RO" w:eastAsia="ro-RO"/>
        </w:rPr>
        <w:t>Ora</w:t>
      </w:r>
      <w:r>
        <w:rPr>
          <w:rFonts w:ascii="Arial" w:eastAsia="Times New Roman" w:hAnsi="Arial" w:cs="Arial"/>
          <w:sz w:val="28"/>
          <w:szCs w:val="28"/>
          <w:lang w:val="ro-RO" w:eastAsia="ro-RO"/>
        </w:rPr>
        <w:t>șul</w:t>
      </w:r>
      <w:r w:rsidRPr="00CA6848">
        <w:rPr>
          <w:rFonts w:ascii="Arial" w:eastAsia="Times New Roman" w:hAnsi="Arial" w:cs="Arial"/>
          <w:sz w:val="28"/>
          <w:szCs w:val="28"/>
          <w:lang w:val="ro-RO" w:eastAsia="ro-RO"/>
        </w:rPr>
        <w:t xml:space="preserve"> G</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ti :</w:t>
      </w:r>
    </w:p>
    <w:p w14:paraId="40226FA2" w14:textId="2964CE6A"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CCr - Zona c</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i de comunica</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ie rutier</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a amenaj</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rilor aferente</w:t>
      </w:r>
      <w:r>
        <w:rPr>
          <w:rFonts w:ascii="Arial" w:eastAsia="Times New Roman" w:hAnsi="Arial" w:cs="Arial"/>
          <w:sz w:val="28"/>
          <w:szCs w:val="28"/>
          <w:lang w:val="ro-RO" w:eastAsia="ro-RO"/>
        </w:rPr>
        <w:t>,</w:t>
      </w:r>
    </w:p>
    <w:p w14:paraId="04217365" w14:textId="661B4D6C"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 Zone preponderent mixte (industrie </w:t>
      </w:r>
      <w:r>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depozitare / servicii comer</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w:t>
      </w:r>
      <w:r>
        <w:rPr>
          <w:rFonts w:ascii="Arial" w:eastAsia="Times New Roman" w:hAnsi="Arial" w:cs="Arial"/>
          <w:sz w:val="28"/>
          <w:szCs w:val="28"/>
          <w:lang w:val="ro-RO" w:eastAsia="ro-RO"/>
        </w:rPr>
        <w:t>,</w:t>
      </w:r>
    </w:p>
    <w:p w14:paraId="12549F7E" w14:textId="184AE645"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Zone rezideni</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ale urbane cu </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esut dens (de tip urban)</w:t>
      </w:r>
      <w:r>
        <w:rPr>
          <w:rFonts w:ascii="Arial" w:eastAsia="Times New Roman" w:hAnsi="Arial" w:cs="Arial"/>
          <w:sz w:val="28"/>
          <w:szCs w:val="28"/>
          <w:lang w:val="ro-RO" w:eastAsia="ro-RO"/>
        </w:rPr>
        <w:t>,</w:t>
      </w:r>
    </w:p>
    <w:p w14:paraId="53776848" w14:textId="237B692F"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Zone preponderent reziden</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iale cu </w:t>
      </w:r>
      <w:r>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esut aerat (de tip periferic)</w:t>
      </w:r>
      <w:r>
        <w:rPr>
          <w:rFonts w:ascii="Arial" w:eastAsia="Times New Roman" w:hAnsi="Arial" w:cs="Arial"/>
          <w:sz w:val="28"/>
          <w:szCs w:val="28"/>
          <w:lang w:val="ro-RO" w:eastAsia="ro-RO"/>
        </w:rPr>
        <w:t>,</w:t>
      </w:r>
    </w:p>
    <w:p w14:paraId="13CD9519" w14:textId="14896E58" w:rsidR="00DA194C"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Zone la nivelul extravilanului</w:t>
      </w:r>
      <w:r w:rsidR="00DA194C">
        <w:rPr>
          <w:rFonts w:ascii="Arial" w:eastAsia="Times New Roman" w:hAnsi="Arial" w:cs="Arial"/>
          <w:sz w:val="28"/>
          <w:szCs w:val="28"/>
          <w:lang w:val="ro-RO" w:eastAsia="ro-RO"/>
        </w:rPr>
        <w:t>:</w:t>
      </w:r>
      <w:r w:rsidRPr="00CA6848">
        <w:rPr>
          <w:rFonts w:ascii="Arial" w:eastAsia="Times New Roman" w:hAnsi="Arial" w:cs="Arial"/>
          <w:sz w:val="28"/>
          <w:szCs w:val="28"/>
          <w:lang w:val="ro-RO" w:eastAsia="ro-RO"/>
        </w:rPr>
        <w:t xml:space="preserve"> </w:t>
      </w:r>
    </w:p>
    <w:p w14:paraId="70FC76A0" w14:textId="77777777" w:rsidR="00DA194C"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TDA - terenuri cu destinatie agricol</w:t>
      </w:r>
      <w:r>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w:t>
      </w:r>
    </w:p>
    <w:p w14:paraId="26E8853F" w14:textId="1700CB71" w:rsidR="00CA6848" w:rsidRPr="00CA6848" w:rsidRDefault="00DA194C" w:rsidP="00CA684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A6848" w:rsidRPr="00CA6848">
        <w:rPr>
          <w:rFonts w:ascii="Arial" w:eastAsia="Times New Roman" w:hAnsi="Arial" w:cs="Arial"/>
          <w:sz w:val="28"/>
          <w:szCs w:val="28"/>
          <w:lang w:val="ro-RO" w:eastAsia="ro-RO"/>
        </w:rPr>
        <w:t>DR - terenuri ocupate de c</w:t>
      </w:r>
      <w:r w:rsidR="00CA6848">
        <w:rPr>
          <w:rFonts w:ascii="Arial" w:eastAsia="Times New Roman" w:hAnsi="Arial" w:cs="Arial"/>
          <w:sz w:val="28"/>
          <w:szCs w:val="28"/>
          <w:lang w:val="ro-RO" w:eastAsia="ro-RO"/>
        </w:rPr>
        <w:t>ă</w:t>
      </w:r>
      <w:r w:rsidR="00CA6848" w:rsidRPr="00CA6848">
        <w:rPr>
          <w:rFonts w:ascii="Arial" w:eastAsia="Times New Roman" w:hAnsi="Arial" w:cs="Arial"/>
          <w:sz w:val="28"/>
          <w:szCs w:val="28"/>
          <w:lang w:val="ro-RO" w:eastAsia="ro-RO"/>
        </w:rPr>
        <w:t>i de cornunica</w:t>
      </w:r>
      <w:r w:rsidR="00CA6848">
        <w:rPr>
          <w:rFonts w:ascii="Arial" w:eastAsia="Times New Roman" w:hAnsi="Arial" w:cs="Arial"/>
          <w:sz w:val="28"/>
          <w:szCs w:val="28"/>
          <w:lang w:val="ro-RO" w:eastAsia="ro-RO"/>
        </w:rPr>
        <w:t>ț</w:t>
      </w:r>
      <w:r w:rsidR="00CA6848" w:rsidRPr="00CA6848">
        <w:rPr>
          <w:rFonts w:ascii="Arial" w:eastAsia="Times New Roman" w:hAnsi="Arial" w:cs="Arial"/>
          <w:sz w:val="28"/>
          <w:szCs w:val="28"/>
          <w:lang w:val="ro-RO" w:eastAsia="ro-RO"/>
        </w:rPr>
        <w:t>ie.</w:t>
      </w:r>
    </w:p>
    <w:p w14:paraId="414C9BBA" w14:textId="6CF5231F"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Dcstina</w:t>
      </w:r>
      <w:r w:rsidR="00DA194C">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ia conform </w:t>
      </w:r>
      <w:r w:rsidR="00DA194C" w:rsidRPr="00DA194C">
        <w:rPr>
          <w:rFonts w:ascii="Arial" w:eastAsia="Times New Roman" w:hAnsi="Arial" w:cs="Arial"/>
          <w:sz w:val="28"/>
          <w:szCs w:val="28"/>
          <w:lang w:val="ro-RO" w:eastAsia="ro-RO"/>
        </w:rPr>
        <w:t>Planului Urbanistic General</w:t>
      </w:r>
      <w:r w:rsidRPr="00CA6848">
        <w:rPr>
          <w:rFonts w:ascii="Arial" w:eastAsia="Times New Roman" w:hAnsi="Arial" w:cs="Arial"/>
          <w:sz w:val="28"/>
          <w:szCs w:val="28"/>
          <w:lang w:val="ro-RO" w:eastAsia="ro-RO"/>
        </w:rPr>
        <w:t xml:space="preserve"> </w:t>
      </w:r>
      <w:r w:rsidR="00DA194C">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omuna Dragodana:</w:t>
      </w:r>
    </w:p>
    <w:p w14:paraId="77E4797A" w14:textId="77777777" w:rsidR="00DA194C"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 Zone </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subzone func</w:t>
      </w:r>
      <w:r w:rsidR="00DA194C">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ionale: </w:t>
      </w:r>
    </w:p>
    <w:p w14:paraId="4AD92E14" w14:textId="50FF321F" w:rsidR="00DA194C" w:rsidRDefault="00DA194C" w:rsidP="00CA684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A6848" w:rsidRPr="00CA6848">
        <w:rPr>
          <w:rFonts w:ascii="Arial" w:eastAsia="Times New Roman" w:hAnsi="Arial" w:cs="Arial"/>
          <w:sz w:val="28"/>
          <w:szCs w:val="28"/>
          <w:lang w:val="ro-RO" w:eastAsia="ro-RO"/>
        </w:rPr>
        <w:t>IS - zona institu</w:t>
      </w:r>
      <w:r>
        <w:rPr>
          <w:rFonts w:ascii="Arial" w:eastAsia="Times New Roman" w:hAnsi="Arial" w:cs="Arial"/>
          <w:sz w:val="28"/>
          <w:szCs w:val="28"/>
          <w:lang w:val="ro-RO" w:eastAsia="ro-RO"/>
        </w:rPr>
        <w:t>ț</w:t>
      </w:r>
      <w:r w:rsidR="00CA6848" w:rsidRPr="00CA6848">
        <w:rPr>
          <w:rFonts w:ascii="Arial" w:eastAsia="Times New Roman" w:hAnsi="Arial" w:cs="Arial"/>
          <w:sz w:val="28"/>
          <w:szCs w:val="28"/>
          <w:lang w:val="ro-RO" w:eastAsia="ro-RO"/>
        </w:rPr>
        <w:t xml:space="preserve">ii </w:t>
      </w:r>
      <w:r>
        <w:rPr>
          <w:rFonts w:ascii="Arial" w:eastAsia="Times New Roman" w:hAnsi="Arial" w:cs="Arial"/>
          <w:sz w:val="28"/>
          <w:szCs w:val="28"/>
          <w:lang w:val="ro-RO" w:eastAsia="ro-RO"/>
        </w:rPr>
        <w:t>ș</w:t>
      </w:r>
      <w:r w:rsidR="00CA6848" w:rsidRPr="00CA6848">
        <w:rPr>
          <w:rFonts w:ascii="Arial" w:eastAsia="Times New Roman" w:hAnsi="Arial" w:cs="Arial"/>
          <w:sz w:val="28"/>
          <w:szCs w:val="28"/>
          <w:lang w:val="ro-RO" w:eastAsia="ro-RO"/>
        </w:rPr>
        <w:t>i servicii</w:t>
      </w:r>
      <w:r>
        <w:rPr>
          <w:rFonts w:ascii="Arial" w:eastAsia="Times New Roman" w:hAnsi="Arial" w:cs="Arial"/>
          <w:sz w:val="28"/>
          <w:szCs w:val="28"/>
          <w:lang w:val="ro-RO" w:eastAsia="ro-RO"/>
        </w:rPr>
        <w:t>,</w:t>
      </w:r>
      <w:r w:rsidR="00CA6848" w:rsidRPr="00CA6848">
        <w:rPr>
          <w:rFonts w:ascii="Arial" w:eastAsia="Times New Roman" w:hAnsi="Arial" w:cs="Arial"/>
          <w:sz w:val="28"/>
          <w:szCs w:val="28"/>
          <w:lang w:val="ro-RO" w:eastAsia="ro-RO"/>
        </w:rPr>
        <w:t xml:space="preserve"> </w:t>
      </w:r>
    </w:p>
    <w:p w14:paraId="37202D52" w14:textId="77777777" w:rsidR="00DA194C" w:rsidRDefault="00DA194C" w:rsidP="00CA684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A6848" w:rsidRPr="00CA6848">
        <w:rPr>
          <w:rFonts w:ascii="Arial" w:eastAsia="Times New Roman" w:hAnsi="Arial" w:cs="Arial"/>
          <w:sz w:val="28"/>
          <w:szCs w:val="28"/>
          <w:lang w:val="ro-RO" w:eastAsia="ro-RO"/>
        </w:rPr>
        <w:t>ID - zona unit</w:t>
      </w:r>
      <w:r>
        <w:rPr>
          <w:rFonts w:ascii="Arial" w:eastAsia="Times New Roman" w:hAnsi="Arial" w:cs="Arial"/>
          <w:sz w:val="28"/>
          <w:szCs w:val="28"/>
          <w:lang w:val="ro-RO" w:eastAsia="ro-RO"/>
        </w:rPr>
        <w:t>ăț</w:t>
      </w:r>
      <w:r w:rsidR="00CA6848" w:rsidRPr="00CA6848">
        <w:rPr>
          <w:rFonts w:ascii="Arial" w:eastAsia="Times New Roman" w:hAnsi="Arial" w:cs="Arial"/>
          <w:sz w:val="28"/>
          <w:szCs w:val="28"/>
          <w:lang w:val="ro-RO" w:eastAsia="ro-RO"/>
        </w:rPr>
        <w:t xml:space="preserve">ilor industriale </w:t>
      </w:r>
      <w:r>
        <w:rPr>
          <w:rFonts w:ascii="Arial" w:eastAsia="Times New Roman" w:hAnsi="Arial" w:cs="Arial"/>
          <w:sz w:val="28"/>
          <w:szCs w:val="28"/>
          <w:lang w:val="ro-RO" w:eastAsia="ro-RO"/>
        </w:rPr>
        <w:t>ș</w:t>
      </w:r>
      <w:r w:rsidR="00CA6848" w:rsidRPr="00CA6848">
        <w:rPr>
          <w:rFonts w:ascii="Arial" w:eastAsia="Times New Roman" w:hAnsi="Arial" w:cs="Arial"/>
          <w:sz w:val="28"/>
          <w:szCs w:val="28"/>
          <w:lang w:val="ro-RO" w:eastAsia="ro-RO"/>
        </w:rPr>
        <w:t xml:space="preserve">i depozitare cu profil nepoluant, </w:t>
      </w:r>
    </w:p>
    <w:p w14:paraId="32FF003E" w14:textId="6932AF8B" w:rsidR="00CA6848" w:rsidRPr="00CA6848" w:rsidRDefault="00DA194C" w:rsidP="00CA684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A6848" w:rsidRPr="00CA6848">
        <w:rPr>
          <w:rFonts w:ascii="Arial" w:eastAsia="Times New Roman" w:hAnsi="Arial" w:cs="Arial"/>
          <w:sz w:val="28"/>
          <w:szCs w:val="28"/>
          <w:lang w:val="ro-RO" w:eastAsia="ro-RO"/>
        </w:rPr>
        <w:t>A- zona unit</w:t>
      </w:r>
      <w:r>
        <w:rPr>
          <w:rFonts w:ascii="Arial" w:eastAsia="Times New Roman" w:hAnsi="Arial" w:cs="Arial"/>
          <w:sz w:val="28"/>
          <w:szCs w:val="28"/>
          <w:lang w:val="ro-RO" w:eastAsia="ro-RO"/>
        </w:rPr>
        <w:t>ăț</w:t>
      </w:r>
      <w:r w:rsidR="00CA6848" w:rsidRPr="00CA6848">
        <w:rPr>
          <w:rFonts w:ascii="Arial" w:eastAsia="Times New Roman" w:hAnsi="Arial" w:cs="Arial"/>
          <w:sz w:val="28"/>
          <w:szCs w:val="28"/>
          <w:lang w:val="ro-RO" w:eastAsia="ro-RO"/>
        </w:rPr>
        <w:t>ilor agricole cu profil nepoluant</w:t>
      </w:r>
      <w:r>
        <w:rPr>
          <w:rFonts w:ascii="Arial" w:eastAsia="Times New Roman" w:hAnsi="Arial" w:cs="Arial"/>
          <w:sz w:val="28"/>
          <w:szCs w:val="28"/>
          <w:lang w:val="ro-RO" w:eastAsia="ro-RO"/>
        </w:rPr>
        <w:t>,</w:t>
      </w:r>
    </w:p>
    <w:p w14:paraId="7BB923E9" w14:textId="6E4B6364"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CRP - zona pentru circula</w:t>
      </w:r>
      <w:r w:rsidR="00DA194C">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ie rutier</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pietonal</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cu amenaj</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rile aferente</w:t>
      </w:r>
      <w:r w:rsidR="00DA194C">
        <w:rPr>
          <w:rFonts w:ascii="Arial" w:eastAsia="Times New Roman" w:hAnsi="Arial" w:cs="Arial"/>
          <w:sz w:val="28"/>
          <w:szCs w:val="28"/>
          <w:lang w:val="ro-RO" w:eastAsia="ro-RO"/>
        </w:rPr>
        <w:t>.</w:t>
      </w:r>
    </w:p>
    <w:p w14:paraId="08A3963D" w14:textId="1016BA7B"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Destinatia conform </w:t>
      </w:r>
      <w:r w:rsidR="00DA194C" w:rsidRPr="00DA194C">
        <w:rPr>
          <w:rFonts w:ascii="Arial" w:eastAsia="Times New Roman" w:hAnsi="Arial" w:cs="Arial"/>
          <w:sz w:val="28"/>
          <w:szCs w:val="28"/>
          <w:lang w:val="ro-RO" w:eastAsia="ro-RO"/>
        </w:rPr>
        <w:t xml:space="preserve">Planului Urbanistic General </w:t>
      </w:r>
      <w:r w:rsidR="00DA194C">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omuna Mogo</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ani:</w:t>
      </w:r>
    </w:p>
    <w:p w14:paraId="06C7478E" w14:textId="77777777"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CCr - Zona cai de circulatie rutiera.</w:t>
      </w:r>
    </w:p>
    <w:p w14:paraId="44954F30" w14:textId="77777777" w:rsidR="00DA194C"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 Zona la nivelul extravilanului arabil </w:t>
      </w:r>
    </w:p>
    <w:p w14:paraId="05A1DACF" w14:textId="77777777" w:rsidR="00DA194C"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TDA - terenuri cu destinatie agricola</w:t>
      </w:r>
      <w:r w:rsidR="00DA194C">
        <w:rPr>
          <w:rFonts w:ascii="Arial" w:eastAsia="Times New Roman" w:hAnsi="Arial" w:cs="Arial"/>
          <w:sz w:val="28"/>
          <w:szCs w:val="28"/>
          <w:lang w:val="ro-RO" w:eastAsia="ro-RO"/>
        </w:rPr>
        <w:t>,</w:t>
      </w:r>
      <w:r w:rsidRPr="00CA6848">
        <w:rPr>
          <w:rFonts w:ascii="Arial" w:eastAsia="Times New Roman" w:hAnsi="Arial" w:cs="Arial"/>
          <w:sz w:val="28"/>
          <w:szCs w:val="28"/>
          <w:lang w:val="ro-RO" w:eastAsia="ro-RO"/>
        </w:rPr>
        <w:t xml:space="preserve"> </w:t>
      </w:r>
    </w:p>
    <w:p w14:paraId="2610B834" w14:textId="34882268" w:rsidR="00CA6848" w:rsidRPr="00CA6848" w:rsidRDefault="00DA194C" w:rsidP="00CA684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CA6848" w:rsidRPr="00CA6848">
        <w:rPr>
          <w:rFonts w:ascii="Arial" w:eastAsia="Times New Roman" w:hAnsi="Arial" w:cs="Arial"/>
          <w:sz w:val="28"/>
          <w:szCs w:val="28"/>
          <w:lang w:val="ro-RO" w:eastAsia="ro-RO"/>
        </w:rPr>
        <w:t>DR - terenuri ocupate de c</w:t>
      </w:r>
      <w:r>
        <w:rPr>
          <w:rFonts w:ascii="Arial" w:eastAsia="Times New Roman" w:hAnsi="Arial" w:cs="Arial"/>
          <w:sz w:val="28"/>
          <w:szCs w:val="28"/>
          <w:lang w:val="ro-RO" w:eastAsia="ro-RO"/>
        </w:rPr>
        <w:t>ă</w:t>
      </w:r>
      <w:r w:rsidR="00CA6848" w:rsidRPr="00CA6848">
        <w:rPr>
          <w:rFonts w:ascii="Arial" w:eastAsia="Times New Roman" w:hAnsi="Arial" w:cs="Arial"/>
          <w:sz w:val="28"/>
          <w:szCs w:val="28"/>
          <w:lang w:val="ro-RO" w:eastAsia="ro-RO"/>
        </w:rPr>
        <w:t>i de comunica</w:t>
      </w:r>
      <w:r>
        <w:rPr>
          <w:rFonts w:ascii="Arial" w:eastAsia="Times New Roman" w:hAnsi="Arial" w:cs="Arial"/>
          <w:sz w:val="28"/>
          <w:szCs w:val="28"/>
          <w:lang w:val="ro-RO" w:eastAsia="ro-RO"/>
        </w:rPr>
        <w:t>ț</w:t>
      </w:r>
      <w:r w:rsidR="00CA6848" w:rsidRPr="00CA6848">
        <w:rPr>
          <w:rFonts w:ascii="Arial" w:eastAsia="Times New Roman" w:hAnsi="Arial" w:cs="Arial"/>
          <w:sz w:val="28"/>
          <w:szCs w:val="28"/>
          <w:lang w:val="ro-RO" w:eastAsia="ro-RO"/>
        </w:rPr>
        <w:t>ie.</w:t>
      </w:r>
    </w:p>
    <w:p w14:paraId="6A775D68" w14:textId="7AE55D2D"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Destinatia confomt </w:t>
      </w:r>
      <w:r w:rsidR="00DA194C" w:rsidRPr="00DA194C">
        <w:rPr>
          <w:rFonts w:ascii="Arial" w:eastAsia="Times New Roman" w:hAnsi="Arial" w:cs="Arial"/>
          <w:sz w:val="28"/>
          <w:szCs w:val="28"/>
          <w:lang w:val="ro-RO" w:eastAsia="ro-RO"/>
        </w:rPr>
        <w:t xml:space="preserve">Planului Urbanistic General </w:t>
      </w:r>
      <w:r w:rsidR="00DA194C">
        <w:rPr>
          <w:rFonts w:ascii="Arial" w:eastAsia="Times New Roman" w:hAnsi="Arial" w:cs="Arial"/>
          <w:sz w:val="28"/>
          <w:szCs w:val="28"/>
          <w:lang w:val="ro-RO" w:eastAsia="ro-RO"/>
        </w:rPr>
        <w:t>C</w:t>
      </w:r>
      <w:r w:rsidRPr="00CA6848">
        <w:rPr>
          <w:rFonts w:ascii="Arial" w:eastAsia="Times New Roman" w:hAnsi="Arial" w:cs="Arial"/>
          <w:sz w:val="28"/>
          <w:szCs w:val="28"/>
          <w:lang w:val="ro-RO" w:eastAsia="ro-RO"/>
        </w:rPr>
        <w:t>omuna Petre</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ti:</w:t>
      </w:r>
    </w:p>
    <w:p w14:paraId="004759AB" w14:textId="15F5788E"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C - Zona c</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i de comunica</w:t>
      </w:r>
      <w:r w:rsidR="00DA194C">
        <w:rPr>
          <w:rFonts w:ascii="Arial" w:eastAsia="Times New Roman" w:hAnsi="Arial" w:cs="Arial"/>
          <w:sz w:val="28"/>
          <w:szCs w:val="28"/>
          <w:lang w:val="ro-RO" w:eastAsia="ro-RO"/>
        </w:rPr>
        <w:t>ț</w:t>
      </w:r>
      <w:r w:rsidRPr="00CA6848">
        <w:rPr>
          <w:rFonts w:ascii="Arial" w:eastAsia="Times New Roman" w:hAnsi="Arial" w:cs="Arial"/>
          <w:sz w:val="28"/>
          <w:szCs w:val="28"/>
          <w:lang w:val="ro-RO" w:eastAsia="ro-RO"/>
        </w:rPr>
        <w:t xml:space="preserve">ie rutiere </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amenaj</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ri aferente</w:t>
      </w:r>
      <w:r w:rsidR="00DA194C">
        <w:rPr>
          <w:rFonts w:ascii="Arial" w:eastAsia="Times New Roman" w:hAnsi="Arial" w:cs="Arial"/>
          <w:sz w:val="28"/>
          <w:szCs w:val="28"/>
          <w:lang w:val="ro-RO" w:eastAsia="ro-RO"/>
        </w:rPr>
        <w:t>,</w:t>
      </w:r>
    </w:p>
    <w:p w14:paraId="4C47A467" w14:textId="5150C1B0"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Zona mixt</w:t>
      </w:r>
      <w:r w:rsidR="00DA194C">
        <w:rPr>
          <w:rFonts w:ascii="Arial" w:eastAsia="Times New Roman" w:hAnsi="Arial" w:cs="Arial"/>
          <w:sz w:val="28"/>
          <w:szCs w:val="28"/>
          <w:lang w:val="ro-RO" w:eastAsia="ro-RO"/>
        </w:rPr>
        <w:t>ă</w:t>
      </w:r>
      <w:r w:rsidRPr="00CA6848">
        <w:rPr>
          <w:rFonts w:ascii="Arial" w:eastAsia="Times New Roman" w:hAnsi="Arial" w:cs="Arial"/>
          <w:sz w:val="28"/>
          <w:szCs w:val="28"/>
          <w:lang w:val="ro-RO" w:eastAsia="ro-RO"/>
        </w:rPr>
        <w:t xml:space="preserve"> industrii </w:t>
      </w:r>
      <w:r w:rsidR="00DA194C">
        <w:rPr>
          <w:rFonts w:ascii="Arial" w:eastAsia="Times New Roman" w:hAnsi="Arial" w:cs="Arial"/>
          <w:sz w:val="28"/>
          <w:szCs w:val="28"/>
          <w:lang w:val="ro-RO" w:eastAsia="ro-RO"/>
        </w:rPr>
        <w:t>ș</w:t>
      </w:r>
      <w:r w:rsidRPr="00CA6848">
        <w:rPr>
          <w:rFonts w:ascii="Arial" w:eastAsia="Times New Roman" w:hAnsi="Arial" w:cs="Arial"/>
          <w:sz w:val="28"/>
          <w:szCs w:val="28"/>
          <w:lang w:val="ro-RO" w:eastAsia="ro-RO"/>
        </w:rPr>
        <w:t>i servicii</w:t>
      </w:r>
      <w:r w:rsidR="00DA194C">
        <w:rPr>
          <w:rFonts w:ascii="Arial" w:eastAsia="Times New Roman" w:hAnsi="Arial" w:cs="Arial"/>
          <w:sz w:val="28"/>
          <w:szCs w:val="28"/>
          <w:lang w:val="ro-RO" w:eastAsia="ro-RO"/>
        </w:rPr>
        <w:t>,</w:t>
      </w:r>
    </w:p>
    <w:p w14:paraId="737ACE7F" w14:textId="3ED06617" w:rsidR="00CA6848" w:rsidRPr="00CA6848" w:rsidRDefault="00CA6848" w:rsidP="00CA6848">
      <w:pPr>
        <w:spacing w:after="0" w:line="240" w:lineRule="auto"/>
        <w:ind w:right="-279"/>
        <w:jc w:val="both"/>
        <w:rPr>
          <w:rFonts w:ascii="Arial" w:eastAsia="Times New Roman" w:hAnsi="Arial" w:cs="Arial"/>
          <w:sz w:val="28"/>
          <w:szCs w:val="28"/>
          <w:lang w:val="ro-RO" w:eastAsia="ro-RO"/>
        </w:rPr>
      </w:pPr>
      <w:r w:rsidRPr="00CA6848">
        <w:rPr>
          <w:rFonts w:ascii="Arial" w:eastAsia="Times New Roman" w:hAnsi="Arial" w:cs="Arial"/>
          <w:sz w:val="28"/>
          <w:szCs w:val="28"/>
          <w:lang w:val="ro-RO" w:eastAsia="ro-RO"/>
        </w:rPr>
        <w:t xml:space="preserve">- EX- Zone situate </w:t>
      </w:r>
      <w:r w:rsidR="00DA194C">
        <w:rPr>
          <w:rFonts w:ascii="Arial" w:eastAsia="Times New Roman" w:hAnsi="Arial" w:cs="Arial"/>
          <w:sz w:val="28"/>
          <w:szCs w:val="28"/>
          <w:lang w:val="ro-RO" w:eastAsia="ro-RO"/>
        </w:rPr>
        <w:t>î</w:t>
      </w:r>
      <w:r w:rsidRPr="00CA6848">
        <w:rPr>
          <w:rFonts w:ascii="Arial" w:eastAsia="Times New Roman" w:hAnsi="Arial" w:cs="Arial"/>
          <w:sz w:val="28"/>
          <w:szCs w:val="28"/>
          <w:lang w:val="ro-RO" w:eastAsia="ro-RO"/>
        </w:rPr>
        <w:t>n afara teritoriului extravilan</w:t>
      </w:r>
      <w:r w:rsidR="00DA194C">
        <w:rPr>
          <w:rFonts w:ascii="Arial" w:eastAsia="Times New Roman" w:hAnsi="Arial" w:cs="Arial"/>
          <w:sz w:val="28"/>
          <w:szCs w:val="28"/>
          <w:lang w:val="ro-RO" w:eastAsia="ro-RO"/>
        </w:rPr>
        <w:t>.</w:t>
      </w:r>
    </w:p>
    <w:p w14:paraId="36DF4838" w14:textId="77777777" w:rsidR="00CA6848" w:rsidRDefault="00CA6848" w:rsidP="00BD360F">
      <w:pPr>
        <w:spacing w:after="0" w:line="240" w:lineRule="auto"/>
        <w:ind w:right="-279"/>
        <w:jc w:val="both"/>
        <w:rPr>
          <w:rFonts w:ascii="Arial" w:eastAsia="Times New Roman" w:hAnsi="Arial" w:cs="Arial"/>
          <w:sz w:val="28"/>
          <w:szCs w:val="28"/>
          <w:lang w:val="ro-RO" w:eastAsia="ro-RO"/>
        </w:rPr>
      </w:pPr>
    </w:p>
    <w:p w14:paraId="2F6CEE22"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V.1. Localizarea amplasamentului în raport cu patrimoniul cultural potrivit Listei monumentelor istorice, actualizată, aprobată prin Ordinul ministrului culturii și cultelor nr. 2.314/2004, 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5E8FA7E2" w14:textId="77777777" w:rsid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bCs/>
          <w:sz w:val="28"/>
          <w:szCs w:val="28"/>
          <w:lang w:val="it-IT"/>
          <w14:ligatures w14:val="none"/>
        </w:rPr>
        <w:t>În zona studiată nu se regăsesc</w:t>
      </w:r>
      <w:r w:rsidRPr="001F0708">
        <w:rPr>
          <w:rFonts w:ascii="Arial" w:eastAsia="Times New Roman" w:hAnsi="Arial" w:cs="Arial"/>
          <w:sz w:val="28"/>
          <w:szCs w:val="28"/>
          <w:lang w:val="ro-RO" w:eastAsia="ro-RO"/>
          <w14:ligatures w14:val="none"/>
        </w:rPr>
        <w:t xml:space="preserve"> monumente istorice și situri arheologice ca zone de interes național,</w:t>
      </w:r>
      <w:r w:rsidRPr="001F0708">
        <w:rPr>
          <w:lang w:val="it-IT"/>
          <w14:ligatures w14:val="none"/>
        </w:rPr>
        <w:t xml:space="preserve"> </w:t>
      </w:r>
      <w:r w:rsidRPr="001F0708">
        <w:rPr>
          <w:rFonts w:ascii="Arial" w:eastAsia="Times New Roman" w:hAnsi="Arial" w:cs="Arial"/>
          <w:sz w:val="28"/>
          <w:szCs w:val="28"/>
          <w:lang w:val="ro-RO" w:eastAsia="ro-RO"/>
          <w14:ligatures w14:val="none"/>
        </w:rPr>
        <w:t xml:space="preserve">potrivit Listei monumentelor istorice, actualizată, aprobată prin Ordinul ministrului culturii și cultelor nr. 2.314/2004, </w:t>
      </w:r>
      <w:r w:rsidRPr="001F0708">
        <w:rPr>
          <w:rFonts w:ascii="Arial" w:eastAsia="Times New Roman" w:hAnsi="Arial" w:cs="Arial"/>
          <w:sz w:val="28"/>
          <w:szCs w:val="28"/>
          <w:lang w:val="ro-RO" w:eastAsia="ro-RO"/>
          <w14:ligatures w14:val="none"/>
        </w:rPr>
        <w:lastRenderedPageBreak/>
        <w:t>cu modificările ulterioare, și Repertoriului arheologic național prevăzut de Ordonanța Guvernului nr. 43/2000 privind protecția patrimoniului arheologic și declararea unor situri arheologice ca zone de interes național, republicată, cu modificările și completările ulterioare.</w:t>
      </w:r>
    </w:p>
    <w:p w14:paraId="08A0FECA" w14:textId="77777777" w:rsidR="00CA6848" w:rsidRPr="001F0708" w:rsidRDefault="00CA6848" w:rsidP="001F0708">
      <w:pPr>
        <w:spacing w:after="0" w:line="240" w:lineRule="auto"/>
        <w:ind w:right="-279" w:firstLine="851"/>
        <w:jc w:val="both"/>
        <w:rPr>
          <w:rFonts w:ascii="Arial" w:eastAsia="Times New Roman" w:hAnsi="Arial" w:cs="Arial"/>
          <w:bCs/>
          <w:sz w:val="28"/>
          <w:szCs w:val="28"/>
          <w:lang w:val="it-IT"/>
          <w14:ligatures w14:val="none"/>
        </w:rPr>
      </w:pPr>
    </w:p>
    <w:p w14:paraId="2BEA8876" w14:textId="47315BB5" w:rsidR="00CA684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 Descrierea </w:t>
      </w:r>
      <w:r w:rsidR="00CA6848">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tuturor </w:t>
      </w:r>
      <w:r w:rsidR="00CA6848">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efectelor</w:t>
      </w:r>
      <w:r w:rsidR="00CA6848">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semnificative</w:t>
      </w:r>
      <w:r w:rsidR="00CA6848">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posibile asupra mediului </w:t>
      </w:r>
    </w:p>
    <w:p w14:paraId="00F86713" w14:textId="5F81E1CB"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ale proiectului, în limita informațiilor disponibile</w:t>
      </w:r>
    </w:p>
    <w:p w14:paraId="682EE236" w14:textId="77777777" w:rsidR="00F96A8F" w:rsidRDefault="00F96A8F" w:rsidP="00BD360F">
      <w:pPr>
        <w:spacing w:after="0" w:line="240" w:lineRule="auto"/>
        <w:ind w:right="-279"/>
        <w:jc w:val="both"/>
        <w:rPr>
          <w:rFonts w:ascii="Arial" w:eastAsia="Times New Roman" w:hAnsi="Arial" w:cs="Arial"/>
          <w:b/>
          <w:bCs/>
          <w:sz w:val="28"/>
          <w:szCs w:val="28"/>
          <w:lang w:val="ro-RO" w:eastAsia="ro-RO"/>
        </w:rPr>
      </w:pPr>
    </w:p>
    <w:p w14:paraId="21843AF3" w14:textId="77777777" w:rsidR="00CD28A7" w:rsidRPr="00CD28A7" w:rsidRDefault="00CD28A7" w:rsidP="00CD28A7">
      <w:pPr>
        <w:spacing w:after="0" w:line="240" w:lineRule="auto"/>
        <w:ind w:right="-279" w:firstLine="851"/>
        <w:jc w:val="both"/>
        <w:rPr>
          <w:rFonts w:ascii="Arial" w:eastAsia="Times New Roman" w:hAnsi="Arial" w:cs="Arial"/>
          <w:sz w:val="28"/>
          <w:szCs w:val="28"/>
          <w:lang w:val="ro-RO" w:eastAsia="ro-RO"/>
          <w14:ligatures w14:val="none"/>
        </w:rPr>
      </w:pPr>
      <w:r w:rsidRPr="00CD28A7">
        <w:rPr>
          <w:rFonts w:ascii="Arial" w:eastAsia="Times New Roman" w:hAnsi="Arial" w:cs="Arial"/>
          <w:sz w:val="28"/>
          <w:szCs w:val="28"/>
          <w:lang w:val="ro-RO" w:eastAsia="ro-RO"/>
          <w14:ligatures w14:val="none"/>
        </w:rPr>
        <w:t xml:space="preserve">Investiţia reprezintă una din oportunităţile de revitalizare a peisajului urban din zonă şi face parte din obiectivele prioritare de dezvoltare. </w:t>
      </w:r>
    </w:p>
    <w:p w14:paraId="68D640AF" w14:textId="5BFBE8EB" w:rsidR="00CD28A7" w:rsidRPr="00CD28A7" w:rsidRDefault="00CD28A7" w:rsidP="00CD28A7">
      <w:pPr>
        <w:spacing w:after="0" w:line="240" w:lineRule="auto"/>
        <w:ind w:right="-279"/>
        <w:jc w:val="both"/>
        <w:rPr>
          <w:rFonts w:ascii="Arial" w:eastAsia="Times New Roman" w:hAnsi="Arial" w:cs="Arial"/>
          <w:sz w:val="28"/>
          <w:szCs w:val="28"/>
          <w:lang w:val="ro-RO" w:eastAsia="ro-RO"/>
          <w14:ligatures w14:val="none"/>
        </w:rPr>
      </w:pPr>
      <w:r w:rsidRPr="00CD28A7">
        <w:rPr>
          <w:rFonts w:ascii="Arial" w:eastAsia="Times New Roman" w:hAnsi="Arial" w:cs="Arial"/>
          <w:sz w:val="28"/>
          <w:szCs w:val="28"/>
          <w:lang w:val="ro-RO" w:eastAsia="ro-RO"/>
          <w14:ligatures w14:val="none"/>
        </w:rPr>
        <w:t>Acest proiect va genera efecte socio-economice pozitive si importante inclusiv prin „micsorarea distantelor" si dezvoltarea regională prin mărirea zonei de influență economică „gravitational</w:t>
      </w:r>
      <w:r>
        <w:rPr>
          <w:rFonts w:ascii="Arial" w:eastAsia="Times New Roman" w:hAnsi="Arial" w:cs="Arial"/>
          <w:sz w:val="28"/>
          <w:szCs w:val="28"/>
          <w:lang w:val="ro-RO" w:eastAsia="ro-RO"/>
          <w14:ligatures w14:val="none"/>
        </w:rPr>
        <w:t>ă</w:t>
      </w:r>
      <w:r w:rsidRPr="00CD28A7">
        <w:rPr>
          <w:rFonts w:ascii="Arial" w:eastAsia="Times New Roman" w:hAnsi="Arial" w:cs="Arial"/>
          <w:sz w:val="28"/>
          <w:szCs w:val="28"/>
          <w:lang w:val="ro-RO" w:eastAsia="ro-RO"/>
          <w14:ligatures w14:val="none"/>
        </w:rPr>
        <w:t>" a ora</w:t>
      </w:r>
      <w:r w:rsidR="005E3873">
        <w:rPr>
          <w:rFonts w:ascii="Arial" w:eastAsia="Times New Roman" w:hAnsi="Arial" w:cs="Arial"/>
          <w:sz w:val="28"/>
          <w:szCs w:val="28"/>
          <w:lang w:val="ro-RO" w:eastAsia="ro-RO"/>
          <w14:ligatures w14:val="none"/>
        </w:rPr>
        <w:t>ș</w:t>
      </w:r>
      <w:r w:rsidRPr="00CD28A7">
        <w:rPr>
          <w:rFonts w:ascii="Arial" w:eastAsia="Times New Roman" w:hAnsi="Arial" w:cs="Arial"/>
          <w:sz w:val="28"/>
          <w:szCs w:val="28"/>
          <w:lang w:val="ro-RO" w:eastAsia="ro-RO"/>
          <w14:ligatures w14:val="none"/>
        </w:rPr>
        <w:t>elor asupra localit</w:t>
      </w:r>
      <w:r w:rsidR="005E3873">
        <w:rPr>
          <w:rFonts w:ascii="Arial" w:eastAsia="Times New Roman" w:hAnsi="Arial" w:cs="Arial"/>
          <w:sz w:val="28"/>
          <w:szCs w:val="28"/>
          <w:lang w:val="ro-RO" w:eastAsia="ro-RO"/>
          <w14:ligatures w14:val="none"/>
        </w:rPr>
        <w:t>ăț</w:t>
      </w:r>
      <w:r w:rsidRPr="00CD28A7">
        <w:rPr>
          <w:rFonts w:ascii="Arial" w:eastAsia="Times New Roman" w:hAnsi="Arial" w:cs="Arial"/>
          <w:sz w:val="28"/>
          <w:szCs w:val="28"/>
          <w:lang w:val="ro-RO" w:eastAsia="ro-RO"/>
          <w14:ligatures w14:val="none"/>
        </w:rPr>
        <w:t>ilor mai mici „satelitare" acestora.</w:t>
      </w:r>
    </w:p>
    <w:p w14:paraId="16619CA9" w14:textId="751A733B" w:rsidR="005E3873" w:rsidRPr="004C137B" w:rsidRDefault="00CD28A7" w:rsidP="004C137B">
      <w:pPr>
        <w:spacing w:after="0" w:line="240" w:lineRule="auto"/>
        <w:ind w:right="-279"/>
        <w:jc w:val="both"/>
        <w:rPr>
          <w:rFonts w:ascii="Arial" w:eastAsia="Times New Roman" w:hAnsi="Arial" w:cs="Arial"/>
          <w:sz w:val="28"/>
          <w:szCs w:val="28"/>
          <w:lang w:val="ro-RO" w:eastAsia="ro-RO"/>
          <w14:ligatures w14:val="none"/>
        </w:rPr>
      </w:pPr>
      <w:r w:rsidRPr="00CD28A7">
        <w:rPr>
          <w:rFonts w:ascii="Arial" w:eastAsia="Times New Roman" w:hAnsi="Arial" w:cs="Arial"/>
          <w:sz w:val="28"/>
          <w:szCs w:val="28"/>
          <w:lang w:val="ro-RO" w:eastAsia="ro-RO"/>
          <w14:ligatures w14:val="none"/>
        </w:rPr>
        <w:t>Urmare a analizei situatiei existente se pot desprinde urmatoarele concluzii:</w:t>
      </w:r>
      <w:r w:rsidR="004C137B">
        <w:rPr>
          <w:rFonts w:ascii="Arial" w:eastAsia="Times New Roman" w:hAnsi="Arial" w:cs="Arial"/>
          <w:sz w:val="28"/>
          <w:szCs w:val="28"/>
          <w:lang w:val="ro-RO" w:eastAsia="ro-RO"/>
          <w14:ligatures w14:val="none"/>
        </w:rPr>
        <w:t xml:space="preserve"> </w:t>
      </w:r>
      <w:r w:rsidR="005E3873">
        <w:rPr>
          <w:rFonts w:ascii="Arial" w:eastAsia="Times New Roman" w:hAnsi="Arial" w:cs="Arial"/>
          <w:sz w:val="28"/>
          <w:szCs w:val="28"/>
          <w:lang w:val="ro-RO" w:eastAsia="ro-RO"/>
        </w:rPr>
        <w:t>Î</w:t>
      </w:r>
      <w:r w:rsidR="005E3873" w:rsidRPr="005E3873">
        <w:rPr>
          <w:rFonts w:ascii="Arial" w:eastAsia="Times New Roman" w:hAnsi="Arial" w:cs="Arial"/>
          <w:sz w:val="28"/>
          <w:szCs w:val="28"/>
          <w:lang w:val="ro-RO" w:eastAsia="ro-RO"/>
        </w:rPr>
        <w:t>n prezent pentru a evita tranzitarea ora</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ului G</w:t>
      </w:r>
      <w:r w:rsidR="005E3873">
        <w:rPr>
          <w:rFonts w:ascii="Arial" w:eastAsia="Times New Roman" w:hAnsi="Arial" w:cs="Arial"/>
          <w:sz w:val="28"/>
          <w:szCs w:val="28"/>
          <w:lang w:val="ro-RO" w:eastAsia="ro-RO"/>
        </w:rPr>
        <w:t>ă</w:t>
      </w:r>
      <w:r w:rsidR="005E3873" w:rsidRPr="005E3873">
        <w:rPr>
          <w:rFonts w:ascii="Arial" w:eastAsia="Times New Roman" w:hAnsi="Arial" w:cs="Arial"/>
          <w:sz w:val="28"/>
          <w:szCs w:val="28"/>
          <w:lang w:val="ro-RO" w:eastAsia="ro-RO"/>
        </w:rPr>
        <w:t>e</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ti nu exist</w:t>
      </w:r>
      <w:r w:rsidR="005E3873">
        <w:rPr>
          <w:rFonts w:ascii="Arial" w:eastAsia="Times New Roman" w:hAnsi="Arial" w:cs="Arial"/>
          <w:sz w:val="28"/>
          <w:szCs w:val="28"/>
          <w:lang w:val="ro-RO" w:eastAsia="ro-RO"/>
        </w:rPr>
        <w:t>ă</w:t>
      </w:r>
      <w:r w:rsidR="005E3873" w:rsidRPr="005E3873">
        <w:rPr>
          <w:rFonts w:ascii="Arial" w:eastAsia="Times New Roman" w:hAnsi="Arial" w:cs="Arial"/>
          <w:sz w:val="28"/>
          <w:szCs w:val="28"/>
          <w:lang w:val="ro-RO" w:eastAsia="ro-RO"/>
        </w:rPr>
        <w:t xml:space="preserve"> o solu</w:t>
      </w:r>
      <w:r w:rsidR="005E3873">
        <w:rPr>
          <w:rFonts w:ascii="Arial" w:eastAsia="Times New Roman" w:hAnsi="Arial" w:cs="Arial"/>
          <w:sz w:val="28"/>
          <w:szCs w:val="28"/>
          <w:lang w:val="ro-RO" w:eastAsia="ro-RO"/>
        </w:rPr>
        <w:t>ț</w:t>
      </w:r>
      <w:r w:rsidR="005E3873" w:rsidRPr="005E3873">
        <w:rPr>
          <w:rFonts w:ascii="Arial" w:eastAsia="Times New Roman" w:hAnsi="Arial" w:cs="Arial"/>
          <w:sz w:val="28"/>
          <w:szCs w:val="28"/>
          <w:lang w:val="ro-RO" w:eastAsia="ro-RO"/>
        </w:rPr>
        <w:t>ie de drum care s</w:t>
      </w:r>
      <w:r w:rsidR="005E3873">
        <w:rPr>
          <w:rFonts w:ascii="Arial" w:eastAsia="Times New Roman" w:hAnsi="Arial" w:cs="Arial"/>
          <w:sz w:val="28"/>
          <w:szCs w:val="28"/>
          <w:lang w:val="ro-RO" w:eastAsia="ro-RO"/>
        </w:rPr>
        <w:t>ă</w:t>
      </w:r>
      <w:r w:rsidR="005E3873" w:rsidRPr="005E3873">
        <w:rPr>
          <w:rFonts w:ascii="Arial" w:eastAsia="Times New Roman" w:hAnsi="Arial" w:cs="Arial"/>
          <w:sz w:val="28"/>
          <w:szCs w:val="28"/>
          <w:lang w:val="ro-RO" w:eastAsia="ro-RO"/>
        </w:rPr>
        <w:t xml:space="preserve"> ocoleasca ora</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ul. Tranzitul ora</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ului se face at</w:t>
      </w:r>
      <w:r w:rsidR="005E3873">
        <w:rPr>
          <w:rFonts w:ascii="Arial" w:eastAsia="Times New Roman" w:hAnsi="Arial" w:cs="Arial"/>
          <w:sz w:val="28"/>
          <w:szCs w:val="28"/>
          <w:lang w:val="ro-RO" w:eastAsia="ro-RO"/>
        </w:rPr>
        <w:t>â</w:t>
      </w:r>
      <w:r w:rsidR="005E3873" w:rsidRPr="005E3873">
        <w:rPr>
          <w:rFonts w:ascii="Arial" w:eastAsia="Times New Roman" w:hAnsi="Arial" w:cs="Arial"/>
          <w:sz w:val="28"/>
          <w:szCs w:val="28"/>
          <w:lang w:val="ro-RO" w:eastAsia="ro-RO"/>
        </w:rPr>
        <w:t>t pe drumul na</w:t>
      </w:r>
      <w:r w:rsidR="005E3873">
        <w:rPr>
          <w:rFonts w:ascii="Arial" w:eastAsia="Times New Roman" w:hAnsi="Arial" w:cs="Arial"/>
          <w:sz w:val="28"/>
          <w:szCs w:val="28"/>
          <w:lang w:val="ro-RO" w:eastAsia="ro-RO"/>
        </w:rPr>
        <w:t>ți</w:t>
      </w:r>
      <w:r w:rsidR="005E3873" w:rsidRPr="005E3873">
        <w:rPr>
          <w:rFonts w:ascii="Arial" w:eastAsia="Times New Roman" w:hAnsi="Arial" w:cs="Arial"/>
          <w:sz w:val="28"/>
          <w:szCs w:val="28"/>
          <w:lang w:val="ro-RO" w:eastAsia="ro-RO"/>
        </w:rPr>
        <w:t>onal DN7 (Strada 13 Decembrie), care traverseaz</w:t>
      </w:r>
      <w:r w:rsidR="005E3873">
        <w:rPr>
          <w:rFonts w:ascii="Arial" w:eastAsia="Times New Roman" w:hAnsi="Arial" w:cs="Arial"/>
          <w:sz w:val="28"/>
          <w:szCs w:val="28"/>
          <w:lang w:val="ro-RO" w:eastAsia="ro-RO"/>
        </w:rPr>
        <w:t>ă</w:t>
      </w:r>
      <w:r w:rsidR="005E3873" w:rsidRPr="005E3873">
        <w:rPr>
          <w:rFonts w:ascii="Arial" w:eastAsia="Times New Roman" w:hAnsi="Arial" w:cs="Arial"/>
          <w:sz w:val="28"/>
          <w:szCs w:val="28"/>
          <w:lang w:val="ro-RO" w:eastAsia="ro-RO"/>
        </w:rPr>
        <w:t xml:space="preserve"> ora</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 xml:space="preserve">ul de la Est la Vest dar </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i pe drumurile na</w:t>
      </w:r>
      <w:r w:rsidR="005E3873">
        <w:rPr>
          <w:rFonts w:ascii="Arial" w:eastAsia="Times New Roman" w:hAnsi="Arial" w:cs="Arial"/>
          <w:sz w:val="28"/>
          <w:szCs w:val="28"/>
          <w:lang w:val="ro-RO" w:eastAsia="ro-RO"/>
        </w:rPr>
        <w:t>ț</w:t>
      </w:r>
      <w:r w:rsidR="005E3873" w:rsidRPr="005E3873">
        <w:rPr>
          <w:rFonts w:ascii="Arial" w:eastAsia="Times New Roman" w:hAnsi="Arial" w:cs="Arial"/>
          <w:sz w:val="28"/>
          <w:szCs w:val="28"/>
          <w:lang w:val="ro-RO" w:eastAsia="ro-RO"/>
        </w:rPr>
        <w:t xml:space="preserve">ionale DN 72 (Strada 1 Decembrie) </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i DN 61 (Strada A. Cioculescu) care traverseaz</w:t>
      </w:r>
      <w:r w:rsidR="005E3873">
        <w:rPr>
          <w:rFonts w:ascii="Arial" w:eastAsia="Times New Roman" w:hAnsi="Arial" w:cs="Arial"/>
          <w:sz w:val="28"/>
          <w:szCs w:val="28"/>
          <w:lang w:val="ro-RO" w:eastAsia="ro-RO"/>
        </w:rPr>
        <w:t>ă</w:t>
      </w:r>
      <w:r w:rsidR="005E3873" w:rsidRPr="005E3873">
        <w:rPr>
          <w:rFonts w:ascii="Arial" w:eastAsia="Times New Roman" w:hAnsi="Arial" w:cs="Arial"/>
          <w:sz w:val="28"/>
          <w:szCs w:val="28"/>
          <w:lang w:val="ro-RO" w:eastAsia="ro-RO"/>
        </w:rPr>
        <w:t xml:space="preserve"> ora</w:t>
      </w:r>
      <w:r w:rsidR="005E3873">
        <w:rPr>
          <w:rFonts w:ascii="Arial" w:eastAsia="Times New Roman" w:hAnsi="Arial" w:cs="Arial"/>
          <w:sz w:val="28"/>
          <w:szCs w:val="28"/>
          <w:lang w:val="ro-RO" w:eastAsia="ro-RO"/>
        </w:rPr>
        <w:t>ș</w:t>
      </w:r>
      <w:r w:rsidR="005E3873" w:rsidRPr="005E3873">
        <w:rPr>
          <w:rFonts w:ascii="Arial" w:eastAsia="Times New Roman" w:hAnsi="Arial" w:cs="Arial"/>
          <w:sz w:val="28"/>
          <w:szCs w:val="28"/>
          <w:lang w:val="ro-RO" w:eastAsia="ro-RO"/>
        </w:rPr>
        <w:t>ul de la Nord la Sud.</w:t>
      </w:r>
    </w:p>
    <w:p w14:paraId="080503BA" w14:textId="72025971" w:rsidR="005E3873" w:rsidRPr="005E3873" w:rsidRDefault="005E3873" w:rsidP="004C137B">
      <w:pPr>
        <w:spacing w:after="0" w:line="240" w:lineRule="auto"/>
        <w:ind w:right="-279"/>
        <w:jc w:val="both"/>
        <w:rPr>
          <w:rFonts w:ascii="Arial" w:eastAsia="Times New Roman" w:hAnsi="Arial" w:cs="Arial"/>
          <w:sz w:val="28"/>
          <w:szCs w:val="28"/>
          <w:lang w:val="ro-RO" w:eastAsia="ro-RO"/>
        </w:rPr>
      </w:pPr>
      <w:r w:rsidRPr="005E3873">
        <w:rPr>
          <w:rFonts w:ascii="Arial" w:eastAsia="Times New Roman" w:hAnsi="Arial" w:cs="Arial"/>
          <w:sz w:val="28"/>
          <w:szCs w:val="28"/>
          <w:lang w:val="ro-RO" w:eastAsia="ro-RO"/>
        </w:rPr>
        <w:t>Traficul de tranzit afecteaz</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 xml:space="preserve"> masiv locuitorii </w:t>
      </w:r>
      <w:r>
        <w:rPr>
          <w:rFonts w:ascii="Arial" w:eastAsia="Times New Roman" w:hAnsi="Arial" w:cs="Arial"/>
          <w:sz w:val="28"/>
          <w:szCs w:val="28"/>
          <w:lang w:val="ro-RO" w:eastAsia="ro-RO"/>
        </w:rPr>
        <w:t>orașului</w:t>
      </w:r>
      <w:r w:rsidRPr="005E3873">
        <w:rPr>
          <w:rFonts w:ascii="Arial" w:eastAsia="Times New Roman" w:hAnsi="Arial" w:cs="Arial"/>
          <w:sz w:val="28"/>
          <w:szCs w:val="28"/>
          <w:lang w:val="ro-RO" w:eastAsia="ro-RO"/>
        </w:rPr>
        <w:t>, gener</w:t>
      </w:r>
      <w:r>
        <w:rPr>
          <w:rFonts w:ascii="Arial" w:eastAsia="Times New Roman" w:hAnsi="Arial" w:cs="Arial"/>
          <w:sz w:val="28"/>
          <w:szCs w:val="28"/>
          <w:lang w:val="ro-RO" w:eastAsia="ro-RO"/>
        </w:rPr>
        <w:t>â</w:t>
      </w:r>
      <w:r w:rsidRPr="005E3873">
        <w:rPr>
          <w:rFonts w:ascii="Arial" w:eastAsia="Times New Roman" w:hAnsi="Arial" w:cs="Arial"/>
          <w:sz w:val="28"/>
          <w:szCs w:val="28"/>
          <w:lang w:val="ro-RO" w:eastAsia="ro-RO"/>
        </w:rPr>
        <w:t xml:space="preserve">nd poluare, risc de accidente </w:t>
      </w:r>
      <w:r>
        <w:rPr>
          <w:rFonts w:ascii="Arial" w:eastAsia="Times New Roman" w:hAnsi="Arial" w:cs="Arial"/>
          <w:sz w:val="28"/>
          <w:szCs w:val="28"/>
          <w:lang w:val="ro-RO" w:eastAsia="ro-RO"/>
        </w:rPr>
        <w:t>ș</w:t>
      </w:r>
      <w:r w:rsidRPr="005E3873">
        <w:rPr>
          <w:rFonts w:ascii="Arial" w:eastAsia="Times New Roman" w:hAnsi="Arial" w:cs="Arial"/>
          <w:sz w:val="28"/>
          <w:szCs w:val="28"/>
          <w:lang w:val="ro-RO" w:eastAsia="ro-RO"/>
        </w:rPr>
        <w:t>i disconfort.</w:t>
      </w:r>
    </w:p>
    <w:p w14:paraId="436C9E48" w14:textId="6F58285A" w:rsidR="005E3873" w:rsidRPr="005E3873" w:rsidRDefault="005E3873" w:rsidP="004C137B">
      <w:pPr>
        <w:spacing w:after="0" w:line="240" w:lineRule="auto"/>
        <w:ind w:right="-279"/>
        <w:jc w:val="both"/>
        <w:rPr>
          <w:rFonts w:ascii="Arial" w:eastAsia="Times New Roman" w:hAnsi="Arial" w:cs="Arial"/>
          <w:sz w:val="28"/>
          <w:szCs w:val="28"/>
          <w:lang w:val="ro-RO" w:eastAsia="ro-RO"/>
        </w:rPr>
      </w:pPr>
      <w:r w:rsidRPr="005E3873">
        <w:rPr>
          <w:rFonts w:ascii="Arial" w:eastAsia="Times New Roman" w:hAnsi="Arial" w:cs="Arial"/>
          <w:sz w:val="28"/>
          <w:szCs w:val="28"/>
          <w:lang w:val="ro-RO" w:eastAsia="ro-RO"/>
        </w:rPr>
        <w:t xml:space="preserve">Vitezele de deplasare pe sectorul analizat sunt </w:t>
      </w:r>
      <w:r>
        <w:rPr>
          <w:rFonts w:ascii="Arial" w:eastAsia="Times New Roman" w:hAnsi="Arial" w:cs="Arial"/>
          <w:sz w:val="28"/>
          <w:szCs w:val="28"/>
          <w:lang w:val="ro-RO" w:eastAsia="ro-RO"/>
        </w:rPr>
        <w:t>î</w:t>
      </w:r>
      <w:r w:rsidRPr="005E3873">
        <w:rPr>
          <w:rFonts w:ascii="Arial" w:eastAsia="Times New Roman" w:hAnsi="Arial" w:cs="Arial"/>
          <w:sz w:val="28"/>
          <w:szCs w:val="28"/>
          <w:lang w:val="ro-RO" w:eastAsia="ro-RO"/>
        </w:rPr>
        <w:t>n continu</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 xml:space="preserve"> sc</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dere, gener</w:t>
      </w:r>
      <w:r>
        <w:rPr>
          <w:rFonts w:ascii="Arial" w:eastAsia="Times New Roman" w:hAnsi="Arial" w:cs="Arial"/>
          <w:sz w:val="28"/>
          <w:szCs w:val="28"/>
          <w:lang w:val="ro-RO" w:eastAsia="ro-RO"/>
        </w:rPr>
        <w:t>â</w:t>
      </w:r>
      <w:r w:rsidRPr="005E3873">
        <w:rPr>
          <w:rFonts w:ascii="Arial" w:eastAsia="Times New Roman" w:hAnsi="Arial" w:cs="Arial"/>
          <w:sz w:val="28"/>
          <w:szCs w:val="28"/>
          <w:lang w:val="ro-RO" w:eastAsia="ro-RO"/>
        </w:rPr>
        <w:t>nd costuri de operare ale vehiculelor din ce in ce mai mari.</w:t>
      </w:r>
    </w:p>
    <w:p w14:paraId="4F4A09AC" w14:textId="57BA5015" w:rsidR="005E3873" w:rsidRDefault="005E3873" w:rsidP="004C137B">
      <w:pPr>
        <w:spacing w:after="0" w:line="240" w:lineRule="auto"/>
        <w:ind w:right="-279"/>
        <w:jc w:val="both"/>
        <w:rPr>
          <w:rFonts w:ascii="Arial" w:eastAsia="Times New Roman" w:hAnsi="Arial" w:cs="Arial"/>
          <w:sz w:val="28"/>
          <w:szCs w:val="28"/>
          <w:lang w:val="ro-RO" w:eastAsia="ro-RO"/>
        </w:rPr>
      </w:pPr>
      <w:r w:rsidRPr="005E3873">
        <w:rPr>
          <w:rFonts w:ascii="Arial" w:eastAsia="Times New Roman" w:hAnsi="Arial" w:cs="Arial"/>
          <w:sz w:val="28"/>
          <w:szCs w:val="28"/>
          <w:lang w:val="ro-RO" w:eastAsia="ro-RO"/>
        </w:rPr>
        <w:t>Implementarea proiectului va conduce la</w:t>
      </w:r>
      <w:r>
        <w:rPr>
          <w:rFonts w:ascii="Arial" w:eastAsia="Times New Roman" w:hAnsi="Arial" w:cs="Arial"/>
          <w:sz w:val="28"/>
          <w:szCs w:val="28"/>
          <w:lang w:val="ro-RO" w:eastAsia="ro-RO"/>
        </w:rPr>
        <w:t xml:space="preserve"> - î</w:t>
      </w:r>
      <w:r w:rsidRPr="005E3873">
        <w:rPr>
          <w:rFonts w:ascii="Arial" w:eastAsia="Times New Roman" w:hAnsi="Arial" w:cs="Arial"/>
          <w:sz w:val="28"/>
          <w:szCs w:val="28"/>
          <w:lang w:val="ro-RO" w:eastAsia="ro-RO"/>
        </w:rPr>
        <w:t>mbunat</w:t>
      </w:r>
      <w:r>
        <w:rPr>
          <w:rFonts w:ascii="Arial" w:eastAsia="Times New Roman" w:hAnsi="Arial" w:cs="Arial"/>
          <w:sz w:val="28"/>
          <w:szCs w:val="28"/>
          <w:lang w:val="ro-RO" w:eastAsia="ro-RO"/>
        </w:rPr>
        <w:t>ăț</w:t>
      </w:r>
      <w:r w:rsidRPr="005E3873">
        <w:rPr>
          <w:rFonts w:ascii="Arial" w:eastAsia="Times New Roman" w:hAnsi="Arial" w:cs="Arial"/>
          <w:sz w:val="28"/>
          <w:szCs w:val="28"/>
          <w:lang w:val="ro-RO" w:eastAsia="ro-RO"/>
        </w:rPr>
        <w:t>irea condi</w:t>
      </w:r>
      <w:r>
        <w:rPr>
          <w:rFonts w:ascii="Arial" w:eastAsia="Times New Roman" w:hAnsi="Arial" w:cs="Arial"/>
          <w:sz w:val="28"/>
          <w:szCs w:val="28"/>
          <w:lang w:val="ro-RO" w:eastAsia="ro-RO"/>
        </w:rPr>
        <w:t>ț</w:t>
      </w:r>
      <w:r w:rsidRPr="005E3873">
        <w:rPr>
          <w:rFonts w:ascii="Arial" w:eastAsia="Times New Roman" w:hAnsi="Arial" w:cs="Arial"/>
          <w:sz w:val="28"/>
          <w:szCs w:val="28"/>
          <w:lang w:val="ro-RO" w:eastAsia="ro-RO"/>
        </w:rPr>
        <w:t>iilor de circula</w:t>
      </w:r>
      <w:r>
        <w:rPr>
          <w:rFonts w:ascii="Arial" w:eastAsia="Times New Roman" w:hAnsi="Arial" w:cs="Arial"/>
          <w:sz w:val="28"/>
          <w:szCs w:val="28"/>
          <w:lang w:val="ro-RO" w:eastAsia="ro-RO"/>
        </w:rPr>
        <w:t>ț</w:t>
      </w:r>
      <w:r w:rsidRPr="005E3873">
        <w:rPr>
          <w:rFonts w:ascii="Arial" w:eastAsia="Times New Roman" w:hAnsi="Arial" w:cs="Arial"/>
          <w:sz w:val="28"/>
          <w:szCs w:val="28"/>
          <w:lang w:val="ro-RO" w:eastAsia="ro-RO"/>
        </w:rPr>
        <w:t>ie pe re</w:t>
      </w:r>
      <w:r>
        <w:rPr>
          <w:rFonts w:ascii="Arial" w:eastAsia="Times New Roman" w:hAnsi="Arial" w:cs="Arial"/>
          <w:sz w:val="28"/>
          <w:szCs w:val="28"/>
          <w:lang w:val="ro-RO" w:eastAsia="ro-RO"/>
        </w:rPr>
        <w:t>ț</w:t>
      </w:r>
      <w:r w:rsidRPr="005E3873">
        <w:rPr>
          <w:rFonts w:ascii="Arial" w:eastAsia="Times New Roman" w:hAnsi="Arial" w:cs="Arial"/>
          <w:sz w:val="28"/>
          <w:szCs w:val="28"/>
          <w:lang w:val="ro-RO" w:eastAsia="ro-RO"/>
        </w:rPr>
        <w:t>eaua ruter</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 xml:space="preserve"> existenta in </w:t>
      </w:r>
      <w:r>
        <w:rPr>
          <w:rFonts w:ascii="Arial" w:eastAsia="Times New Roman" w:hAnsi="Arial" w:cs="Arial"/>
          <w:sz w:val="28"/>
          <w:szCs w:val="28"/>
          <w:lang w:val="ro-RO" w:eastAsia="ro-RO"/>
        </w:rPr>
        <w:t>orașul Găești</w:t>
      </w:r>
      <w:r w:rsidRPr="005E3873">
        <w:rPr>
          <w:rFonts w:ascii="Arial" w:eastAsia="Times New Roman" w:hAnsi="Arial" w:cs="Arial"/>
          <w:sz w:val="28"/>
          <w:szCs w:val="28"/>
          <w:lang w:val="ro-RO" w:eastAsia="ro-RO"/>
        </w:rPr>
        <w:t xml:space="preserve"> prin reducerea timpului de c</w:t>
      </w:r>
      <w:r>
        <w:rPr>
          <w:rFonts w:ascii="Arial" w:eastAsia="Times New Roman" w:hAnsi="Arial" w:cs="Arial"/>
          <w:sz w:val="28"/>
          <w:szCs w:val="28"/>
          <w:lang w:val="ro-RO" w:eastAsia="ro-RO"/>
        </w:rPr>
        <w:t>ălă</w:t>
      </w:r>
      <w:r w:rsidRPr="005E3873">
        <w:rPr>
          <w:rFonts w:ascii="Arial" w:eastAsia="Times New Roman" w:hAnsi="Arial" w:cs="Arial"/>
          <w:sz w:val="28"/>
          <w:szCs w:val="28"/>
          <w:lang w:val="ro-RO" w:eastAsia="ro-RO"/>
        </w:rPr>
        <w:t>torie datorat cre</w:t>
      </w:r>
      <w:r>
        <w:rPr>
          <w:rFonts w:ascii="Arial" w:eastAsia="Times New Roman" w:hAnsi="Arial" w:cs="Arial"/>
          <w:sz w:val="28"/>
          <w:szCs w:val="28"/>
          <w:lang w:val="ro-RO" w:eastAsia="ro-RO"/>
        </w:rPr>
        <w:t>ș</w:t>
      </w:r>
      <w:r w:rsidRPr="005E3873">
        <w:rPr>
          <w:rFonts w:ascii="Arial" w:eastAsia="Times New Roman" w:hAnsi="Arial" w:cs="Arial"/>
          <w:sz w:val="28"/>
          <w:szCs w:val="28"/>
          <w:lang w:val="ro-RO" w:eastAsia="ro-RO"/>
        </w:rPr>
        <w:t>terii vitezei de circula</w:t>
      </w:r>
      <w:r>
        <w:rPr>
          <w:rFonts w:ascii="Arial" w:eastAsia="Times New Roman" w:hAnsi="Arial" w:cs="Arial"/>
          <w:sz w:val="28"/>
          <w:szCs w:val="28"/>
          <w:lang w:val="ro-RO" w:eastAsia="ro-RO"/>
        </w:rPr>
        <w:t>ț</w:t>
      </w:r>
      <w:r w:rsidRPr="005E3873">
        <w:rPr>
          <w:rFonts w:ascii="Arial" w:eastAsia="Times New Roman" w:hAnsi="Arial" w:cs="Arial"/>
          <w:sz w:val="28"/>
          <w:szCs w:val="28"/>
          <w:lang w:val="ro-RO" w:eastAsia="ro-RO"/>
        </w:rPr>
        <w:t>ie</w:t>
      </w:r>
      <w:r>
        <w:rPr>
          <w:rFonts w:ascii="Arial" w:eastAsia="Times New Roman" w:hAnsi="Arial" w:cs="Arial"/>
          <w:sz w:val="28"/>
          <w:szCs w:val="28"/>
          <w:lang w:val="ro-RO" w:eastAsia="ro-RO"/>
        </w:rPr>
        <w:t xml:space="preserve">,  </w:t>
      </w:r>
      <w:r w:rsidRPr="005E3873">
        <w:rPr>
          <w:rFonts w:ascii="Arial" w:eastAsia="Times New Roman" w:hAnsi="Arial" w:cs="Arial"/>
          <w:sz w:val="28"/>
          <w:szCs w:val="28"/>
          <w:lang w:val="ro-RO" w:eastAsia="ro-RO"/>
        </w:rPr>
        <w:t>creșterea siguranței și a securității pentru călători și pentru comunitate în general</w:t>
      </w:r>
      <w:r>
        <w:rPr>
          <w:rFonts w:ascii="Arial" w:eastAsia="Times New Roman" w:hAnsi="Arial" w:cs="Arial"/>
          <w:sz w:val="28"/>
          <w:szCs w:val="28"/>
          <w:lang w:val="ro-RO" w:eastAsia="ro-RO"/>
        </w:rPr>
        <w:t xml:space="preserve">, </w:t>
      </w:r>
      <w:r w:rsidRPr="005E3873">
        <w:rPr>
          <w:rFonts w:ascii="Arial" w:eastAsia="Times New Roman" w:hAnsi="Arial" w:cs="Arial"/>
          <w:sz w:val="28"/>
          <w:szCs w:val="28"/>
          <w:lang w:val="ro-RO" w:eastAsia="ro-RO"/>
        </w:rPr>
        <w:t>sc</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 xml:space="preserve">derea emisiilor polunate din </w:t>
      </w:r>
      <w:r>
        <w:rPr>
          <w:rFonts w:ascii="Arial" w:eastAsia="Times New Roman" w:hAnsi="Arial" w:cs="Arial"/>
          <w:sz w:val="28"/>
          <w:szCs w:val="28"/>
          <w:lang w:val="ro-RO" w:eastAsia="ro-RO"/>
        </w:rPr>
        <w:t>oraș</w:t>
      </w:r>
      <w:r w:rsidRPr="005E387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ș</w:t>
      </w:r>
      <w:r w:rsidRPr="005E3873">
        <w:rPr>
          <w:rFonts w:ascii="Arial" w:eastAsia="Times New Roman" w:hAnsi="Arial" w:cs="Arial"/>
          <w:sz w:val="28"/>
          <w:szCs w:val="28"/>
          <w:lang w:val="ro-RO" w:eastAsia="ro-RO"/>
        </w:rPr>
        <w:t xml:space="preserve">i </w:t>
      </w:r>
      <w:r>
        <w:rPr>
          <w:rFonts w:ascii="Arial" w:eastAsia="Times New Roman" w:hAnsi="Arial" w:cs="Arial"/>
          <w:sz w:val="28"/>
          <w:szCs w:val="28"/>
          <w:lang w:val="ro-RO" w:eastAsia="ro-RO"/>
        </w:rPr>
        <w:t>î</w:t>
      </w:r>
      <w:r w:rsidRPr="005E3873">
        <w:rPr>
          <w:rFonts w:ascii="Arial" w:eastAsia="Times New Roman" w:hAnsi="Arial" w:cs="Arial"/>
          <w:sz w:val="28"/>
          <w:szCs w:val="28"/>
          <w:lang w:val="ro-RO" w:eastAsia="ro-RO"/>
        </w:rPr>
        <w:t>mbun</w:t>
      </w:r>
      <w:r>
        <w:rPr>
          <w:rFonts w:ascii="Arial" w:eastAsia="Times New Roman" w:hAnsi="Arial" w:cs="Arial"/>
          <w:sz w:val="28"/>
          <w:szCs w:val="28"/>
          <w:lang w:val="ro-RO" w:eastAsia="ro-RO"/>
        </w:rPr>
        <w:t>ătăț</w:t>
      </w:r>
      <w:r w:rsidRPr="005E3873">
        <w:rPr>
          <w:rFonts w:ascii="Arial" w:eastAsia="Times New Roman" w:hAnsi="Arial" w:cs="Arial"/>
          <w:sz w:val="28"/>
          <w:szCs w:val="28"/>
          <w:lang w:val="ro-RO" w:eastAsia="ro-RO"/>
        </w:rPr>
        <w:t>irea condi</w:t>
      </w:r>
      <w:r>
        <w:rPr>
          <w:rFonts w:ascii="Arial" w:eastAsia="Times New Roman" w:hAnsi="Arial" w:cs="Arial"/>
          <w:sz w:val="28"/>
          <w:szCs w:val="28"/>
          <w:lang w:val="ro-RO" w:eastAsia="ro-RO"/>
        </w:rPr>
        <w:t>ț</w:t>
      </w:r>
      <w:r w:rsidRPr="005E3873">
        <w:rPr>
          <w:rFonts w:ascii="Arial" w:eastAsia="Times New Roman" w:hAnsi="Arial" w:cs="Arial"/>
          <w:sz w:val="28"/>
          <w:szCs w:val="28"/>
          <w:lang w:val="ro-RO" w:eastAsia="ro-RO"/>
        </w:rPr>
        <w:t>iilor de via</w:t>
      </w:r>
      <w:r>
        <w:rPr>
          <w:rFonts w:ascii="Arial" w:eastAsia="Times New Roman" w:hAnsi="Arial" w:cs="Arial"/>
          <w:sz w:val="28"/>
          <w:szCs w:val="28"/>
          <w:lang w:val="ro-RO" w:eastAsia="ro-RO"/>
        </w:rPr>
        <w:t xml:space="preserve">ță, </w:t>
      </w:r>
      <w:r w:rsidRPr="005E3873">
        <w:rPr>
          <w:rFonts w:ascii="Arial" w:eastAsia="Times New Roman" w:hAnsi="Arial" w:cs="Arial"/>
          <w:sz w:val="28"/>
          <w:szCs w:val="28"/>
          <w:lang w:val="ro-RO" w:eastAsia="ro-RO"/>
        </w:rPr>
        <w:t>dezvoltarea socio-economic</w:t>
      </w:r>
      <w:r>
        <w:rPr>
          <w:rFonts w:ascii="Arial" w:eastAsia="Times New Roman" w:hAnsi="Arial" w:cs="Arial"/>
          <w:sz w:val="28"/>
          <w:szCs w:val="28"/>
          <w:lang w:val="ro-RO" w:eastAsia="ro-RO"/>
        </w:rPr>
        <w:t>ă</w:t>
      </w:r>
      <w:r w:rsidRPr="005E3873">
        <w:rPr>
          <w:rFonts w:ascii="Arial" w:eastAsia="Times New Roman" w:hAnsi="Arial" w:cs="Arial"/>
          <w:sz w:val="28"/>
          <w:szCs w:val="28"/>
          <w:lang w:val="ro-RO" w:eastAsia="ro-RO"/>
        </w:rPr>
        <w:t xml:space="preserve"> a zonelor adiacente.</w:t>
      </w:r>
    </w:p>
    <w:p w14:paraId="4A6DE1E9" w14:textId="77777777" w:rsidR="001F0708" w:rsidRPr="001F0708" w:rsidRDefault="001F0708" w:rsidP="004C137B">
      <w:pPr>
        <w:spacing w:after="0" w:line="240" w:lineRule="auto"/>
        <w:ind w:right="-279"/>
        <w:jc w:val="both"/>
        <w:rPr>
          <w:rFonts w:ascii="Arial" w:eastAsia="Times New Roman" w:hAnsi="Arial" w:cs="Arial"/>
          <w:b/>
          <w:bCs/>
          <w:sz w:val="28"/>
          <w:szCs w:val="28"/>
          <w:lang w:val="ro-RO" w:eastAsia="ro-RO"/>
        </w:rPr>
      </w:pPr>
    </w:p>
    <w:p w14:paraId="5496EA6A"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 Surse de poluanți și instalații pentru reținerea, evacuarea și dispersia poluanților în mediu</w:t>
      </w:r>
    </w:p>
    <w:p w14:paraId="3CABCC49"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bookmarkStart w:id="16" w:name="_Hlk149907657"/>
      <w:r w:rsidRPr="001F0708">
        <w:rPr>
          <w:rFonts w:ascii="Arial" w:eastAsia="Times New Roman" w:hAnsi="Arial" w:cs="Arial"/>
          <w:b/>
          <w:bCs/>
          <w:sz w:val="28"/>
          <w:szCs w:val="28"/>
          <w:lang w:val="ro-RO" w:eastAsia="ro-RO"/>
        </w:rPr>
        <w:t>VI.1.1. Protecția calității apelor</w:t>
      </w:r>
    </w:p>
    <w:bookmarkEnd w:id="16"/>
    <w:p w14:paraId="0D4ED6D9" w14:textId="4110C347" w:rsidR="00403B5A" w:rsidRDefault="004C137B" w:rsidP="004C137B">
      <w:pPr>
        <w:spacing w:after="0" w:line="240" w:lineRule="auto"/>
        <w:ind w:right="-279" w:firstLine="851"/>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xml:space="preserve">Efectele </w:t>
      </w:r>
      <w:r w:rsidR="00403B5A">
        <w:rPr>
          <w:rFonts w:ascii="Arial" w:eastAsia="Times New Roman" w:hAnsi="Arial" w:cs="Arial"/>
          <w:sz w:val="28"/>
          <w:szCs w:val="28"/>
          <w:lang w:val="ro-RO" w:eastAsia="ro-RO"/>
        </w:rPr>
        <w:t xml:space="preserve">  </w:t>
      </w:r>
      <w:r w:rsidRPr="004C137B">
        <w:rPr>
          <w:rFonts w:ascii="Arial" w:eastAsia="Times New Roman" w:hAnsi="Arial" w:cs="Arial"/>
          <w:sz w:val="28"/>
          <w:szCs w:val="28"/>
          <w:lang w:val="ro-RO" w:eastAsia="ro-RO"/>
        </w:rPr>
        <w:t xml:space="preserve">posibile </w:t>
      </w:r>
      <w:r w:rsidR="00403B5A">
        <w:rPr>
          <w:rFonts w:ascii="Arial" w:eastAsia="Times New Roman" w:hAnsi="Arial" w:cs="Arial"/>
          <w:sz w:val="28"/>
          <w:szCs w:val="28"/>
          <w:lang w:val="ro-RO" w:eastAsia="ro-RO"/>
        </w:rPr>
        <w:t xml:space="preserve"> </w:t>
      </w:r>
      <w:r w:rsidRPr="004C137B">
        <w:rPr>
          <w:rFonts w:ascii="Arial" w:eastAsia="Times New Roman" w:hAnsi="Arial" w:cs="Arial"/>
          <w:sz w:val="28"/>
          <w:szCs w:val="28"/>
          <w:lang w:val="ro-RO" w:eastAsia="ro-RO"/>
        </w:rPr>
        <w:t>asupra</w:t>
      </w:r>
      <w:r w:rsidR="00403B5A">
        <w:rPr>
          <w:rFonts w:ascii="Arial" w:eastAsia="Times New Roman" w:hAnsi="Arial" w:cs="Arial"/>
          <w:sz w:val="28"/>
          <w:szCs w:val="28"/>
          <w:lang w:val="ro-RO" w:eastAsia="ro-RO"/>
        </w:rPr>
        <w:t xml:space="preserve"> </w:t>
      </w:r>
      <w:r w:rsidRPr="004C137B">
        <w:rPr>
          <w:rFonts w:ascii="Arial" w:eastAsia="Times New Roman" w:hAnsi="Arial" w:cs="Arial"/>
          <w:sz w:val="28"/>
          <w:szCs w:val="28"/>
          <w:lang w:val="ro-RO" w:eastAsia="ro-RO"/>
        </w:rPr>
        <w:t xml:space="preserve"> mediului</w:t>
      </w:r>
      <w:r w:rsidR="00403B5A">
        <w:rPr>
          <w:rFonts w:ascii="Arial" w:eastAsia="Times New Roman" w:hAnsi="Arial" w:cs="Arial"/>
          <w:sz w:val="28"/>
          <w:szCs w:val="28"/>
          <w:lang w:val="ro-RO" w:eastAsia="ro-RO"/>
        </w:rPr>
        <w:t xml:space="preserve"> </w:t>
      </w:r>
      <w:r w:rsidRPr="004C137B">
        <w:rPr>
          <w:rFonts w:ascii="Arial" w:eastAsia="Times New Roman" w:hAnsi="Arial" w:cs="Arial"/>
          <w:sz w:val="28"/>
          <w:szCs w:val="28"/>
          <w:lang w:val="ro-RO" w:eastAsia="ro-RO"/>
        </w:rPr>
        <w:t xml:space="preserve"> pentru realizarea </w:t>
      </w:r>
      <w:r w:rsidR="00403B5A">
        <w:rPr>
          <w:rFonts w:ascii="Arial" w:eastAsia="Times New Roman" w:hAnsi="Arial" w:cs="Arial"/>
          <w:sz w:val="28"/>
          <w:szCs w:val="28"/>
          <w:lang w:val="ro-RO" w:eastAsia="ro-RO"/>
        </w:rPr>
        <w:t xml:space="preserve"> </w:t>
      </w:r>
      <w:r w:rsidRPr="004C137B">
        <w:rPr>
          <w:rFonts w:ascii="Arial" w:eastAsia="Times New Roman" w:hAnsi="Arial" w:cs="Arial"/>
          <w:sz w:val="28"/>
          <w:szCs w:val="28"/>
          <w:lang w:val="ro-RO" w:eastAsia="ro-RO"/>
        </w:rPr>
        <w:t xml:space="preserve">lucrărilor pentru </w:t>
      </w:r>
    </w:p>
    <w:p w14:paraId="01B4892A" w14:textId="4ED2F005" w:rsidR="004C137B" w:rsidRPr="004C137B" w:rsidRDefault="004C137B" w:rsidP="00403B5A">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lastRenderedPageBreak/>
        <w:t>construirea obiectivelor propuse prin proiect:</w:t>
      </w:r>
    </w:p>
    <w:p w14:paraId="05FECEFA"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xml:space="preserve">În perioada de execuţie: </w:t>
      </w:r>
    </w:p>
    <w:p w14:paraId="1B570193"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xml:space="preserve">a). - potențial impact negativ  -   datorită tehnologiilor de execuție moderne,  a </w:t>
      </w:r>
    </w:p>
    <w:p w14:paraId="73E42A13"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unor materiale puțin agresive pentru mediu și a unei mecanizări avansate, perioadele de execuție s-au diminuat mult, ceea ce reduce timpul de impact pe amplasament, efectele respective pot fi în esență următoarele:</w:t>
      </w:r>
    </w:p>
    <w:p w14:paraId="132F0903"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schimbări ale peisajului actual;</w:t>
      </w:r>
    </w:p>
    <w:p w14:paraId="0E797BC1"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emisii importante de praf și noxe chimice produse de gazele de eșapament de la motoarele extrem de puternice  ale mijloacelor  de transport și a utilajelor mecanice;</w:t>
      </w:r>
    </w:p>
    <w:p w14:paraId="658D4F69"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 disconfort  prin poluare fonică, luminoasă, vibrații și emiterea de noxe, cauzat populației din  apropierea șantierului și biodiversității;</w:t>
      </w:r>
    </w:p>
    <w:p w14:paraId="792C671A"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b). - potențial impact pozitiv - crearea temporară de locuri de muncă. În faza de realizare – se estimează ca pe parcursul realizării investiţiei se vor crea 40 de locuri de muncă noi, cu diferite specializări și grade de pregătire. În funcție de posibilitățile sale particulare, antreprenorul poate mobiliza un număr mai mare de personale în vederea accelerării ritmului de execuție a lucrării și rididării standardelor de calitate a investiției edificate.</w:t>
      </w:r>
    </w:p>
    <w:p w14:paraId="377C493B" w14:textId="77777777"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În faza de operare – se estimează că sunt necesari 6 oameni și va fi format din: 1 administrator, 1 conducător autovehicul, 4 asistenți servicii administrative.</w:t>
      </w:r>
    </w:p>
    <w:p w14:paraId="72997A08" w14:textId="5F3F40D3" w:rsidR="004C137B" w:rsidRPr="004C137B"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În perioada de exploatare</w:t>
      </w:r>
      <w:r>
        <w:rPr>
          <w:rFonts w:ascii="Arial" w:eastAsia="Times New Roman" w:hAnsi="Arial" w:cs="Arial"/>
          <w:sz w:val="28"/>
          <w:szCs w:val="28"/>
          <w:lang w:val="ro-RO" w:eastAsia="ro-RO"/>
        </w:rPr>
        <w:t xml:space="preserve"> - r</w:t>
      </w:r>
      <w:r w:rsidRPr="004C137B">
        <w:rPr>
          <w:rFonts w:ascii="Arial" w:eastAsia="Times New Roman" w:hAnsi="Arial" w:cs="Arial"/>
          <w:sz w:val="28"/>
          <w:szCs w:val="28"/>
          <w:lang w:val="ro-RO" w:eastAsia="ro-RO"/>
        </w:rPr>
        <w:t>ealizarea proiectului va avea efecte pozitive asupra dezvoltării zonei:</w:t>
      </w:r>
    </w:p>
    <w:p w14:paraId="3CCB0456" w14:textId="04EB7AC6" w:rsidR="001F0708" w:rsidRDefault="004C137B" w:rsidP="004C137B">
      <w:pPr>
        <w:spacing w:after="0" w:line="240" w:lineRule="auto"/>
        <w:ind w:right="-279"/>
        <w:jc w:val="both"/>
        <w:rPr>
          <w:rFonts w:ascii="Arial" w:eastAsia="Times New Roman" w:hAnsi="Arial" w:cs="Arial"/>
          <w:sz w:val="28"/>
          <w:szCs w:val="28"/>
          <w:lang w:val="ro-RO" w:eastAsia="ro-RO"/>
        </w:rPr>
      </w:pPr>
      <w:r w:rsidRPr="004C137B">
        <w:rPr>
          <w:rFonts w:ascii="Arial" w:eastAsia="Times New Roman" w:hAnsi="Arial" w:cs="Arial"/>
          <w:sz w:val="28"/>
          <w:szCs w:val="28"/>
          <w:lang w:val="ro-RO" w:eastAsia="ro-RO"/>
        </w:rPr>
        <w:t>Avantajele din analiza fezabilităţii din punct de vedere economic, social şi mediu: creşterea vitezei de transport, reducerea consumului de carburanţi, lubrifianţi, piese de schimb, prelungirea duratei de viaţă a autovehiculelor, reducerea costurilor de operare a transportului, reducerea costurilor de exploatare, reducerea timpului de realizare a lucrărilor de întreţinere / reparare, reducerea ratei accidentelor prin adoptarea de măsuri de siguranţă, asigurarea măsurilor pentru protecţia mediului prin reducerea prafului, zgomotului, noxelor, preluarea şi descărcarea apelor pluviale, impact direct şi indirect asupra dezvoltării economice, sociale si culturale, creşterea nivelului investiţional şi atragerea de noi investitori autohtoni şi străini, stoparea sau diminuarea migraţiei populaţiei, atragerea şi stabilirea specialiştilor necesari, crearea de noi locuri de muncă, creşterea implicit a calităţii vieţii.</w:t>
      </w:r>
    </w:p>
    <w:p w14:paraId="490B059C" w14:textId="1B7998FD" w:rsidR="004C137B" w:rsidRPr="004C137B" w:rsidRDefault="004C137B" w:rsidP="004C137B">
      <w:pPr>
        <w:spacing w:after="0" w:line="240" w:lineRule="auto"/>
        <w:ind w:right="-279"/>
        <w:jc w:val="both"/>
        <w:rPr>
          <w:rFonts w:ascii="Arial" w:eastAsia="Times New Roman" w:hAnsi="Arial" w:cs="Arial"/>
          <w:b/>
          <w:bCs/>
          <w:sz w:val="28"/>
          <w:szCs w:val="28"/>
          <w:lang w:val="ro-RO" w:eastAsia="ro-RO"/>
        </w:rPr>
      </w:pPr>
      <w:r w:rsidRPr="004C137B">
        <w:rPr>
          <w:rFonts w:ascii="Arial" w:eastAsia="Times New Roman" w:hAnsi="Arial" w:cs="Arial"/>
          <w:b/>
          <w:bCs/>
          <w:sz w:val="28"/>
          <w:szCs w:val="28"/>
          <w:lang w:val="ro-RO" w:eastAsia="ro-RO"/>
        </w:rPr>
        <w:lastRenderedPageBreak/>
        <w:t>VI.1.1. Protecția calității apelor</w:t>
      </w:r>
    </w:p>
    <w:p w14:paraId="25C8E16A" w14:textId="77777777" w:rsidR="00B3094C" w:rsidRDefault="00B3094C" w:rsidP="004C137B">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VI.1.1.1. Sursele de poluanți pentru ape, locul de evacuare sau emisarul </w:t>
      </w:r>
    </w:p>
    <w:p w14:paraId="3352CCC6" w14:textId="77777777" w:rsidR="004C137B" w:rsidRPr="004C137B" w:rsidRDefault="004C137B" w:rsidP="004C137B">
      <w:pPr>
        <w:spacing w:after="0" w:line="240" w:lineRule="auto"/>
        <w:ind w:right="-279" w:firstLine="851"/>
        <w:jc w:val="both"/>
        <w:rPr>
          <w:rFonts w:ascii="Arial" w:eastAsia="Times New Roman" w:hAnsi="Arial" w:cs="Arial"/>
          <w:sz w:val="28"/>
          <w:szCs w:val="28"/>
          <w:lang w:val="ro-RO" w:eastAsia="zh-CN"/>
          <w14:ligatures w14:val="none"/>
        </w:rPr>
      </w:pPr>
      <w:r w:rsidRPr="004C137B">
        <w:rPr>
          <w:rFonts w:ascii="Arial" w:eastAsia="Times New Roman" w:hAnsi="Arial" w:cs="Arial"/>
          <w:sz w:val="28"/>
          <w:szCs w:val="28"/>
          <w:lang w:val="ro-RO" w:eastAsia="zh-CN"/>
          <w14:ligatures w14:val="none"/>
        </w:rPr>
        <w:t>În    perioada   de   execuție   a   lucrărilor   de   construcție    sursele  posibile  de  poluare a apelor sunt reprezentate de:</w:t>
      </w:r>
    </w:p>
    <w:p w14:paraId="0A869EDA"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ro-RO" w:eastAsia="zh-CN"/>
          <w14:ligatures w14:val="none"/>
        </w:rPr>
      </w:pPr>
      <w:r w:rsidRPr="004C137B">
        <w:rPr>
          <w:rFonts w:ascii="Arial" w:eastAsia="Times New Roman" w:hAnsi="Arial" w:cs="Arial"/>
          <w:sz w:val="28"/>
          <w:szCs w:val="28"/>
          <w:lang w:val="ro-RO" w:eastAsia="zh-CN"/>
          <w14:ligatures w14:val="none"/>
        </w:rPr>
        <w:t>- execuția propriu-zisă a lucrărilor proiectate;</w:t>
      </w:r>
    </w:p>
    <w:p w14:paraId="6988B948"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traficul de șantier;</w:t>
      </w:r>
    </w:p>
    <w:p w14:paraId="3D38DFD0"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organizarea de șantier.</w:t>
      </w:r>
    </w:p>
    <w:p w14:paraId="49EF148A"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xml:space="preserve">Lucrările de construcție determină antrenarea unor particule fine de pământ care pot ajunge în apele de suprafață. </w:t>
      </w:r>
    </w:p>
    <w:p w14:paraId="17B2FBF3" w14:textId="77777777" w:rsidR="00F96A8F"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xml:space="preserve">Manipularea și punerea în operă a materialelor de construcții (  beton,   bitum, </w:t>
      </w:r>
    </w:p>
    <w:p w14:paraId="73F3D423" w14:textId="69A91C63"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agregate, etc.) determină emisii specifice fiecărui   tip   de material și  fiecărei operații de construcție.</w:t>
      </w:r>
    </w:p>
    <w:p w14:paraId="6C1E3308"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xml:space="preserve">Se   pot   produce   pierderi   accidentale de materiale, combustibili, uleiuri din mașinile și utilajele șantierului. </w:t>
      </w:r>
    </w:p>
    <w:p w14:paraId="5D989E89" w14:textId="760631E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Manevrarea defectuoasă   a   autovehiculelor care transportă diverse tipuri de materiale      sau   a  utilajelor  pot   conduce   la   producerea   unor deversări accidentale ce pot afecta apele de suprafață și subterane.</w:t>
      </w:r>
    </w:p>
    <w:p w14:paraId="4306C583"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Apele din precipitații care spală suprafața șantierului pot antrena depunerile și astfel, indirect, contamina apa subterană.</w:t>
      </w:r>
    </w:p>
    <w:p w14:paraId="75D400F6"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Traficul greu, specific șantierului, determină diverse emisii de substanțe poluante în atmosferă (NOx, CO, Sox – caracteristice arderii carburantului motorină, particule în suspensie, etc.). De asemenea, vor fi și particule solide rezultate prin frecare și uzură (din calea de rulare, din pneuri). Atmosfera este și ea spălată de ploi, astfel încât poluanții din aer sunt transferați în ceilalți factori de mediu (apă de suprafață și subterană, sol, etc.).</w:t>
      </w:r>
    </w:p>
    <w:p w14:paraId="6135DD6B"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 xml:space="preserve">În ceea ce privește organizarea de șantier, aceasta se va realiza în interiorul </w:t>
      </w:r>
      <w:r w:rsidRPr="004C137B">
        <w:rPr>
          <w:rFonts w:ascii="Arial" w:hAnsi="Arial" w:cs="Arial"/>
          <w:sz w:val="28"/>
          <w:szCs w:val="28"/>
          <w:lang w:val="ro-RO" w:eastAsia="ro-RO"/>
          <w14:ligatures w14:val="none"/>
        </w:rPr>
        <w:t>frontului de lucru</w:t>
      </w:r>
      <w:r w:rsidRPr="004C137B">
        <w:rPr>
          <w:rFonts w:ascii="Arial" w:eastAsia="Times New Roman" w:hAnsi="Arial" w:cs="Arial"/>
          <w:sz w:val="28"/>
          <w:szCs w:val="28"/>
          <w:lang w:val="it-IT" w:eastAsia="zh-CN"/>
          <w14:ligatures w14:val="none"/>
        </w:rPr>
        <w:t xml:space="preserve">. Pe perioada realizării obiectivului vor fi prevăzute grupuri sanitare ecologice. </w:t>
      </w:r>
    </w:p>
    <w:p w14:paraId="6A7C3C0B" w14:textId="77777777" w:rsidR="004C137B" w:rsidRPr="004C137B" w:rsidRDefault="004C137B" w:rsidP="004C137B">
      <w:pPr>
        <w:suppressAutoHyphens/>
        <w:spacing w:after="0" w:line="240" w:lineRule="auto"/>
        <w:ind w:right="-279"/>
        <w:jc w:val="both"/>
        <w:rPr>
          <w:rFonts w:ascii="Arial" w:eastAsia="Times New Roman" w:hAnsi="Arial" w:cs="Arial"/>
          <w:sz w:val="28"/>
          <w:szCs w:val="28"/>
          <w:lang w:val="it-IT" w:eastAsia="zh-CN"/>
          <w14:ligatures w14:val="none"/>
        </w:rPr>
      </w:pPr>
      <w:r w:rsidRPr="004C137B">
        <w:rPr>
          <w:rFonts w:ascii="Arial" w:eastAsia="Times New Roman" w:hAnsi="Arial" w:cs="Arial"/>
          <w:sz w:val="28"/>
          <w:szCs w:val="28"/>
          <w:lang w:val="it-IT" w:eastAsia="zh-CN"/>
          <w14:ligatures w14:val="none"/>
        </w:rPr>
        <w:t>În   categoria   surselor   potențiale de   poluare   a  apelor   trebuie inclusă  și poluarea accidentală rezultată din posibilele accidente de circulație.</w:t>
      </w:r>
    </w:p>
    <w:p w14:paraId="36E4DBAD" w14:textId="45AC1D7E" w:rsidR="003A2A6B" w:rsidRDefault="004C137B" w:rsidP="003A2A6B">
      <w:pPr>
        <w:suppressAutoHyphens/>
        <w:spacing w:after="0" w:line="240" w:lineRule="auto"/>
        <w:ind w:right="-279" w:firstLine="851"/>
        <w:jc w:val="both"/>
        <w:rPr>
          <w:rFonts w:ascii="Arial" w:eastAsiaTheme="minorEastAsia" w:hAnsi="Arial" w:cs="Arial"/>
          <w:sz w:val="28"/>
          <w:szCs w:val="28"/>
          <w:lang w:val="it-IT" w:eastAsia="ro-RO"/>
          <w14:ligatures w14:val="none"/>
        </w:rPr>
      </w:pPr>
      <w:r w:rsidRPr="004C137B">
        <w:rPr>
          <w:rFonts w:ascii="Arial" w:eastAsiaTheme="minorEastAsia" w:hAnsi="Arial" w:cs="Arial"/>
          <w:sz w:val="28"/>
          <w:szCs w:val="28"/>
          <w:lang w:val="it-IT" w:eastAsia="ro-RO"/>
          <w14:ligatures w14:val="none"/>
        </w:rPr>
        <w:t>Etapa de funcţionare - apele pluviale din zona variantei ocolitoare, care</w:t>
      </w:r>
      <w:r w:rsidR="003A2A6B">
        <w:rPr>
          <w:rFonts w:ascii="Arial" w:eastAsiaTheme="minorEastAsia" w:hAnsi="Arial" w:cs="Arial"/>
          <w:sz w:val="28"/>
          <w:szCs w:val="28"/>
          <w:lang w:val="it-IT" w:eastAsia="ro-RO"/>
          <w14:ligatures w14:val="none"/>
        </w:rPr>
        <w:t xml:space="preserve"> </w:t>
      </w:r>
      <w:r w:rsidRPr="004C137B">
        <w:rPr>
          <w:rFonts w:ascii="Arial" w:eastAsiaTheme="minorEastAsia" w:hAnsi="Arial" w:cs="Arial"/>
          <w:sz w:val="28"/>
          <w:szCs w:val="28"/>
          <w:lang w:val="it-IT" w:eastAsia="ro-RO"/>
          <w14:ligatures w14:val="none"/>
        </w:rPr>
        <w:t xml:space="preserve"> pot</w:t>
      </w:r>
      <w:r w:rsidR="003A2A6B">
        <w:rPr>
          <w:rFonts w:ascii="Arial" w:eastAsiaTheme="minorEastAsia" w:hAnsi="Arial" w:cs="Arial"/>
          <w:sz w:val="28"/>
          <w:szCs w:val="28"/>
          <w:lang w:val="it-IT" w:eastAsia="ro-RO"/>
          <w14:ligatures w14:val="none"/>
        </w:rPr>
        <w:t xml:space="preserve"> </w:t>
      </w:r>
      <w:r w:rsidRPr="004C137B">
        <w:rPr>
          <w:rFonts w:ascii="Arial" w:eastAsiaTheme="minorEastAsia" w:hAnsi="Arial" w:cs="Arial"/>
          <w:sz w:val="28"/>
          <w:szCs w:val="28"/>
          <w:lang w:val="it-IT" w:eastAsia="ro-RO"/>
          <w14:ligatures w14:val="none"/>
        </w:rPr>
        <w:t xml:space="preserve"> fi </w:t>
      </w:r>
      <w:r w:rsidR="003A2A6B">
        <w:rPr>
          <w:rFonts w:ascii="Arial" w:eastAsiaTheme="minorEastAsia" w:hAnsi="Arial" w:cs="Arial"/>
          <w:sz w:val="28"/>
          <w:szCs w:val="28"/>
          <w:lang w:val="it-IT" w:eastAsia="ro-RO"/>
          <w14:ligatures w14:val="none"/>
        </w:rPr>
        <w:t xml:space="preserve"> </w:t>
      </w:r>
      <w:r w:rsidRPr="004C137B">
        <w:rPr>
          <w:rFonts w:ascii="Arial" w:eastAsiaTheme="minorEastAsia" w:hAnsi="Arial" w:cs="Arial"/>
          <w:sz w:val="28"/>
          <w:szCs w:val="28"/>
          <w:lang w:val="it-IT" w:eastAsia="ro-RO"/>
          <w14:ligatures w14:val="none"/>
        </w:rPr>
        <w:t xml:space="preserve">potenţial </w:t>
      </w:r>
      <w:r w:rsidR="003A2A6B">
        <w:rPr>
          <w:rFonts w:ascii="Arial" w:eastAsiaTheme="minorEastAsia" w:hAnsi="Arial" w:cs="Arial"/>
          <w:sz w:val="28"/>
          <w:szCs w:val="28"/>
          <w:lang w:val="it-IT" w:eastAsia="ro-RO"/>
          <w14:ligatures w14:val="none"/>
        </w:rPr>
        <w:t xml:space="preserve"> </w:t>
      </w:r>
      <w:r w:rsidRPr="004C137B">
        <w:rPr>
          <w:rFonts w:ascii="Arial" w:eastAsiaTheme="minorEastAsia" w:hAnsi="Arial" w:cs="Arial"/>
          <w:sz w:val="28"/>
          <w:szCs w:val="28"/>
          <w:lang w:val="it-IT" w:eastAsia="ro-RO"/>
          <w14:ligatures w14:val="none"/>
        </w:rPr>
        <w:t xml:space="preserve">contaminate, nu sunt în măsură să genereze un impact </w:t>
      </w:r>
    </w:p>
    <w:p w14:paraId="3B185A99" w14:textId="72BC2503" w:rsidR="004C137B" w:rsidRDefault="004C137B" w:rsidP="003A2A6B">
      <w:pPr>
        <w:suppressAutoHyphens/>
        <w:spacing w:after="0" w:line="240" w:lineRule="auto"/>
        <w:ind w:right="-279" w:firstLine="851"/>
        <w:jc w:val="both"/>
        <w:rPr>
          <w:rFonts w:ascii="Arial" w:eastAsiaTheme="minorEastAsia" w:hAnsi="Arial" w:cs="Arial"/>
          <w:sz w:val="28"/>
          <w:szCs w:val="28"/>
          <w:lang w:val="it-IT" w:eastAsia="ro-RO"/>
          <w14:ligatures w14:val="none"/>
        </w:rPr>
      </w:pPr>
      <w:r w:rsidRPr="004C137B">
        <w:rPr>
          <w:rFonts w:ascii="Arial" w:eastAsiaTheme="minorEastAsia" w:hAnsi="Arial" w:cs="Arial"/>
          <w:sz w:val="28"/>
          <w:szCs w:val="28"/>
          <w:lang w:val="it-IT" w:eastAsia="ro-RO"/>
          <w14:ligatures w14:val="none"/>
        </w:rPr>
        <w:t>semnificativ asupra   apelor de suprafață și subterane.</w:t>
      </w:r>
    </w:p>
    <w:p w14:paraId="6291821E" w14:textId="77777777" w:rsidR="00403B5A" w:rsidRPr="003A2A6B" w:rsidRDefault="00403B5A" w:rsidP="003A2A6B">
      <w:pPr>
        <w:suppressAutoHyphens/>
        <w:spacing w:after="0" w:line="240" w:lineRule="auto"/>
        <w:ind w:right="-279" w:firstLine="851"/>
        <w:jc w:val="both"/>
        <w:rPr>
          <w:rFonts w:ascii="Arial" w:eastAsiaTheme="minorEastAsia" w:hAnsi="Arial" w:cs="Arial"/>
          <w:sz w:val="28"/>
          <w:szCs w:val="28"/>
          <w:lang w:val="it-IT" w:eastAsia="ro-RO"/>
          <w14:ligatures w14:val="none"/>
        </w:rPr>
      </w:pPr>
    </w:p>
    <w:p w14:paraId="73FDB088" w14:textId="26019C44" w:rsidR="00403B5A" w:rsidRPr="00403B5A" w:rsidRDefault="00403B5A" w:rsidP="00403B5A">
      <w:pPr>
        <w:ind w:right="-279"/>
        <w:rPr>
          <w:rFonts w:ascii="Arial" w:eastAsia="Times New Roman" w:hAnsi="Arial" w:cs="Arial"/>
          <w:b/>
          <w:bCs/>
          <w:sz w:val="28"/>
          <w:szCs w:val="28"/>
          <w:lang w:val="ro-RO" w:eastAsia="ro-RO"/>
        </w:rPr>
      </w:pPr>
      <w:r w:rsidRPr="00403B5A">
        <w:rPr>
          <w:rFonts w:ascii="Arial" w:eastAsia="Times New Roman" w:hAnsi="Arial" w:cs="Arial"/>
          <w:b/>
          <w:bCs/>
          <w:sz w:val="28"/>
          <w:szCs w:val="28"/>
          <w:lang w:val="ro-RO" w:eastAsia="ro-RO"/>
        </w:rPr>
        <w:t>VI.1.1.2. Stațiile</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 și </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instalațiile </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de </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epurare </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sau de</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 preepurare</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 a </w:t>
      </w:r>
      <w:r>
        <w:rPr>
          <w:rFonts w:ascii="Arial" w:eastAsia="Times New Roman" w:hAnsi="Arial" w:cs="Arial"/>
          <w:b/>
          <w:bCs/>
          <w:sz w:val="28"/>
          <w:szCs w:val="28"/>
          <w:lang w:val="ro-RO" w:eastAsia="ro-RO"/>
        </w:rPr>
        <w:t xml:space="preserve"> </w:t>
      </w:r>
      <w:r w:rsidRPr="00403B5A">
        <w:rPr>
          <w:rFonts w:ascii="Arial" w:eastAsia="Times New Roman" w:hAnsi="Arial" w:cs="Arial"/>
          <w:b/>
          <w:bCs/>
          <w:sz w:val="28"/>
          <w:szCs w:val="28"/>
          <w:lang w:val="ro-RO" w:eastAsia="ro-RO"/>
        </w:rPr>
        <w:t xml:space="preserve">apelor </w:t>
      </w:r>
    </w:p>
    <w:p w14:paraId="267C71A2" w14:textId="52DBED0A"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lastRenderedPageBreak/>
        <w:t>uzate prevăzute</w:t>
      </w:r>
    </w:p>
    <w:p w14:paraId="164CF1BA" w14:textId="6494F087" w:rsidR="00BA0AD7" w:rsidRDefault="00BA0AD7" w:rsidP="00BA0AD7">
      <w:pPr>
        <w:spacing w:after="0" w:line="240" w:lineRule="auto"/>
        <w:ind w:right="-279" w:firstLine="851"/>
        <w:jc w:val="both"/>
        <w:rPr>
          <w:rFonts w:ascii="Arial" w:eastAsia="Times New Roman" w:hAnsi="Arial" w:cs="Arial"/>
          <w:sz w:val="28"/>
          <w:szCs w:val="28"/>
          <w:lang w:val="ro-RO" w:eastAsia="ro-RO"/>
          <w14:ligatures w14:val="none"/>
        </w:rPr>
      </w:pPr>
      <w:r w:rsidRPr="00BA0AD7">
        <w:rPr>
          <w:rFonts w:ascii="Arial" w:eastAsia="Times New Roman" w:hAnsi="Arial" w:cs="Arial"/>
          <w:sz w:val="28"/>
          <w:szCs w:val="28"/>
          <w:lang w:val="ro-RO" w:eastAsia="ro-RO"/>
          <w14:ligatures w14:val="none"/>
        </w:rPr>
        <w:t>Organizarea de șantier</w:t>
      </w:r>
      <w:r>
        <w:rPr>
          <w:rFonts w:ascii="Arial" w:eastAsia="Times New Roman" w:hAnsi="Arial" w:cs="Arial"/>
          <w:sz w:val="28"/>
          <w:szCs w:val="28"/>
          <w:lang w:val="ro-RO" w:eastAsia="ro-RO"/>
          <w14:ligatures w14:val="none"/>
        </w:rPr>
        <w:t xml:space="preserve"> -</w:t>
      </w:r>
      <w:r w:rsidRPr="00BA0AD7">
        <w:rPr>
          <w:rFonts w:ascii="Arial" w:eastAsia="Times New Roman" w:hAnsi="Arial" w:cs="Arial"/>
          <w:sz w:val="28"/>
          <w:szCs w:val="28"/>
          <w:lang w:val="ro-RO" w:eastAsia="ro-RO"/>
          <w14:ligatures w14:val="none"/>
        </w:rPr>
        <w:t xml:space="preserve"> alimentarea cu ap</w:t>
      </w:r>
      <w:r>
        <w:rPr>
          <w:rFonts w:ascii="Arial" w:eastAsia="Times New Roman" w:hAnsi="Arial" w:cs="Arial"/>
          <w:sz w:val="28"/>
          <w:szCs w:val="28"/>
          <w:lang w:val="ro-RO" w:eastAsia="ro-RO"/>
          <w14:ligatures w14:val="none"/>
        </w:rPr>
        <w:t>ă</w:t>
      </w:r>
      <w:r w:rsidRPr="00BA0AD7">
        <w:rPr>
          <w:rFonts w:ascii="Arial" w:eastAsia="Times New Roman" w:hAnsi="Arial" w:cs="Arial"/>
          <w:sz w:val="28"/>
          <w:szCs w:val="28"/>
          <w:lang w:val="ro-RO" w:eastAsia="ro-RO"/>
          <w14:ligatures w14:val="none"/>
        </w:rPr>
        <w:t xml:space="preserve"> potabil</w:t>
      </w:r>
      <w:r>
        <w:rPr>
          <w:rFonts w:ascii="Arial" w:eastAsia="Times New Roman" w:hAnsi="Arial" w:cs="Arial"/>
          <w:sz w:val="28"/>
          <w:szCs w:val="28"/>
          <w:lang w:val="ro-RO" w:eastAsia="ro-RO"/>
          <w14:ligatures w14:val="none"/>
        </w:rPr>
        <w:t>ă</w:t>
      </w:r>
      <w:r w:rsidRPr="00BA0AD7">
        <w:rPr>
          <w:rFonts w:ascii="Arial" w:eastAsia="Times New Roman" w:hAnsi="Arial" w:cs="Arial"/>
          <w:sz w:val="28"/>
          <w:szCs w:val="28"/>
          <w:lang w:val="ro-RO" w:eastAsia="ro-RO"/>
          <w14:ligatures w14:val="none"/>
        </w:rPr>
        <w:t xml:space="preserve"> </w:t>
      </w:r>
      <w:r>
        <w:rPr>
          <w:rFonts w:ascii="Arial" w:eastAsia="Times New Roman" w:hAnsi="Arial" w:cs="Arial"/>
          <w:sz w:val="28"/>
          <w:szCs w:val="28"/>
          <w:lang w:val="ro-RO" w:eastAsia="ro-RO"/>
          <w14:ligatures w14:val="none"/>
        </w:rPr>
        <w:t>ș</w:t>
      </w:r>
      <w:r w:rsidRPr="00BA0AD7">
        <w:rPr>
          <w:rFonts w:ascii="Arial" w:eastAsia="Times New Roman" w:hAnsi="Arial" w:cs="Arial"/>
          <w:sz w:val="28"/>
          <w:szCs w:val="28"/>
          <w:lang w:val="ro-RO" w:eastAsia="ro-RO"/>
          <w14:ligatures w14:val="none"/>
        </w:rPr>
        <w:t>i apa tehnologic</w:t>
      </w:r>
      <w:r>
        <w:rPr>
          <w:rFonts w:ascii="Arial" w:eastAsia="Times New Roman" w:hAnsi="Arial" w:cs="Arial"/>
          <w:sz w:val="28"/>
          <w:szCs w:val="28"/>
          <w:lang w:val="ro-RO" w:eastAsia="ro-RO"/>
          <w14:ligatures w14:val="none"/>
        </w:rPr>
        <w:t>ă</w:t>
      </w:r>
      <w:r w:rsidRPr="00BA0AD7">
        <w:rPr>
          <w:rFonts w:ascii="Arial" w:eastAsia="Times New Roman" w:hAnsi="Arial" w:cs="Arial"/>
          <w:sz w:val="28"/>
          <w:szCs w:val="28"/>
          <w:lang w:val="ro-RO" w:eastAsia="ro-RO"/>
          <w14:ligatures w14:val="none"/>
        </w:rPr>
        <w:t xml:space="preserve"> va fi </w:t>
      </w:r>
      <w:r>
        <w:rPr>
          <w:rFonts w:ascii="Arial" w:eastAsia="Times New Roman" w:hAnsi="Arial" w:cs="Arial"/>
          <w:sz w:val="28"/>
          <w:szCs w:val="28"/>
          <w:lang w:val="ro-RO" w:eastAsia="ro-RO"/>
          <w14:ligatures w14:val="none"/>
        </w:rPr>
        <w:t>î</w:t>
      </w:r>
      <w:r w:rsidRPr="00BA0AD7">
        <w:rPr>
          <w:rFonts w:ascii="Arial" w:eastAsia="Times New Roman" w:hAnsi="Arial" w:cs="Arial"/>
          <w:sz w:val="28"/>
          <w:szCs w:val="28"/>
          <w:lang w:val="ro-RO" w:eastAsia="ro-RO"/>
          <w14:ligatures w14:val="none"/>
        </w:rPr>
        <w:t>n sarcina Antreprenorului. Asigurarea cu ap</w:t>
      </w:r>
      <w:r>
        <w:rPr>
          <w:rFonts w:ascii="Arial" w:eastAsia="Times New Roman" w:hAnsi="Arial" w:cs="Arial"/>
          <w:sz w:val="28"/>
          <w:szCs w:val="28"/>
          <w:lang w:val="ro-RO" w:eastAsia="ro-RO"/>
          <w14:ligatures w14:val="none"/>
        </w:rPr>
        <w:t>ă</w:t>
      </w:r>
      <w:r w:rsidRPr="00BA0AD7">
        <w:rPr>
          <w:rFonts w:ascii="Arial" w:eastAsia="Times New Roman" w:hAnsi="Arial" w:cs="Arial"/>
          <w:sz w:val="28"/>
          <w:szCs w:val="28"/>
          <w:lang w:val="ro-RO" w:eastAsia="ro-RO"/>
          <w14:ligatures w14:val="none"/>
        </w:rPr>
        <w:t xml:space="preserve"> potabil</w:t>
      </w:r>
      <w:r>
        <w:rPr>
          <w:rFonts w:ascii="Arial" w:eastAsia="Times New Roman" w:hAnsi="Arial" w:cs="Arial"/>
          <w:sz w:val="28"/>
          <w:szCs w:val="28"/>
          <w:lang w:val="ro-RO" w:eastAsia="ro-RO"/>
          <w14:ligatures w14:val="none"/>
        </w:rPr>
        <w:t>ă</w:t>
      </w:r>
      <w:r w:rsidRPr="00BA0AD7">
        <w:rPr>
          <w:rFonts w:ascii="Arial" w:eastAsia="Times New Roman" w:hAnsi="Arial" w:cs="Arial"/>
          <w:sz w:val="28"/>
          <w:szCs w:val="28"/>
          <w:lang w:val="ro-RO" w:eastAsia="ro-RO"/>
          <w14:ligatures w14:val="none"/>
        </w:rPr>
        <w:t xml:space="preserve"> se va realiza din comer</w:t>
      </w:r>
      <w:r>
        <w:rPr>
          <w:rFonts w:ascii="Arial" w:eastAsia="Times New Roman" w:hAnsi="Arial" w:cs="Arial"/>
          <w:sz w:val="28"/>
          <w:szCs w:val="28"/>
          <w:lang w:val="ro-RO" w:eastAsia="ro-RO"/>
          <w14:ligatures w14:val="none"/>
        </w:rPr>
        <w:t>ț</w:t>
      </w:r>
      <w:r w:rsidRPr="00BA0AD7">
        <w:rPr>
          <w:rFonts w:ascii="Arial" w:eastAsia="Times New Roman" w:hAnsi="Arial" w:cs="Arial"/>
          <w:sz w:val="28"/>
          <w:szCs w:val="28"/>
          <w:lang w:val="ro-RO" w:eastAsia="ro-RO"/>
          <w14:ligatures w14:val="none"/>
        </w:rPr>
        <w:t>.</w:t>
      </w:r>
      <w:r w:rsidRPr="00BA0AD7">
        <w:t xml:space="preserve"> </w:t>
      </w:r>
      <w:r w:rsidRPr="00BA0AD7">
        <w:rPr>
          <w:rFonts w:ascii="Arial" w:eastAsia="Times New Roman" w:hAnsi="Arial" w:cs="Arial"/>
          <w:sz w:val="28"/>
          <w:szCs w:val="28"/>
          <w:lang w:val="ro-RO" w:eastAsia="ro-RO"/>
          <w14:ligatures w14:val="none"/>
        </w:rPr>
        <w:t>Antreprenorul va asigura colectarea apelor uzate rezultat</w:t>
      </w:r>
      <w:r>
        <w:rPr>
          <w:rFonts w:ascii="Arial" w:eastAsia="Times New Roman" w:hAnsi="Arial" w:cs="Arial"/>
          <w:sz w:val="28"/>
          <w:szCs w:val="28"/>
          <w:lang w:val="ro-RO" w:eastAsia="ro-RO"/>
          <w14:ligatures w14:val="none"/>
        </w:rPr>
        <w:t>e</w:t>
      </w:r>
      <w:r w:rsidRPr="00BA0AD7">
        <w:rPr>
          <w:rFonts w:ascii="Arial" w:eastAsia="Times New Roman" w:hAnsi="Arial" w:cs="Arial"/>
          <w:sz w:val="28"/>
          <w:szCs w:val="28"/>
          <w:lang w:val="ro-RO" w:eastAsia="ro-RO"/>
          <w14:ligatures w14:val="none"/>
        </w:rPr>
        <w:t xml:space="preserve"> din organizarea de </w:t>
      </w:r>
      <w:r>
        <w:rPr>
          <w:rFonts w:ascii="Arial" w:eastAsia="Times New Roman" w:hAnsi="Arial" w:cs="Arial"/>
          <w:sz w:val="28"/>
          <w:szCs w:val="28"/>
          <w:lang w:val="ro-RO" w:eastAsia="ro-RO"/>
          <w14:ligatures w14:val="none"/>
        </w:rPr>
        <w:t>ș</w:t>
      </w:r>
      <w:r w:rsidRPr="00BA0AD7">
        <w:rPr>
          <w:rFonts w:ascii="Arial" w:eastAsia="Times New Roman" w:hAnsi="Arial" w:cs="Arial"/>
          <w:sz w:val="28"/>
          <w:szCs w:val="28"/>
          <w:lang w:val="ro-RO" w:eastAsia="ro-RO"/>
          <w14:ligatures w14:val="none"/>
        </w:rPr>
        <w:t>antier / fronturile de lucru prin asigurarea de toalete ecologice.</w:t>
      </w:r>
    </w:p>
    <w:p w14:paraId="7273FB49" w14:textId="25A06B9B" w:rsidR="00BA0AD7" w:rsidRPr="00BA0AD7" w:rsidRDefault="00BA0AD7" w:rsidP="00BA0AD7">
      <w:pPr>
        <w:spacing w:after="0" w:line="240" w:lineRule="auto"/>
        <w:ind w:right="-279"/>
        <w:jc w:val="both"/>
        <w:rPr>
          <w:rFonts w:ascii="Arial" w:eastAsia="Times New Roman" w:hAnsi="Arial" w:cs="Arial"/>
          <w:sz w:val="28"/>
          <w:szCs w:val="28"/>
          <w:lang w:val="ro-RO" w:eastAsia="ro-RO"/>
          <w14:ligatures w14:val="none"/>
        </w:rPr>
      </w:pPr>
      <w:r w:rsidRPr="00BA0AD7">
        <w:rPr>
          <w:rFonts w:ascii="Arial" w:eastAsia="Times New Roman" w:hAnsi="Arial" w:cs="Arial"/>
          <w:sz w:val="28"/>
          <w:szCs w:val="28"/>
          <w:lang w:val="ro-RO" w:eastAsia="ro-RO"/>
          <w14:ligatures w14:val="none"/>
        </w:rPr>
        <w:t>Pentru   colectarea   apelor pluviale de pe platforma noului drum    și   a podurilor se va crea un sistem de colectare si evacuare a apelor pluviale functional prin șanțurile noi proiectate, pentru a permite asigurarea scurgerii apei la podețele noi prevăzute. Ca măsură obligatorie trebuie creat un sistem de colectare și evacuare a apelor pluviale funcțional prin șanțurile existente din pământ care se vor decolmata, reprofila si pereea după caz si prin șanțuri noi, cu asigurarea scurgerii la podețele existente și la cele noi proiectate.</w:t>
      </w:r>
    </w:p>
    <w:p w14:paraId="5DFBCE90" w14:textId="77777777" w:rsidR="00727D40" w:rsidRDefault="00727D40" w:rsidP="00BA0AD7">
      <w:pPr>
        <w:spacing w:after="0" w:line="240" w:lineRule="auto"/>
        <w:ind w:right="-279"/>
        <w:jc w:val="both"/>
        <w:rPr>
          <w:rFonts w:ascii="Arial" w:eastAsia="Times New Roman" w:hAnsi="Arial" w:cs="Arial"/>
          <w:sz w:val="28"/>
          <w:szCs w:val="28"/>
          <w:lang w:val="ro-RO" w:eastAsia="ro-RO"/>
          <w14:ligatures w14:val="none"/>
        </w:rPr>
      </w:pPr>
    </w:p>
    <w:p w14:paraId="02B2A1AE" w14:textId="0A2B8644"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w:t>
      </w:r>
      <w:r w:rsidR="001F0708">
        <w:rPr>
          <w:rFonts w:ascii="Arial" w:eastAsia="Times New Roman" w:hAnsi="Arial" w:cs="Arial"/>
          <w:b/>
          <w:bCs/>
          <w:sz w:val="28"/>
          <w:szCs w:val="28"/>
          <w:lang w:val="ro-RO" w:eastAsia="ro-RO"/>
        </w:rPr>
        <w:t>1</w:t>
      </w:r>
      <w:r w:rsidRPr="001F0708">
        <w:rPr>
          <w:rFonts w:ascii="Arial" w:eastAsia="Times New Roman" w:hAnsi="Arial" w:cs="Arial"/>
          <w:b/>
          <w:bCs/>
          <w:sz w:val="28"/>
          <w:szCs w:val="28"/>
          <w:lang w:val="ro-RO" w:eastAsia="ro-RO"/>
        </w:rPr>
        <w:t>.3. Măsuri de diminuare a impactului pentru apelor de suprafață și subterane</w:t>
      </w:r>
    </w:p>
    <w:p w14:paraId="6804AF3F" w14:textId="0AF81F76"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În etapa de execuţiea lucrărilor de construcţie - principalul aspect ce trebuie analizat se referă la tehnologia de execuţie a lucrărilor şi la măsurile adoptate în perimetrul în care acestea se vor desfăşura. În scopul reducerii riscurilor de poluare a apelor subterane şi de suprafaţă, în perioada de execuţie a lucrărilor se vor lua următoarele măsuri:</w:t>
      </w:r>
    </w:p>
    <w:p w14:paraId="16C40092" w14:textId="77777777" w:rsidR="001F0708" w:rsidRPr="001F0708"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Deşeurile solide nu se vor arunca în cursurile de apă. Se va realiza colectarea selectivă a acestora şi evacuarea de pe amplasament în vederea valorificării/eliminării prin firme autorizate;</w:t>
      </w:r>
    </w:p>
    <w:p w14:paraId="78569E1A" w14:textId="77777777" w:rsidR="001F0708" w:rsidRPr="001F0708"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Se va asigura buna stare tehnică a vehiculelor şi utilajelor care vor efectua lucrări şi verificarea periodică a acestora;</w:t>
      </w:r>
    </w:p>
    <w:p w14:paraId="2DFC4D13" w14:textId="77777777" w:rsidR="001F0708" w:rsidRPr="001F0708"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Operaţiile de întreţinere şi alimentare cu combustibil a vehiculelor şi utilajelor se vor efectua în locaţii cu dotări adecvate;</w:t>
      </w:r>
    </w:p>
    <w:p w14:paraId="43258EAB" w14:textId="77777777" w:rsidR="001F0708" w:rsidRPr="001F0708"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Pe şantier se vor prevede dotări pentru intervenţie în caz de poluări accidentale (exemplu - materiale absorbante adecvate);</w:t>
      </w:r>
    </w:p>
    <w:p w14:paraId="12DF1BE0" w14:textId="77777777" w:rsidR="001F0708" w:rsidRPr="001F0708"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Generatoarele electrice se vor amplasa pe suprafeţe protejate;</w:t>
      </w:r>
    </w:p>
    <w:p w14:paraId="164EF1CF" w14:textId="394D830A" w:rsidR="003A2A6B"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xml:space="preserve">Stropirea </w:t>
      </w:r>
      <w:r w:rsidR="003A2A6B">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suprafeţelor </w:t>
      </w:r>
      <w:r w:rsidR="003A2A6B">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de</w:t>
      </w:r>
      <w:r w:rsidR="003A2A6B">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sol </w:t>
      </w:r>
      <w:r w:rsidR="003A2A6B">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decopertat în fronturile de lucru, în vederea </w:t>
      </w:r>
    </w:p>
    <w:p w14:paraId="143D2D7B" w14:textId="76F45432" w:rsidR="001F0708" w:rsidRPr="001F0708" w:rsidRDefault="001F0708" w:rsidP="003A2A6B">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evitării ridicării prafului;</w:t>
      </w:r>
    </w:p>
    <w:p w14:paraId="46C562B0" w14:textId="1D67E0D1" w:rsidR="00403B5A" w:rsidRDefault="001F0708" w:rsidP="001F0708">
      <w:pPr>
        <w:spacing w:after="0" w:line="240" w:lineRule="auto"/>
        <w:ind w:right="-279" w:firstLine="284"/>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xml:space="preserve">- Până la momentul demarării construcţiei se va elabora un Plan de prevenire a poluărilor accidentale şi se va instrui personalul implicat în </w:t>
      </w:r>
      <w:r w:rsidR="00403B5A">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lucrări </w:t>
      </w:r>
    </w:p>
    <w:p w14:paraId="35288BA5" w14:textId="26D4A4DC" w:rsidR="001F0708" w:rsidRPr="001F0708" w:rsidRDefault="001F0708" w:rsidP="00403B5A">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lastRenderedPageBreak/>
        <w:t>pentru respectarea prevederilor acestuia.</w:t>
      </w:r>
    </w:p>
    <w:p w14:paraId="3F996110" w14:textId="7665C154" w:rsidR="001F0708" w:rsidRDefault="001F0708" w:rsidP="001F070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Pr="001F0708">
        <w:rPr>
          <w:rFonts w:ascii="Arial" w:eastAsia="Times New Roman" w:hAnsi="Arial" w:cs="Arial"/>
          <w:sz w:val="28"/>
          <w:szCs w:val="28"/>
          <w:lang w:val="ro-RO" w:eastAsia="ro-RO"/>
        </w:rPr>
        <w:t>n etapa de funcţionare a obiectivului</w:t>
      </w:r>
      <w:r>
        <w:rPr>
          <w:rFonts w:ascii="Arial" w:eastAsia="Times New Roman" w:hAnsi="Arial" w:cs="Arial"/>
          <w:sz w:val="28"/>
          <w:szCs w:val="28"/>
          <w:lang w:val="ro-RO" w:eastAsia="ro-RO"/>
        </w:rPr>
        <w:t xml:space="preserve"> - n</w:t>
      </w:r>
      <w:r w:rsidRPr="001F0708">
        <w:rPr>
          <w:rFonts w:ascii="Arial" w:eastAsia="Times New Roman" w:hAnsi="Arial" w:cs="Arial"/>
          <w:sz w:val="28"/>
          <w:szCs w:val="28"/>
          <w:lang w:val="ro-RO" w:eastAsia="ro-RO"/>
        </w:rPr>
        <w:t>u exist</w:t>
      </w:r>
      <w:r>
        <w:rPr>
          <w:rFonts w:ascii="Arial" w:eastAsia="Times New Roman" w:hAnsi="Arial" w:cs="Arial"/>
          <w:sz w:val="28"/>
          <w:szCs w:val="28"/>
          <w:lang w:val="ro-RO" w:eastAsia="ro-RO"/>
        </w:rPr>
        <w:t>ă</w:t>
      </w:r>
      <w:r w:rsidRPr="001F0708">
        <w:rPr>
          <w:rFonts w:ascii="Arial" w:eastAsia="Times New Roman" w:hAnsi="Arial" w:cs="Arial"/>
          <w:sz w:val="28"/>
          <w:szCs w:val="28"/>
          <w:lang w:val="ro-RO" w:eastAsia="ro-RO"/>
        </w:rPr>
        <w:t xml:space="preserve"> efecte poten</w:t>
      </w:r>
      <w:r>
        <w:rPr>
          <w:rFonts w:ascii="Arial" w:eastAsia="Times New Roman" w:hAnsi="Arial" w:cs="Arial"/>
          <w:sz w:val="28"/>
          <w:szCs w:val="28"/>
          <w:lang w:val="ro-RO" w:eastAsia="ro-RO"/>
        </w:rPr>
        <w:t>ț</w:t>
      </w:r>
      <w:r w:rsidRPr="001F0708">
        <w:rPr>
          <w:rFonts w:ascii="Arial" w:eastAsia="Times New Roman" w:hAnsi="Arial" w:cs="Arial"/>
          <w:sz w:val="28"/>
          <w:szCs w:val="28"/>
          <w:lang w:val="ro-RO" w:eastAsia="ro-RO"/>
        </w:rPr>
        <w:t>iale asupra factorului de mediu ap</w:t>
      </w:r>
      <w:r>
        <w:rPr>
          <w:rFonts w:ascii="Arial" w:eastAsia="Times New Roman" w:hAnsi="Arial" w:cs="Arial"/>
          <w:sz w:val="28"/>
          <w:szCs w:val="28"/>
          <w:lang w:val="ro-RO" w:eastAsia="ro-RO"/>
        </w:rPr>
        <w:t>ă</w:t>
      </w:r>
      <w:r w:rsidRPr="001F0708">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Nu sunt necesare</w:t>
      </w:r>
      <w:r w:rsidRPr="001F0708">
        <w:t xml:space="preserve"> </w:t>
      </w:r>
      <w:r>
        <w:t xml:space="preserve"> </w:t>
      </w:r>
      <w:r>
        <w:rPr>
          <w:rFonts w:ascii="Arial" w:eastAsia="Times New Roman" w:hAnsi="Arial" w:cs="Arial"/>
          <w:sz w:val="28"/>
          <w:szCs w:val="28"/>
          <w:lang w:val="ro-RO" w:eastAsia="ro-RO"/>
        </w:rPr>
        <w:t>m</w:t>
      </w:r>
      <w:r w:rsidRPr="001F0708">
        <w:rPr>
          <w:rFonts w:ascii="Arial" w:eastAsia="Times New Roman" w:hAnsi="Arial" w:cs="Arial"/>
          <w:sz w:val="28"/>
          <w:szCs w:val="28"/>
          <w:lang w:val="ro-RO" w:eastAsia="ro-RO"/>
        </w:rPr>
        <w:t xml:space="preserve">ăsuri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de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diminuare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a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impactului</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pentru apel</w:t>
      </w:r>
      <w:r w:rsidR="00727D40">
        <w:rPr>
          <w:rFonts w:ascii="Arial" w:eastAsia="Times New Roman" w:hAnsi="Arial" w:cs="Arial"/>
          <w:sz w:val="28"/>
          <w:szCs w:val="28"/>
          <w:lang w:val="ro-RO" w:eastAsia="ro-RO"/>
        </w:rPr>
        <w:t>e</w:t>
      </w:r>
      <w:r w:rsidRPr="001F0708">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de</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suprafață</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și subterane</w:t>
      </w:r>
      <w:r>
        <w:rPr>
          <w:rFonts w:ascii="Arial" w:eastAsia="Times New Roman" w:hAnsi="Arial" w:cs="Arial"/>
          <w:sz w:val="28"/>
          <w:szCs w:val="28"/>
          <w:lang w:val="ro-RO" w:eastAsia="ro-RO"/>
        </w:rPr>
        <w:t>.</w:t>
      </w:r>
    </w:p>
    <w:p w14:paraId="27C3EADA" w14:textId="77777777" w:rsidR="00F01CF0" w:rsidRDefault="00F01CF0" w:rsidP="00BD360F">
      <w:pPr>
        <w:spacing w:after="0" w:line="240" w:lineRule="auto"/>
        <w:ind w:right="-279"/>
        <w:jc w:val="both"/>
        <w:rPr>
          <w:rFonts w:ascii="Arial" w:eastAsia="Times New Roman" w:hAnsi="Arial" w:cs="Arial"/>
          <w:b/>
          <w:bCs/>
          <w:sz w:val="28"/>
          <w:szCs w:val="28"/>
          <w:lang w:val="ro-RO" w:eastAsia="ro-RO"/>
        </w:rPr>
      </w:pPr>
    </w:p>
    <w:p w14:paraId="5B38EE03" w14:textId="22156E76"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VI.1.2. Protecția aerului</w:t>
      </w:r>
    </w:p>
    <w:p w14:paraId="6DEA3482" w14:textId="49A1227C" w:rsidR="00945807" w:rsidRDefault="00945807" w:rsidP="00945807">
      <w:pPr>
        <w:autoSpaceDE w:val="0"/>
        <w:autoSpaceDN w:val="0"/>
        <w:adjustRightInd w:val="0"/>
        <w:spacing w:after="0" w:line="240" w:lineRule="auto"/>
        <w:ind w:right="-279" w:firstLine="851"/>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La nivelul teritoriului administrativ al </w:t>
      </w:r>
      <w:r>
        <w:rPr>
          <w:rFonts w:ascii="Arial" w:eastAsia="Times New Roman" w:hAnsi="Arial" w:cs="Arial"/>
          <w:sz w:val="28"/>
          <w:szCs w:val="28"/>
          <w:lang w:val="ro-RO" w:eastAsia="ro-RO"/>
          <w14:ligatures w14:val="none"/>
        </w:rPr>
        <w:t>orașului Găești</w:t>
      </w:r>
      <w:r w:rsidRPr="00945807">
        <w:rPr>
          <w:rFonts w:ascii="Arial" w:eastAsia="Times New Roman" w:hAnsi="Arial" w:cs="Arial"/>
          <w:sz w:val="28"/>
          <w:szCs w:val="28"/>
          <w:lang w:val="ro-RO" w:eastAsia="ro-RO"/>
          <w14:ligatures w14:val="none"/>
        </w:rPr>
        <w:t xml:space="preserve"> – calitatea aerului se încadrează în limitele județului, </w:t>
      </w:r>
      <w:r>
        <w:rPr>
          <w:rFonts w:ascii="Arial" w:eastAsia="Times New Roman" w:hAnsi="Arial" w:cs="Arial"/>
          <w:sz w:val="28"/>
          <w:szCs w:val="28"/>
          <w:lang w:val="ro-RO" w:eastAsia="ro-RO"/>
          <w14:ligatures w14:val="none"/>
        </w:rPr>
        <w:t xml:space="preserve">comparând cu </w:t>
      </w:r>
      <w:r w:rsidRPr="00945807">
        <w:rPr>
          <w:rFonts w:ascii="Arial" w:eastAsia="Times New Roman" w:hAnsi="Arial" w:cs="Arial"/>
          <w:sz w:val="28"/>
          <w:szCs w:val="28"/>
          <w:lang w:val="ro-RO" w:eastAsia="ro-RO"/>
          <w14:ligatures w14:val="none"/>
        </w:rPr>
        <w:t>valorile înregistrate la Staţia automată DB-1 Târgovişte</w:t>
      </w:r>
      <w:r>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s-au încadrat sub valorile limită impuse de legislaţia în vigoare. De asemenea, se constată o tendinţă de îmbunătăţire a calităţii aerului de-a lungul anilor de monitorizare.</w:t>
      </w:r>
    </w:p>
    <w:p w14:paraId="4E3BAAB6" w14:textId="77777777" w:rsidR="00F96A8F" w:rsidRPr="00945807" w:rsidRDefault="00F96A8F" w:rsidP="00945807">
      <w:pPr>
        <w:autoSpaceDE w:val="0"/>
        <w:autoSpaceDN w:val="0"/>
        <w:adjustRightInd w:val="0"/>
        <w:spacing w:after="0" w:line="240" w:lineRule="auto"/>
        <w:ind w:right="-279" w:firstLine="851"/>
        <w:jc w:val="both"/>
        <w:rPr>
          <w:rFonts w:ascii="Arial" w:eastAsia="Times New Roman" w:hAnsi="Arial" w:cs="Arial"/>
          <w:sz w:val="28"/>
          <w:szCs w:val="28"/>
          <w:lang w:val="ro-RO" w:eastAsia="ro-RO"/>
          <w14:ligatures w14:val="none"/>
        </w:rPr>
      </w:pPr>
    </w:p>
    <w:p w14:paraId="0958DE51" w14:textId="77777777" w:rsidR="00945807"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VI.1.2.1. Sursele de poluanți pentru aer, poluanți, inclusiv surse de mirosuri</w:t>
      </w:r>
    </w:p>
    <w:p w14:paraId="5D21AA59" w14:textId="77777777" w:rsidR="00945807" w:rsidRPr="00945807" w:rsidRDefault="00945807" w:rsidP="00945807">
      <w:pPr>
        <w:spacing w:after="0" w:line="240" w:lineRule="auto"/>
        <w:ind w:right="-279" w:firstLine="851"/>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Principalele surse antropice de poluare a aerului care pot fi luate în consideratie sunt:  arderea combustibililor fosili (cărbune, produse petroliere) în surse staționare, respectiv în locuințele și dotările edilitare, este răspunzătoare de încărcarea atmosferei cu un complex de poluanți gazoși și solizi (SO2, NO, CO, CO2, cenușă și zgură), surse mobile circulația auto, în special de-a lungul marilor artere care sunt generatoare de oxizi de carbon, oxizi de sulf și oxizi de azot, depozitările necontrolate de deșeuri, generatoare de oxizi de carbon și metan, activități economice care pot genera emisii specifice datorită materiilor prime utilizate. </w:t>
      </w:r>
    </w:p>
    <w:p w14:paraId="6F90FF0E" w14:textId="77777777" w:rsidR="00945807" w:rsidRPr="00945807" w:rsidRDefault="00945807" w:rsidP="00945807">
      <w:pPr>
        <w:spacing w:after="0" w:line="240" w:lineRule="auto"/>
        <w:ind w:right="-279" w:firstLine="851"/>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În perioada de execuție - Principalele activități ce se constituie în surse de poluare a aerului sunt: </w:t>
      </w:r>
    </w:p>
    <w:p w14:paraId="2895BD6A"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lucrări     pregătitoare     de     îndepărtare a resturilor    de vegetație de    pe amplasament și de decopertare a stratului vegetal;</w:t>
      </w:r>
    </w:p>
    <w:p w14:paraId="139052C5"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lucrări de săpături la infrastructură cu utilaje terasiere;</w:t>
      </w:r>
    </w:p>
    <w:p w14:paraId="22C3F914"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mijloace de transport și utilaje de ridicat pe verticală (automacarale);</w:t>
      </w:r>
    </w:p>
    <w:p w14:paraId="53373FDE"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 nivelarea mecanizată a suprafețelor; </w:t>
      </w:r>
    </w:p>
    <w:p w14:paraId="099A0C0E"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 lucrări mecanizate de umpluturi, așternerea straturilor de balast/nisip; </w:t>
      </w:r>
    </w:p>
    <w:p w14:paraId="04C7E783" w14:textId="75B37E13" w:rsidR="003A2A6B"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alte</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utilaje</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în</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faza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de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execuție,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generatoare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electrice,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echipamente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de </w:t>
      </w:r>
    </w:p>
    <w:p w14:paraId="75CD37D8" w14:textId="6DA8EE39"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sudură; </w:t>
      </w:r>
    </w:p>
    <w:p w14:paraId="5CE4539A"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transportul materialelor de construcții.</w:t>
      </w:r>
    </w:p>
    <w:p w14:paraId="6C08B818" w14:textId="1B94DE80" w:rsidR="00403B5A"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Poluanții generați de aceste surse sunt: </w:t>
      </w:r>
      <w:r w:rsidR="00403B5A">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emisii</w:t>
      </w:r>
      <w:r w:rsidR="00403B5A">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de</w:t>
      </w:r>
      <w:r w:rsidR="00403B5A">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praf și emisii de</w:t>
      </w:r>
      <w:r w:rsidR="00403B5A">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poluanți </w:t>
      </w:r>
    </w:p>
    <w:p w14:paraId="3E6817C8" w14:textId="352874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lastRenderedPageBreak/>
        <w:t xml:space="preserve">specifici arderii combustibililor fosili în motoarele utilajelor, echipamentelor și respectiv a mijloacelor de transport folosite la punerea în operă a lucrărilor, oxizi de fier din operațiile de sudură, compuşi organici volatili (COV) şi hidrocarburi aromatice volatile (HAV). Aria de manifestare a acestor surse corespunde exclusiv suprafeței de realizare a lucrărilor. </w:t>
      </w:r>
    </w:p>
    <w:p w14:paraId="3A652F85"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Traficul   greu, specific   şantierului,   determină diverse   emisii de   substanţe </w:t>
      </w:r>
    </w:p>
    <w:p w14:paraId="56DCCF51" w14:textId="40AF7B94"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poluante  în   atmosferă (NOx,  CO,  SOx,    particule  în  suspensie,   etc.).   De asemenea, vor fi şi particule rezultate prin frecare şi uzură (din calea de rulare pe </w:t>
      </w:r>
      <w:r>
        <w:rPr>
          <w:rFonts w:ascii="Arial" w:eastAsia="Times New Roman" w:hAnsi="Arial" w:cs="Arial"/>
          <w:sz w:val="28"/>
          <w:szCs w:val="28"/>
          <w:lang w:val="ro-RO" w:eastAsia="ro-RO"/>
          <w14:ligatures w14:val="none"/>
        </w:rPr>
        <w:t>ș</w:t>
      </w:r>
      <w:r w:rsidRPr="00945807">
        <w:rPr>
          <w:rFonts w:ascii="Arial" w:eastAsia="Times New Roman" w:hAnsi="Arial" w:cs="Arial"/>
          <w:sz w:val="28"/>
          <w:szCs w:val="28"/>
          <w:lang w:val="ro-RO" w:eastAsia="ro-RO"/>
          <w14:ligatures w14:val="none"/>
        </w:rPr>
        <w:t xml:space="preserve">enile, din pneuri). </w:t>
      </w:r>
    </w:p>
    <w:p w14:paraId="700A33A2"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Atmosfera este spălată de apele de precipitații, astfel încât poluanţii din aer sunt transferaţi în ceilalţi factori de mediu (apa de suprafaţă şi subterană, sol, subsol, etc.). </w:t>
      </w:r>
    </w:p>
    <w:p w14:paraId="526BCC8E"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Utilajele de construcţie funcţionează cu motoare Diesel, gazele de eşapament evacuate în atmosferă conţinând întregul complex de poluanţi specifici arderii interne a motorinei: oxizi de azot (NOX), compuşi organici volatili nonmetanici (COVnm), metan (CH4), oxizi de carbon (CO, CO2), amoniac (NH3), particule cu metale grele (Cd, Cu, Cr, Ni, Se, Zn), hidrocarburi aromatice policiclice (HAP), bioxid de sulf (SO2).</w:t>
      </w:r>
    </w:p>
    <w:p w14:paraId="0C93436C"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 xml:space="preserve">Se apreciază că impactul asupra calității aerului generat ca urmare a activitățiilor specifice lucrărilor de execuție se manifestă local, în spaţiu deschis  este nesemnificativ, fiind temporar și intermitent. </w:t>
      </w:r>
    </w:p>
    <w:p w14:paraId="088E45ED"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Precizăm că emisiile de poluanți în atmosferă și de praf variază adesea de la o zi la alta, acestea depinzând în principal de tipul de activitate desfășurată, de specificul operației și de condițiile meteorologice.</w:t>
      </w:r>
    </w:p>
    <w:p w14:paraId="551D57B5" w14:textId="77777777"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În concluzie, lucrările de terasamente sunt locale, numai pe amplasamentul obiectivului, eşalonate în timp/spațiu şi nu vor depăşi concentraţiile maxime admisibile de pulberi în suspensie, SO2, NO2, CO, Pb, stabilite prin STAS 12574-87 privind condiţiile de calitate a aerului din zonele protejate,   respectiv   prin   Legea   nr. 104  /  2011 privind calitatea aerului înconjurător, cu modificările și completările ulterioare.</w:t>
      </w:r>
    </w:p>
    <w:p w14:paraId="37DA7921" w14:textId="1C1A82AB" w:rsidR="00263AF3"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iCs/>
          <w:sz w:val="28"/>
          <w:szCs w:val="28"/>
          <w:lang w:val="ro-RO" w:eastAsia="ro-RO"/>
          <w14:ligatures w14:val="none"/>
        </w:rPr>
        <w:t>În perioada de exploatare</w:t>
      </w:r>
      <w:r w:rsidRPr="00945807">
        <w:rPr>
          <w:rFonts w:ascii="Arial" w:eastAsia="Times New Roman" w:hAnsi="Arial" w:cs="Arial"/>
          <w:sz w:val="28"/>
          <w:szCs w:val="28"/>
          <w:lang w:val="ro-RO" w:eastAsia="ro-RO"/>
          <w14:ligatures w14:val="none"/>
        </w:rPr>
        <w:t xml:space="preserve"> - Traficul rutier este singura sursă de poluare a atmosferei.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Circulația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pe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varianta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de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ocolire</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 nu </w:t>
      </w:r>
      <w:r w:rsidR="00263AF3">
        <w:rPr>
          <w:rFonts w:ascii="Arial" w:eastAsia="Times New Roman" w:hAnsi="Arial" w:cs="Arial"/>
          <w:sz w:val="28"/>
          <w:szCs w:val="28"/>
          <w:lang w:val="ro-RO" w:eastAsia="ro-RO"/>
          <w14:ligatures w14:val="none"/>
        </w:rPr>
        <w:t xml:space="preserve"> </w:t>
      </w:r>
      <w:r>
        <w:rPr>
          <w:rFonts w:ascii="Arial" w:eastAsia="Times New Roman" w:hAnsi="Arial" w:cs="Arial"/>
          <w:sz w:val="28"/>
          <w:szCs w:val="28"/>
          <w:lang w:val="ro-RO" w:eastAsia="ro-RO"/>
          <w14:ligatures w14:val="none"/>
        </w:rPr>
        <w:t xml:space="preserve">va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reprezint</w:t>
      </w:r>
      <w:r>
        <w:rPr>
          <w:rFonts w:ascii="Arial" w:eastAsia="Times New Roman" w:hAnsi="Arial" w:cs="Arial"/>
          <w:sz w:val="28"/>
          <w:szCs w:val="28"/>
          <w:lang w:val="ro-RO" w:eastAsia="ro-RO"/>
          <w14:ligatures w14:val="none"/>
        </w:rPr>
        <w:t>a</w:t>
      </w:r>
      <w:r w:rsidRPr="00945807">
        <w:rPr>
          <w:rFonts w:ascii="Arial" w:eastAsia="Times New Roman" w:hAnsi="Arial" w:cs="Arial"/>
          <w:sz w:val="28"/>
          <w:szCs w:val="28"/>
          <w:lang w:val="ro-RO" w:eastAsia="ro-RO"/>
          <w14:ligatures w14:val="none"/>
        </w:rPr>
        <w:t xml:space="preserve">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o </w:t>
      </w:r>
      <w:r w:rsidR="00263AF3">
        <w:rPr>
          <w:rFonts w:ascii="Arial" w:eastAsia="Times New Roman" w:hAnsi="Arial" w:cs="Arial"/>
          <w:sz w:val="28"/>
          <w:szCs w:val="28"/>
          <w:lang w:val="ro-RO" w:eastAsia="ro-RO"/>
          <w14:ligatures w14:val="none"/>
        </w:rPr>
        <w:t xml:space="preserve">  </w:t>
      </w:r>
      <w:r w:rsidRPr="00945807">
        <w:rPr>
          <w:rFonts w:ascii="Arial" w:eastAsia="Times New Roman" w:hAnsi="Arial" w:cs="Arial"/>
          <w:sz w:val="28"/>
          <w:szCs w:val="28"/>
          <w:lang w:val="ro-RO" w:eastAsia="ro-RO"/>
          <w14:ligatures w14:val="none"/>
        </w:rPr>
        <w:t xml:space="preserve">sursă </w:t>
      </w:r>
    </w:p>
    <w:p w14:paraId="50A39D34" w14:textId="01F890DF" w:rsidR="00945807" w:rsidRPr="00945807" w:rsidRDefault="00945807" w:rsidP="00945807">
      <w:pPr>
        <w:spacing w:after="0" w:line="240" w:lineRule="auto"/>
        <w:ind w:right="-279"/>
        <w:jc w:val="both"/>
        <w:rPr>
          <w:rFonts w:ascii="Arial" w:eastAsia="Times New Roman" w:hAnsi="Arial" w:cs="Arial"/>
          <w:sz w:val="28"/>
          <w:szCs w:val="28"/>
          <w:lang w:val="ro-RO" w:eastAsia="ro-RO"/>
          <w14:ligatures w14:val="none"/>
        </w:rPr>
      </w:pPr>
      <w:r w:rsidRPr="00945807">
        <w:rPr>
          <w:rFonts w:ascii="Arial" w:eastAsia="Times New Roman" w:hAnsi="Arial" w:cs="Arial"/>
          <w:sz w:val="28"/>
          <w:szCs w:val="28"/>
          <w:lang w:val="ro-RO" w:eastAsia="ro-RO"/>
          <w14:ligatures w14:val="none"/>
        </w:rPr>
        <w:t>semnificativă de poluare a aerului.</w:t>
      </w:r>
    </w:p>
    <w:p w14:paraId="320FDD74" w14:textId="7E055E23"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 </w:t>
      </w:r>
    </w:p>
    <w:p w14:paraId="642605C8" w14:textId="77777777" w:rsidR="00403B5A" w:rsidRDefault="00403B5A" w:rsidP="00BD360F">
      <w:pPr>
        <w:spacing w:after="0" w:line="240" w:lineRule="auto"/>
        <w:ind w:right="-279"/>
        <w:jc w:val="both"/>
        <w:rPr>
          <w:rFonts w:ascii="Arial" w:eastAsia="Times New Roman" w:hAnsi="Arial" w:cs="Arial"/>
          <w:b/>
          <w:bCs/>
          <w:sz w:val="28"/>
          <w:szCs w:val="28"/>
          <w:lang w:val="ro-RO" w:eastAsia="ro-RO"/>
        </w:rPr>
      </w:pPr>
    </w:p>
    <w:p w14:paraId="25AF885A"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lastRenderedPageBreak/>
        <w:t xml:space="preserve">VI.1.2.2. Instalațiile pentru reținerea și dispersia poluanților în atmosferă </w:t>
      </w:r>
    </w:p>
    <w:p w14:paraId="6CC64717" w14:textId="7777777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bookmarkStart w:id="17" w:name="_Hlk149911565"/>
      <w:r w:rsidRPr="001F0708">
        <w:rPr>
          <w:rFonts w:ascii="Arial" w:eastAsia="Times New Roman" w:hAnsi="Arial" w:cs="Arial"/>
          <w:sz w:val="28"/>
          <w:szCs w:val="28"/>
          <w:lang w:val="ro-RO" w:eastAsia="ro-RO"/>
          <w14:ligatures w14:val="none"/>
        </w:rPr>
        <w:t xml:space="preserve">În perioada de construcție - </w:t>
      </w:r>
      <w:bookmarkEnd w:id="17"/>
      <w:r w:rsidRPr="001F0708">
        <w:rPr>
          <w:rFonts w:ascii="Arial" w:eastAsia="Times New Roman" w:hAnsi="Arial" w:cs="Arial"/>
          <w:sz w:val="28"/>
          <w:szCs w:val="28"/>
          <w:lang w:val="ro-RO" w:eastAsia="ro-RO"/>
          <w14:ligatures w14:val="none"/>
        </w:rPr>
        <w:t>Sursele  mobile de  emisie  caracteristice etapelor de  construcție, operare  nu  pot  fi controlate prin instalații/sisteme pentru  reținerea  și  dispersia  poluanților în  atmosferă  și  instalații  pentru epurarea aerului poluat.</w:t>
      </w:r>
    </w:p>
    <w:p w14:paraId="0DA22822"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Măsurile specifice etapei de construcție vor consta în:</w:t>
      </w:r>
    </w:p>
    <w:p w14:paraId="20EA4DAF" w14:textId="000CD1A5"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Procesele tehnologice mari generatoare de praf, ca de exemplu umpluturile cu pământ, vor fi reduse în perioadele de vânt puternic și se vor umezi permanent suprafețele</w:t>
      </w:r>
      <w:r w:rsidR="00A26DAF">
        <w:rPr>
          <w:rFonts w:ascii="Arial" w:eastAsia="Times New Roman" w:hAnsi="Arial" w:cs="Arial"/>
          <w:sz w:val="28"/>
          <w:szCs w:val="28"/>
          <w:lang w:val="ro-RO" w:eastAsia="ro-RO"/>
          <w14:ligatures w14:val="none"/>
        </w:rPr>
        <w:t>.</w:t>
      </w:r>
    </w:p>
    <w:p w14:paraId="3C128D2D" w14:textId="34A5A037" w:rsidR="00F96A8F"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Se </w:t>
      </w:r>
      <w:r w:rsidR="00F96A8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vor</w:t>
      </w:r>
      <w:r w:rsidR="00F96A8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utiliza </w:t>
      </w:r>
      <w:r w:rsidR="00F96A8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numai </w:t>
      </w:r>
      <w:r w:rsidR="00F96A8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utilaje </w:t>
      </w:r>
      <w:r w:rsidR="00F96A8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grele și mijloace de transport corespunzătoare </w:t>
      </w:r>
    </w:p>
    <w:p w14:paraId="0A51F74C" w14:textId="6210DD9C"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normelor EURO I</w:t>
      </w:r>
      <w:r>
        <w:rPr>
          <w:rFonts w:ascii="Arial" w:eastAsia="Times New Roman" w:hAnsi="Arial" w:cs="Arial"/>
          <w:sz w:val="28"/>
          <w:szCs w:val="28"/>
          <w:lang w:val="ro-RO" w:eastAsia="ro-RO"/>
          <w14:ligatures w14:val="none"/>
        </w:rPr>
        <w:t>V</w:t>
      </w:r>
      <w:r w:rsidRPr="001F0708">
        <w:rPr>
          <w:rFonts w:ascii="Arial" w:eastAsia="Times New Roman" w:hAnsi="Arial" w:cs="Arial"/>
          <w:sz w:val="28"/>
          <w:szCs w:val="28"/>
          <w:lang w:val="ro-RO" w:eastAsia="ro-RO"/>
          <w14:ligatures w14:val="none"/>
        </w:rPr>
        <w:t xml:space="preserve"> - EURO V, cu motoare diesel. Utilajele și echipamentele cu motor  diesel  vor fi alimentate  cu  motorină  cu  conținut  redus  de  sulf (&lt; 0.1%).</w:t>
      </w:r>
    </w:p>
    <w:p w14:paraId="0588CE1E"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Utilajele de construcție vor fi foarte bine întreținute pentru a minimiza emisiile de gaze. Utilajele și mijloacele de transport vor fi verificate periodic privind nivelul de monoxid de carbon și concentrațiile de emisii în gazele de eșapament și vor fi puse în funcțiune numai după remedierea eventualelor defecțiuni.</w:t>
      </w:r>
    </w:p>
    <w:p w14:paraId="6C580E84"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Viteza de circulație va fi restricționată, iar suprafața drumurilor va fi stropită, la intervale regulate, cu apă sau alte substanțe de fixare, cu aditivi, a prafului. </w:t>
      </w:r>
    </w:p>
    <w:p w14:paraId="0931D1F2" w14:textId="72EAA771" w:rsid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Autocamioanele înc</w:t>
      </w:r>
      <w:r>
        <w:rPr>
          <w:rFonts w:ascii="Arial" w:eastAsia="Times New Roman" w:hAnsi="Arial" w:cs="Arial"/>
          <w:sz w:val="28"/>
          <w:szCs w:val="28"/>
          <w:lang w:val="ro-RO" w:eastAsia="ro-RO"/>
          <w14:ligatures w14:val="none"/>
        </w:rPr>
        <w:t>ă</w:t>
      </w:r>
      <w:r w:rsidRPr="001F0708">
        <w:rPr>
          <w:rFonts w:ascii="Arial" w:eastAsia="Times New Roman" w:hAnsi="Arial" w:cs="Arial"/>
          <w:sz w:val="28"/>
          <w:szCs w:val="28"/>
          <w:lang w:val="ro-RO" w:eastAsia="ro-RO"/>
          <w14:ligatures w14:val="none"/>
        </w:rPr>
        <w:t>rcate cu materiale fine ușor antrenate de vânt vor fi acoperite în mod corespunzător</w:t>
      </w:r>
      <w:r w:rsidR="00A26DAF">
        <w:rPr>
          <w:rFonts w:ascii="Arial" w:eastAsia="Times New Roman" w:hAnsi="Arial" w:cs="Arial"/>
          <w:sz w:val="28"/>
          <w:szCs w:val="28"/>
          <w:lang w:val="ro-RO" w:eastAsia="ro-RO"/>
          <w14:ligatures w14:val="none"/>
        </w:rPr>
        <w:t>.</w:t>
      </w:r>
    </w:p>
    <w:p w14:paraId="79ED8AD7" w14:textId="77777777" w:rsidR="00A26DAF" w:rsidRPr="00A26DAF" w:rsidRDefault="00A26DAF" w:rsidP="00A26DAF">
      <w:pPr>
        <w:spacing w:after="0" w:line="240" w:lineRule="auto"/>
        <w:ind w:right="-279"/>
        <w:jc w:val="both"/>
        <w:rPr>
          <w:rFonts w:ascii="Arial" w:eastAsia="Times New Roman" w:hAnsi="Arial" w:cs="Arial"/>
          <w:sz w:val="28"/>
          <w:szCs w:val="28"/>
          <w:lang w:val="ro-RO" w:eastAsia="ro-RO"/>
          <w14:ligatures w14:val="none"/>
        </w:rPr>
      </w:pPr>
      <w:r w:rsidRPr="00A26DAF">
        <w:rPr>
          <w:rFonts w:ascii="Arial" w:eastAsia="Times New Roman" w:hAnsi="Arial" w:cs="Arial"/>
          <w:sz w:val="28"/>
          <w:szCs w:val="28"/>
          <w:lang w:val="ro-RO" w:eastAsia="ro-RO"/>
          <w14:ligatures w14:val="none"/>
        </w:rPr>
        <w:t>In cazul organizarii de santier, platformele de lucru sau de circulatie, suprafetele   de   depozitare,   zona  de   intretinere   echipamente,   vor   fi betonate/pietruite.</w:t>
      </w:r>
    </w:p>
    <w:p w14:paraId="28F443AE" w14:textId="5DA0F352" w:rsidR="00A26DAF" w:rsidRPr="00A26DAF" w:rsidRDefault="00A26DAF" w:rsidP="00A26DAF">
      <w:pPr>
        <w:spacing w:after="0" w:line="240" w:lineRule="auto"/>
        <w:ind w:right="-279"/>
        <w:jc w:val="both"/>
        <w:rPr>
          <w:rFonts w:ascii="Arial" w:eastAsia="Times New Roman" w:hAnsi="Arial" w:cs="Arial"/>
          <w:sz w:val="28"/>
          <w:szCs w:val="28"/>
          <w:lang w:val="ro-RO" w:eastAsia="ro-RO"/>
          <w14:ligatures w14:val="none"/>
        </w:rPr>
      </w:pPr>
      <w:r w:rsidRPr="00A26DAF">
        <w:rPr>
          <w:rFonts w:ascii="Arial" w:eastAsia="Times New Roman" w:hAnsi="Arial" w:cs="Arial"/>
          <w:sz w:val="28"/>
          <w:szCs w:val="28"/>
          <w:lang w:val="ro-RO" w:eastAsia="ro-RO"/>
          <w14:ligatures w14:val="none"/>
        </w:rPr>
        <w:t xml:space="preserve">- Vor   fi  amenajate  puncte   speciale   pentru  </w:t>
      </w:r>
      <w:r>
        <w:rPr>
          <w:rFonts w:ascii="Arial" w:eastAsia="Times New Roman" w:hAnsi="Arial" w:cs="Arial"/>
          <w:sz w:val="28"/>
          <w:szCs w:val="28"/>
          <w:lang w:val="ro-RO" w:eastAsia="ro-RO"/>
          <w14:ligatures w14:val="none"/>
        </w:rPr>
        <w:t>î</w:t>
      </w:r>
      <w:r w:rsidRPr="00A26DAF">
        <w:rPr>
          <w:rFonts w:ascii="Arial" w:eastAsia="Times New Roman" w:hAnsi="Arial" w:cs="Arial"/>
          <w:sz w:val="28"/>
          <w:szCs w:val="28"/>
          <w:lang w:val="ro-RO" w:eastAsia="ro-RO"/>
          <w14:ligatures w14:val="none"/>
        </w:rPr>
        <w:t>ndepartarea  manual</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 xml:space="preserve">  sau mecanizat</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 xml:space="preserve"> de   pe pneurile echipamentelor </w:t>
      </w:r>
      <w:r>
        <w:rPr>
          <w:rFonts w:ascii="Arial" w:eastAsia="Times New Roman" w:hAnsi="Arial" w:cs="Arial"/>
          <w:sz w:val="28"/>
          <w:szCs w:val="28"/>
          <w:lang w:val="ro-RO" w:eastAsia="ro-RO"/>
          <w14:ligatures w14:val="none"/>
        </w:rPr>
        <w:t>ș</w:t>
      </w:r>
      <w:r w:rsidRPr="00A26DAF">
        <w:rPr>
          <w:rFonts w:ascii="Arial" w:eastAsia="Times New Roman" w:hAnsi="Arial" w:cs="Arial"/>
          <w:sz w:val="28"/>
          <w:szCs w:val="28"/>
          <w:lang w:val="ro-RO" w:eastAsia="ro-RO"/>
          <w14:ligatures w14:val="none"/>
        </w:rPr>
        <w:t>i   utilajelor a   reziduurilor   la ie</w:t>
      </w:r>
      <w:r>
        <w:rPr>
          <w:rFonts w:ascii="Arial" w:eastAsia="Times New Roman" w:hAnsi="Arial" w:cs="Arial"/>
          <w:sz w:val="28"/>
          <w:szCs w:val="28"/>
          <w:lang w:val="ro-RO" w:eastAsia="ro-RO"/>
          <w14:ligatures w14:val="none"/>
        </w:rPr>
        <w:t>ș</w:t>
      </w:r>
      <w:r w:rsidRPr="00A26DAF">
        <w:rPr>
          <w:rFonts w:ascii="Arial" w:eastAsia="Times New Roman" w:hAnsi="Arial" w:cs="Arial"/>
          <w:sz w:val="28"/>
          <w:szCs w:val="28"/>
          <w:lang w:val="ro-RO" w:eastAsia="ro-RO"/>
          <w14:ligatures w14:val="none"/>
        </w:rPr>
        <w:t xml:space="preserve">irea din </w:t>
      </w:r>
      <w:r>
        <w:rPr>
          <w:rFonts w:ascii="Arial" w:eastAsia="Times New Roman" w:hAnsi="Arial" w:cs="Arial"/>
          <w:sz w:val="28"/>
          <w:szCs w:val="28"/>
          <w:lang w:val="ro-RO" w:eastAsia="ro-RO"/>
          <w14:ligatures w14:val="none"/>
        </w:rPr>
        <w:t>ș</w:t>
      </w:r>
      <w:r w:rsidRPr="00A26DAF">
        <w:rPr>
          <w:rFonts w:ascii="Arial" w:eastAsia="Times New Roman" w:hAnsi="Arial" w:cs="Arial"/>
          <w:sz w:val="28"/>
          <w:szCs w:val="28"/>
          <w:lang w:val="ro-RO" w:eastAsia="ro-RO"/>
          <w14:ligatures w14:val="none"/>
        </w:rPr>
        <w:t>antier;</w:t>
      </w:r>
    </w:p>
    <w:p w14:paraId="3DD54181" w14:textId="77777777" w:rsidR="00A26DAF" w:rsidRPr="00A26DAF" w:rsidRDefault="00A26DAF" w:rsidP="00A26DAF">
      <w:pPr>
        <w:spacing w:after="0" w:line="240" w:lineRule="auto"/>
        <w:ind w:right="-279"/>
        <w:jc w:val="both"/>
        <w:rPr>
          <w:rFonts w:ascii="Arial" w:eastAsia="Times New Roman" w:hAnsi="Arial" w:cs="Arial"/>
          <w:sz w:val="28"/>
          <w:szCs w:val="28"/>
          <w:lang w:val="ro-RO" w:eastAsia="ro-RO"/>
          <w14:ligatures w14:val="none"/>
        </w:rPr>
      </w:pPr>
      <w:r w:rsidRPr="00A26DAF">
        <w:rPr>
          <w:rFonts w:ascii="Arial" w:eastAsia="Times New Roman" w:hAnsi="Arial" w:cs="Arial"/>
          <w:sz w:val="28"/>
          <w:szCs w:val="28"/>
          <w:lang w:val="ro-RO" w:eastAsia="ro-RO"/>
          <w14:ligatures w14:val="none"/>
        </w:rPr>
        <w:t>- La   sfârșitul    perioadei   de   constructie zonele  afectate de   lucrările   de construcție (taluzuri, organizarea de șantier, fronturi de lucru) vor fi readuse la starea inițială.</w:t>
      </w:r>
    </w:p>
    <w:p w14:paraId="752D4E13" w14:textId="673BC9D5" w:rsidR="00A26DAF" w:rsidRDefault="00A26DAF" w:rsidP="00A26DAF">
      <w:pPr>
        <w:spacing w:after="0" w:line="240" w:lineRule="auto"/>
        <w:ind w:right="-279"/>
        <w:jc w:val="both"/>
        <w:rPr>
          <w:rFonts w:ascii="Arial" w:eastAsia="Times New Roman" w:hAnsi="Arial" w:cs="Arial"/>
          <w:sz w:val="28"/>
          <w:szCs w:val="28"/>
          <w:lang w:val="ro-RO" w:eastAsia="ro-RO"/>
          <w14:ligatures w14:val="none"/>
        </w:rPr>
      </w:pPr>
      <w:r w:rsidRPr="00A26DAF">
        <w:rPr>
          <w:rFonts w:ascii="Arial" w:eastAsia="Times New Roman" w:hAnsi="Arial" w:cs="Arial"/>
          <w:sz w:val="28"/>
          <w:szCs w:val="28"/>
          <w:lang w:val="ro-RO" w:eastAsia="ro-RO"/>
          <w14:ligatures w14:val="none"/>
        </w:rPr>
        <w:t xml:space="preserve">          Perioada de operare - În perioada de operare, singura măsură  aplicabilă este respectarea normelor europene privind calitatea carburantilor si de asemenea asigurarea pe plan national a unui program de masuri care sa promoveze innoirea parcului de autovehicule astfel inc</w:t>
      </w:r>
      <w:r>
        <w:rPr>
          <w:rFonts w:ascii="Arial" w:eastAsia="Times New Roman" w:hAnsi="Arial" w:cs="Arial"/>
          <w:sz w:val="28"/>
          <w:szCs w:val="28"/>
          <w:lang w:val="ro-RO" w:eastAsia="ro-RO"/>
          <w14:ligatures w14:val="none"/>
        </w:rPr>
        <w:t>â</w:t>
      </w:r>
      <w:r w:rsidRPr="00A26DAF">
        <w:rPr>
          <w:rFonts w:ascii="Arial" w:eastAsia="Times New Roman" w:hAnsi="Arial" w:cs="Arial"/>
          <w:sz w:val="28"/>
          <w:szCs w:val="28"/>
          <w:lang w:val="ro-RO" w:eastAsia="ro-RO"/>
          <w14:ligatures w14:val="none"/>
        </w:rPr>
        <w:t>t s</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 xml:space="preserve"> se respecte </w:t>
      </w:r>
      <w:r w:rsidRPr="00A26DAF">
        <w:rPr>
          <w:rFonts w:ascii="Arial" w:eastAsia="Times New Roman" w:hAnsi="Arial" w:cs="Arial"/>
          <w:sz w:val="28"/>
          <w:szCs w:val="28"/>
          <w:lang w:val="ro-RO" w:eastAsia="ro-RO"/>
          <w14:ligatures w14:val="none"/>
        </w:rPr>
        <w:lastRenderedPageBreak/>
        <w:t>normele de poluare impuse. De asemenea intretinerea corespunz</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toare a drumului   de   c</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tre   administratorul  acestuia,   va   face   ca    traficul   s</w:t>
      </w:r>
      <w:r>
        <w:rPr>
          <w:rFonts w:ascii="Arial" w:eastAsia="Times New Roman" w:hAnsi="Arial" w:cs="Arial"/>
          <w:sz w:val="28"/>
          <w:szCs w:val="28"/>
          <w:lang w:val="ro-RO" w:eastAsia="ro-RO"/>
          <w14:ligatures w14:val="none"/>
        </w:rPr>
        <w:t>ă</w:t>
      </w:r>
      <w:r w:rsidRPr="00A26DAF">
        <w:rPr>
          <w:rFonts w:ascii="Arial" w:eastAsia="Times New Roman" w:hAnsi="Arial" w:cs="Arial"/>
          <w:sz w:val="28"/>
          <w:szCs w:val="28"/>
          <w:lang w:val="ro-RO" w:eastAsia="ro-RO"/>
          <w14:ligatures w14:val="none"/>
        </w:rPr>
        <w:t xml:space="preserve">    se desf</w:t>
      </w:r>
      <w:r>
        <w:rPr>
          <w:rFonts w:ascii="Arial" w:eastAsia="Times New Roman" w:hAnsi="Arial" w:cs="Arial"/>
          <w:sz w:val="28"/>
          <w:szCs w:val="28"/>
          <w:lang w:val="ro-RO" w:eastAsia="ro-RO"/>
          <w14:ligatures w14:val="none"/>
        </w:rPr>
        <w:t>ăș</w:t>
      </w:r>
      <w:r w:rsidRPr="00A26DAF">
        <w:rPr>
          <w:rFonts w:ascii="Arial" w:eastAsia="Times New Roman" w:hAnsi="Arial" w:cs="Arial"/>
          <w:sz w:val="28"/>
          <w:szCs w:val="28"/>
          <w:lang w:val="ro-RO" w:eastAsia="ro-RO"/>
          <w14:ligatures w14:val="none"/>
        </w:rPr>
        <w:t>oare fluent.</w:t>
      </w:r>
    </w:p>
    <w:p w14:paraId="574FEB48" w14:textId="4D44DA75"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perioada de operare –</w:t>
      </w:r>
      <w:r w:rsidR="00A26DAF">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nu sunt necesare instalații pentru reținerea și dispersia poluanților în atmosferă.</w:t>
      </w:r>
    </w:p>
    <w:p w14:paraId="4541F458" w14:textId="77777777" w:rsidR="001F0708" w:rsidRPr="00EB775B" w:rsidRDefault="001F0708" w:rsidP="00BD360F">
      <w:pPr>
        <w:spacing w:after="0" w:line="240" w:lineRule="auto"/>
        <w:ind w:right="-279"/>
        <w:jc w:val="both"/>
        <w:rPr>
          <w:rFonts w:ascii="Arial" w:eastAsia="Times New Roman" w:hAnsi="Arial" w:cs="Arial"/>
          <w:sz w:val="28"/>
          <w:szCs w:val="28"/>
          <w:lang w:val="ro-RO" w:eastAsia="ro-RO"/>
        </w:rPr>
      </w:pPr>
    </w:p>
    <w:p w14:paraId="58561060" w14:textId="77777777" w:rsidR="001F0708" w:rsidRDefault="00B3094C"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b/>
          <w:bCs/>
          <w:sz w:val="28"/>
          <w:szCs w:val="28"/>
          <w:lang w:val="ro-RO" w:eastAsia="ro-RO"/>
        </w:rPr>
        <w:t>VI.1.3. Protecția împotriva zgomotului și vibrațiilor</w:t>
      </w:r>
    </w:p>
    <w:p w14:paraId="4F5651DB" w14:textId="57C0BF55" w:rsidR="001F0708" w:rsidRPr="001F0708" w:rsidRDefault="00A26DAF" w:rsidP="001F0708">
      <w:pPr>
        <w:spacing w:after="0" w:line="240" w:lineRule="auto"/>
        <w:ind w:right="-279" w:firstLine="851"/>
        <w:jc w:val="both"/>
        <w:rPr>
          <w:rFonts w:ascii="Arial" w:eastAsia="Times New Roman" w:hAnsi="Arial" w:cs="Arial"/>
          <w:sz w:val="28"/>
          <w:szCs w:val="28"/>
          <w:lang w:val="ro-RO" w:eastAsia="ro-RO"/>
          <w14:ligatures w14:val="none"/>
        </w:rPr>
      </w:pPr>
      <w:r w:rsidRPr="00A26DAF">
        <w:rPr>
          <w:rFonts w:ascii="Arial" w:eastAsia="Times New Roman" w:hAnsi="Arial" w:cs="Arial"/>
          <w:sz w:val="28"/>
          <w:szCs w:val="28"/>
          <w:lang w:val="ro-RO" w:eastAsia="ro-RO"/>
          <w14:ligatures w14:val="none"/>
        </w:rPr>
        <w:t xml:space="preserve">În perioada de construcție - </w:t>
      </w:r>
      <w:r>
        <w:rPr>
          <w:rFonts w:ascii="Arial" w:eastAsia="Times New Roman" w:hAnsi="Arial" w:cs="Arial"/>
          <w:sz w:val="28"/>
          <w:szCs w:val="28"/>
          <w:lang w:val="ro-RO" w:eastAsia="ro-RO"/>
          <w14:ligatures w14:val="none"/>
        </w:rPr>
        <w:t>a</w:t>
      </w:r>
      <w:r w:rsidR="001F0708" w:rsidRPr="001F0708">
        <w:rPr>
          <w:rFonts w:ascii="Arial" w:eastAsia="Times New Roman" w:hAnsi="Arial" w:cs="Arial"/>
          <w:sz w:val="28"/>
          <w:szCs w:val="28"/>
          <w:lang w:val="ro-RO" w:eastAsia="ro-RO"/>
          <w14:ligatures w14:val="none"/>
        </w:rPr>
        <w:t>vând în vedere eşalonarea lucrărilor în timp și spațiu, numărul de utilaje terasiere și mijloace de transport folosite, dar și măsurile adoptate în perioada de execuție a lucrărilor, se poate estima că nivelul de zgomot şi de vibraţii se va încadra în limitele impuse de Standardul Român  10009-2017. Cu toate acestea se vor impune constructorului următoarele măsuri pentru protecția zgomotului şi vibraţiilor:</w:t>
      </w:r>
    </w:p>
    <w:p w14:paraId="3D8F30F9"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lucrările se vor desfășura etapizat în timp și spaţiu, conform graficului de lucrări, astfel încât nivelul de zgomot să fie situat sub limitele maxime admisibile; </w:t>
      </w:r>
    </w:p>
    <w:p w14:paraId="4C83AF19" w14:textId="593D6BAB"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se vor folosi utilaje cu capacități de producţie adaptate la volumele de lucrări necesar a fi realizate, astfel încât acestea să aibă asociate niveluri moderate de zgomot, precum şi utilizarea de sisteme adecvate de atenuare a zgomotului la surse (motoare utilaje, etc.); </w:t>
      </w:r>
    </w:p>
    <w:p w14:paraId="72E12819"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se va evita utilizarea mai multor utilaje simultan astfel încât nivelul de zgomot să fie situat sub limitele maxime admisibile; </w:t>
      </w:r>
    </w:p>
    <w:p w14:paraId="42CC3501"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instruirea personalului privind oprirea motoarelor utilajelor în perioadele de inactivitate, precum şi oprirea motoarelor autovehiculelor în intervalele de timp în care se realizează descărcarea materialelor/deșeurilor; </w:t>
      </w:r>
    </w:p>
    <w:p w14:paraId="2F1A2CD3"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utilizarea de echipament corespunzător pentru protecția personalului angajat; </w:t>
      </w:r>
    </w:p>
    <w:p w14:paraId="1A365CBE"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stabilirea și impunerea unor viteze limită pentru circulația mijloacelor de transport în localități și pe drumurile tehnologice; </w:t>
      </w:r>
    </w:p>
    <w:p w14:paraId="3290A071"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pentru executarea lucrărilor ce conduc la un posibil disconfort sonor, se va anunța din timp populația posibil afectată asupra zilelor și intervalelor orare în care se prevăd lucrări generatoare de zgomot.</w:t>
      </w:r>
    </w:p>
    <w:p w14:paraId="4BBB5AC4" w14:textId="6DB672E8" w:rsidR="00263AF3" w:rsidRDefault="001F0708"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xml:space="preserve">În perioada de operare </w:t>
      </w:r>
      <w:r w:rsidR="00263AF3">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w:t>
      </w:r>
      <w:r w:rsidR="00A26DAF">
        <w:rPr>
          <w:rFonts w:ascii="Arial" w:eastAsia="Times New Roman" w:hAnsi="Arial" w:cs="Arial"/>
          <w:sz w:val="28"/>
          <w:szCs w:val="28"/>
          <w:lang w:val="ro-RO" w:eastAsia="ro-RO"/>
        </w:rPr>
        <w:t xml:space="preserve"> </w:t>
      </w:r>
      <w:r w:rsidR="00263AF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surse</w:t>
      </w:r>
      <w:r w:rsidR="00263AF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de </w:t>
      </w:r>
      <w:r w:rsidR="00263AF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zgomot</w:t>
      </w:r>
      <w:r w:rsidR="00263AF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 și </w:t>
      </w:r>
      <w:r w:rsidR="00263AF3">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vibrații</w:t>
      </w:r>
      <w:r w:rsidR="00A26DAF">
        <w:rPr>
          <w:rFonts w:ascii="Arial" w:eastAsia="Times New Roman" w:hAnsi="Arial" w:cs="Arial"/>
          <w:sz w:val="28"/>
          <w:szCs w:val="28"/>
          <w:lang w:val="ro-RO" w:eastAsia="ro-RO"/>
        </w:rPr>
        <w:t xml:space="preserve"> </w:t>
      </w:r>
      <w:r w:rsidR="00263AF3">
        <w:rPr>
          <w:rFonts w:ascii="Arial" w:eastAsia="Times New Roman" w:hAnsi="Arial" w:cs="Arial"/>
          <w:sz w:val="28"/>
          <w:szCs w:val="28"/>
          <w:lang w:val="ro-RO" w:eastAsia="ro-RO"/>
        </w:rPr>
        <w:t xml:space="preserve"> </w:t>
      </w:r>
      <w:r w:rsidR="00A26DAF">
        <w:rPr>
          <w:rFonts w:ascii="Arial" w:eastAsia="Times New Roman" w:hAnsi="Arial" w:cs="Arial"/>
          <w:sz w:val="28"/>
          <w:szCs w:val="28"/>
          <w:lang w:val="ro-RO" w:eastAsia="ro-RO"/>
        </w:rPr>
        <w:t xml:space="preserve">sunt </w:t>
      </w:r>
      <w:r w:rsidR="00263AF3">
        <w:rPr>
          <w:rFonts w:ascii="Arial" w:eastAsia="Times New Roman" w:hAnsi="Arial" w:cs="Arial"/>
          <w:sz w:val="28"/>
          <w:szCs w:val="28"/>
          <w:lang w:val="ro-RO" w:eastAsia="ro-RO"/>
        </w:rPr>
        <w:t xml:space="preserve"> </w:t>
      </w:r>
      <w:r w:rsidR="00A26DAF">
        <w:rPr>
          <w:rFonts w:ascii="Arial" w:eastAsia="Times New Roman" w:hAnsi="Arial" w:cs="Arial"/>
          <w:sz w:val="28"/>
          <w:szCs w:val="28"/>
          <w:lang w:val="ro-RO" w:eastAsia="ro-RO"/>
        </w:rPr>
        <w:t xml:space="preserve">cele </w:t>
      </w:r>
      <w:r w:rsidR="00263AF3">
        <w:rPr>
          <w:rFonts w:ascii="Arial" w:eastAsia="Times New Roman" w:hAnsi="Arial" w:cs="Arial"/>
          <w:sz w:val="28"/>
          <w:szCs w:val="28"/>
          <w:lang w:val="ro-RO" w:eastAsia="ro-RO"/>
        </w:rPr>
        <w:t xml:space="preserve"> </w:t>
      </w:r>
      <w:r w:rsidR="00A26DAF">
        <w:rPr>
          <w:rFonts w:ascii="Arial" w:eastAsia="Times New Roman" w:hAnsi="Arial" w:cs="Arial"/>
          <w:sz w:val="28"/>
          <w:szCs w:val="28"/>
          <w:lang w:val="ro-RO" w:eastAsia="ro-RO"/>
        </w:rPr>
        <w:t xml:space="preserve">specifice </w:t>
      </w:r>
    </w:p>
    <w:p w14:paraId="54ADD646" w14:textId="40139EAE" w:rsidR="001F0708" w:rsidRDefault="00A26DAF"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traficului rutier</w:t>
      </w:r>
      <w:r w:rsidR="001F0708">
        <w:rPr>
          <w:rFonts w:ascii="Arial" w:eastAsia="Times New Roman" w:hAnsi="Arial" w:cs="Arial"/>
          <w:sz w:val="28"/>
          <w:szCs w:val="28"/>
          <w:lang w:val="ro-RO" w:eastAsia="ro-RO"/>
        </w:rPr>
        <w:t>.</w:t>
      </w:r>
    </w:p>
    <w:p w14:paraId="159BDE2A" w14:textId="77777777" w:rsidR="00A26DAF" w:rsidRDefault="00A26DAF" w:rsidP="00BD360F">
      <w:pPr>
        <w:spacing w:after="0" w:line="240" w:lineRule="auto"/>
        <w:ind w:right="-279"/>
        <w:jc w:val="both"/>
        <w:rPr>
          <w:rFonts w:ascii="Arial" w:eastAsia="Times New Roman" w:hAnsi="Arial" w:cs="Arial"/>
          <w:sz w:val="28"/>
          <w:szCs w:val="28"/>
          <w:lang w:val="ro-RO" w:eastAsia="ro-RO"/>
        </w:rPr>
      </w:pPr>
    </w:p>
    <w:p w14:paraId="0276E208"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lastRenderedPageBreak/>
        <w:t xml:space="preserve">VI.1.4. Protecția împotriva radiațiilor </w:t>
      </w:r>
    </w:p>
    <w:p w14:paraId="25CA05A1"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VI.1.4.1. Sursele de radiații</w:t>
      </w:r>
    </w:p>
    <w:p w14:paraId="2EF5FB80" w14:textId="00E19AE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Nu sunt utilizate materiale sau echipamente ce se pot constitui în surse de radiaţii.</w:t>
      </w:r>
    </w:p>
    <w:p w14:paraId="741904E3" w14:textId="77777777"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p>
    <w:p w14:paraId="2DE8D1BE" w14:textId="77777777" w:rsidR="001F0708" w:rsidRDefault="00B3094C"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b/>
          <w:bCs/>
          <w:sz w:val="28"/>
          <w:szCs w:val="28"/>
          <w:lang w:val="ro-RO" w:eastAsia="ro-RO"/>
        </w:rPr>
        <w:t>VI.1.4.2. Amenajările și dotările pentru protecția împotriva radiațiilor</w:t>
      </w:r>
    </w:p>
    <w:p w14:paraId="321F344B" w14:textId="77777777" w:rsidR="001F0708" w:rsidRPr="001F0708" w:rsidRDefault="001F0708" w:rsidP="001F0708">
      <w:pPr>
        <w:spacing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            În activitatea desfășurată în timpul execuției și după darea în exploatare nu se vor produce substanțe radioactive și nici nu vor apărea surse artificiale de radiație. Nu sunt necesare amenajări  și dotări  pentru protecția împotriva radiațiilor.</w:t>
      </w:r>
    </w:p>
    <w:p w14:paraId="7A1AA82B" w14:textId="77777777"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VI.1.5. Protecția solului și a subsolului</w:t>
      </w:r>
    </w:p>
    <w:p w14:paraId="66BE1C31" w14:textId="2A4EB219" w:rsidR="001D284A" w:rsidRDefault="001D284A" w:rsidP="001D284A">
      <w:pPr>
        <w:spacing w:after="0" w:line="240" w:lineRule="auto"/>
        <w:ind w:right="-279" w:firstLine="851"/>
        <w:jc w:val="both"/>
        <w:rPr>
          <w:rFonts w:ascii="Arial" w:eastAsia="Times New Roman" w:hAnsi="Arial" w:cs="Arial"/>
          <w:b/>
          <w:bCs/>
          <w:sz w:val="28"/>
          <w:szCs w:val="28"/>
          <w:lang w:val="ro-RO" w:eastAsia="ro-RO"/>
        </w:rPr>
      </w:pPr>
      <w:r w:rsidRPr="001D284A">
        <w:rPr>
          <w:rFonts w:ascii="Arial" w:eastAsia="Times New Roman" w:hAnsi="Arial" w:cs="Arial"/>
          <w:sz w:val="28"/>
          <w:szCs w:val="28"/>
          <w:lang w:val="ro-RO" w:eastAsia="ro-RO"/>
          <w14:ligatures w14:val="none"/>
        </w:rPr>
        <w:t>Zona</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 studiată</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 </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este </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puternic </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antropizată, </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categoria</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 de</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 xml:space="preserve"> folosință</w:t>
      </w:r>
      <w:r>
        <w:rPr>
          <w:rFonts w:ascii="Arial" w:eastAsia="Times New Roman" w:hAnsi="Arial" w:cs="Arial"/>
          <w:sz w:val="28"/>
          <w:szCs w:val="28"/>
          <w:lang w:val="ro-RO" w:eastAsia="ro-RO"/>
          <w14:ligatures w14:val="none"/>
        </w:rPr>
        <w:t xml:space="preserve"> -</w:t>
      </w:r>
    </w:p>
    <w:p w14:paraId="361947C9" w14:textId="154F0657" w:rsidR="001D284A" w:rsidRDefault="001D284A" w:rsidP="001D284A">
      <w:pPr>
        <w:spacing w:after="0" w:line="240" w:lineRule="auto"/>
        <w:ind w:right="-279"/>
        <w:jc w:val="both"/>
        <w:rPr>
          <w:rFonts w:ascii="Arial" w:eastAsia="Times New Roman" w:hAnsi="Arial" w:cs="Arial"/>
          <w:b/>
          <w:bCs/>
          <w:sz w:val="28"/>
          <w:szCs w:val="28"/>
          <w:lang w:val="ro-RO" w:eastAsia="ro-RO"/>
        </w:rPr>
      </w:pPr>
      <w:r w:rsidRPr="001D284A">
        <w:rPr>
          <w:rFonts w:ascii="Arial" w:eastAsia="Times New Roman" w:hAnsi="Arial" w:cs="Arial"/>
          <w:sz w:val="28"/>
          <w:szCs w:val="28"/>
          <w:lang w:val="ro-RO" w:eastAsia="ro-RO"/>
          <w14:ligatures w14:val="none"/>
        </w:rPr>
        <w:t>teren c</w:t>
      </w:r>
      <w:r>
        <w:rPr>
          <w:rFonts w:ascii="Arial" w:eastAsia="Times New Roman" w:hAnsi="Arial" w:cs="Arial"/>
          <w:sz w:val="28"/>
          <w:szCs w:val="28"/>
          <w:lang w:val="ro-RO" w:eastAsia="ro-RO"/>
          <w14:ligatures w14:val="none"/>
        </w:rPr>
        <w:t>ă</w:t>
      </w:r>
      <w:r w:rsidRPr="001D284A">
        <w:rPr>
          <w:rFonts w:ascii="Arial" w:eastAsia="Times New Roman" w:hAnsi="Arial" w:cs="Arial"/>
          <w:sz w:val="28"/>
          <w:szCs w:val="28"/>
          <w:lang w:val="ro-RO" w:eastAsia="ro-RO"/>
          <w14:ligatures w14:val="none"/>
        </w:rPr>
        <w:t>i de comunica</w:t>
      </w:r>
      <w:r>
        <w:rPr>
          <w:rFonts w:ascii="Arial" w:eastAsia="Times New Roman" w:hAnsi="Arial" w:cs="Arial"/>
          <w:sz w:val="28"/>
          <w:szCs w:val="28"/>
          <w:lang w:val="ro-RO" w:eastAsia="ro-RO"/>
          <w14:ligatures w14:val="none"/>
        </w:rPr>
        <w:t>ț</w:t>
      </w:r>
      <w:r w:rsidRPr="001D284A">
        <w:rPr>
          <w:rFonts w:ascii="Arial" w:eastAsia="Times New Roman" w:hAnsi="Arial" w:cs="Arial"/>
          <w:sz w:val="28"/>
          <w:szCs w:val="28"/>
          <w:lang w:val="ro-RO" w:eastAsia="ro-RO"/>
          <w14:ligatures w14:val="none"/>
        </w:rPr>
        <w:t>ie/</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drumuri /</w:t>
      </w:r>
      <w:r>
        <w:rPr>
          <w:rFonts w:ascii="Arial" w:eastAsia="Times New Roman" w:hAnsi="Arial" w:cs="Arial"/>
          <w:sz w:val="28"/>
          <w:szCs w:val="28"/>
          <w:lang w:val="ro-RO" w:eastAsia="ro-RO"/>
          <w14:ligatures w14:val="none"/>
        </w:rPr>
        <w:t xml:space="preserve"> </w:t>
      </w:r>
      <w:r w:rsidRPr="001D284A">
        <w:rPr>
          <w:rFonts w:ascii="Arial" w:eastAsia="Times New Roman" w:hAnsi="Arial" w:cs="Arial"/>
          <w:sz w:val="28"/>
          <w:szCs w:val="28"/>
          <w:lang w:val="ro-RO" w:eastAsia="ro-RO"/>
          <w14:ligatures w14:val="none"/>
        </w:rPr>
        <w:t>cur</w:t>
      </w:r>
      <w:r>
        <w:rPr>
          <w:rFonts w:ascii="Arial" w:eastAsia="Times New Roman" w:hAnsi="Arial" w:cs="Arial"/>
          <w:sz w:val="28"/>
          <w:szCs w:val="28"/>
          <w:lang w:val="ro-RO" w:eastAsia="ro-RO"/>
          <w14:ligatures w14:val="none"/>
        </w:rPr>
        <w:t>ț</w:t>
      </w:r>
      <w:r w:rsidRPr="001D284A">
        <w:rPr>
          <w:rFonts w:ascii="Arial" w:eastAsia="Times New Roman" w:hAnsi="Arial" w:cs="Arial"/>
          <w:sz w:val="28"/>
          <w:szCs w:val="28"/>
          <w:lang w:val="ro-RO" w:eastAsia="ro-RO"/>
          <w14:ligatures w14:val="none"/>
        </w:rPr>
        <w:t>i construc</w:t>
      </w:r>
      <w:r>
        <w:rPr>
          <w:rFonts w:ascii="Arial" w:eastAsia="Times New Roman" w:hAnsi="Arial" w:cs="Arial"/>
          <w:sz w:val="28"/>
          <w:szCs w:val="28"/>
          <w:lang w:val="ro-RO" w:eastAsia="ro-RO"/>
          <w14:ligatures w14:val="none"/>
        </w:rPr>
        <w:t>ț</w:t>
      </w:r>
      <w:r w:rsidRPr="001D284A">
        <w:rPr>
          <w:rFonts w:ascii="Arial" w:eastAsia="Times New Roman" w:hAnsi="Arial" w:cs="Arial"/>
          <w:sz w:val="28"/>
          <w:szCs w:val="28"/>
          <w:lang w:val="ro-RO" w:eastAsia="ro-RO"/>
          <w14:ligatures w14:val="none"/>
        </w:rPr>
        <w:t>ii / cursuri de ap</w:t>
      </w:r>
      <w:r>
        <w:rPr>
          <w:rFonts w:ascii="Arial" w:eastAsia="Times New Roman" w:hAnsi="Arial" w:cs="Arial"/>
          <w:sz w:val="28"/>
          <w:szCs w:val="28"/>
          <w:lang w:val="ro-RO" w:eastAsia="ro-RO"/>
          <w14:ligatures w14:val="none"/>
        </w:rPr>
        <w:t>ă</w:t>
      </w:r>
      <w:r w:rsidRPr="001D284A">
        <w:rPr>
          <w:rFonts w:ascii="Arial" w:eastAsia="Times New Roman" w:hAnsi="Arial" w:cs="Arial"/>
          <w:sz w:val="28"/>
          <w:szCs w:val="28"/>
          <w:lang w:val="ro-RO" w:eastAsia="ro-RO"/>
          <w14:ligatures w14:val="none"/>
        </w:rPr>
        <w:t xml:space="preserve"> / cale ferat</w:t>
      </w:r>
      <w:r>
        <w:rPr>
          <w:rFonts w:ascii="Arial" w:eastAsia="Times New Roman" w:hAnsi="Arial" w:cs="Arial"/>
          <w:sz w:val="28"/>
          <w:szCs w:val="28"/>
          <w:lang w:val="ro-RO" w:eastAsia="ro-RO"/>
          <w14:ligatures w14:val="none"/>
        </w:rPr>
        <w:t>ă</w:t>
      </w:r>
      <w:r w:rsidRPr="001D284A">
        <w:rPr>
          <w:rFonts w:ascii="Arial" w:eastAsia="Times New Roman" w:hAnsi="Arial" w:cs="Arial"/>
          <w:sz w:val="28"/>
          <w:szCs w:val="28"/>
          <w:lang w:val="ro-RO" w:eastAsia="ro-RO"/>
          <w14:ligatures w14:val="none"/>
        </w:rPr>
        <w:t xml:space="preserve"> / terenuri private (terenuri arabile. livezi, f</w:t>
      </w:r>
      <w:r>
        <w:rPr>
          <w:rFonts w:ascii="Arial" w:eastAsia="Times New Roman" w:hAnsi="Arial" w:cs="Arial"/>
          <w:sz w:val="28"/>
          <w:szCs w:val="28"/>
          <w:lang w:val="ro-RO" w:eastAsia="ro-RO"/>
          <w14:ligatures w14:val="none"/>
        </w:rPr>
        <w:t>â</w:t>
      </w:r>
      <w:r w:rsidRPr="001D284A">
        <w:rPr>
          <w:rFonts w:ascii="Arial" w:eastAsia="Times New Roman" w:hAnsi="Arial" w:cs="Arial"/>
          <w:sz w:val="28"/>
          <w:szCs w:val="28"/>
          <w:lang w:val="ro-RO" w:eastAsia="ro-RO"/>
          <w14:ligatures w14:val="none"/>
        </w:rPr>
        <w:t>ne</w:t>
      </w:r>
      <w:r>
        <w:rPr>
          <w:rFonts w:ascii="Arial" w:eastAsia="Times New Roman" w:hAnsi="Arial" w:cs="Arial"/>
          <w:sz w:val="28"/>
          <w:szCs w:val="28"/>
          <w:lang w:val="ro-RO" w:eastAsia="ro-RO"/>
          <w14:ligatures w14:val="none"/>
        </w:rPr>
        <w:t>ț</w:t>
      </w:r>
      <w:r w:rsidRPr="001D284A">
        <w:rPr>
          <w:rFonts w:ascii="Arial" w:eastAsia="Times New Roman" w:hAnsi="Arial" w:cs="Arial"/>
          <w:sz w:val="28"/>
          <w:szCs w:val="28"/>
          <w:lang w:val="ro-RO" w:eastAsia="ro-RO"/>
          <w14:ligatures w14:val="none"/>
        </w:rPr>
        <w:t>e, p</w:t>
      </w:r>
      <w:r>
        <w:rPr>
          <w:rFonts w:ascii="Arial" w:eastAsia="Times New Roman" w:hAnsi="Arial" w:cs="Arial"/>
          <w:sz w:val="28"/>
          <w:szCs w:val="28"/>
          <w:lang w:val="ro-RO" w:eastAsia="ro-RO"/>
          <w14:ligatures w14:val="none"/>
        </w:rPr>
        <w:t>ăș</w:t>
      </w:r>
      <w:r w:rsidRPr="001D284A">
        <w:rPr>
          <w:rFonts w:ascii="Arial" w:eastAsia="Times New Roman" w:hAnsi="Arial" w:cs="Arial"/>
          <w:sz w:val="28"/>
          <w:szCs w:val="28"/>
          <w:lang w:val="ro-RO" w:eastAsia="ro-RO"/>
          <w14:ligatures w14:val="none"/>
        </w:rPr>
        <w:t>une)</w:t>
      </w:r>
      <w:r>
        <w:rPr>
          <w:rFonts w:ascii="Arial" w:eastAsia="Times New Roman" w:hAnsi="Arial" w:cs="Arial"/>
          <w:sz w:val="28"/>
          <w:szCs w:val="28"/>
          <w:lang w:val="ro-RO" w:eastAsia="ro-RO"/>
          <w14:ligatures w14:val="none"/>
        </w:rPr>
        <w:t>, etc..</w:t>
      </w:r>
    </w:p>
    <w:p w14:paraId="59910BCB" w14:textId="77777777" w:rsidR="001D284A" w:rsidRDefault="001D284A" w:rsidP="00BD360F">
      <w:pPr>
        <w:spacing w:after="0" w:line="240" w:lineRule="auto"/>
        <w:ind w:right="-279"/>
        <w:jc w:val="both"/>
        <w:rPr>
          <w:rFonts w:ascii="Arial" w:eastAsia="Times New Roman" w:hAnsi="Arial" w:cs="Arial"/>
          <w:b/>
          <w:bCs/>
          <w:sz w:val="28"/>
          <w:szCs w:val="28"/>
          <w:lang w:val="ro-RO" w:eastAsia="ro-RO"/>
        </w:rPr>
      </w:pPr>
    </w:p>
    <w:p w14:paraId="3500DAAF" w14:textId="6B849D3D" w:rsidR="00A26DAF" w:rsidRPr="00A26DAF" w:rsidRDefault="00A26DAF" w:rsidP="00BD360F">
      <w:pPr>
        <w:spacing w:after="0" w:line="240" w:lineRule="auto"/>
        <w:ind w:right="-279"/>
        <w:jc w:val="both"/>
        <w:rPr>
          <w:rFonts w:ascii="Arial" w:eastAsia="Times New Roman" w:hAnsi="Arial" w:cs="Arial"/>
          <w:b/>
          <w:bCs/>
          <w:sz w:val="28"/>
          <w:szCs w:val="28"/>
          <w:lang w:val="ro-RO" w:eastAsia="ro-RO"/>
        </w:rPr>
      </w:pPr>
      <w:r w:rsidRPr="00A26DAF">
        <w:rPr>
          <w:rFonts w:ascii="Arial" w:eastAsia="Times New Roman" w:hAnsi="Arial" w:cs="Arial"/>
          <w:b/>
          <w:bCs/>
          <w:sz w:val="28"/>
          <w:szCs w:val="28"/>
          <w:lang w:val="ro-RO" w:eastAsia="ro-RO"/>
        </w:rPr>
        <w:t xml:space="preserve">VI.1.5.1. Sursele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de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poluanți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pentru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sol,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subsol,</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 ape</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 freatice </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și</w:t>
      </w:r>
      <w:r>
        <w:rPr>
          <w:rFonts w:ascii="Arial" w:eastAsia="Times New Roman" w:hAnsi="Arial" w:cs="Arial"/>
          <w:b/>
          <w:bCs/>
          <w:sz w:val="28"/>
          <w:szCs w:val="28"/>
          <w:lang w:val="ro-RO" w:eastAsia="ro-RO"/>
        </w:rPr>
        <w:t xml:space="preserve">  </w:t>
      </w:r>
      <w:r w:rsidRPr="00A26DAF">
        <w:rPr>
          <w:rFonts w:ascii="Arial" w:eastAsia="Times New Roman" w:hAnsi="Arial" w:cs="Arial"/>
          <w:b/>
          <w:bCs/>
          <w:sz w:val="28"/>
          <w:szCs w:val="28"/>
          <w:lang w:val="ro-RO" w:eastAsia="ro-RO"/>
        </w:rPr>
        <w:t xml:space="preserve"> de</w:t>
      </w:r>
    </w:p>
    <w:p w14:paraId="7B89E248" w14:textId="17D0E17C" w:rsidR="001F0708" w:rsidRDefault="001D284A" w:rsidP="00BD360F">
      <w:pPr>
        <w:spacing w:after="0" w:line="240" w:lineRule="auto"/>
        <w:ind w:right="-279"/>
        <w:jc w:val="both"/>
        <w:rPr>
          <w:rFonts w:ascii="Arial" w:eastAsia="Times New Roman" w:hAnsi="Arial" w:cs="Arial"/>
          <w:b/>
          <w:bCs/>
          <w:sz w:val="28"/>
          <w:szCs w:val="28"/>
          <w:lang w:val="ro-RO" w:eastAsia="ro-RO"/>
        </w:rPr>
      </w:pPr>
      <w:r>
        <w:rPr>
          <w:rFonts w:ascii="Arial" w:eastAsia="Times New Roman" w:hAnsi="Arial" w:cs="Arial"/>
          <w:b/>
          <w:bCs/>
          <w:sz w:val="28"/>
          <w:szCs w:val="28"/>
          <w:lang w:val="ro-RO" w:eastAsia="ro-RO"/>
        </w:rPr>
        <w:t>adâncime</w:t>
      </w:r>
    </w:p>
    <w:p w14:paraId="38ED4385" w14:textId="646DDEC7" w:rsidR="001D284A" w:rsidRPr="001D284A" w:rsidRDefault="001D284A" w:rsidP="001D284A">
      <w:pPr>
        <w:spacing w:after="0" w:line="240" w:lineRule="auto"/>
        <w:ind w:right="-279" w:firstLine="851"/>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Perioada de construc</w:t>
      </w:r>
      <w:r>
        <w:rPr>
          <w:rFonts w:ascii="Arial" w:eastAsia="Times New Roman" w:hAnsi="Arial" w:cs="Arial"/>
          <w:sz w:val="28"/>
          <w:szCs w:val="28"/>
          <w:lang w:val="it-IT" w:eastAsia="ro-RO"/>
          <w14:ligatures w14:val="none"/>
        </w:rPr>
        <w:t>ț</w:t>
      </w:r>
      <w:r w:rsidRPr="001D284A">
        <w:rPr>
          <w:rFonts w:ascii="Arial" w:eastAsia="Times New Roman" w:hAnsi="Arial" w:cs="Arial"/>
          <w:sz w:val="28"/>
          <w:szCs w:val="28"/>
          <w:lang w:val="it-IT" w:eastAsia="ro-RO"/>
          <w14:ligatures w14:val="none"/>
        </w:rPr>
        <w:t xml:space="preserve">ie - Sursele potentiale de poluare a solului si subsolului datorită desfășurării lucrarilor de constructie propriu zise sunt reprezentate de: </w:t>
      </w:r>
    </w:p>
    <w:p w14:paraId="0144127F"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manevrarea necorespunzatoare a materiilor prime; </w:t>
      </w:r>
    </w:p>
    <w:p w14:paraId="2B864910"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scurgerea     accidentală   de  produse   petroliere    care   apar    in    timpul functionarii defectuoase a utilajelor, deversarilor accidentale la nivelul zonelor de lucru sau cailor transport si de acces; </w:t>
      </w:r>
    </w:p>
    <w:p w14:paraId="59ADA3C2"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pulberile rezultate in procesele de excavare, incarcare, descărcare transport  </w:t>
      </w:r>
    </w:p>
    <w:p w14:paraId="7570309D" w14:textId="77777777" w:rsidR="001D284A" w:rsidRPr="001D284A" w:rsidRDefault="001D284A" w:rsidP="001D284A">
      <w:pPr>
        <w:spacing w:after="0" w:line="240" w:lineRule="auto"/>
        <w:ind w:right="-279"/>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a pamantului pentru terasamente si care se depun pe sol; </w:t>
      </w:r>
    </w:p>
    <w:p w14:paraId="6C05E52D"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depunerea pe sol a poluantilor din aer, proveniti din circulatia mijloacelor de transport, functionarea utilajelor de constructii. </w:t>
      </w:r>
    </w:p>
    <w:p w14:paraId="3935F026"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Sursele   potentiale de   poluare   a   solului si subsolului  din  organizarea  de santier sunt reprezentate de: </w:t>
      </w:r>
    </w:p>
    <w:p w14:paraId="654AC4EF"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manevrarea/depozitarea necorespunzatoare a materiilor prime; </w:t>
      </w:r>
    </w:p>
    <w:p w14:paraId="46DA68FA" w14:textId="6C012388" w:rsidR="00403B5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scurgerea  accidentala  de  carburanti sau alte produse petroliere   in  timpul functionarii defectuoase a utilajelor, deversarilor accidentale</w:t>
      </w:r>
      <w:r w:rsidR="00403B5A">
        <w:rPr>
          <w:rFonts w:ascii="Arial" w:eastAsia="Times New Roman" w:hAnsi="Arial" w:cs="Arial"/>
          <w:sz w:val="28"/>
          <w:szCs w:val="28"/>
          <w:lang w:val="it-IT" w:eastAsia="ro-RO"/>
          <w14:ligatures w14:val="none"/>
        </w:rPr>
        <w:t xml:space="preserve"> </w:t>
      </w:r>
      <w:r w:rsidRPr="001D284A">
        <w:rPr>
          <w:rFonts w:ascii="Arial" w:eastAsia="Times New Roman" w:hAnsi="Arial" w:cs="Arial"/>
          <w:sz w:val="28"/>
          <w:szCs w:val="28"/>
          <w:lang w:val="it-IT" w:eastAsia="ro-RO"/>
          <w14:ligatures w14:val="none"/>
        </w:rPr>
        <w:t xml:space="preserve"> la </w:t>
      </w:r>
      <w:r w:rsidR="00403B5A">
        <w:rPr>
          <w:rFonts w:ascii="Arial" w:eastAsia="Times New Roman" w:hAnsi="Arial" w:cs="Arial"/>
          <w:sz w:val="28"/>
          <w:szCs w:val="28"/>
          <w:lang w:val="it-IT" w:eastAsia="ro-RO"/>
          <w14:ligatures w14:val="none"/>
        </w:rPr>
        <w:t xml:space="preserve"> </w:t>
      </w:r>
      <w:r w:rsidRPr="001D284A">
        <w:rPr>
          <w:rFonts w:ascii="Arial" w:eastAsia="Times New Roman" w:hAnsi="Arial" w:cs="Arial"/>
          <w:sz w:val="28"/>
          <w:szCs w:val="28"/>
          <w:lang w:val="it-IT" w:eastAsia="ro-RO"/>
          <w14:ligatures w14:val="none"/>
        </w:rPr>
        <w:t xml:space="preserve">nivelul </w:t>
      </w:r>
    </w:p>
    <w:p w14:paraId="0071EA95" w14:textId="21B8BA93" w:rsidR="001D284A" w:rsidRPr="001D284A" w:rsidRDefault="001D284A" w:rsidP="00403B5A">
      <w:pPr>
        <w:spacing w:after="0" w:line="240" w:lineRule="auto"/>
        <w:ind w:right="-279"/>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lastRenderedPageBreak/>
        <w:t xml:space="preserve">zonelor de lucru sau cailor transport si de acces; </w:t>
      </w:r>
    </w:p>
    <w:p w14:paraId="2D40FCDE"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manevrarea/depozitarea necorespunzatoare a deseurilor; </w:t>
      </w:r>
    </w:p>
    <w:p w14:paraId="3131A6F8"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depunerea pe sol a poluantilor din aer, proveniti din circulatia mijloacelor de transport, functionarea utilajelor de constructii. </w:t>
      </w:r>
    </w:p>
    <w:p w14:paraId="58DF40A9" w14:textId="6EC4225B"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Activitatile desfasurate în cadrul Organizării de </w:t>
      </w:r>
      <w:r>
        <w:rPr>
          <w:rFonts w:ascii="Arial" w:eastAsia="Times New Roman" w:hAnsi="Arial" w:cs="Arial"/>
          <w:sz w:val="28"/>
          <w:szCs w:val="28"/>
          <w:lang w:val="it-IT" w:eastAsia="ro-RO"/>
          <w14:ligatures w14:val="none"/>
        </w:rPr>
        <w:t>ș</w:t>
      </w:r>
      <w:r w:rsidRPr="001D284A">
        <w:rPr>
          <w:rFonts w:ascii="Arial" w:eastAsia="Times New Roman" w:hAnsi="Arial" w:cs="Arial"/>
          <w:sz w:val="28"/>
          <w:szCs w:val="28"/>
          <w:lang w:val="it-IT" w:eastAsia="ro-RO"/>
          <w14:ligatures w14:val="none"/>
        </w:rPr>
        <w:t xml:space="preserve">antier implica manipularea unor cantitati importante de substante potential poluatoare pentru sol. În aceasta categorie sunt incluse: vopsele, solventi, etc.. Pentru ca impactul asupra mediului natural sa fie minim, materialele vor fi depozitate in organizarea de </w:t>
      </w:r>
      <w:r>
        <w:rPr>
          <w:rFonts w:ascii="Arial" w:eastAsia="Times New Roman" w:hAnsi="Arial" w:cs="Arial"/>
          <w:sz w:val="28"/>
          <w:szCs w:val="28"/>
          <w:lang w:val="it-IT" w:eastAsia="ro-RO"/>
          <w14:ligatures w14:val="none"/>
        </w:rPr>
        <w:t>ș</w:t>
      </w:r>
      <w:r w:rsidRPr="001D284A">
        <w:rPr>
          <w:rFonts w:ascii="Arial" w:eastAsia="Times New Roman" w:hAnsi="Arial" w:cs="Arial"/>
          <w:sz w:val="28"/>
          <w:szCs w:val="28"/>
          <w:lang w:val="it-IT" w:eastAsia="ro-RO"/>
          <w14:ligatures w14:val="none"/>
        </w:rPr>
        <w:t xml:space="preserve">antier, pe platforme betonate. </w:t>
      </w:r>
    </w:p>
    <w:p w14:paraId="07C07D4F" w14:textId="77777777" w:rsidR="001D284A" w:rsidRPr="001D284A" w:rsidRDefault="001D284A" w:rsidP="001D284A">
      <w:pPr>
        <w:spacing w:after="0" w:line="240" w:lineRule="auto"/>
        <w:ind w:right="-279"/>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Perioada de operare - Dupa punerea in exploatare a tronsonului de drum sursele potentiale de poluare a solului sunt:</w:t>
      </w:r>
    </w:p>
    <w:p w14:paraId="7E93FCB0" w14:textId="0900BCAF"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Poluantii proveniti din traficul rutier (CO, NOx, SO2, PM10, metale grele) – reprezinta sursa continua de poluare, proportionala cu intensitatea circulatiei, determinata de emisiile de gaze de esapament, uzura carosabilului, anvelopelor, vehiculelor, remorcilor etc.. Până in prezent, </w:t>
      </w:r>
      <w:r>
        <w:rPr>
          <w:rFonts w:ascii="Arial" w:eastAsia="Times New Roman" w:hAnsi="Arial" w:cs="Arial"/>
          <w:sz w:val="28"/>
          <w:szCs w:val="28"/>
          <w:lang w:val="it-IT" w:eastAsia="ro-RO"/>
          <w14:ligatures w14:val="none"/>
        </w:rPr>
        <w:t>î</w:t>
      </w:r>
      <w:r w:rsidRPr="001D284A">
        <w:rPr>
          <w:rFonts w:ascii="Arial" w:eastAsia="Times New Roman" w:hAnsi="Arial" w:cs="Arial"/>
          <w:sz w:val="28"/>
          <w:szCs w:val="28"/>
          <w:lang w:val="it-IT" w:eastAsia="ro-RO"/>
          <w14:ligatures w14:val="none"/>
        </w:rPr>
        <w:t xml:space="preserve">n România, nu s-a evidentiat poluarea terenurilor ca rezultat al circulatiei rutiere. Concentratiile de Pb, Ni, Zn, Cd in sol in vecinatatea drumurilor s-au incadrat in prevederile Ordinului 756/1997 privind evaluarea poluarii mediului, respectiv au rezultat mai mici decat pragurile de alerta pentru soluri mai putin sensibile; </w:t>
      </w:r>
    </w:p>
    <w:p w14:paraId="0E51E699" w14:textId="77777777" w:rsidR="001D284A" w:rsidRPr="001D284A"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Scurgerea accidentala de substante toxice sau hidrocarburi ca urmare a accidentelor rutiere; </w:t>
      </w:r>
    </w:p>
    <w:p w14:paraId="7423DD96" w14:textId="7B2AADB8" w:rsidR="00263AF3" w:rsidRDefault="001D284A" w:rsidP="001D284A">
      <w:pPr>
        <w:spacing w:after="0" w:line="240" w:lineRule="auto"/>
        <w:ind w:right="-279" w:firstLine="284"/>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 Activitatea de intretinere a drumului in perioadele de iarna datorita    utilizarii substantelor chimice (NaCl). In prezent s-au redus cantitatile de sare folosite pe drumurile nationale, județen, locale, trecand la folosirea intensiva a clorurii de calciu, in vederea reducerii riscurilor asociate (aport de cloruri in apele pluviale, agresivitate crescuta asupra elementelor construite, eventuale sărăturări ale terenurilor adiacente zonelor de depozitare a amestecului sare/nisip). Se apreciaza ca efectul poluarii sezoniere este redus. Aceasta apreciere are in vedere lucrarile de colectare, evacuare si epurare a apelor din precipitatii, inaintea descarcarii acestora intr-un emisar natural sau pe terenurile inconjuratoare. În perioada de operare a proiectului o problema ar putea fi depozitarea ilegala pe sol a deseurilor rezultate de la </w:t>
      </w:r>
      <w:r w:rsidR="00263AF3">
        <w:rPr>
          <w:rFonts w:ascii="Arial" w:eastAsia="Times New Roman" w:hAnsi="Arial" w:cs="Arial"/>
          <w:sz w:val="28"/>
          <w:szCs w:val="28"/>
          <w:lang w:val="it-IT" w:eastAsia="ro-RO"/>
          <w14:ligatures w14:val="none"/>
        </w:rPr>
        <w:t xml:space="preserve"> </w:t>
      </w:r>
      <w:r w:rsidRPr="001D284A">
        <w:rPr>
          <w:rFonts w:ascii="Arial" w:eastAsia="Times New Roman" w:hAnsi="Arial" w:cs="Arial"/>
          <w:sz w:val="28"/>
          <w:szCs w:val="28"/>
          <w:lang w:val="it-IT" w:eastAsia="ro-RO"/>
          <w14:ligatures w14:val="none"/>
        </w:rPr>
        <w:t xml:space="preserve">activitatile </w:t>
      </w:r>
      <w:r w:rsidR="00263AF3">
        <w:rPr>
          <w:rFonts w:ascii="Arial" w:eastAsia="Times New Roman" w:hAnsi="Arial" w:cs="Arial"/>
          <w:sz w:val="28"/>
          <w:szCs w:val="28"/>
          <w:lang w:val="it-IT" w:eastAsia="ro-RO"/>
          <w14:ligatures w14:val="none"/>
        </w:rPr>
        <w:t xml:space="preserve"> </w:t>
      </w:r>
      <w:r w:rsidRPr="001D284A">
        <w:rPr>
          <w:rFonts w:ascii="Arial" w:eastAsia="Times New Roman" w:hAnsi="Arial" w:cs="Arial"/>
          <w:sz w:val="28"/>
          <w:szCs w:val="28"/>
          <w:lang w:val="it-IT" w:eastAsia="ro-RO"/>
          <w14:ligatures w14:val="none"/>
        </w:rPr>
        <w:t xml:space="preserve">care </w:t>
      </w:r>
    </w:p>
    <w:p w14:paraId="77083C64" w14:textId="2F5770FE" w:rsidR="001D284A" w:rsidRPr="001D284A" w:rsidRDefault="001D284A" w:rsidP="00263AF3">
      <w:pPr>
        <w:spacing w:after="0" w:line="240" w:lineRule="auto"/>
        <w:ind w:right="-279"/>
        <w:jc w:val="both"/>
        <w:rPr>
          <w:rFonts w:ascii="Arial" w:eastAsia="Times New Roman" w:hAnsi="Arial" w:cs="Arial"/>
          <w:sz w:val="28"/>
          <w:szCs w:val="28"/>
          <w:lang w:val="it-IT" w:eastAsia="ro-RO"/>
          <w14:ligatures w14:val="none"/>
        </w:rPr>
      </w:pPr>
      <w:r w:rsidRPr="001D284A">
        <w:rPr>
          <w:rFonts w:ascii="Arial" w:eastAsia="Times New Roman" w:hAnsi="Arial" w:cs="Arial"/>
          <w:sz w:val="28"/>
          <w:szCs w:val="28"/>
          <w:lang w:val="it-IT" w:eastAsia="ro-RO"/>
          <w14:ligatures w14:val="none"/>
        </w:rPr>
        <w:t xml:space="preserve">se vor desfasura la marginea drumului. </w:t>
      </w:r>
    </w:p>
    <w:p w14:paraId="36823401" w14:textId="0D276372" w:rsidR="00B3094C" w:rsidRPr="00EB775B" w:rsidRDefault="00B3094C" w:rsidP="00BD360F">
      <w:pPr>
        <w:spacing w:after="0" w:line="240" w:lineRule="auto"/>
        <w:ind w:right="-279"/>
        <w:jc w:val="both"/>
        <w:rPr>
          <w:rFonts w:ascii="Arial" w:eastAsia="Times New Roman" w:hAnsi="Arial" w:cs="Arial"/>
          <w:sz w:val="28"/>
          <w:szCs w:val="28"/>
          <w:lang w:val="ro-RO" w:eastAsia="ro-RO"/>
        </w:rPr>
      </w:pPr>
      <w:r w:rsidRPr="00EB775B">
        <w:rPr>
          <w:rFonts w:ascii="Arial" w:eastAsia="Times New Roman" w:hAnsi="Arial" w:cs="Arial"/>
          <w:sz w:val="28"/>
          <w:szCs w:val="28"/>
          <w:lang w:val="ro-RO" w:eastAsia="ro-RO"/>
        </w:rPr>
        <w:t xml:space="preserve"> </w:t>
      </w:r>
    </w:p>
    <w:p w14:paraId="3C11ED0B"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lastRenderedPageBreak/>
        <w:t xml:space="preserve">VI.1.5.2. Lucrările și dotările pentru protecția solului și a subsolului </w:t>
      </w:r>
    </w:p>
    <w:p w14:paraId="0A3DADA6" w14:textId="77777777" w:rsidR="007D595B" w:rsidRPr="007D595B" w:rsidRDefault="007D595B" w:rsidP="007D595B">
      <w:pPr>
        <w:spacing w:after="0" w:line="240" w:lineRule="auto"/>
        <w:ind w:right="-279" w:firstLine="851"/>
        <w:jc w:val="both"/>
        <w:rPr>
          <w:rFonts w:ascii="Arial" w:hAnsi="Arial" w:cs="Arial"/>
          <w:sz w:val="28"/>
          <w:szCs w:val="28"/>
          <w:lang w:val="ro-RO" w:eastAsia="ro-RO"/>
          <w14:ligatures w14:val="none"/>
        </w:rPr>
      </w:pPr>
      <w:r w:rsidRPr="007D595B">
        <w:rPr>
          <w:rFonts w:ascii="Arial" w:hAnsi="Arial" w:cs="Arial"/>
          <w:sz w:val="28"/>
          <w:szCs w:val="28"/>
          <w:lang w:val="ro-RO" w:eastAsia="ro-RO"/>
          <w14:ligatures w14:val="none"/>
        </w:rPr>
        <w:t xml:space="preserve">În  perioada   de  construcție  -  sunt  prevăzute următoarele  lucrări  și dotări pentru  protecția  solului  și  a  subsolului, pentru prevenirea eroziunii solului si asigurării stabilității taluzurilor: </w:t>
      </w:r>
    </w:p>
    <w:p w14:paraId="7B3B6FC6"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Decaparea   pământului   vegetal   din   zonele   care vor fi ocupate permanent </w:t>
      </w:r>
    </w:p>
    <w:p w14:paraId="323C0128"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(drumul propriu-zis, poduri, pasaje, podețe, etc.) și depozitarea acestuia in vederea reutilizarii; </w:t>
      </w:r>
    </w:p>
    <w:p w14:paraId="430529AE"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Aprovizionarea cu carburant a mijloacelor de transport se va face numai la statii autorizate (furnizori). În cazul utilajelor care functioneaza la fronturile de lucru, alimentarea se va realiza cu autocisterne, in locuri ferite de emisii de praf. </w:t>
      </w:r>
    </w:p>
    <w:p w14:paraId="3A79F832" w14:textId="2EBDEBE1" w:rsid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Colectarea</w:t>
      </w:r>
      <w:r>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 selectiva, stocarea</w:t>
      </w:r>
      <w:r>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 si eliminarea </w:t>
      </w:r>
      <w:r>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corespunzatoare </w:t>
      </w:r>
      <w:r>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a deseurilor </w:t>
      </w:r>
    </w:p>
    <w:p w14:paraId="381CE35C" w14:textId="3FC2789C"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(p</w:t>
      </w:r>
      <w:r>
        <w:rPr>
          <w:rFonts w:ascii="Arial" w:hAnsi="Arial" w:cs="Arial"/>
          <w:sz w:val="28"/>
          <w:szCs w:val="28"/>
          <w:lang w:val="it-IT" w:eastAsia="ro-RO"/>
          <w14:ligatures w14:val="none"/>
        </w:rPr>
        <w:t>ă</w:t>
      </w:r>
      <w:r w:rsidRPr="007D595B">
        <w:rPr>
          <w:rFonts w:ascii="Arial" w:hAnsi="Arial" w:cs="Arial"/>
          <w:sz w:val="28"/>
          <w:szCs w:val="28"/>
          <w:lang w:val="it-IT" w:eastAsia="ro-RO"/>
          <w14:ligatures w14:val="none"/>
        </w:rPr>
        <w:t>m</w:t>
      </w:r>
      <w:r>
        <w:rPr>
          <w:rFonts w:ascii="Arial" w:hAnsi="Arial" w:cs="Arial"/>
          <w:sz w:val="28"/>
          <w:szCs w:val="28"/>
          <w:lang w:val="it-IT" w:eastAsia="ro-RO"/>
          <w14:ligatures w14:val="none"/>
        </w:rPr>
        <w:t>â</w:t>
      </w:r>
      <w:r w:rsidRPr="007D595B">
        <w:rPr>
          <w:rFonts w:ascii="Arial" w:hAnsi="Arial" w:cs="Arial"/>
          <w:sz w:val="28"/>
          <w:szCs w:val="28"/>
          <w:lang w:val="it-IT" w:eastAsia="ro-RO"/>
          <w14:ligatures w14:val="none"/>
        </w:rPr>
        <w:t xml:space="preserve">nt cu un continut ridicat de material biodegradabil si materiale granulare rezultate din excavatii, deseuri de ciment sau asfalt, deseuri menajere, uleiuri uzate, baterii uzate, deseuri metalice, materiale colectate in santuri, decantoare, separatoare de produse petroliere si bazine de retentie). Substantele toxice si periculoase vor fi depozitate corespunzator si vor fi pastrate evidente. </w:t>
      </w:r>
    </w:p>
    <w:p w14:paraId="474B1085"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Evitarea formarii băltirilor care se pot infiltra cu timpul in sol, poluând solul si subsolul. </w:t>
      </w:r>
    </w:p>
    <w:p w14:paraId="25C59ED3"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Suprafețele de teren utilizate/ocupate temporar de activitățile de constructie </w:t>
      </w:r>
    </w:p>
    <w:p w14:paraId="296ADCB2"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vor fi aduse la starea initială. </w:t>
      </w:r>
    </w:p>
    <w:p w14:paraId="03A15C8E"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Pentru reducerea emisiilor de poluanti in atmosfera, vor  fi utilizate   vehicule si utilaje de generatie recenta. Acestea vor fi verificate periodic pentru evitarea pierderilor de ulei sau combustibil. </w:t>
      </w:r>
    </w:p>
    <w:p w14:paraId="6068566D"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Colectarea apelor pluviale de pe amplasamentul organizarii de santier se va face pe platforme impermeabilizate, sistematizate corespunzator astfel incat apele pluviale sa poata fi colectate in santuri perimetrale si epurate inainte de  a fi descarcate in mediul natural sau în canalizarea orașului. </w:t>
      </w:r>
    </w:p>
    <w:p w14:paraId="1DC87F32"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Pentru a proteja solul impotriva poluarii se interzice utilizarea de substante chimice, erbicide pentru indepartarea sau fertilizarea vegetatiei. </w:t>
      </w:r>
    </w:p>
    <w:p w14:paraId="535B6AF3" w14:textId="77777777" w:rsidR="00263AF3"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În    ceea    ce    priveste   zona    organizarii   de santier vor fi avute in vedere </w:t>
      </w:r>
    </w:p>
    <w:p w14:paraId="2FC474B6" w14:textId="48969192"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urmatoarele masuri: </w:t>
      </w:r>
    </w:p>
    <w:p w14:paraId="4B36B8CA" w14:textId="0272C299" w:rsidR="00622175"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Locatia </w:t>
      </w:r>
      <w:r w:rsidR="00A6443E">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Organizarii </w:t>
      </w:r>
      <w:r w:rsidR="00A6443E">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 xml:space="preserve">de </w:t>
      </w:r>
      <w:r w:rsidR="00A6443E">
        <w:rPr>
          <w:rFonts w:ascii="Arial" w:hAnsi="Arial" w:cs="Arial"/>
          <w:sz w:val="28"/>
          <w:szCs w:val="28"/>
          <w:lang w:val="it-IT" w:eastAsia="ro-RO"/>
          <w14:ligatures w14:val="none"/>
        </w:rPr>
        <w:t xml:space="preserve"> ș</w:t>
      </w:r>
      <w:r w:rsidRPr="007D595B">
        <w:rPr>
          <w:rFonts w:ascii="Arial" w:hAnsi="Arial" w:cs="Arial"/>
          <w:sz w:val="28"/>
          <w:szCs w:val="28"/>
          <w:lang w:val="it-IT" w:eastAsia="ro-RO"/>
          <w14:ligatures w14:val="none"/>
        </w:rPr>
        <w:t>antier</w:t>
      </w:r>
      <w:r w:rsidRPr="007D595B">
        <w:rPr>
          <w:lang w:val="it-IT" w:eastAsia="ro-RO"/>
          <w14:ligatures w14:val="none"/>
        </w:rPr>
        <w:t xml:space="preserve"> </w:t>
      </w:r>
      <w:r w:rsidR="00A6443E">
        <w:rPr>
          <w:lang w:val="it-IT" w:eastAsia="ro-RO"/>
          <w14:ligatures w14:val="none"/>
        </w:rPr>
        <w:t xml:space="preserve"> </w:t>
      </w:r>
      <w:r w:rsidRPr="007D595B">
        <w:rPr>
          <w:rFonts w:ascii="Arial" w:hAnsi="Arial" w:cs="Arial"/>
          <w:sz w:val="28"/>
          <w:szCs w:val="28"/>
          <w:lang w:val="it-IT" w:eastAsia="ro-RO"/>
          <w14:ligatures w14:val="none"/>
        </w:rPr>
        <w:t xml:space="preserve">va fi imprejmuită astfel incât să nu se ocupe </w:t>
      </w:r>
    </w:p>
    <w:p w14:paraId="1EBE31E7" w14:textId="72B2AA28"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lastRenderedPageBreak/>
        <w:t xml:space="preserve">suprafete suplimentare de teren. </w:t>
      </w:r>
    </w:p>
    <w:p w14:paraId="018D1ED9"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Pentru a preveni infiltrarea substantelor poluante si pentru a se evita formarea băltirilor, platformele de lucru sau de circulatie, suprafetele de depozitare, vor fi betonate/pietruite sau solul va fi stabilizat cu var. </w:t>
      </w:r>
    </w:p>
    <w:p w14:paraId="0D73671B" w14:textId="2072BC5A" w:rsidR="00F96A8F"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Platformele de lucru si suprafetele de depozitare vor fi prevazute cu santuri pereate pentru colectarea si evacuarea apelor pluviale. În vederea reducerii turbiditatii apelor de suprafata si pentru a evita ca particule fine sa fie evacuate pe terenurile din vecinatate si sa influenteze morfologia terenurilor, apele pluviale colectate vor fi preepurate in bazine de sedimentare   care vor fi periodic  curatate, iar namolul   va fi transportat la cea   mai apropiata </w:t>
      </w:r>
      <w:r w:rsidR="00E63303">
        <w:rPr>
          <w:rFonts w:ascii="Arial" w:hAnsi="Arial" w:cs="Arial"/>
          <w:sz w:val="28"/>
          <w:szCs w:val="28"/>
          <w:lang w:val="it-IT" w:eastAsia="ro-RO"/>
          <w14:ligatures w14:val="none"/>
        </w:rPr>
        <w:t xml:space="preserve"> </w:t>
      </w:r>
      <w:r w:rsidRPr="007D595B">
        <w:rPr>
          <w:rFonts w:ascii="Arial" w:hAnsi="Arial" w:cs="Arial"/>
          <w:sz w:val="28"/>
          <w:szCs w:val="28"/>
          <w:lang w:val="it-IT" w:eastAsia="ro-RO"/>
          <w14:ligatures w14:val="none"/>
        </w:rPr>
        <w:t>sta</w:t>
      </w:r>
      <w:r w:rsidR="00E63303">
        <w:rPr>
          <w:rFonts w:ascii="Arial" w:hAnsi="Arial" w:cs="Arial"/>
          <w:sz w:val="28"/>
          <w:szCs w:val="28"/>
          <w:lang w:val="it-IT" w:eastAsia="ro-RO"/>
          <w14:ligatures w14:val="none"/>
        </w:rPr>
        <w:t>ț</w:t>
      </w:r>
      <w:r w:rsidRPr="007D595B">
        <w:rPr>
          <w:rFonts w:ascii="Arial" w:hAnsi="Arial" w:cs="Arial"/>
          <w:sz w:val="28"/>
          <w:szCs w:val="28"/>
          <w:lang w:val="it-IT" w:eastAsia="ro-RO"/>
          <w14:ligatures w14:val="none"/>
        </w:rPr>
        <w:t xml:space="preserve">ie   </w:t>
      </w:r>
    </w:p>
    <w:p w14:paraId="1DE51997" w14:textId="5100240A"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de epurare. </w:t>
      </w:r>
    </w:p>
    <w:p w14:paraId="79137684"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Toate   santurile   si   podetele vor fi   curatate periodic pentru a   se   evita infundarea. </w:t>
      </w:r>
    </w:p>
    <w:p w14:paraId="7AB6A84A"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Montarea de toalete ecologice mobile, cu neutralizare chimica, la fronturile  de lucru . </w:t>
      </w:r>
    </w:p>
    <w:p w14:paraId="4C630A8E"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Reziduurile din santier trebuie indepartate manual sau mecanizat de pe pneurile echipamentelor si utilajelor la iesirea din santier in puncte de curatire special amenajate. </w:t>
      </w:r>
    </w:p>
    <w:p w14:paraId="0E98C42D" w14:textId="77777777" w:rsidR="007D595B" w:rsidRPr="007D595B" w:rsidRDefault="007D595B" w:rsidP="007D595B">
      <w:pPr>
        <w:spacing w:after="0" w:line="240" w:lineRule="auto"/>
        <w:ind w:right="-279" w:firstLine="284"/>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La incheierea etapei de constructie sunt prevazute urmatoarele activitati de refacere: </w:t>
      </w:r>
    </w:p>
    <w:p w14:paraId="15AABCFB"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Eliminarea deșeurilor, resturilor de constructii si materiale de constructie.</w:t>
      </w:r>
    </w:p>
    <w:p w14:paraId="5220995D"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Readucerea terenurilor ocupate temporar la starea initiala. </w:t>
      </w:r>
    </w:p>
    <w:p w14:paraId="47A856C2" w14:textId="77777777" w:rsidR="007D595B" w:rsidRPr="007D595B" w:rsidRDefault="007D595B" w:rsidP="007D595B">
      <w:pPr>
        <w:spacing w:after="0" w:line="240" w:lineRule="auto"/>
        <w:ind w:right="-279" w:firstLine="284"/>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Pentru suprafetele de teren contaminate accidental cu hidrocarburi in timpul executiei lucrarilor sau in cazul in care Antreprenorii identifică soluri poluate cu hidrocarburi pe amplasamentul drumului, se propune excavarea volumului de pământ și așternerea pământului poluat pe alte suprafețe, unde se poate aplica un procedeu de epurare a lui. În aceste cazuri, se recomandă ca metoda de epurare a solului sa fie stabilită printr-un studiu de specialitate, funcție de volumul de sol poluat si de tipul poluarii. Suprafetele afectate de constructie vor fi reabilitate la finalizarea lucrarilor prin stabilizarea solului, asternerea de pamant vegetal, plantare vegetatie specifica zonei. </w:t>
      </w:r>
    </w:p>
    <w:p w14:paraId="53702F0D" w14:textId="77777777" w:rsidR="00263AF3"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Perioada de operare - Se aprecieaza ca in perioada de operare vor rezulta concentratii de substante poluante in aer, care ajung sa se depuna pe </w:t>
      </w:r>
    </w:p>
    <w:p w14:paraId="20151F61" w14:textId="7522CF1B"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sol, ce nu vor depasi limitele admisibile. </w:t>
      </w:r>
    </w:p>
    <w:p w14:paraId="26B063CE" w14:textId="77777777" w:rsidR="00A6443E"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Apreciem astfel ca nu se va exercita un impact negativ   asupra   solului, date </w:t>
      </w:r>
    </w:p>
    <w:p w14:paraId="656189FA" w14:textId="07A02B79"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lastRenderedPageBreak/>
        <w:t xml:space="preserve">fiind conditiile de trafic fluent, fara variatii semnificative ale vitezei. Astfel, se apreciaza ca nu vor exista probleme care sa impuna restrictii referitoare la cultivarea terenurilor agricole invecinate. </w:t>
      </w:r>
    </w:p>
    <w:p w14:paraId="69F72F6F"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Principalele masuri pentru controlul si prevenirea poluarii solului sunt: </w:t>
      </w:r>
    </w:p>
    <w:p w14:paraId="4AE39994"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Colectarea apelor pluviale in scopul ameliorarii eroziunii solului.</w:t>
      </w:r>
    </w:p>
    <w:p w14:paraId="18879DF5" w14:textId="77777777" w:rsidR="007D595B" w:rsidRP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Verificarea periodica si intretinerea curenta a sistemelor de colectare, epurare si evacuare a apelor meteorice. Namolurile si hidrocarburile separate din apa pluviala epurata in bazinele de sedimentare si in separatoarele prevazute la capetele santurilor vor fi colectate periodic; </w:t>
      </w:r>
    </w:p>
    <w:p w14:paraId="25C375A8" w14:textId="03DFC9BD" w:rsidR="007D595B" w:rsidRDefault="007D595B" w:rsidP="007D595B">
      <w:pPr>
        <w:spacing w:after="0" w:line="240" w:lineRule="auto"/>
        <w:ind w:right="-279"/>
        <w:jc w:val="both"/>
        <w:rPr>
          <w:rFonts w:ascii="Arial" w:hAnsi="Arial" w:cs="Arial"/>
          <w:sz w:val="28"/>
          <w:szCs w:val="28"/>
          <w:lang w:val="it-IT" w:eastAsia="ro-RO"/>
          <w14:ligatures w14:val="none"/>
        </w:rPr>
      </w:pPr>
      <w:r w:rsidRPr="007D595B">
        <w:rPr>
          <w:rFonts w:ascii="Arial" w:hAnsi="Arial" w:cs="Arial"/>
          <w:sz w:val="28"/>
          <w:szCs w:val="28"/>
          <w:lang w:val="it-IT" w:eastAsia="ro-RO"/>
          <w14:ligatures w14:val="none"/>
        </w:rPr>
        <w:t xml:space="preserve">- Verificarea periodica a calitatii solului (pH, metale grele) </w:t>
      </w:r>
      <w:r>
        <w:rPr>
          <w:rFonts w:ascii="Arial" w:hAnsi="Arial" w:cs="Arial"/>
          <w:sz w:val="28"/>
          <w:szCs w:val="28"/>
          <w:lang w:val="it-IT" w:eastAsia="ro-RO"/>
          <w14:ligatures w14:val="none"/>
        </w:rPr>
        <w:t>î</w:t>
      </w:r>
      <w:r w:rsidRPr="007D595B">
        <w:rPr>
          <w:rFonts w:ascii="Arial" w:hAnsi="Arial" w:cs="Arial"/>
          <w:sz w:val="28"/>
          <w:szCs w:val="28"/>
          <w:lang w:val="it-IT" w:eastAsia="ro-RO"/>
          <w14:ligatures w14:val="none"/>
        </w:rPr>
        <w:t>n zona drumului.</w:t>
      </w:r>
    </w:p>
    <w:p w14:paraId="01C540B9" w14:textId="77777777" w:rsidR="001368FF" w:rsidRPr="007D595B" w:rsidRDefault="001368FF" w:rsidP="007D595B">
      <w:pPr>
        <w:spacing w:after="0" w:line="240" w:lineRule="auto"/>
        <w:ind w:right="-279"/>
        <w:jc w:val="both"/>
        <w:rPr>
          <w:rFonts w:ascii="Arial" w:hAnsi="Arial" w:cs="Arial"/>
          <w:sz w:val="28"/>
          <w:szCs w:val="28"/>
          <w:lang w:val="ro-RO" w:eastAsia="ro-RO"/>
          <w14:ligatures w14:val="none"/>
        </w:rPr>
      </w:pPr>
    </w:p>
    <w:p w14:paraId="16BFA14E"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VI.1.6. Protecția ecosistemelor terestre și acvatice</w:t>
      </w:r>
    </w:p>
    <w:p w14:paraId="065AE95F" w14:textId="5965C5EB" w:rsidR="007D595B" w:rsidRDefault="007D595B" w:rsidP="007D595B">
      <w:pPr>
        <w:spacing w:after="0" w:line="240" w:lineRule="auto"/>
        <w:ind w:right="-279" w:firstLine="851"/>
        <w:jc w:val="both"/>
        <w:rPr>
          <w:rFonts w:ascii="Arial" w:eastAsia="Times New Roman" w:hAnsi="Arial" w:cs="Arial"/>
          <w:b/>
          <w:bCs/>
          <w:sz w:val="28"/>
          <w:szCs w:val="28"/>
          <w:lang w:val="ro-RO" w:eastAsia="ro-RO"/>
        </w:rPr>
      </w:pPr>
      <w:proofErr w:type="spellStart"/>
      <w:proofErr w:type="gramStart"/>
      <w:r w:rsidRPr="00B67B5A">
        <w:rPr>
          <w:rFonts w:ascii="Arial" w:eastAsia="Times New Roman" w:hAnsi="Arial" w:cs="Arial"/>
          <w:sz w:val="28"/>
          <w:szCs w:val="28"/>
        </w:rPr>
        <w:t>Pentru</w:t>
      </w:r>
      <w:proofErr w:type="spellEnd"/>
      <w:r w:rsidRPr="00B67B5A">
        <w:rPr>
          <w:rFonts w:ascii="Arial" w:eastAsia="Times New Roman" w:hAnsi="Arial" w:cs="Arial"/>
          <w:sz w:val="28"/>
          <w:szCs w:val="28"/>
        </w:rPr>
        <w:t xml:space="preserve"> </w:t>
      </w:r>
      <w:r>
        <w:rPr>
          <w:rFonts w:ascii="Arial" w:eastAsia="Times New Roman" w:hAnsi="Arial" w:cs="Arial"/>
          <w:sz w:val="28"/>
          <w:szCs w:val="28"/>
        </w:rPr>
        <w:t xml:space="preserve"> </w:t>
      </w:r>
      <w:proofErr w:type="spellStart"/>
      <w:r w:rsidRPr="00B67B5A">
        <w:rPr>
          <w:rFonts w:ascii="Arial" w:eastAsia="Times New Roman" w:hAnsi="Arial" w:cs="Arial"/>
          <w:sz w:val="28"/>
          <w:szCs w:val="28"/>
        </w:rPr>
        <w:t>evitarea</w:t>
      </w:r>
      <w:proofErr w:type="spellEnd"/>
      <w:proofErr w:type="gramEnd"/>
      <w:r w:rsidRPr="00B67B5A">
        <w:rPr>
          <w:rFonts w:ascii="Arial" w:eastAsia="Times New Roman" w:hAnsi="Arial" w:cs="Arial"/>
          <w:sz w:val="28"/>
          <w:szCs w:val="28"/>
        </w:rPr>
        <w:t xml:space="preserve"> </w:t>
      </w:r>
      <w:r>
        <w:rPr>
          <w:rFonts w:ascii="Arial" w:eastAsia="Times New Roman" w:hAnsi="Arial" w:cs="Arial"/>
          <w:sz w:val="28"/>
          <w:szCs w:val="28"/>
        </w:rPr>
        <w:t xml:space="preserve"> </w:t>
      </w:r>
      <w:proofErr w:type="spellStart"/>
      <w:r w:rsidRPr="00B67B5A">
        <w:rPr>
          <w:rFonts w:ascii="Arial" w:eastAsia="Times New Roman" w:hAnsi="Arial" w:cs="Arial"/>
          <w:sz w:val="28"/>
          <w:szCs w:val="28"/>
        </w:rPr>
        <w:t>sau</w:t>
      </w:r>
      <w:proofErr w:type="spellEnd"/>
      <w:r w:rsidRPr="00B67B5A">
        <w:rPr>
          <w:rFonts w:ascii="Arial" w:eastAsia="Times New Roman" w:hAnsi="Arial" w:cs="Arial"/>
          <w:sz w:val="28"/>
          <w:szCs w:val="28"/>
        </w:rPr>
        <w:t xml:space="preserve"> </w:t>
      </w:r>
      <w:r>
        <w:rPr>
          <w:rFonts w:ascii="Arial" w:eastAsia="Times New Roman" w:hAnsi="Arial" w:cs="Arial"/>
          <w:sz w:val="28"/>
          <w:szCs w:val="28"/>
        </w:rPr>
        <w:t xml:space="preserve"> </w:t>
      </w:r>
      <w:proofErr w:type="spellStart"/>
      <w:r w:rsidRPr="00B67B5A">
        <w:rPr>
          <w:rFonts w:ascii="Arial" w:eastAsia="Times New Roman" w:hAnsi="Arial" w:cs="Arial"/>
          <w:sz w:val="28"/>
          <w:szCs w:val="28"/>
        </w:rPr>
        <w:t>reducerea</w:t>
      </w:r>
      <w:proofErr w:type="spellEnd"/>
      <w:r>
        <w:rPr>
          <w:rFonts w:ascii="Arial" w:eastAsia="Times New Roman" w:hAnsi="Arial" w:cs="Arial"/>
          <w:sz w:val="28"/>
          <w:szCs w:val="28"/>
        </w:rPr>
        <w:t xml:space="preserve">  </w:t>
      </w:r>
      <w:r w:rsidRPr="00B67B5A">
        <w:rPr>
          <w:rFonts w:ascii="Arial" w:eastAsia="Times New Roman" w:hAnsi="Arial" w:cs="Arial"/>
          <w:sz w:val="28"/>
          <w:szCs w:val="28"/>
        </w:rPr>
        <w:t xml:space="preserve"> </w:t>
      </w:r>
      <w:proofErr w:type="spellStart"/>
      <w:r w:rsidRPr="00B67B5A">
        <w:rPr>
          <w:rFonts w:ascii="Arial" w:eastAsia="Times New Roman" w:hAnsi="Arial" w:cs="Arial"/>
          <w:sz w:val="28"/>
          <w:szCs w:val="28"/>
        </w:rPr>
        <w:t>impactului</w:t>
      </w:r>
      <w:proofErr w:type="spellEnd"/>
      <w:r w:rsidRPr="00B67B5A">
        <w:rPr>
          <w:rFonts w:ascii="Arial" w:eastAsia="Times New Roman" w:hAnsi="Arial" w:cs="Arial"/>
          <w:sz w:val="28"/>
          <w:szCs w:val="28"/>
        </w:rPr>
        <w:t xml:space="preserve"> </w:t>
      </w:r>
      <w:r>
        <w:rPr>
          <w:rFonts w:ascii="Arial" w:eastAsia="Times New Roman" w:hAnsi="Arial" w:cs="Arial"/>
          <w:sz w:val="28"/>
          <w:szCs w:val="28"/>
        </w:rPr>
        <w:t xml:space="preserve"> </w:t>
      </w:r>
      <w:r w:rsidRPr="00B67B5A">
        <w:rPr>
          <w:rFonts w:ascii="Arial" w:eastAsia="Times New Roman" w:hAnsi="Arial" w:cs="Arial"/>
          <w:sz w:val="28"/>
          <w:szCs w:val="28"/>
        </w:rPr>
        <w:t xml:space="preserve">pe </w:t>
      </w:r>
      <w:r>
        <w:rPr>
          <w:rFonts w:ascii="Arial" w:eastAsia="Times New Roman" w:hAnsi="Arial" w:cs="Arial"/>
          <w:sz w:val="28"/>
          <w:szCs w:val="28"/>
        </w:rPr>
        <w:t xml:space="preserve"> </w:t>
      </w:r>
      <w:r w:rsidRPr="00B67B5A">
        <w:rPr>
          <w:rFonts w:ascii="Arial" w:eastAsia="Times New Roman" w:hAnsi="Arial" w:cs="Arial"/>
          <w:sz w:val="28"/>
          <w:szCs w:val="28"/>
        </w:rPr>
        <w:t>care</w:t>
      </w:r>
      <w:r>
        <w:rPr>
          <w:rFonts w:ascii="Arial" w:eastAsia="Times New Roman" w:hAnsi="Arial" w:cs="Arial"/>
          <w:sz w:val="28"/>
          <w:szCs w:val="28"/>
        </w:rPr>
        <w:t xml:space="preserve">  </w:t>
      </w:r>
      <w:r w:rsidRPr="00B67B5A">
        <w:rPr>
          <w:rFonts w:ascii="Arial" w:eastAsia="Times New Roman" w:hAnsi="Arial" w:cs="Arial"/>
          <w:sz w:val="28"/>
          <w:szCs w:val="28"/>
        </w:rPr>
        <w:t xml:space="preserve"> </w:t>
      </w:r>
      <w:proofErr w:type="spellStart"/>
      <w:r w:rsidRPr="00B67B5A">
        <w:rPr>
          <w:rFonts w:ascii="Arial" w:eastAsia="Times New Roman" w:hAnsi="Arial" w:cs="Arial"/>
          <w:sz w:val="28"/>
          <w:szCs w:val="28"/>
        </w:rPr>
        <w:t>implementarea</w:t>
      </w:r>
      <w:proofErr w:type="spellEnd"/>
    </w:p>
    <w:p w14:paraId="0B1C4F32" w14:textId="4F473C82" w:rsidR="007D595B" w:rsidRPr="007D595B" w:rsidRDefault="007D595B" w:rsidP="007D595B">
      <w:pPr>
        <w:spacing w:after="0" w:line="240" w:lineRule="auto"/>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proiectului îl poate   genera    asupra   ecosistemelor   terestre   și  acvatice   a  fost propuse următoarele măsuri:</w:t>
      </w:r>
    </w:p>
    <w:p w14:paraId="5816E2EA"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În perioada de execuţie - Utilizarea unor echipamente şi utilaje conforme din punct de vedere tehnic cu cele mai bune tehnologii existente.</w:t>
      </w:r>
    </w:p>
    <w:p w14:paraId="010C1C3B"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Utilizarea de echipamente şi utilaje performante, cu un nivel redus de zgomot.</w:t>
      </w:r>
    </w:p>
    <w:p w14:paraId="48A3A227"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Reducerea vitezei de circulaţie pe drumurile publice a vehiculelor grele pentru transportul materialelor.</w:t>
      </w:r>
    </w:p>
    <w:p w14:paraId="48909E24"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Prevenirea ridicării particulelor de praf din zona de desfăşurare a lucrărilor de execuţie prin acţiuni de stropire în perioadele de vreme uscată.</w:t>
      </w:r>
    </w:p>
    <w:p w14:paraId="6F0FA690"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Asigurarea unui management corect al materialelor utilizate în perioada de construcţie.</w:t>
      </w:r>
    </w:p>
    <w:p w14:paraId="4675DA33"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Oprirea motoarelor utilajelor şi vehiculelor de transport în perioadele în care nu sunt implicate în activităţi.</w:t>
      </w:r>
    </w:p>
    <w:p w14:paraId="3240A1FB"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Evitarea depozitării materialelor de construcţie direct pe sol, fiind utilizate doar spaţiile special amenajate în acest sens.</w:t>
      </w:r>
    </w:p>
    <w:p w14:paraId="7492F0A6"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Depozitarea temporară pe amplasament a deşeurilor rezultate în urma lucrărilor, precum şi a celor menajere, până la preluarea de către firme specializate  în  vederea   eliminării   finale sau   valorificării,   se va   realiza   în recipienţi corespunzători, în spaţii special amenajate.</w:t>
      </w:r>
    </w:p>
    <w:p w14:paraId="0927E243" w14:textId="71C28272" w:rsidR="00263AF3"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xml:space="preserve">- Întreţinerea, alimentarea cu carburanţi sau </w:t>
      </w:r>
      <w:r w:rsidR="00263AF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 xml:space="preserve">curăţarea autovehiculelor şi </w:t>
      </w:r>
    </w:p>
    <w:p w14:paraId="442701AC" w14:textId="11C9E376" w:rsidR="007D595B" w:rsidRPr="007D595B" w:rsidRDefault="007D595B" w:rsidP="00263AF3">
      <w:pPr>
        <w:spacing w:after="0" w:line="240" w:lineRule="auto"/>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xml:space="preserve">utilajelor nu se vor realiza pe amplasament. </w:t>
      </w:r>
    </w:p>
    <w:p w14:paraId="2777F695"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lastRenderedPageBreak/>
        <w:t xml:space="preserve">- În cazul unei contaminări a solului, porţiunea afectată va fi îndepărtată   şi tratată / eliminată în funcţie de tipul de contaminare. </w:t>
      </w:r>
    </w:p>
    <w:p w14:paraId="403B7677" w14:textId="285D0BBF"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xml:space="preserve">În perioada de funcționare - Apele pluviale potenţial contaminate vor fi </w:t>
      </w:r>
      <w:r>
        <w:rPr>
          <w:rFonts w:ascii="Arial" w:eastAsia="Times New Roman" w:hAnsi="Arial" w:cs="Arial"/>
          <w:sz w:val="28"/>
          <w:szCs w:val="28"/>
          <w:lang w:val="ro-RO" w:eastAsia="ro-RO"/>
          <w14:ligatures w14:val="none"/>
        </w:rPr>
        <w:t>pre</w:t>
      </w:r>
      <w:r w:rsidRPr="007D595B">
        <w:rPr>
          <w:rFonts w:ascii="Arial" w:eastAsia="Times New Roman" w:hAnsi="Arial" w:cs="Arial"/>
          <w:sz w:val="28"/>
          <w:szCs w:val="28"/>
          <w:lang w:val="ro-RO" w:eastAsia="ro-RO"/>
          <w14:ligatures w14:val="none"/>
        </w:rPr>
        <w:t>epurate, înainte de a fi evacuate.</w:t>
      </w:r>
    </w:p>
    <w:p w14:paraId="443C7FE2"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Evitarea intervenţiilor de orice natură (exemplu - depozitare temporară) pe suprafeţele neamenajate.</w:t>
      </w:r>
    </w:p>
    <w:p w14:paraId="6002D3F8" w14:textId="77777777" w:rsidR="007D595B" w:rsidRPr="007D595B"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Verificări periodice ale stării tehnice a instalaţiilor şi a parametrilor de funcţionare şi asigurarea funcţionării în permanenţă a dotărilor cu rol de protecţie a mediului.</w:t>
      </w:r>
    </w:p>
    <w:p w14:paraId="4A02D0DF" w14:textId="3D279E81" w:rsidR="00E63303" w:rsidRDefault="007D595B" w:rsidP="007D595B">
      <w:pPr>
        <w:spacing w:after="0" w:line="240" w:lineRule="auto"/>
        <w:ind w:firstLine="284"/>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 Instruiri ale personalului privind procedurile de exploatare şi de prevenire</w:t>
      </w:r>
      <w:r w:rsidR="00E6330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 xml:space="preserve"> a </w:t>
      </w:r>
      <w:r w:rsidR="00E6330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poluărilor</w:t>
      </w:r>
      <w:r w:rsidR="00E6330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 xml:space="preserve"> accidentale</w:t>
      </w:r>
      <w:r w:rsidR="00E6330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 xml:space="preserve"> şi </w:t>
      </w:r>
      <w:r w:rsidR="00E63303">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 xml:space="preserve">verificarea periodică a respectării </w:t>
      </w:r>
    </w:p>
    <w:p w14:paraId="678ACD3F" w14:textId="6CB07EF1" w:rsidR="007D595B" w:rsidRPr="007D595B" w:rsidRDefault="007D595B" w:rsidP="00E63303">
      <w:pPr>
        <w:spacing w:after="0" w:line="240" w:lineRule="auto"/>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acestora.</w:t>
      </w:r>
    </w:p>
    <w:p w14:paraId="6E74EBC0" w14:textId="77777777" w:rsidR="007D595B" w:rsidRDefault="007D595B" w:rsidP="00BD360F">
      <w:pPr>
        <w:spacing w:after="0" w:line="240" w:lineRule="auto"/>
        <w:ind w:right="-279"/>
        <w:jc w:val="both"/>
        <w:rPr>
          <w:rFonts w:ascii="Arial" w:eastAsia="Times New Roman" w:hAnsi="Arial" w:cs="Arial"/>
          <w:b/>
          <w:bCs/>
          <w:sz w:val="28"/>
          <w:szCs w:val="28"/>
          <w:lang w:val="ro-RO" w:eastAsia="ro-RO"/>
        </w:rPr>
      </w:pPr>
    </w:p>
    <w:p w14:paraId="509BECCD" w14:textId="55C65B4B"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VI.1.6.1. Identificarea arealelor sensibile ce pot fi afectate de proiect</w:t>
      </w:r>
    </w:p>
    <w:p w14:paraId="29A524F8" w14:textId="793202B2" w:rsidR="007D595B" w:rsidRDefault="007D595B" w:rsidP="004D5F16">
      <w:pPr>
        <w:spacing w:after="0" w:line="240" w:lineRule="auto"/>
        <w:ind w:right="-279" w:firstLine="851"/>
        <w:jc w:val="both"/>
        <w:rPr>
          <w:rFonts w:ascii="Arial" w:eastAsia="Times New Roman" w:hAnsi="Arial" w:cs="Arial"/>
          <w:sz w:val="28"/>
          <w:szCs w:val="28"/>
          <w:lang w:val="ro-RO" w:eastAsia="ro-RO"/>
          <w14:ligatures w14:val="none"/>
        </w:rPr>
      </w:pPr>
      <w:r w:rsidRPr="007D595B">
        <w:rPr>
          <w:rFonts w:ascii="Arial" w:eastAsia="Times New Roman" w:hAnsi="Arial" w:cs="Arial"/>
          <w:sz w:val="28"/>
          <w:szCs w:val="28"/>
          <w:lang w:val="ro-RO" w:eastAsia="ro-RO"/>
          <w14:ligatures w14:val="none"/>
        </w:rPr>
        <w:t>Proiectul propus,  nu modifică caracteristicile mediului antropic din zonă.</w:t>
      </w:r>
      <w:r w:rsidR="004D5F16">
        <w:rPr>
          <w:rFonts w:ascii="Arial" w:eastAsia="Times New Roman" w:hAnsi="Arial" w:cs="Arial"/>
          <w:sz w:val="28"/>
          <w:szCs w:val="28"/>
          <w:lang w:val="ro-RO" w:eastAsia="ro-RO"/>
          <w14:ligatures w14:val="none"/>
        </w:rPr>
        <w:t xml:space="preserve"> </w:t>
      </w:r>
      <w:r w:rsidRPr="007D595B">
        <w:rPr>
          <w:rFonts w:ascii="Arial" w:eastAsia="Times New Roman" w:hAnsi="Arial" w:cs="Arial"/>
          <w:sz w:val="28"/>
          <w:szCs w:val="28"/>
          <w:lang w:val="ro-RO" w:eastAsia="ro-RO"/>
          <w14:ligatures w14:val="none"/>
        </w:rPr>
        <w:t>Zona lucrărilor pentru varianta ocolitoare n</w:t>
      </w:r>
      <w:r>
        <w:rPr>
          <w:rFonts w:ascii="Arial" w:eastAsia="Times New Roman" w:hAnsi="Arial" w:cs="Arial"/>
          <w:sz w:val="28"/>
          <w:szCs w:val="28"/>
          <w:lang w:val="ro-RO" w:eastAsia="ro-RO"/>
          <w14:ligatures w14:val="none"/>
        </w:rPr>
        <w:t xml:space="preserve">u se </w:t>
      </w:r>
      <w:r w:rsidRPr="007D595B">
        <w:rPr>
          <w:rFonts w:ascii="Arial" w:eastAsia="Times New Roman" w:hAnsi="Arial" w:cs="Arial"/>
          <w:sz w:val="28"/>
          <w:szCs w:val="28"/>
          <w:lang w:val="ro-RO" w:eastAsia="ro-RO"/>
          <w14:ligatures w14:val="none"/>
        </w:rPr>
        <w:t>suprapun</w:t>
      </w:r>
      <w:r>
        <w:rPr>
          <w:rFonts w:ascii="Arial" w:eastAsia="Times New Roman" w:hAnsi="Arial" w:cs="Arial"/>
          <w:sz w:val="28"/>
          <w:szCs w:val="28"/>
          <w:lang w:val="ro-RO" w:eastAsia="ro-RO"/>
          <w14:ligatures w14:val="none"/>
        </w:rPr>
        <w:t xml:space="preserve">e </w:t>
      </w:r>
      <w:r w:rsidRPr="007D595B">
        <w:rPr>
          <w:rFonts w:ascii="Arial" w:eastAsia="Times New Roman" w:hAnsi="Arial" w:cs="Arial"/>
          <w:sz w:val="28"/>
          <w:szCs w:val="28"/>
          <w:lang w:val="ro-RO" w:eastAsia="ro-RO"/>
          <w14:ligatures w14:val="none"/>
        </w:rPr>
        <w:t xml:space="preserve"> cu </w:t>
      </w:r>
      <w:bookmarkStart w:id="18" w:name="_Hlk149913505"/>
      <w:r w:rsidR="00BB5AFC" w:rsidRPr="00BB5AFC">
        <w:rPr>
          <w:rFonts w:ascii="Arial" w:eastAsia="Times New Roman" w:hAnsi="Arial" w:cs="Arial"/>
          <w:sz w:val="28"/>
          <w:szCs w:val="28"/>
          <w:lang w:val="ro-RO" w:eastAsia="ro-RO"/>
          <w14:ligatures w14:val="none"/>
        </w:rPr>
        <w:t>Situl de importanță comunitară ROSCI0106 ”Lunca Mijlocie a Argeșului” și Aria de protecție specială avifaunistică ROSPA0161</w:t>
      </w:r>
      <w:r w:rsidR="00BB5AFC">
        <w:rPr>
          <w:rFonts w:ascii="Arial" w:eastAsia="Times New Roman" w:hAnsi="Arial" w:cs="Arial"/>
          <w:sz w:val="28"/>
          <w:szCs w:val="28"/>
          <w:lang w:val="ro-RO" w:eastAsia="ro-RO"/>
          <w14:ligatures w14:val="none"/>
        </w:rPr>
        <w:t xml:space="preserve"> </w:t>
      </w:r>
      <w:r w:rsidR="00BB5AFC" w:rsidRPr="00BB5AFC">
        <w:rPr>
          <w:rFonts w:ascii="Arial" w:eastAsia="Times New Roman" w:hAnsi="Arial" w:cs="Arial"/>
          <w:sz w:val="28"/>
          <w:szCs w:val="28"/>
          <w:lang w:val="ro-RO" w:eastAsia="ro-RO"/>
          <w14:ligatures w14:val="none"/>
        </w:rPr>
        <w:t>”Lunca Mijlocie a Argeșului</w:t>
      </w:r>
      <w:bookmarkEnd w:id="18"/>
      <w:r w:rsidR="00BB5AFC" w:rsidRPr="00BB5AFC">
        <w:rPr>
          <w:rFonts w:ascii="Arial" w:eastAsia="Times New Roman" w:hAnsi="Arial" w:cs="Arial"/>
          <w:sz w:val="28"/>
          <w:szCs w:val="28"/>
          <w:lang w:val="ro-RO" w:eastAsia="ro-RO"/>
          <w14:ligatures w14:val="none"/>
        </w:rPr>
        <w:t>”</w:t>
      </w:r>
      <w:r w:rsidR="00BB5AFC">
        <w:rPr>
          <w:rFonts w:ascii="Arial" w:eastAsia="Times New Roman" w:hAnsi="Arial" w:cs="Arial"/>
          <w:sz w:val="28"/>
          <w:szCs w:val="28"/>
          <w:lang w:val="ro-RO" w:eastAsia="ro-RO"/>
          <w14:ligatures w14:val="none"/>
        </w:rPr>
        <w:t xml:space="preserve">, </w:t>
      </w:r>
      <w:bookmarkStart w:id="19" w:name="_Hlk149913580"/>
      <w:r w:rsidR="00BB5AFC">
        <w:rPr>
          <w:rFonts w:ascii="Arial" w:eastAsia="Times New Roman" w:hAnsi="Arial" w:cs="Arial"/>
          <w:sz w:val="28"/>
          <w:szCs w:val="28"/>
          <w:lang w:val="ro-RO" w:eastAsia="ro-RO"/>
          <w14:ligatures w14:val="none"/>
        </w:rPr>
        <w:t>distanța minimă de limita acestora fiind de 1180,44 m</w:t>
      </w:r>
      <w:bookmarkEnd w:id="19"/>
      <w:r w:rsidR="00BB5AFC">
        <w:rPr>
          <w:rFonts w:ascii="Arial" w:eastAsia="Times New Roman" w:hAnsi="Arial" w:cs="Arial"/>
          <w:sz w:val="28"/>
          <w:szCs w:val="28"/>
          <w:lang w:val="ro-RO" w:eastAsia="ro-RO"/>
          <w14:ligatures w14:val="none"/>
        </w:rPr>
        <w:t>.</w:t>
      </w:r>
    </w:p>
    <w:p w14:paraId="2A54DB4D" w14:textId="526F979B" w:rsidR="007D595B" w:rsidRPr="007D595B" w:rsidRDefault="00BB5AFC" w:rsidP="007D595B">
      <w:pPr>
        <w:spacing w:after="0" w:line="240" w:lineRule="auto"/>
        <w:ind w:right="-279"/>
        <w:jc w:val="both"/>
        <w:rPr>
          <w:rFonts w:ascii="Arial" w:eastAsia="Times New Roman" w:hAnsi="Arial" w:cs="Arial"/>
          <w:sz w:val="28"/>
          <w:szCs w:val="28"/>
          <w:lang w:val="ro-RO" w:eastAsia="ro-RO"/>
          <w14:ligatures w14:val="none"/>
        </w:rPr>
      </w:pPr>
      <w:r>
        <w:rPr>
          <w:rFonts w:ascii="Arial" w:eastAsia="Times New Roman" w:hAnsi="Arial" w:cs="Arial"/>
          <w:sz w:val="28"/>
          <w:szCs w:val="28"/>
          <w:lang w:val="ro-RO" w:eastAsia="ro-RO"/>
          <w14:ligatures w14:val="none"/>
        </w:rPr>
        <w:t>N</w:t>
      </w:r>
      <w:r w:rsidR="007D595B" w:rsidRPr="007D595B">
        <w:rPr>
          <w:rFonts w:ascii="Arial" w:eastAsia="Times New Roman" w:hAnsi="Arial" w:cs="Arial"/>
          <w:sz w:val="28"/>
          <w:szCs w:val="28"/>
          <w:lang w:val="ro-RO" w:eastAsia="ro-RO"/>
          <w14:ligatures w14:val="none"/>
        </w:rPr>
        <w:t xml:space="preserve">u au fost identificate zone sensibile ce pot fi afectate de lucrările pentru construirea variantei ocolitoare din </w:t>
      </w:r>
      <w:r>
        <w:rPr>
          <w:rFonts w:ascii="Arial" w:eastAsia="Times New Roman" w:hAnsi="Arial" w:cs="Arial"/>
          <w:sz w:val="28"/>
          <w:szCs w:val="28"/>
          <w:lang w:val="ro-RO" w:eastAsia="ro-RO"/>
          <w14:ligatures w14:val="none"/>
        </w:rPr>
        <w:t>orașul Găești</w:t>
      </w:r>
      <w:r w:rsidR="007D595B" w:rsidRPr="007D595B">
        <w:rPr>
          <w:rFonts w:ascii="Arial" w:eastAsia="Times New Roman" w:hAnsi="Arial" w:cs="Arial"/>
          <w:sz w:val="28"/>
          <w:szCs w:val="28"/>
          <w:lang w:val="ro-RO" w:eastAsia="ro-RO"/>
          <w14:ligatures w14:val="none"/>
        </w:rPr>
        <w:t>.</w:t>
      </w:r>
    </w:p>
    <w:p w14:paraId="2AD0D41D" w14:textId="77777777" w:rsidR="007D595B" w:rsidRPr="001F0708" w:rsidRDefault="007D595B" w:rsidP="00BD360F">
      <w:pPr>
        <w:spacing w:after="0" w:line="240" w:lineRule="auto"/>
        <w:ind w:right="-279"/>
        <w:jc w:val="both"/>
        <w:rPr>
          <w:rFonts w:ascii="Arial" w:eastAsia="Times New Roman" w:hAnsi="Arial" w:cs="Arial"/>
          <w:sz w:val="28"/>
          <w:szCs w:val="28"/>
          <w:lang w:val="ro-RO" w:eastAsia="ro-RO"/>
        </w:rPr>
      </w:pPr>
    </w:p>
    <w:p w14:paraId="08D8488C"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VI.1.6.2. Lucrările, dotările și măsurile </w:t>
      </w:r>
      <w:bookmarkStart w:id="20" w:name="_Hlk150008204"/>
      <w:r w:rsidRPr="001F0708">
        <w:rPr>
          <w:rFonts w:ascii="Arial" w:eastAsia="Times New Roman" w:hAnsi="Arial" w:cs="Arial"/>
          <w:b/>
          <w:bCs/>
          <w:sz w:val="28"/>
          <w:szCs w:val="28"/>
          <w:lang w:val="ro-RO" w:eastAsia="ro-RO"/>
        </w:rPr>
        <w:t>pentru protecția biodiversității</w:t>
      </w:r>
      <w:bookmarkEnd w:id="20"/>
      <w:r w:rsidRPr="001F0708">
        <w:rPr>
          <w:rFonts w:ascii="Arial" w:eastAsia="Times New Roman" w:hAnsi="Arial" w:cs="Arial"/>
          <w:b/>
          <w:bCs/>
          <w:sz w:val="28"/>
          <w:szCs w:val="28"/>
          <w:lang w:val="ro-RO" w:eastAsia="ro-RO"/>
        </w:rPr>
        <w:t>, monumentelor naturii și ariilor protejate</w:t>
      </w:r>
    </w:p>
    <w:p w14:paraId="3CB2E7AC" w14:textId="58A89619"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Pr>
          <w:rFonts w:ascii="Arial" w:eastAsia="Times New Roman" w:hAnsi="Arial" w:cs="Arial"/>
          <w:sz w:val="28"/>
          <w:szCs w:val="28"/>
          <w:lang w:val="ro-RO" w:eastAsia="ro-RO"/>
          <w14:ligatures w14:val="none"/>
        </w:rPr>
        <w:t>Î</w:t>
      </w:r>
      <w:r w:rsidRPr="001F0708">
        <w:rPr>
          <w:rFonts w:ascii="Arial" w:eastAsia="Times New Roman" w:hAnsi="Arial" w:cs="Arial"/>
          <w:sz w:val="28"/>
          <w:szCs w:val="28"/>
          <w:lang w:val="ro-RO" w:eastAsia="ro-RO"/>
          <w14:ligatures w14:val="none"/>
        </w:rPr>
        <w:t xml:space="preserve">n imediata vecinătate a amplasamentului nu există obiective de patrimoniu cultural sau monumente istorice. </w:t>
      </w:r>
    </w:p>
    <w:p w14:paraId="4A879974" w14:textId="1E7F811F"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Lucrările de construcție </w:t>
      </w:r>
      <w:r w:rsidR="00BB5AFC">
        <w:rPr>
          <w:rFonts w:ascii="Arial" w:eastAsia="Times New Roman" w:hAnsi="Arial" w:cs="Arial"/>
          <w:sz w:val="28"/>
          <w:szCs w:val="28"/>
          <w:lang w:val="ro-RO" w:eastAsia="ro-RO"/>
          <w14:ligatures w14:val="none"/>
        </w:rPr>
        <w:t>a obiectivelor proiectului</w:t>
      </w:r>
      <w:r w:rsidRPr="001F0708">
        <w:rPr>
          <w:rFonts w:ascii="Arial" w:eastAsia="Times New Roman" w:hAnsi="Arial" w:cs="Arial"/>
          <w:sz w:val="28"/>
          <w:szCs w:val="28"/>
          <w:lang w:val="ro-RO" w:eastAsia="ro-RO"/>
          <w14:ligatures w14:val="none"/>
        </w:rPr>
        <w:t xml:space="preserve"> nu  vor  avea nici un impact asupra condițiilor culturale și etnice din zonă.</w:t>
      </w:r>
    </w:p>
    <w:p w14:paraId="5435E57D" w14:textId="1A215249" w:rsidR="00263AF3"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Lucrările nu modifică caracteristicile mediului antropic din zonă, nu modifică în sens negativ raporturile dintre activităţile cotidiene şi statutul </w:t>
      </w:r>
      <w:r w:rsidR="00EB349B">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w:t>
      </w:r>
      <w:r w:rsidR="00EB349B" w:rsidRPr="00EB349B">
        <w:rPr>
          <w:rFonts w:ascii="Arial" w:eastAsia="Times New Roman" w:hAnsi="Arial" w:cs="Arial"/>
          <w:sz w:val="28"/>
          <w:szCs w:val="28"/>
          <w:lang w:val="ro-RO" w:eastAsia="ro-RO"/>
          <w14:ligatures w14:val="none"/>
        </w:rPr>
        <w:t>Situl</w:t>
      </w:r>
      <w:r w:rsidR="00EB349B">
        <w:rPr>
          <w:rFonts w:ascii="Arial" w:eastAsia="Times New Roman" w:hAnsi="Arial" w:cs="Arial"/>
          <w:sz w:val="28"/>
          <w:szCs w:val="28"/>
          <w:lang w:val="ro-RO" w:eastAsia="ro-RO"/>
          <w14:ligatures w14:val="none"/>
        </w:rPr>
        <w:t>ui</w:t>
      </w:r>
      <w:r w:rsidR="00EB349B" w:rsidRPr="00EB349B">
        <w:rPr>
          <w:rFonts w:ascii="Arial" w:eastAsia="Times New Roman" w:hAnsi="Arial" w:cs="Arial"/>
          <w:sz w:val="28"/>
          <w:szCs w:val="28"/>
          <w:lang w:val="ro-RO" w:eastAsia="ro-RO"/>
          <w14:ligatures w14:val="none"/>
        </w:rPr>
        <w:t xml:space="preserve"> de importanță comunitară ROSCI0106 ”Lunca Mijlocie a Argeșului” și Ari</w:t>
      </w:r>
      <w:r w:rsidR="00EB349B">
        <w:rPr>
          <w:rFonts w:ascii="Arial" w:eastAsia="Times New Roman" w:hAnsi="Arial" w:cs="Arial"/>
          <w:sz w:val="28"/>
          <w:szCs w:val="28"/>
          <w:lang w:val="ro-RO" w:eastAsia="ro-RO"/>
          <w14:ligatures w14:val="none"/>
        </w:rPr>
        <w:t>ei</w:t>
      </w:r>
      <w:r w:rsidR="00EB349B" w:rsidRPr="00EB349B">
        <w:rPr>
          <w:rFonts w:ascii="Arial" w:eastAsia="Times New Roman" w:hAnsi="Arial" w:cs="Arial"/>
          <w:sz w:val="28"/>
          <w:szCs w:val="28"/>
          <w:lang w:val="ro-RO" w:eastAsia="ro-RO"/>
          <w14:ligatures w14:val="none"/>
        </w:rPr>
        <w:t xml:space="preserve"> de protecție specială avifaunistică ROSPA0161 ”Lunca Mijlocie a Argeșului</w:t>
      </w:r>
      <w:r w:rsidR="00EB349B">
        <w:rPr>
          <w:rFonts w:ascii="Arial" w:eastAsia="Times New Roman" w:hAnsi="Arial" w:cs="Arial"/>
          <w:sz w:val="28"/>
          <w:szCs w:val="28"/>
          <w:lang w:val="ro-RO" w:eastAsia="ro-RO"/>
          <w14:ligatures w14:val="none"/>
        </w:rPr>
        <w:t>.</w:t>
      </w:r>
      <w:r w:rsidR="00EB349B" w:rsidRPr="00EB349B">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Lucrările de realizare a proiectului, nu afectează arealul natural al speciilor. Proiectul propus</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nu are legătură directă </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cu </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aria </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naturală </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protejată</w:t>
      </w:r>
      <w:r w:rsidR="00263AF3">
        <w:rPr>
          <w:rFonts w:ascii="Arial" w:eastAsia="Times New Roman" w:hAnsi="Arial" w:cs="Arial"/>
          <w:sz w:val="28"/>
          <w:szCs w:val="28"/>
          <w:lang w:val="ro-RO" w:eastAsia="ro-RO"/>
          <w14:ligatures w14:val="none"/>
        </w:rPr>
        <w:t xml:space="preserve"> </w:t>
      </w:r>
      <w:r w:rsidR="00EB349B">
        <w:rPr>
          <w:rFonts w:ascii="Arial" w:eastAsia="Times New Roman" w:hAnsi="Arial" w:cs="Arial"/>
          <w:sz w:val="28"/>
          <w:szCs w:val="28"/>
          <w:lang w:val="ro-RO" w:eastAsia="ro-RO"/>
          <w14:ligatures w14:val="none"/>
        </w:rPr>
        <w:t>(</w:t>
      </w:r>
      <w:r w:rsidR="00EB349B" w:rsidRPr="00EB349B">
        <w:rPr>
          <w:rFonts w:ascii="Arial" w:eastAsia="Times New Roman" w:hAnsi="Arial" w:cs="Arial"/>
          <w:sz w:val="28"/>
          <w:szCs w:val="28"/>
          <w:lang w:val="ro-RO" w:eastAsia="ro-RO"/>
          <w14:ligatures w14:val="none"/>
        </w:rPr>
        <w:t xml:space="preserve">distanța </w:t>
      </w:r>
    </w:p>
    <w:p w14:paraId="3895A7C8" w14:textId="4E134474" w:rsidR="001F0708" w:rsidRPr="001F0708" w:rsidRDefault="00EB349B" w:rsidP="001F0708">
      <w:pPr>
        <w:spacing w:after="0" w:line="240" w:lineRule="auto"/>
        <w:ind w:right="-279"/>
        <w:jc w:val="both"/>
        <w:rPr>
          <w:rFonts w:ascii="Arial" w:eastAsia="Times New Roman" w:hAnsi="Arial" w:cs="Arial"/>
          <w:sz w:val="28"/>
          <w:szCs w:val="28"/>
          <w:lang w:val="ro-RO" w:eastAsia="ro-RO"/>
          <w14:ligatures w14:val="none"/>
        </w:rPr>
      </w:pPr>
      <w:r w:rsidRPr="00EB349B">
        <w:rPr>
          <w:rFonts w:ascii="Arial" w:eastAsia="Times New Roman" w:hAnsi="Arial" w:cs="Arial"/>
          <w:sz w:val="28"/>
          <w:szCs w:val="28"/>
          <w:lang w:val="ro-RO" w:eastAsia="ro-RO"/>
          <w14:ligatures w14:val="none"/>
        </w:rPr>
        <w:t xml:space="preserve">minimă de limita acestora </w:t>
      </w:r>
      <w:r>
        <w:rPr>
          <w:rFonts w:ascii="Arial" w:eastAsia="Times New Roman" w:hAnsi="Arial" w:cs="Arial"/>
          <w:sz w:val="28"/>
          <w:szCs w:val="28"/>
          <w:lang w:val="ro-RO" w:eastAsia="ro-RO"/>
          <w14:ligatures w14:val="none"/>
        </w:rPr>
        <w:t>este</w:t>
      </w:r>
      <w:r w:rsidRPr="00EB349B">
        <w:rPr>
          <w:rFonts w:ascii="Arial" w:eastAsia="Times New Roman" w:hAnsi="Arial" w:cs="Arial"/>
          <w:sz w:val="28"/>
          <w:szCs w:val="28"/>
          <w:lang w:val="ro-RO" w:eastAsia="ro-RO"/>
          <w14:ligatures w14:val="none"/>
        </w:rPr>
        <w:t xml:space="preserve"> de 1180,44 m</w:t>
      </w:r>
      <w:r>
        <w:rPr>
          <w:rFonts w:ascii="Arial" w:eastAsia="Times New Roman" w:hAnsi="Arial" w:cs="Arial"/>
          <w:sz w:val="28"/>
          <w:szCs w:val="28"/>
          <w:lang w:val="ro-RO" w:eastAsia="ro-RO"/>
          <w14:ligatures w14:val="none"/>
        </w:rPr>
        <w:t>)</w:t>
      </w:r>
      <w:r w:rsidR="001F0708" w:rsidRPr="001F0708">
        <w:rPr>
          <w:rFonts w:ascii="Arial" w:eastAsia="Times New Roman" w:hAnsi="Arial" w:cs="Arial"/>
          <w:sz w:val="28"/>
          <w:szCs w:val="28"/>
          <w:lang w:val="ro-RO" w:eastAsia="ro-RO"/>
          <w14:ligatures w14:val="none"/>
        </w:rPr>
        <w:t>.</w:t>
      </w:r>
    </w:p>
    <w:p w14:paraId="6052667E" w14:textId="3C45F6BC"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lastRenderedPageBreak/>
        <w:t xml:space="preserve">Suprafaţa de teren </w:t>
      </w:r>
      <w:r w:rsidR="00EB349B">
        <w:rPr>
          <w:rFonts w:ascii="Arial" w:eastAsia="Times New Roman" w:hAnsi="Arial" w:cs="Arial"/>
          <w:sz w:val="28"/>
          <w:szCs w:val="28"/>
          <w:lang w:val="ro-RO" w:eastAsia="ro-RO"/>
          <w14:ligatures w14:val="none"/>
        </w:rPr>
        <w:t xml:space="preserve">relativ </w:t>
      </w:r>
      <w:r w:rsidRPr="001F0708">
        <w:rPr>
          <w:rFonts w:ascii="Arial" w:eastAsia="Times New Roman" w:hAnsi="Arial" w:cs="Arial"/>
          <w:sz w:val="28"/>
          <w:szCs w:val="28"/>
          <w:lang w:val="ro-RO" w:eastAsia="ro-RO"/>
          <w14:ligatures w14:val="none"/>
        </w:rPr>
        <w:t xml:space="preserve">mică </w:t>
      </w:r>
      <w:r w:rsidR="00EB349B">
        <w:rPr>
          <w:rFonts w:ascii="Arial" w:eastAsia="Times New Roman" w:hAnsi="Arial" w:cs="Arial"/>
          <w:sz w:val="28"/>
          <w:szCs w:val="28"/>
          <w:lang w:val="ro-RO" w:eastAsia="ro-RO"/>
          <w14:ligatures w14:val="none"/>
        </w:rPr>
        <w:t>(s</w:t>
      </w:r>
      <w:r w:rsidR="00EB349B" w:rsidRPr="00EB349B">
        <w:rPr>
          <w:rFonts w:ascii="Arial" w:eastAsia="Times New Roman" w:hAnsi="Arial" w:cs="Arial"/>
          <w:sz w:val="28"/>
          <w:szCs w:val="28"/>
          <w:lang w:val="ro-RO" w:eastAsia="ro-RO"/>
          <w14:ligatures w14:val="none"/>
        </w:rPr>
        <w:t>uprafata estimat</w:t>
      </w:r>
      <w:r w:rsidR="00EB349B">
        <w:rPr>
          <w:rFonts w:ascii="Arial" w:eastAsia="Times New Roman" w:hAnsi="Arial" w:cs="Arial"/>
          <w:sz w:val="28"/>
          <w:szCs w:val="28"/>
          <w:lang w:val="ro-RO" w:eastAsia="ro-RO"/>
          <w14:ligatures w14:val="none"/>
        </w:rPr>
        <w:t>ă</w:t>
      </w:r>
      <w:r w:rsidR="00EB349B" w:rsidRPr="00EB349B">
        <w:rPr>
          <w:rFonts w:ascii="Arial" w:eastAsia="Times New Roman" w:hAnsi="Arial" w:cs="Arial"/>
          <w:sz w:val="28"/>
          <w:szCs w:val="28"/>
          <w:lang w:val="ro-RO" w:eastAsia="ro-RO"/>
          <w14:ligatures w14:val="none"/>
        </w:rPr>
        <w:t xml:space="preserve"> ocupat</w:t>
      </w:r>
      <w:r w:rsidR="00EB349B">
        <w:rPr>
          <w:rFonts w:ascii="Arial" w:eastAsia="Times New Roman" w:hAnsi="Arial" w:cs="Arial"/>
          <w:sz w:val="28"/>
          <w:szCs w:val="28"/>
          <w:lang w:val="ro-RO" w:eastAsia="ro-RO"/>
          <w14:ligatures w14:val="none"/>
        </w:rPr>
        <w:t>ă</w:t>
      </w:r>
      <w:r w:rsidR="00EB349B" w:rsidRPr="00EB349B">
        <w:rPr>
          <w:rFonts w:ascii="Arial" w:eastAsia="Times New Roman" w:hAnsi="Arial" w:cs="Arial"/>
          <w:sz w:val="28"/>
          <w:szCs w:val="28"/>
          <w:lang w:val="ro-RO" w:eastAsia="ro-RO"/>
          <w14:ligatures w14:val="none"/>
        </w:rPr>
        <w:t xml:space="preserve"> definitiv de obiectul de investi</w:t>
      </w:r>
      <w:r w:rsidR="00EB349B">
        <w:rPr>
          <w:rFonts w:ascii="Arial" w:eastAsia="Times New Roman" w:hAnsi="Arial" w:cs="Arial"/>
          <w:sz w:val="28"/>
          <w:szCs w:val="28"/>
          <w:lang w:val="ro-RO" w:eastAsia="ro-RO"/>
          <w14:ligatures w14:val="none"/>
        </w:rPr>
        <w:t>ț</w:t>
      </w:r>
      <w:r w:rsidR="00EB349B" w:rsidRPr="00EB349B">
        <w:rPr>
          <w:rFonts w:ascii="Arial" w:eastAsia="Times New Roman" w:hAnsi="Arial" w:cs="Arial"/>
          <w:sz w:val="28"/>
          <w:szCs w:val="28"/>
          <w:lang w:val="ro-RO" w:eastAsia="ro-RO"/>
          <w14:ligatures w14:val="none"/>
        </w:rPr>
        <w:t>ii este de circa 198800 mp</w:t>
      </w:r>
      <w:r w:rsidR="00EB349B">
        <w:rPr>
          <w:rFonts w:ascii="Arial" w:eastAsia="Times New Roman" w:hAnsi="Arial" w:cs="Arial"/>
          <w:sz w:val="28"/>
          <w:szCs w:val="28"/>
          <w:lang w:val="ro-RO" w:eastAsia="ro-RO"/>
          <w14:ligatures w14:val="none"/>
        </w:rPr>
        <w:t>)</w:t>
      </w:r>
      <w:r w:rsidR="00EB349B" w:rsidRPr="00EB349B">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pe care o vor ocupa lucrările de execuție, face ca modificarea, ocuparea, scoaterea din circitul natural a acestei suprafeţe să fie nesemnificativă</w:t>
      </w:r>
      <w:r w:rsidR="00C61C92" w:rsidRPr="00C61C92">
        <w:t xml:space="preserve"> </w:t>
      </w:r>
      <w:r w:rsidR="00C61C92" w:rsidRPr="00C61C92">
        <w:rPr>
          <w:rFonts w:ascii="Arial" w:eastAsia="Times New Roman" w:hAnsi="Arial" w:cs="Arial"/>
          <w:sz w:val="28"/>
          <w:szCs w:val="28"/>
          <w:lang w:val="ro-RO" w:eastAsia="ro-RO"/>
          <w14:ligatures w14:val="none"/>
        </w:rPr>
        <w:t>pentru protecția biodiversității</w:t>
      </w:r>
      <w:r w:rsidRPr="001F0708">
        <w:rPr>
          <w:rFonts w:ascii="Arial" w:eastAsia="Times New Roman" w:hAnsi="Arial" w:cs="Arial"/>
          <w:sz w:val="28"/>
          <w:szCs w:val="28"/>
          <w:lang w:val="ro-RO" w:eastAsia="ro-RO"/>
          <w14:ligatures w14:val="none"/>
        </w:rPr>
        <w:t>. Impactul ocupării suprafeţei nu este semnificativ deoarece, pe amplasamentul lucrărilor nu există specii de floră şi de faună, respectiv avifaună sau habitate protejate.</w:t>
      </w:r>
    </w:p>
    <w:p w14:paraId="5432CA83"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Nu sunt necesare lucrări, dotări și măsuri speciale pentru protecția biodiversității, monumentelor naturii și ariilor protejate.</w:t>
      </w:r>
    </w:p>
    <w:p w14:paraId="4DE529C1" w14:textId="77777777"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p>
    <w:p w14:paraId="6C63CEB1"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VI.1.7. Protecția așezărilor umane și a altor obiective de interes public</w:t>
      </w:r>
    </w:p>
    <w:p w14:paraId="6056E71E" w14:textId="1145D338" w:rsidR="00E63303"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VI.1.7.1. Identificarea </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obiectivelor</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de</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interes </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public, </w:t>
      </w:r>
      <w:bookmarkStart w:id="21" w:name="_Hlk149914467"/>
      <w:r w:rsidRPr="001F0708">
        <w:rPr>
          <w:rFonts w:ascii="Arial" w:eastAsia="Times New Roman" w:hAnsi="Arial" w:cs="Arial"/>
          <w:b/>
          <w:bCs/>
          <w:sz w:val="28"/>
          <w:szCs w:val="28"/>
          <w:lang w:val="ro-RO" w:eastAsia="ro-RO"/>
        </w:rPr>
        <w:t xml:space="preserve">distanța </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față </w:t>
      </w:r>
      <w:r w:rsidR="00E6330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de </w:t>
      </w:r>
    </w:p>
    <w:p w14:paraId="4D91238D" w14:textId="33F886C4"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așezările umane, respectiv față de monumente istorice și de arhitectură, alte zone asupra cărora există instituit un regim de restricție, zone de interes tradițional și altele</w:t>
      </w:r>
    </w:p>
    <w:bookmarkEnd w:id="21"/>
    <w:p w14:paraId="39EF04BC" w14:textId="1BF454B7" w:rsidR="004D5F16" w:rsidRPr="004D5F16" w:rsidRDefault="00EB349B" w:rsidP="004D5F16">
      <w:pPr>
        <w:spacing w:after="0" w:line="240" w:lineRule="auto"/>
        <w:ind w:right="-279" w:firstLine="851"/>
        <w:jc w:val="both"/>
        <w:rPr>
          <w:rFonts w:ascii="Arial" w:eastAsia="Times New Roman" w:hAnsi="Arial" w:cs="Arial"/>
          <w:sz w:val="28"/>
          <w:szCs w:val="28"/>
        </w:rPr>
      </w:pPr>
      <w:proofErr w:type="spellStart"/>
      <w:r>
        <w:rPr>
          <w:rFonts w:ascii="Arial" w:eastAsia="Times New Roman" w:hAnsi="Arial" w:cs="Arial"/>
          <w:sz w:val="28"/>
          <w:szCs w:val="28"/>
        </w:rPr>
        <w:t>T</w:t>
      </w:r>
      <w:r w:rsidRPr="00984693">
        <w:rPr>
          <w:rFonts w:ascii="Arial" w:eastAsia="Times New Roman" w:hAnsi="Arial" w:cs="Arial"/>
          <w:sz w:val="28"/>
          <w:szCs w:val="28"/>
        </w:rPr>
        <w:t>raseul</w:t>
      </w:r>
      <w:proofErr w:type="spellEnd"/>
      <w:r w:rsidRPr="00984693">
        <w:rPr>
          <w:rFonts w:ascii="Arial" w:eastAsia="Times New Roman" w:hAnsi="Arial" w:cs="Arial"/>
          <w:sz w:val="28"/>
          <w:szCs w:val="28"/>
        </w:rPr>
        <w:t xml:space="preserve"> </w:t>
      </w:r>
      <w:proofErr w:type="spellStart"/>
      <w:r w:rsidRPr="00984693">
        <w:rPr>
          <w:rFonts w:ascii="Arial" w:eastAsia="Times New Roman" w:hAnsi="Arial" w:cs="Arial"/>
          <w:sz w:val="28"/>
          <w:szCs w:val="28"/>
        </w:rPr>
        <w:t>variantei</w:t>
      </w:r>
      <w:proofErr w:type="spellEnd"/>
      <w:r w:rsidRPr="00984693">
        <w:rPr>
          <w:rFonts w:ascii="Arial" w:eastAsia="Times New Roman" w:hAnsi="Arial" w:cs="Arial"/>
          <w:sz w:val="28"/>
          <w:szCs w:val="28"/>
        </w:rPr>
        <w:t xml:space="preserve"> </w:t>
      </w:r>
      <w:proofErr w:type="spellStart"/>
      <w:proofErr w:type="gramStart"/>
      <w:r w:rsidRPr="00984693">
        <w:rPr>
          <w:rFonts w:ascii="Arial" w:eastAsia="Times New Roman" w:hAnsi="Arial" w:cs="Arial"/>
          <w:sz w:val="28"/>
          <w:szCs w:val="28"/>
        </w:rPr>
        <w:t>ocolitoare</w:t>
      </w:r>
      <w:proofErr w:type="spellEnd"/>
      <w:r w:rsidR="004D5F16" w:rsidRPr="004D5F16">
        <w:t xml:space="preserve"> </w:t>
      </w:r>
      <w:r w:rsidR="004D5F16">
        <w:rPr>
          <w:rFonts w:ascii="Arial" w:eastAsia="Times New Roman" w:hAnsi="Arial" w:cs="Arial"/>
          <w:sz w:val="28"/>
          <w:szCs w:val="28"/>
        </w:rPr>
        <w:t xml:space="preserve"> a</w:t>
      </w:r>
      <w:r w:rsidR="004D5F16" w:rsidRPr="004D5F16">
        <w:rPr>
          <w:rFonts w:ascii="Arial" w:eastAsia="Times New Roman" w:hAnsi="Arial" w:cs="Arial"/>
          <w:sz w:val="28"/>
          <w:szCs w:val="28"/>
        </w:rPr>
        <w:t>re</w:t>
      </w:r>
      <w:proofErr w:type="gramEnd"/>
      <w:r w:rsidR="004D5F16" w:rsidRPr="004D5F16">
        <w:rPr>
          <w:rFonts w:ascii="Arial" w:eastAsia="Times New Roman" w:hAnsi="Arial" w:cs="Arial"/>
          <w:sz w:val="28"/>
          <w:szCs w:val="28"/>
        </w:rPr>
        <w:t xml:space="preserve"> ca </w:t>
      </w:r>
      <w:proofErr w:type="spellStart"/>
      <w:r w:rsidR="004D5F16" w:rsidRPr="004D5F16">
        <w:rPr>
          <w:rFonts w:ascii="Arial" w:eastAsia="Times New Roman" w:hAnsi="Arial" w:cs="Arial"/>
          <w:sz w:val="28"/>
          <w:szCs w:val="28"/>
        </w:rPr>
        <w:t>punct</w:t>
      </w:r>
      <w:proofErr w:type="spellEnd"/>
      <w:r w:rsidR="004D5F16" w:rsidRPr="004D5F16">
        <w:rPr>
          <w:rFonts w:ascii="Arial" w:eastAsia="Times New Roman" w:hAnsi="Arial" w:cs="Arial"/>
          <w:sz w:val="28"/>
          <w:szCs w:val="28"/>
        </w:rPr>
        <w:t xml:space="preserve"> de </w:t>
      </w:r>
      <w:proofErr w:type="spellStart"/>
      <w:r w:rsidR="004D5F16" w:rsidRPr="004D5F16">
        <w:rPr>
          <w:rFonts w:ascii="Arial" w:eastAsia="Times New Roman" w:hAnsi="Arial" w:cs="Arial"/>
          <w:sz w:val="28"/>
          <w:szCs w:val="28"/>
        </w:rPr>
        <w:t>pornire</w:t>
      </w:r>
      <w:proofErr w:type="spellEnd"/>
      <w:r w:rsidR="004D5F16" w:rsidRPr="004D5F16">
        <w:rPr>
          <w:rFonts w:ascii="Arial" w:eastAsia="Times New Roman" w:hAnsi="Arial" w:cs="Arial"/>
          <w:sz w:val="28"/>
          <w:szCs w:val="28"/>
        </w:rPr>
        <w:t xml:space="preserve"> (km 0+000) </w:t>
      </w:r>
      <w:proofErr w:type="spellStart"/>
      <w:r w:rsidR="004D5F16" w:rsidRPr="004D5F16">
        <w:rPr>
          <w:rFonts w:ascii="Arial" w:eastAsia="Times New Roman" w:hAnsi="Arial" w:cs="Arial"/>
          <w:sz w:val="28"/>
          <w:szCs w:val="28"/>
        </w:rPr>
        <w:t>intersectia</w:t>
      </w:r>
      <w:proofErr w:type="spellEnd"/>
      <w:r w:rsidR="004D5F16" w:rsidRPr="004D5F16">
        <w:rPr>
          <w:rFonts w:ascii="Arial" w:eastAsia="Times New Roman" w:hAnsi="Arial" w:cs="Arial"/>
          <w:sz w:val="28"/>
          <w:szCs w:val="28"/>
        </w:rPr>
        <w:t xml:space="preserve"> cu </w:t>
      </w:r>
      <w:proofErr w:type="spellStart"/>
      <w:r w:rsidR="004D5F16">
        <w:rPr>
          <w:rFonts w:ascii="Arial" w:eastAsia="Times New Roman" w:hAnsi="Arial" w:cs="Arial"/>
          <w:sz w:val="28"/>
          <w:szCs w:val="28"/>
        </w:rPr>
        <w:t>d</w:t>
      </w:r>
      <w:r w:rsidR="004D5F16" w:rsidRPr="004D5F16">
        <w:rPr>
          <w:rFonts w:ascii="Arial" w:eastAsia="Times New Roman" w:hAnsi="Arial" w:cs="Arial"/>
          <w:sz w:val="28"/>
          <w:szCs w:val="28"/>
        </w:rPr>
        <w:t>rumul</w:t>
      </w:r>
      <w:proofErr w:type="spellEnd"/>
      <w:r w:rsidR="004D5F16" w:rsidRPr="004D5F16">
        <w:rPr>
          <w:rFonts w:ascii="Arial" w:eastAsia="Times New Roman" w:hAnsi="Arial" w:cs="Arial"/>
          <w:sz w:val="28"/>
          <w:szCs w:val="28"/>
        </w:rPr>
        <w:t xml:space="preserve"> </w:t>
      </w:r>
      <w:r w:rsidR="004D5F16">
        <w:rPr>
          <w:rFonts w:ascii="Arial" w:eastAsia="Times New Roman" w:hAnsi="Arial" w:cs="Arial"/>
          <w:sz w:val="28"/>
          <w:szCs w:val="28"/>
        </w:rPr>
        <w:t>n</w:t>
      </w:r>
      <w:r w:rsidR="004D5F16" w:rsidRPr="004D5F16">
        <w:rPr>
          <w:rFonts w:ascii="Arial" w:eastAsia="Times New Roman" w:hAnsi="Arial" w:cs="Arial"/>
          <w:sz w:val="28"/>
          <w:szCs w:val="28"/>
        </w:rPr>
        <w:t xml:space="preserve">ational DN 7, la km 69+690 pe </w:t>
      </w:r>
      <w:proofErr w:type="spellStart"/>
      <w:r w:rsidR="004D5F16" w:rsidRPr="004D5F16">
        <w:rPr>
          <w:rFonts w:ascii="Arial" w:eastAsia="Times New Roman" w:hAnsi="Arial" w:cs="Arial"/>
          <w:sz w:val="28"/>
          <w:szCs w:val="28"/>
        </w:rPr>
        <w:t>partea</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stanga</w:t>
      </w:r>
      <w:proofErr w:type="spellEnd"/>
      <w:r w:rsidR="004D5F16" w:rsidRPr="004D5F16">
        <w:rPr>
          <w:rFonts w:ascii="Arial" w:eastAsia="Times New Roman" w:hAnsi="Arial" w:cs="Arial"/>
          <w:sz w:val="28"/>
          <w:szCs w:val="28"/>
        </w:rPr>
        <w:t xml:space="preserve"> a </w:t>
      </w:r>
      <w:proofErr w:type="spellStart"/>
      <w:r w:rsidR="004D5F16" w:rsidRPr="004D5F16">
        <w:rPr>
          <w:rFonts w:ascii="Arial" w:eastAsia="Times New Roman" w:hAnsi="Arial" w:cs="Arial"/>
          <w:sz w:val="28"/>
          <w:szCs w:val="28"/>
        </w:rPr>
        <w:t>acestuia</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si</w:t>
      </w:r>
      <w:proofErr w:type="spellEnd"/>
      <w:r w:rsidR="004D5F16" w:rsidRPr="004D5F16">
        <w:rPr>
          <w:rFonts w:ascii="Arial" w:eastAsia="Times New Roman" w:hAnsi="Arial" w:cs="Arial"/>
          <w:sz w:val="28"/>
          <w:szCs w:val="28"/>
        </w:rPr>
        <w:t xml:space="preserve"> cu </w:t>
      </w:r>
      <w:proofErr w:type="spellStart"/>
      <w:r w:rsidR="004D5F16" w:rsidRPr="004D5F16">
        <w:rPr>
          <w:rFonts w:ascii="Arial" w:eastAsia="Times New Roman" w:hAnsi="Arial" w:cs="Arial"/>
          <w:sz w:val="28"/>
          <w:szCs w:val="28"/>
        </w:rPr>
        <w:t>breteaua</w:t>
      </w:r>
      <w:proofErr w:type="spellEnd"/>
      <w:r w:rsidR="004D5F16" w:rsidRPr="004D5F16">
        <w:rPr>
          <w:rFonts w:ascii="Arial" w:eastAsia="Times New Roman" w:hAnsi="Arial" w:cs="Arial"/>
          <w:sz w:val="28"/>
          <w:szCs w:val="28"/>
        </w:rPr>
        <w:t xml:space="preserve"> de </w:t>
      </w:r>
      <w:proofErr w:type="spellStart"/>
      <w:r w:rsidR="004D5F16" w:rsidRPr="004D5F16">
        <w:rPr>
          <w:rFonts w:ascii="Arial" w:eastAsia="Times New Roman" w:hAnsi="Arial" w:cs="Arial"/>
          <w:sz w:val="28"/>
          <w:szCs w:val="28"/>
        </w:rPr>
        <w:t>legatura</w:t>
      </w:r>
      <w:proofErr w:type="spellEnd"/>
      <w:r w:rsidR="004D5F16" w:rsidRPr="004D5F16">
        <w:rPr>
          <w:rFonts w:ascii="Arial" w:eastAsia="Times New Roman" w:hAnsi="Arial" w:cs="Arial"/>
          <w:sz w:val="28"/>
          <w:szCs w:val="28"/>
        </w:rPr>
        <w:t xml:space="preserve"> a </w:t>
      </w:r>
      <w:proofErr w:type="spellStart"/>
      <w:r w:rsidR="004D5F16" w:rsidRPr="004D5F16">
        <w:rPr>
          <w:rFonts w:ascii="Arial" w:eastAsia="Times New Roman" w:hAnsi="Arial" w:cs="Arial"/>
          <w:sz w:val="28"/>
          <w:szCs w:val="28"/>
        </w:rPr>
        <w:t>drumului</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expres</w:t>
      </w:r>
      <w:proofErr w:type="spellEnd"/>
      <w:r w:rsidR="004D5F16" w:rsidRPr="004D5F16">
        <w:rPr>
          <w:rFonts w:ascii="Arial" w:eastAsia="Times New Roman" w:hAnsi="Arial" w:cs="Arial"/>
          <w:sz w:val="28"/>
          <w:szCs w:val="28"/>
        </w:rPr>
        <w:t xml:space="preserve"> DX1 </w:t>
      </w:r>
      <w:proofErr w:type="spellStart"/>
      <w:r w:rsidR="004D5F16" w:rsidRPr="004D5F16">
        <w:rPr>
          <w:rFonts w:ascii="Arial" w:eastAsia="Times New Roman" w:hAnsi="Arial" w:cs="Arial"/>
          <w:sz w:val="28"/>
          <w:szCs w:val="28"/>
        </w:rPr>
        <w:t>Valahia</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Gaesti</w:t>
      </w:r>
      <w:proofErr w:type="spellEnd"/>
      <w:r w:rsidR="004D5F16" w:rsidRPr="004D5F16">
        <w:rPr>
          <w:rFonts w:ascii="Arial" w:eastAsia="Times New Roman" w:hAnsi="Arial" w:cs="Arial"/>
          <w:sz w:val="28"/>
          <w:szCs w:val="28"/>
        </w:rPr>
        <w:t xml:space="preserve"> – Ploiesti). </w:t>
      </w:r>
      <w:proofErr w:type="spellStart"/>
      <w:r w:rsidR="004D5F16" w:rsidRPr="004D5F16">
        <w:rPr>
          <w:rFonts w:ascii="Arial" w:eastAsia="Times New Roman" w:hAnsi="Arial" w:cs="Arial"/>
          <w:sz w:val="28"/>
          <w:szCs w:val="28"/>
        </w:rPr>
        <w:t>Sfarsitul</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traseului</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este</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reprezentat</w:t>
      </w:r>
      <w:proofErr w:type="spellEnd"/>
      <w:r w:rsidR="004D5F16" w:rsidRPr="004D5F16">
        <w:rPr>
          <w:rFonts w:ascii="Arial" w:eastAsia="Times New Roman" w:hAnsi="Arial" w:cs="Arial"/>
          <w:sz w:val="28"/>
          <w:szCs w:val="28"/>
        </w:rPr>
        <w:t xml:space="preserve"> de </w:t>
      </w:r>
      <w:proofErr w:type="spellStart"/>
      <w:r w:rsidR="004D5F16" w:rsidRPr="004D5F16">
        <w:rPr>
          <w:rFonts w:ascii="Arial" w:eastAsia="Times New Roman" w:hAnsi="Arial" w:cs="Arial"/>
          <w:sz w:val="28"/>
          <w:szCs w:val="28"/>
        </w:rPr>
        <w:t>intersectia</w:t>
      </w:r>
      <w:proofErr w:type="spellEnd"/>
      <w:r w:rsidR="004D5F16" w:rsidRPr="004D5F16">
        <w:rPr>
          <w:rFonts w:ascii="Arial" w:eastAsia="Times New Roman" w:hAnsi="Arial" w:cs="Arial"/>
          <w:sz w:val="28"/>
          <w:szCs w:val="28"/>
        </w:rPr>
        <w:t xml:space="preserve"> cu </w:t>
      </w:r>
      <w:proofErr w:type="spellStart"/>
      <w:r w:rsidR="004D5F16">
        <w:rPr>
          <w:rFonts w:ascii="Arial" w:eastAsia="Times New Roman" w:hAnsi="Arial" w:cs="Arial"/>
          <w:sz w:val="28"/>
          <w:szCs w:val="28"/>
        </w:rPr>
        <w:t>d</w:t>
      </w:r>
      <w:r w:rsidR="004D5F16" w:rsidRPr="004D5F16">
        <w:rPr>
          <w:rFonts w:ascii="Arial" w:eastAsia="Times New Roman" w:hAnsi="Arial" w:cs="Arial"/>
          <w:sz w:val="28"/>
          <w:szCs w:val="28"/>
        </w:rPr>
        <w:t>rumul</w:t>
      </w:r>
      <w:proofErr w:type="spellEnd"/>
      <w:r w:rsidR="004D5F16" w:rsidRPr="004D5F16">
        <w:rPr>
          <w:rFonts w:ascii="Arial" w:eastAsia="Times New Roman" w:hAnsi="Arial" w:cs="Arial"/>
          <w:sz w:val="28"/>
          <w:szCs w:val="28"/>
        </w:rPr>
        <w:t xml:space="preserve"> </w:t>
      </w:r>
      <w:r w:rsidR="004D5F16">
        <w:rPr>
          <w:rFonts w:ascii="Arial" w:eastAsia="Times New Roman" w:hAnsi="Arial" w:cs="Arial"/>
          <w:sz w:val="28"/>
          <w:szCs w:val="28"/>
        </w:rPr>
        <w:t>n</w:t>
      </w:r>
      <w:r w:rsidR="004D5F16" w:rsidRPr="004D5F16">
        <w:rPr>
          <w:rFonts w:ascii="Arial" w:eastAsia="Times New Roman" w:hAnsi="Arial" w:cs="Arial"/>
          <w:sz w:val="28"/>
          <w:szCs w:val="28"/>
        </w:rPr>
        <w:t xml:space="preserve">ational DN 61, la km 75+870 pe </w:t>
      </w:r>
      <w:proofErr w:type="spellStart"/>
      <w:r w:rsidR="004D5F16" w:rsidRPr="004D5F16">
        <w:rPr>
          <w:rFonts w:ascii="Arial" w:eastAsia="Times New Roman" w:hAnsi="Arial" w:cs="Arial"/>
          <w:sz w:val="28"/>
          <w:szCs w:val="28"/>
        </w:rPr>
        <w:t>partea</w:t>
      </w:r>
      <w:proofErr w:type="spell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dreapta</w:t>
      </w:r>
      <w:proofErr w:type="spellEnd"/>
      <w:r w:rsidR="004D5F16" w:rsidRPr="004D5F16">
        <w:rPr>
          <w:rFonts w:ascii="Arial" w:eastAsia="Times New Roman" w:hAnsi="Arial" w:cs="Arial"/>
          <w:sz w:val="28"/>
          <w:szCs w:val="28"/>
        </w:rPr>
        <w:t xml:space="preserve"> </w:t>
      </w:r>
      <w:proofErr w:type="gramStart"/>
      <w:r w:rsidR="004D5F16" w:rsidRPr="004D5F16">
        <w:rPr>
          <w:rFonts w:ascii="Arial" w:eastAsia="Times New Roman" w:hAnsi="Arial" w:cs="Arial"/>
          <w:sz w:val="28"/>
          <w:szCs w:val="28"/>
        </w:rPr>
        <w:t>a</w:t>
      </w:r>
      <w:proofErr w:type="gramEnd"/>
      <w:r w:rsidR="004D5F16" w:rsidRPr="004D5F16">
        <w:rPr>
          <w:rFonts w:ascii="Arial" w:eastAsia="Times New Roman" w:hAnsi="Arial" w:cs="Arial"/>
          <w:sz w:val="28"/>
          <w:szCs w:val="28"/>
        </w:rPr>
        <w:t xml:space="preserve"> </w:t>
      </w:r>
      <w:proofErr w:type="spellStart"/>
      <w:r w:rsidR="004D5F16" w:rsidRPr="004D5F16">
        <w:rPr>
          <w:rFonts w:ascii="Arial" w:eastAsia="Times New Roman" w:hAnsi="Arial" w:cs="Arial"/>
          <w:sz w:val="28"/>
          <w:szCs w:val="28"/>
        </w:rPr>
        <w:t>acestuia</w:t>
      </w:r>
      <w:proofErr w:type="spellEnd"/>
      <w:r w:rsidR="004D5F16" w:rsidRPr="004D5F16">
        <w:rPr>
          <w:rFonts w:ascii="Arial" w:eastAsia="Times New Roman" w:hAnsi="Arial" w:cs="Arial"/>
          <w:sz w:val="28"/>
          <w:szCs w:val="28"/>
        </w:rPr>
        <w:t>.</w:t>
      </w:r>
    </w:p>
    <w:p w14:paraId="4113CEEA" w14:textId="25B422B2" w:rsidR="00EB349B" w:rsidRPr="004D5F16" w:rsidRDefault="004D5F16" w:rsidP="00BD360F">
      <w:pPr>
        <w:spacing w:after="0" w:line="240" w:lineRule="auto"/>
        <w:ind w:right="-279"/>
        <w:jc w:val="both"/>
        <w:rPr>
          <w:rFonts w:ascii="Arial" w:eastAsia="Times New Roman" w:hAnsi="Arial" w:cs="Arial"/>
          <w:sz w:val="28"/>
          <w:szCs w:val="28"/>
        </w:rPr>
      </w:pPr>
      <w:proofErr w:type="spellStart"/>
      <w:r w:rsidRPr="004D5F16">
        <w:rPr>
          <w:rFonts w:ascii="Arial" w:eastAsia="Times New Roman" w:hAnsi="Arial" w:cs="Arial"/>
          <w:sz w:val="28"/>
          <w:szCs w:val="28"/>
        </w:rPr>
        <w:t>Jude</w:t>
      </w:r>
      <w:r>
        <w:rPr>
          <w:rFonts w:ascii="Arial" w:eastAsia="Times New Roman" w:hAnsi="Arial" w:cs="Arial"/>
          <w:sz w:val="28"/>
          <w:szCs w:val="28"/>
        </w:rPr>
        <w:t>ț</w:t>
      </w:r>
      <w:r w:rsidRPr="004D5F16">
        <w:rPr>
          <w:rFonts w:ascii="Arial" w:eastAsia="Times New Roman" w:hAnsi="Arial" w:cs="Arial"/>
          <w:sz w:val="28"/>
          <w:szCs w:val="28"/>
        </w:rPr>
        <w:t>ul</w:t>
      </w:r>
      <w:proofErr w:type="spellEnd"/>
      <w:r w:rsidRPr="004D5F16">
        <w:rPr>
          <w:rFonts w:ascii="Arial" w:eastAsia="Times New Roman" w:hAnsi="Arial" w:cs="Arial"/>
          <w:sz w:val="28"/>
          <w:szCs w:val="28"/>
        </w:rPr>
        <w:t xml:space="preserve"> D</w:t>
      </w:r>
      <w:r>
        <w:rPr>
          <w:rFonts w:ascii="Arial" w:eastAsia="Times New Roman" w:hAnsi="Arial" w:cs="Arial"/>
          <w:sz w:val="28"/>
          <w:szCs w:val="28"/>
        </w:rPr>
        <w:t>â</w:t>
      </w:r>
      <w:r w:rsidRPr="004D5F16">
        <w:rPr>
          <w:rFonts w:ascii="Arial" w:eastAsia="Times New Roman" w:hAnsi="Arial" w:cs="Arial"/>
          <w:sz w:val="28"/>
          <w:szCs w:val="28"/>
        </w:rPr>
        <w:t>mbovi</w:t>
      </w:r>
      <w:r>
        <w:rPr>
          <w:rFonts w:ascii="Arial" w:eastAsia="Times New Roman" w:hAnsi="Arial" w:cs="Arial"/>
          <w:sz w:val="28"/>
          <w:szCs w:val="28"/>
        </w:rPr>
        <w:t>ț</w:t>
      </w:r>
      <w:r w:rsidRPr="004D5F16">
        <w:rPr>
          <w:rFonts w:ascii="Arial" w:eastAsia="Times New Roman" w:hAnsi="Arial" w:cs="Arial"/>
          <w:sz w:val="28"/>
          <w:szCs w:val="28"/>
        </w:rPr>
        <w:t xml:space="preserve">a are </w:t>
      </w:r>
      <w:proofErr w:type="spellStart"/>
      <w:r w:rsidRPr="004D5F16">
        <w:rPr>
          <w:rFonts w:ascii="Arial" w:eastAsia="Times New Roman" w:hAnsi="Arial" w:cs="Arial"/>
          <w:sz w:val="28"/>
          <w:szCs w:val="28"/>
        </w:rPr>
        <w:t>prevazut</w:t>
      </w:r>
      <w:proofErr w:type="spellEnd"/>
      <w:r w:rsidRPr="004D5F16">
        <w:rPr>
          <w:rFonts w:ascii="Arial" w:eastAsia="Times New Roman" w:hAnsi="Arial" w:cs="Arial"/>
          <w:sz w:val="28"/>
          <w:szCs w:val="28"/>
        </w:rPr>
        <w:t xml:space="preserve"> </w:t>
      </w:r>
      <w:proofErr w:type="spellStart"/>
      <w:r>
        <w:rPr>
          <w:rFonts w:ascii="Arial" w:eastAsia="Times New Roman" w:hAnsi="Arial" w:cs="Arial"/>
          <w:sz w:val="28"/>
          <w:szCs w:val="28"/>
        </w:rPr>
        <w:t>î</w:t>
      </w:r>
      <w:r w:rsidRPr="004D5F16">
        <w:rPr>
          <w:rFonts w:ascii="Arial" w:eastAsia="Times New Roman" w:hAnsi="Arial" w:cs="Arial"/>
          <w:sz w:val="28"/>
          <w:szCs w:val="28"/>
        </w:rPr>
        <w:t>n</w:t>
      </w:r>
      <w:proofErr w:type="spellEnd"/>
      <w:r w:rsidRPr="004D5F16">
        <w:rPr>
          <w:rFonts w:ascii="Arial" w:eastAsia="Times New Roman" w:hAnsi="Arial" w:cs="Arial"/>
          <w:sz w:val="28"/>
          <w:szCs w:val="28"/>
        </w:rPr>
        <w:t xml:space="preserve"> Masterplanul general de transport </w:t>
      </w:r>
      <w:proofErr w:type="spellStart"/>
      <w:r w:rsidRPr="004D5F16">
        <w:rPr>
          <w:rFonts w:ascii="Arial" w:eastAsia="Times New Roman" w:hAnsi="Arial" w:cs="Arial"/>
          <w:sz w:val="28"/>
          <w:szCs w:val="28"/>
        </w:rPr>
        <w:t>realizarea</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drumului</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expres</w:t>
      </w:r>
      <w:proofErr w:type="spellEnd"/>
      <w:r w:rsidRPr="004D5F16">
        <w:rPr>
          <w:rFonts w:ascii="Arial" w:eastAsia="Times New Roman" w:hAnsi="Arial" w:cs="Arial"/>
          <w:sz w:val="28"/>
          <w:szCs w:val="28"/>
        </w:rPr>
        <w:t xml:space="preserve"> DX1 </w:t>
      </w:r>
      <w:proofErr w:type="spellStart"/>
      <w:r w:rsidRPr="004D5F16">
        <w:rPr>
          <w:rFonts w:ascii="Arial" w:eastAsia="Times New Roman" w:hAnsi="Arial" w:cs="Arial"/>
          <w:sz w:val="28"/>
          <w:szCs w:val="28"/>
        </w:rPr>
        <w:t>Valahia</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Gaesti</w:t>
      </w:r>
      <w:proofErr w:type="spellEnd"/>
      <w:r w:rsidRPr="004D5F16">
        <w:rPr>
          <w:rFonts w:ascii="Arial" w:eastAsia="Times New Roman" w:hAnsi="Arial" w:cs="Arial"/>
          <w:sz w:val="28"/>
          <w:szCs w:val="28"/>
        </w:rPr>
        <w:t xml:space="preserve"> – Ploiesti)</w:t>
      </w:r>
      <w:r>
        <w:rPr>
          <w:rFonts w:ascii="Arial" w:eastAsia="Times New Roman" w:hAnsi="Arial" w:cs="Arial"/>
          <w:sz w:val="28"/>
          <w:szCs w:val="28"/>
        </w:rPr>
        <w:t xml:space="preserve">, </w:t>
      </w:r>
      <w:proofErr w:type="spellStart"/>
      <w:proofErr w:type="gramStart"/>
      <w:r w:rsidRPr="004D5F16">
        <w:rPr>
          <w:rFonts w:ascii="Arial" w:eastAsia="Times New Roman" w:hAnsi="Arial" w:cs="Arial"/>
          <w:sz w:val="28"/>
          <w:szCs w:val="28"/>
        </w:rPr>
        <w:t>prezentul</w:t>
      </w:r>
      <w:proofErr w:type="spellEnd"/>
      <w:r>
        <w:rPr>
          <w:rFonts w:ascii="Arial" w:eastAsia="Times New Roman" w:hAnsi="Arial" w:cs="Arial"/>
          <w:sz w:val="28"/>
          <w:szCs w:val="28"/>
        </w:rPr>
        <w:t xml:space="preserve"> </w:t>
      </w:r>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proiect</w:t>
      </w:r>
      <w:proofErr w:type="spellEnd"/>
      <w:proofErr w:type="gramEnd"/>
      <w:r w:rsidRPr="004D5F16">
        <w:rPr>
          <w:rFonts w:ascii="Arial" w:eastAsia="Times New Roman" w:hAnsi="Arial" w:cs="Arial"/>
          <w:sz w:val="28"/>
          <w:szCs w:val="28"/>
        </w:rPr>
        <w:t xml:space="preserve"> </w:t>
      </w:r>
      <w:r>
        <w:rPr>
          <w:rFonts w:ascii="Arial" w:eastAsia="Times New Roman" w:hAnsi="Arial" w:cs="Arial"/>
          <w:sz w:val="28"/>
          <w:szCs w:val="28"/>
        </w:rPr>
        <w:t xml:space="preserve">vine </w:t>
      </w:r>
      <w:proofErr w:type="spellStart"/>
      <w:r>
        <w:rPr>
          <w:rFonts w:ascii="Arial" w:eastAsia="Times New Roman" w:hAnsi="Arial" w:cs="Arial"/>
          <w:sz w:val="28"/>
          <w:szCs w:val="28"/>
        </w:rPr>
        <w:t>în</w:t>
      </w:r>
      <w:proofErr w:type="spellEnd"/>
      <w:r>
        <w:rPr>
          <w:rFonts w:ascii="Arial" w:eastAsia="Times New Roman" w:hAnsi="Arial" w:cs="Arial"/>
          <w:sz w:val="28"/>
          <w:szCs w:val="28"/>
        </w:rPr>
        <w:t xml:space="preserve"> </w:t>
      </w:r>
      <w:proofErr w:type="spellStart"/>
      <w:r w:rsidRPr="004D5F16">
        <w:rPr>
          <w:rFonts w:ascii="Arial" w:eastAsia="Times New Roman" w:hAnsi="Arial" w:cs="Arial"/>
          <w:sz w:val="28"/>
          <w:szCs w:val="28"/>
        </w:rPr>
        <w:t>completarea</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drumului</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expres</w:t>
      </w:r>
      <w:proofErr w:type="spellEnd"/>
      <w:r w:rsidRPr="004D5F16">
        <w:rPr>
          <w:rFonts w:ascii="Arial" w:eastAsia="Times New Roman" w:hAnsi="Arial" w:cs="Arial"/>
          <w:sz w:val="28"/>
          <w:szCs w:val="28"/>
        </w:rPr>
        <w:t xml:space="preserve"> DX1 </w:t>
      </w:r>
      <w:proofErr w:type="spellStart"/>
      <w:r w:rsidRPr="004D5F16">
        <w:rPr>
          <w:rFonts w:ascii="Arial" w:eastAsia="Times New Roman" w:hAnsi="Arial" w:cs="Arial"/>
          <w:sz w:val="28"/>
          <w:szCs w:val="28"/>
        </w:rPr>
        <w:t>Valahia</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Gaesti</w:t>
      </w:r>
      <w:proofErr w:type="spellEnd"/>
      <w:r w:rsidRPr="004D5F16">
        <w:rPr>
          <w:rFonts w:ascii="Arial" w:eastAsia="Times New Roman" w:hAnsi="Arial" w:cs="Arial"/>
          <w:sz w:val="28"/>
          <w:szCs w:val="28"/>
        </w:rPr>
        <w:t xml:space="preserve">-Ploiesti) </w:t>
      </w:r>
      <w:proofErr w:type="spellStart"/>
      <w:r w:rsidRPr="004D5F16">
        <w:rPr>
          <w:rFonts w:ascii="Arial" w:eastAsia="Times New Roman" w:hAnsi="Arial" w:cs="Arial"/>
          <w:sz w:val="28"/>
          <w:szCs w:val="28"/>
        </w:rPr>
        <w:t>si</w:t>
      </w:r>
      <w:proofErr w:type="spellEnd"/>
      <w:r w:rsidRPr="004D5F16">
        <w:rPr>
          <w:rFonts w:ascii="Arial" w:eastAsia="Times New Roman" w:hAnsi="Arial" w:cs="Arial"/>
          <w:sz w:val="28"/>
          <w:szCs w:val="28"/>
        </w:rPr>
        <w:t xml:space="preserve"> de a </w:t>
      </w:r>
      <w:proofErr w:type="spellStart"/>
      <w:r w:rsidRPr="004D5F16">
        <w:rPr>
          <w:rFonts w:ascii="Arial" w:eastAsia="Times New Roman" w:hAnsi="Arial" w:cs="Arial"/>
          <w:sz w:val="28"/>
          <w:szCs w:val="28"/>
        </w:rPr>
        <w:t>accesibiliza</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intreaga</w:t>
      </w:r>
      <w:proofErr w:type="spellEnd"/>
      <w:r w:rsidRPr="004D5F16">
        <w:rPr>
          <w:rFonts w:ascii="Arial" w:eastAsia="Times New Roman" w:hAnsi="Arial" w:cs="Arial"/>
          <w:sz w:val="28"/>
          <w:szCs w:val="28"/>
        </w:rPr>
        <w:t xml:space="preserve"> zona a </w:t>
      </w:r>
      <w:proofErr w:type="spellStart"/>
      <w:r w:rsidRPr="004D5F16">
        <w:rPr>
          <w:rFonts w:ascii="Arial" w:eastAsia="Times New Roman" w:hAnsi="Arial" w:cs="Arial"/>
          <w:sz w:val="28"/>
          <w:szCs w:val="28"/>
        </w:rPr>
        <w:t>orasului</w:t>
      </w:r>
      <w:proofErr w:type="spellEnd"/>
      <w:r w:rsidRPr="004D5F16">
        <w:rPr>
          <w:rFonts w:ascii="Arial" w:eastAsia="Times New Roman" w:hAnsi="Arial" w:cs="Arial"/>
          <w:sz w:val="28"/>
          <w:szCs w:val="28"/>
        </w:rPr>
        <w:t xml:space="preserve"> </w:t>
      </w:r>
      <w:proofErr w:type="spellStart"/>
      <w:r w:rsidRPr="004D5F16">
        <w:rPr>
          <w:rFonts w:ascii="Arial" w:eastAsia="Times New Roman" w:hAnsi="Arial" w:cs="Arial"/>
          <w:sz w:val="28"/>
          <w:szCs w:val="28"/>
        </w:rPr>
        <w:t>G</w:t>
      </w:r>
      <w:r>
        <w:rPr>
          <w:rFonts w:ascii="Arial" w:eastAsia="Times New Roman" w:hAnsi="Arial" w:cs="Arial"/>
          <w:sz w:val="28"/>
          <w:szCs w:val="28"/>
        </w:rPr>
        <w:t>ă</w:t>
      </w:r>
      <w:r w:rsidRPr="004D5F16">
        <w:rPr>
          <w:rFonts w:ascii="Arial" w:eastAsia="Times New Roman" w:hAnsi="Arial" w:cs="Arial"/>
          <w:sz w:val="28"/>
          <w:szCs w:val="28"/>
        </w:rPr>
        <w:t>e</w:t>
      </w:r>
      <w:r>
        <w:rPr>
          <w:rFonts w:ascii="Arial" w:eastAsia="Times New Roman" w:hAnsi="Arial" w:cs="Arial"/>
          <w:sz w:val="28"/>
          <w:szCs w:val="28"/>
        </w:rPr>
        <w:t>ș</w:t>
      </w:r>
      <w:r w:rsidRPr="004D5F16">
        <w:rPr>
          <w:rFonts w:ascii="Arial" w:eastAsia="Times New Roman" w:hAnsi="Arial" w:cs="Arial"/>
          <w:sz w:val="28"/>
          <w:szCs w:val="28"/>
        </w:rPr>
        <w:t>ti</w:t>
      </w:r>
      <w:proofErr w:type="spellEnd"/>
      <w:r w:rsidRPr="004D5F16">
        <w:rPr>
          <w:rFonts w:ascii="Arial" w:eastAsia="Times New Roman" w:hAnsi="Arial" w:cs="Arial"/>
          <w:sz w:val="28"/>
          <w:szCs w:val="28"/>
        </w:rPr>
        <w:t>.</w:t>
      </w:r>
    </w:p>
    <w:p w14:paraId="0554945C" w14:textId="7E3E2205" w:rsidR="001F0708" w:rsidRDefault="001F0708" w:rsidP="001F0708">
      <w:pPr>
        <w:spacing w:after="0" w:line="240" w:lineRule="auto"/>
        <w:ind w:right="-279"/>
        <w:jc w:val="both"/>
      </w:pPr>
      <w:r w:rsidRPr="001F0708">
        <w:rPr>
          <w:rFonts w:ascii="Arial" w:eastAsia="Times New Roman" w:hAnsi="Arial" w:cs="Arial"/>
          <w:sz w:val="28"/>
          <w:szCs w:val="28"/>
          <w:lang w:val="ro-RO" w:eastAsia="ro-RO"/>
          <w14:ligatures w14:val="none"/>
        </w:rPr>
        <w:t xml:space="preserve">Zona amplasamentului este situată </w:t>
      </w:r>
      <w:r w:rsidR="004D5F16">
        <w:rPr>
          <w:rFonts w:ascii="Arial" w:eastAsia="Times New Roman" w:hAnsi="Arial" w:cs="Arial"/>
          <w:sz w:val="28"/>
          <w:szCs w:val="28"/>
          <w:lang w:val="ro-RO" w:eastAsia="ro-RO"/>
          <w14:ligatures w14:val="none"/>
        </w:rPr>
        <w:t xml:space="preserve">în bună parte </w:t>
      </w:r>
      <w:r w:rsidRPr="001F0708">
        <w:rPr>
          <w:rFonts w:ascii="Arial" w:eastAsia="Times New Roman" w:hAnsi="Arial" w:cs="Arial"/>
          <w:sz w:val="28"/>
          <w:szCs w:val="28"/>
          <w:lang w:val="ro-RO" w:eastAsia="ro-RO"/>
          <w14:ligatures w14:val="none"/>
        </w:rPr>
        <w:t xml:space="preserve"> la  o distanță mare față de zona locuită. Activitatea de execuție a lucrărilor are durată limitată (</w:t>
      </w:r>
      <w:r w:rsidR="004D5F16">
        <w:rPr>
          <w:rFonts w:ascii="Arial" w:eastAsia="Times New Roman" w:hAnsi="Arial" w:cs="Arial"/>
          <w:sz w:val="28"/>
          <w:szCs w:val="28"/>
          <w:lang w:val="ro-RO" w:eastAsia="ro-RO"/>
          <w14:ligatures w14:val="none"/>
        </w:rPr>
        <w:t>3</w:t>
      </w:r>
      <w:r>
        <w:rPr>
          <w:rFonts w:ascii="Arial" w:eastAsia="Times New Roman" w:hAnsi="Arial" w:cs="Arial"/>
          <w:sz w:val="28"/>
          <w:szCs w:val="28"/>
          <w:lang w:val="ro-RO" w:eastAsia="ro-RO"/>
          <w14:ligatures w14:val="none"/>
        </w:rPr>
        <w:t>6</w:t>
      </w:r>
      <w:r w:rsidRPr="001F0708">
        <w:rPr>
          <w:rFonts w:ascii="Arial" w:eastAsia="Times New Roman" w:hAnsi="Arial" w:cs="Arial"/>
          <w:sz w:val="28"/>
          <w:szCs w:val="28"/>
          <w:lang w:val="ro-RO" w:eastAsia="ro-RO"/>
          <w14:ligatures w14:val="none"/>
        </w:rPr>
        <w:t xml:space="preserve"> luni), nu va avea un efect negativ asupra populației.</w:t>
      </w:r>
      <w:r w:rsidRPr="001F0708">
        <w:t xml:space="preserve"> </w:t>
      </w:r>
    </w:p>
    <w:p w14:paraId="3060433B" w14:textId="7035F264"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Procesul de realizare al constructiilor generez</w:t>
      </w:r>
      <w:r>
        <w:rPr>
          <w:rFonts w:ascii="Arial" w:eastAsia="Times New Roman" w:hAnsi="Arial" w:cs="Arial"/>
          <w:sz w:val="28"/>
          <w:szCs w:val="28"/>
          <w:lang w:val="ro-RO" w:eastAsia="ro-RO"/>
          <w14:ligatures w14:val="none"/>
        </w:rPr>
        <w:t>ă</w:t>
      </w:r>
      <w:r w:rsidRPr="001F0708">
        <w:rPr>
          <w:rFonts w:ascii="Arial" w:eastAsia="Times New Roman" w:hAnsi="Arial" w:cs="Arial"/>
          <w:sz w:val="28"/>
          <w:szCs w:val="28"/>
          <w:lang w:val="ro-RO" w:eastAsia="ro-RO"/>
          <w14:ligatures w14:val="none"/>
        </w:rPr>
        <w:t xml:space="preserve"> efecte poten</w:t>
      </w:r>
      <w:r>
        <w:rPr>
          <w:rFonts w:ascii="Arial" w:eastAsia="Times New Roman" w:hAnsi="Arial" w:cs="Arial"/>
          <w:sz w:val="28"/>
          <w:szCs w:val="28"/>
          <w:lang w:val="ro-RO" w:eastAsia="ro-RO"/>
          <w14:ligatures w14:val="none"/>
        </w:rPr>
        <w:t>ț</w:t>
      </w:r>
      <w:r w:rsidRPr="001F0708">
        <w:rPr>
          <w:rFonts w:ascii="Arial" w:eastAsia="Times New Roman" w:hAnsi="Arial" w:cs="Arial"/>
          <w:sz w:val="28"/>
          <w:szCs w:val="28"/>
          <w:lang w:val="ro-RO" w:eastAsia="ro-RO"/>
          <w14:ligatures w14:val="none"/>
        </w:rPr>
        <w:t>iale asupra s</w:t>
      </w:r>
      <w:r>
        <w:rPr>
          <w:rFonts w:ascii="Arial" w:eastAsia="Times New Roman" w:hAnsi="Arial" w:cs="Arial"/>
          <w:sz w:val="28"/>
          <w:szCs w:val="28"/>
          <w:lang w:val="ro-RO" w:eastAsia="ro-RO"/>
          <w14:ligatures w14:val="none"/>
        </w:rPr>
        <w:t>ă</w:t>
      </w:r>
      <w:r w:rsidRPr="001F0708">
        <w:rPr>
          <w:rFonts w:ascii="Arial" w:eastAsia="Times New Roman" w:hAnsi="Arial" w:cs="Arial"/>
          <w:sz w:val="28"/>
          <w:szCs w:val="28"/>
          <w:lang w:val="ro-RO" w:eastAsia="ro-RO"/>
          <w14:ligatures w14:val="none"/>
        </w:rPr>
        <w:t>n</w:t>
      </w:r>
      <w:r>
        <w:rPr>
          <w:rFonts w:ascii="Arial" w:eastAsia="Times New Roman" w:hAnsi="Arial" w:cs="Arial"/>
          <w:sz w:val="28"/>
          <w:szCs w:val="28"/>
          <w:lang w:val="ro-RO" w:eastAsia="ro-RO"/>
          <w14:ligatures w14:val="none"/>
        </w:rPr>
        <w:t>ătăț</w:t>
      </w:r>
      <w:r w:rsidRPr="001F0708">
        <w:rPr>
          <w:rFonts w:ascii="Arial" w:eastAsia="Times New Roman" w:hAnsi="Arial" w:cs="Arial"/>
          <w:sz w:val="28"/>
          <w:szCs w:val="28"/>
          <w:lang w:val="ro-RO" w:eastAsia="ro-RO"/>
          <w14:ligatures w14:val="none"/>
        </w:rPr>
        <w:t>ii umane prin:</w:t>
      </w:r>
      <w:r>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emisiile produse de autovehiculele implicate in procesul de construire</w:t>
      </w:r>
      <w:r>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praful antrenat de rotile acestora si din descarcarea materialelor utilizate pentru realizarea constructiilor.</w:t>
      </w:r>
    </w:p>
    <w:p w14:paraId="78000712" w14:textId="64009B25"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Activitățile principale din zona învecinată sunt cele </w:t>
      </w:r>
      <w:r w:rsidR="004D5F16">
        <w:rPr>
          <w:rFonts w:ascii="Arial" w:eastAsia="Times New Roman" w:hAnsi="Arial" w:cs="Arial"/>
          <w:sz w:val="28"/>
          <w:szCs w:val="28"/>
          <w:lang w:val="ro-RO" w:eastAsia="ro-RO"/>
          <w14:ligatures w14:val="none"/>
        </w:rPr>
        <w:t xml:space="preserve">industriale, </w:t>
      </w:r>
      <w:r w:rsidRPr="001F0708">
        <w:rPr>
          <w:rFonts w:ascii="Arial" w:eastAsia="Times New Roman" w:hAnsi="Arial" w:cs="Arial"/>
          <w:sz w:val="28"/>
          <w:szCs w:val="28"/>
          <w:lang w:val="ro-RO" w:eastAsia="ro-RO"/>
          <w14:ligatures w14:val="none"/>
        </w:rPr>
        <w:t>comerciale</w:t>
      </w:r>
      <w:r w:rsidR="004D5F16">
        <w:rPr>
          <w:rFonts w:ascii="Arial" w:eastAsia="Times New Roman" w:hAnsi="Arial" w:cs="Arial"/>
          <w:sz w:val="28"/>
          <w:szCs w:val="28"/>
          <w:lang w:val="ro-RO" w:eastAsia="ro-RO"/>
          <w14:ligatures w14:val="none"/>
        </w:rPr>
        <w:t xml:space="preserve"> și  agricole</w:t>
      </w:r>
      <w:r w:rsidRPr="001F0708">
        <w:rPr>
          <w:rFonts w:ascii="Arial" w:eastAsia="Times New Roman" w:hAnsi="Arial" w:cs="Arial"/>
          <w:sz w:val="28"/>
          <w:szCs w:val="28"/>
          <w:lang w:val="ro-RO" w:eastAsia="ro-RO"/>
          <w14:ligatures w14:val="none"/>
        </w:rPr>
        <w:t xml:space="preserve">. </w:t>
      </w:r>
    </w:p>
    <w:p w14:paraId="336E3F0E" w14:textId="6347119D" w:rsid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xml:space="preserve">Proiectul se va realiza </w:t>
      </w:r>
      <w:r w:rsidR="004D5F16">
        <w:rPr>
          <w:rFonts w:ascii="Arial" w:eastAsia="Times New Roman" w:hAnsi="Arial" w:cs="Arial"/>
          <w:sz w:val="28"/>
          <w:szCs w:val="28"/>
          <w:lang w:val="ro-RO" w:eastAsia="ro-RO"/>
        </w:rPr>
        <w:t>î</w:t>
      </w:r>
      <w:r w:rsidRPr="001F0708">
        <w:rPr>
          <w:rFonts w:ascii="Arial" w:eastAsia="Times New Roman" w:hAnsi="Arial" w:cs="Arial"/>
          <w:sz w:val="28"/>
          <w:szCs w:val="28"/>
          <w:lang w:val="ro-RO" w:eastAsia="ro-RO"/>
        </w:rPr>
        <w:t>n incinta amplasamentului</w:t>
      </w:r>
      <w:r w:rsidR="004D5F16">
        <w:rPr>
          <w:rFonts w:ascii="Arial" w:eastAsia="Times New Roman" w:hAnsi="Arial" w:cs="Arial"/>
          <w:sz w:val="28"/>
          <w:szCs w:val="28"/>
          <w:lang w:val="ro-RO" w:eastAsia="ro-RO"/>
        </w:rPr>
        <w:t>,</w:t>
      </w:r>
      <w:r w:rsidR="004D5F16" w:rsidRPr="004D5F16">
        <w:t xml:space="preserve"> </w:t>
      </w:r>
      <w:r w:rsidR="004D5F16" w:rsidRPr="004D5F16">
        <w:rPr>
          <w:rFonts w:ascii="Arial" w:eastAsia="Times New Roman" w:hAnsi="Arial" w:cs="Arial"/>
          <w:sz w:val="28"/>
          <w:szCs w:val="28"/>
          <w:lang w:val="ro-RO" w:eastAsia="ro-RO"/>
        </w:rPr>
        <w:t xml:space="preserve">distanța </w:t>
      </w:r>
      <w:r w:rsidR="004D5F16">
        <w:rPr>
          <w:rFonts w:ascii="Arial" w:eastAsia="Times New Roman" w:hAnsi="Arial" w:cs="Arial"/>
          <w:sz w:val="28"/>
          <w:szCs w:val="28"/>
          <w:lang w:val="ro-RO" w:eastAsia="ro-RO"/>
        </w:rPr>
        <w:t xml:space="preserve">fiind mare </w:t>
      </w:r>
      <w:r w:rsidR="004D5F16" w:rsidRPr="004D5F16">
        <w:rPr>
          <w:rFonts w:ascii="Arial" w:eastAsia="Times New Roman" w:hAnsi="Arial" w:cs="Arial"/>
          <w:sz w:val="28"/>
          <w:szCs w:val="28"/>
          <w:lang w:val="ro-RO" w:eastAsia="ro-RO"/>
        </w:rPr>
        <w:t xml:space="preserve">față de așezările umane, respectiv față de monumente istorice și de arhitectură, alte </w:t>
      </w:r>
      <w:r w:rsidR="004D5F16" w:rsidRPr="004D5F16">
        <w:rPr>
          <w:rFonts w:ascii="Arial" w:eastAsia="Times New Roman" w:hAnsi="Arial" w:cs="Arial"/>
          <w:sz w:val="28"/>
          <w:szCs w:val="28"/>
          <w:lang w:val="ro-RO" w:eastAsia="ro-RO"/>
        </w:rPr>
        <w:lastRenderedPageBreak/>
        <w:t>zone asupra cărora există instituit un regim de restricție, zone de interes tradițional și altele</w:t>
      </w:r>
      <w:r w:rsidR="004D5F16">
        <w:rPr>
          <w:rFonts w:ascii="Arial" w:eastAsia="Times New Roman" w:hAnsi="Arial" w:cs="Arial"/>
          <w:sz w:val="28"/>
          <w:szCs w:val="28"/>
          <w:lang w:val="ro-RO" w:eastAsia="ro-RO"/>
        </w:rPr>
        <w:t>.</w:t>
      </w:r>
    </w:p>
    <w:p w14:paraId="3DBC60E3"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p>
    <w:p w14:paraId="540DA699"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VI.1.7.2. Lucrările, dotările și măsurile pentru protecția așezărilor umane și a obiectivelor protejate și/sau de interes public</w:t>
      </w:r>
    </w:p>
    <w:p w14:paraId="6C74438C" w14:textId="63174EDB" w:rsidR="001F0708" w:rsidRPr="001F0708" w:rsidRDefault="001F0708" w:rsidP="001F0708">
      <w:pPr>
        <w:tabs>
          <w:tab w:val="left" w:pos="9214"/>
        </w:tabs>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Măsuri de diminuare a impactului proiectului</w:t>
      </w:r>
      <w:r>
        <w:rPr>
          <w:rFonts w:ascii="Arial" w:eastAsia="Times New Roman" w:hAnsi="Arial" w:cs="Arial"/>
          <w:sz w:val="28"/>
          <w:szCs w:val="28"/>
          <w:lang w:val="ro-RO" w:eastAsia="ro-RO"/>
          <w14:ligatures w14:val="none"/>
        </w:rPr>
        <w:t xml:space="preserve"> </w:t>
      </w:r>
      <w:r w:rsidR="00B96B7B" w:rsidRPr="00B96B7B">
        <w:rPr>
          <w:rFonts w:ascii="Arial" w:eastAsia="Times New Roman" w:hAnsi="Arial" w:cs="Arial"/>
          <w:sz w:val="28"/>
          <w:szCs w:val="28"/>
          <w:lang w:val="ro-RO" w:eastAsia="ro-RO"/>
        </w:rPr>
        <w:t xml:space="preserve"> </w:t>
      </w:r>
      <w:r w:rsidR="00B96B7B">
        <w:rPr>
          <w:rFonts w:ascii="Arial" w:eastAsia="Times New Roman" w:hAnsi="Arial" w:cs="Arial"/>
          <w:sz w:val="28"/>
          <w:szCs w:val="28"/>
          <w:lang w:val="ro-RO" w:eastAsia="ro-RO"/>
        </w:rPr>
        <w:t xml:space="preserve">„ </w:t>
      </w:r>
      <w:r w:rsidR="00B96B7B" w:rsidRPr="00043581">
        <w:rPr>
          <w:rFonts w:ascii="Arial" w:eastAsia="Times New Roman" w:hAnsi="Arial" w:cs="Arial"/>
          <w:sz w:val="28"/>
          <w:szCs w:val="28"/>
          <w:lang w:val="ro-RO" w:eastAsia="ro-RO"/>
        </w:rPr>
        <w:t>Drum de leg</w:t>
      </w:r>
      <w:r w:rsidR="00B96B7B">
        <w:rPr>
          <w:rFonts w:ascii="Arial" w:eastAsia="Times New Roman" w:hAnsi="Arial" w:cs="Arial"/>
          <w:sz w:val="28"/>
          <w:szCs w:val="28"/>
          <w:lang w:val="ro-RO" w:eastAsia="ro-RO"/>
        </w:rPr>
        <w:t>ă</w:t>
      </w:r>
      <w:r w:rsidR="00B96B7B" w:rsidRPr="00043581">
        <w:rPr>
          <w:rFonts w:ascii="Arial" w:eastAsia="Times New Roman" w:hAnsi="Arial" w:cs="Arial"/>
          <w:sz w:val="28"/>
          <w:szCs w:val="28"/>
          <w:lang w:val="ro-RO" w:eastAsia="ro-RO"/>
        </w:rPr>
        <w:t>tură pentru creșterea accesibilității în zona urbană a orașului Găești</w:t>
      </w:r>
      <w:r w:rsidRPr="001F0708">
        <w:rPr>
          <w:rFonts w:ascii="Arial" w:eastAsia="Times New Roman" w:hAnsi="Arial" w:cs="Arial"/>
          <w:sz w:val="28"/>
          <w:szCs w:val="28"/>
          <w:lang w:val="ro-RO" w:eastAsia="ro-RO"/>
          <w14:ligatures w14:val="none"/>
        </w:rPr>
        <w:t>”:</w:t>
      </w:r>
    </w:p>
    <w:p w14:paraId="1EEA382B" w14:textId="796B5027" w:rsidR="00E63303" w:rsidRDefault="001F0708" w:rsidP="00B96B7B">
      <w:pPr>
        <w:tabs>
          <w:tab w:val="left" w:pos="9214"/>
        </w:tabs>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faza de execuție - lucrările pentru realizare</w:t>
      </w:r>
      <w:r>
        <w:rPr>
          <w:rFonts w:ascii="Arial" w:eastAsia="Times New Roman" w:hAnsi="Arial" w:cs="Arial"/>
          <w:sz w:val="28"/>
          <w:szCs w:val="28"/>
          <w:lang w:val="ro-RO" w:eastAsia="ro-RO"/>
          <w14:ligatures w14:val="none"/>
        </w:rPr>
        <w:t>a propiectului propus</w:t>
      </w:r>
      <w:r w:rsidRPr="001F0708">
        <w:rPr>
          <w:rFonts w:ascii="Arial" w:eastAsia="Times New Roman" w:hAnsi="Arial" w:cs="Arial"/>
          <w:sz w:val="28"/>
          <w:szCs w:val="28"/>
          <w:lang w:val="ro-RO" w:eastAsia="ro-RO"/>
          <w14:ligatures w14:val="none"/>
        </w:rPr>
        <w:t xml:space="preserve">, vor avea loc cu respectarea condițiilor de protecție a mediului, urmărindu-se  – manipularea cu atenție a utilajelor, respectarea căilor de acces pentru utilaje, respectarea locului de parcare și de reparații pentru utilajele și mijloacele de transport,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respectarea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tehnologiilor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de</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execuție,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respectarea proiectului </w:t>
      </w:r>
    </w:p>
    <w:p w14:paraId="7333D369" w14:textId="3EC4CC9B" w:rsidR="00B96B7B" w:rsidRDefault="001F0708" w:rsidP="00B96B7B">
      <w:pPr>
        <w:tabs>
          <w:tab w:val="left" w:pos="9214"/>
        </w:tabs>
        <w:spacing w:after="0" w:line="240" w:lineRule="auto"/>
        <w:ind w:right="-279"/>
        <w:jc w:val="both"/>
      </w:pPr>
      <w:r w:rsidRPr="001F0708">
        <w:rPr>
          <w:rFonts w:ascii="Arial" w:eastAsia="Times New Roman" w:hAnsi="Arial" w:cs="Arial"/>
          <w:sz w:val="28"/>
          <w:szCs w:val="28"/>
          <w:lang w:val="ro-RO" w:eastAsia="ro-RO"/>
          <w14:ligatures w14:val="none"/>
        </w:rPr>
        <w:t>tehnic și a detaliilor de execuție pe fiecare specialitate.</w:t>
      </w:r>
      <w:r w:rsidR="00B96B7B" w:rsidRPr="00B96B7B">
        <w:t xml:space="preserve"> </w:t>
      </w:r>
    </w:p>
    <w:p w14:paraId="5276A0BF" w14:textId="26425A6F" w:rsidR="00B96B7B" w:rsidRPr="00B96B7B" w:rsidRDefault="00B96B7B" w:rsidP="00B96B7B">
      <w:pPr>
        <w:tabs>
          <w:tab w:val="left" w:pos="9214"/>
        </w:tabs>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 xml:space="preserve">Nu  sunt  interferenţe cu monumente istorice/de  arhitectură  sau  situri arheologice pe amplasament sau în zona imediat învecinată. </w:t>
      </w:r>
    </w:p>
    <w:p w14:paraId="43504360" w14:textId="7CF909C3" w:rsidR="001F0708" w:rsidRPr="001F0708" w:rsidRDefault="00B96B7B" w:rsidP="00B96B7B">
      <w:pPr>
        <w:tabs>
          <w:tab w:val="left" w:pos="9214"/>
        </w:tabs>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Condiţionările specifice în cazul existenţei unor zone protejate sau de protecţie – reducerea suprafeței fondului forestier proprietate publică și privată este interzisă. Zonele de protecție pentru căi de comunicație, în afara localităților, fâșii de siguranță de o parte și de alta cu o lățime de 26 m din axul drumului național și 18 m din axul drumurilor județene. Spațiile verzi   -  este obligatorie respectarea fâșiilor plantate de protecție de-a lungul căilor de circulație.</w:t>
      </w:r>
    </w:p>
    <w:p w14:paraId="188498BD" w14:textId="160D4F59" w:rsidR="001F0708" w:rsidRPr="001F0708" w:rsidRDefault="001F0708" w:rsidP="001F0708">
      <w:pPr>
        <w:tabs>
          <w:tab w:val="left" w:pos="9214"/>
        </w:tabs>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faza de exploatare – Nu sunt necesare măsuri suplimentare pentru protecția așezărilor umane și a obiectivelor protejate și/sau de interes public.</w:t>
      </w:r>
    </w:p>
    <w:p w14:paraId="3D9F457B" w14:textId="77777777"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p>
    <w:p w14:paraId="2ABD1546"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VI.1.8. Prevenirea și gestionarea deșeurilor </w:t>
      </w:r>
      <w:bookmarkStart w:id="22" w:name="_Hlk149915346"/>
      <w:r w:rsidRPr="001F0708">
        <w:rPr>
          <w:rFonts w:ascii="Arial" w:eastAsia="Times New Roman" w:hAnsi="Arial" w:cs="Arial"/>
          <w:b/>
          <w:bCs/>
          <w:sz w:val="28"/>
          <w:szCs w:val="28"/>
          <w:lang w:val="ro-RO" w:eastAsia="ro-RO"/>
        </w:rPr>
        <w:t xml:space="preserve">generate pe amplasament </w:t>
      </w:r>
      <w:bookmarkEnd w:id="22"/>
      <w:r w:rsidRPr="001F0708">
        <w:rPr>
          <w:rFonts w:ascii="Arial" w:eastAsia="Times New Roman" w:hAnsi="Arial" w:cs="Arial"/>
          <w:b/>
          <w:bCs/>
          <w:sz w:val="28"/>
          <w:szCs w:val="28"/>
          <w:lang w:val="ro-RO" w:eastAsia="ro-RO"/>
        </w:rPr>
        <w:t>în timpul realizării proiectului/în timpul exploatării, inclusiv eliminarea</w:t>
      </w:r>
    </w:p>
    <w:p w14:paraId="4B246EC6" w14:textId="52349037" w:rsidR="00B96B7B" w:rsidRPr="00B96B7B" w:rsidRDefault="00B96B7B" w:rsidP="00B96B7B">
      <w:pPr>
        <w:spacing w:after="0" w:line="240" w:lineRule="auto"/>
        <w:ind w:right="-279" w:firstLine="851"/>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Pentru faza de execuție</w:t>
      </w:r>
      <w:r>
        <w:rPr>
          <w:rFonts w:ascii="Arial" w:eastAsia="Times New Roman" w:hAnsi="Arial" w:cs="Arial"/>
          <w:sz w:val="28"/>
          <w:szCs w:val="28"/>
          <w:lang w:val="ro-RO" w:eastAsia="ro-RO"/>
          <w14:ligatures w14:val="none"/>
        </w:rPr>
        <w:t xml:space="preserve"> -</w:t>
      </w:r>
      <w:r w:rsidRPr="00B96B7B">
        <w:rPr>
          <w:rFonts w:ascii="Arial" w:eastAsia="Times New Roman" w:hAnsi="Arial" w:cs="Arial"/>
          <w:sz w:val="28"/>
          <w:szCs w:val="28"/>
          <w:lang w:val="ro-RO" w:eastAsia="ro-RO"/>
          <w14:ligatures w14:val="none"/>
        </w:rPr>
        <w:t xml:space="preserve"> cantitatea de deșeuri generate este în strânsă dependență de tehnologia de execuție aleasă și se va respecta planul de gestionare a deșeurilor tehnologice. </w:t>
      </w:r>
    </w:p>
    <w:p w14:paraId="4FBA6CDB"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Deşeurile menajere vor fi colectate în recipiente închise, tip europubele şi depozitate în spaţii special amenajate din organizarea de șantier până la preluarea lor de către o firmă autorizată.</w:t>
      </w:r>
    </w:p>
    <w:p w14:paraId="3DEEFFF9"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 xml:space="preserve">Hârtie, material plastic, sticle, metal se vor colecta şi depozita temporar în pubele, pe tipuri, apoi se vor valorifica prin contract. </w:t>
      </w:r>
    </w:p>
    <w:p w14:paraId="14DEDB50"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lastRenderedPageBreak/>
        <w:t xml:space="preserve">Deşeurile tehnologice - Materialele rezultate din lucrare vor fi sortate pe tipuri: </w:t>
      </w:r>
    </w:p>
    <w:p w14:paraId="44903619"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materiale semibune, materiale uzate, materiale declasate, deșeuri.</w:t>
      </w:r>
    </w:p>
    <w:p w14:paraId="6B783319"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 xml:space="preserve">Antreprenorul va ţine evidenţa deşeurilor conform Hotărârii de Guvern  nr. 856/2002 (cu modificările și completările ulterioare) şi Ordonanța de Urgență nr. 92/2021 privind regimul deșeurilor. </w:t>
      </w:r>
    </w:p>
    <w:p w14:paraId="7D4D3400"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Deşeuri de ambalaje:</w:t>
      </w:r>
    </w:p>
    <w:p w14:paraId="15D0CFD3"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 xml:space="preserve">– se va ține evidenţa ambalajelor și deşeurilor de ambalaje; </w:t>
      </w:r>
    </w:p>
    <w:p w14:paraId="06C193D1"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 xml:space="preserve">– se vor returna la producători ambalajele solicitate de aceștia. </w:t>
      </w:r>
    </w:p>
    <w:p w14:paraId="4B507B50" w14:textId="77777777" w:rsidR="00B96B7B" w:rsidRPr="00B96B7B" w:rsidRDefault="00B96B7B" w:rsidP="00B96B7B">
      <w:pPr>
        <w:spacing w:after="0" w:line="240" w:lineRule="auto"/>
        <w:ind w:right="-279"/>
        <w:jc w:val="both"/>
        <w:rPr>
          <w:rFonts w:ascii="Arial" w:eastAsia="Times New Roman" w:hAnsi="Arial" w:cs="Arial"/>
          <w:sz w:val="28"/>
          <w:szCs w:val="28"/>
          <w:lang w:val="ro-RO" w:eastAsia="ro-RO"/>
          <w14:ligatures w14:val="none"/>
        </w:rPr>
      </w:pPr>
      <w:r w:rsidRPr="00B96B7B">
        <w:rPr>
          <w:rFonts w:ascii="Arial" w:eastAsia="Times New Roman" w:hAnsi="Arial" w:cs="Arial"/>
          <w:sz w:val="28"/>
          <w:szCs w:val="28"/>
          <w:lang w:val="ro-RO" w:eastAsia="ro-RO"/>
          <w14:ligatures w14:val="none"/>
        </w:rPr>
        <w:t>Deşeurile provenite de la întreținerea mijloacelor de transport (anvelope uzate, uleiuri uzate, acumulatori uzați) se vor gestiona conform legislației în vigoare.</w:t>
      </w:r>
    </w:p>
    <w:p w14:paraId="6C5F5815" w14:textId="77777777" w:rsidR="00263AF3" w:rsidRDefault="00B96B7B" w:rsidP="00BD360F">
      <w:pPr>
        <w:spacing w:after="0" w:line="240" w:lineRule="auto"/>
        <w:ind w:right="-279"/>
        <w:jc w:val="both"/>
        <w:rPr>
          <w:rFonts w:ascii="Arial" w:eastAsia="Times New Roman" w:hAnsi="Arial" w:cs="Arial"/>
          <w:sz w:val="28"/>
          <w:szCs w:val="28"/>
          <w:lang w:val="ro-RO" w:eastAsia="ro-RO"/>
        </w:rPr>
      </w:pPr>
      <w:r w:rsidRPr="00B96B7B">
        <w:rPr>
          <w:rFonts w:ascii="Arial" w:eastAsia="Times New Roman" w:hAnsi="Arial" w:cs="Arial"/>
          <w:sz w:val="28"/>
          <w:szCs w:val="28"/>
          <w:lang w:val="ro-RO" w:eastAsia="ro-RO"/>
        </w:rPr>
        <w:t>În timpul exploatării</w:t>
      </w:r>
      <w:r>
        <w:rPr>
          <w:rFonts w:ascii="Arial" w:eastAsia="Times New Roman" w:hAnsi="Arial" w:cs="Arial"/>
          <w:sz w:val="28"/>
          <w:szCs w:val="28"/>
          <w:lang w:val="ro-RO" w:eastAsia="ro-RO"/>
        </w:rPr>
        <w:t xml:space="preserve"> nu vor fi </w:t>
      </w:r>
      <w:r w:rsidRPr="00B96B7B">
        <w:rPr>
          <w:rFonts w:ascii="Arial" w:eastAsia="Times New Roman" w:hAnsi="Arial" w:cs="Arial"/>
          <w:sz w:val="28"/>
          <w:szCs w:val="28"/>
          <w:lang w:val="ro-RO" w:eastAsia="ro-RO"/>
        </w:rPr>
        <w:t xml:space="preserve">generate </w:t>
      </w:r>
      <w:r>
        <w:rPr>
          <w:rFonts w:ascii="Arial" w:eastAsia="Times New Roman" w:hAnsi="Arial" w:cs="Arial"/>
          <w:sz w:val="28"/>
          <w:szCs w:val="28"/>
          <w:lang w:val="ro-RO" w:eastAsia="ro-RO"/>
        </w:rPr>
        <w:t xml:space="preserve">deșeuri </w:t>
      </w:r>
      <w:r w:rsidRPr="00B96B7B">
        <w:rPr>
          <w:rFonts w:ascii="Arial" w:eastAsia="Times New Roman" w:hAnsi="Arial" w:cs="Arial"/>
          <w:sz w:val="28"/>
          <w:szCs w:val="28"/>
          <w:lang w:val="ro-RO" w:eastAsia="ro-RO"/>
        </w:rPr>
        <w:t>pe amplasament</w:t>
      </w:r>
      <w:r w:rsidR="003457B3">
        <w:rPr>
          <w:rFonts w:ascii="Arial" w:eastAsia="Times New Roman" w:hAnsi="Arial" w:cs="Arial"/>
          <w:sz w:val="28"/>
          <w:szCs w:val="28"/>
          <w:lang w:val="ro-RO" w:eastAsia="ro-RO"/>
        </w:rPr>
        <w:t>ul drumului.</w:t>
      </w:r>
    </w:p>
    <w:p w14:paraId="733D8118" w14:textId="77777777" w:rsidR="00263AF3" w:rsidRDefault="00263AF3" w:rsidP="00BD360F">
      <w:pPr>
        <w:spacing w:after="0" w:line="240" w:lineRule="auto"/>
        <w:ind w:right="-279"/>
        <w:jc w:val="both"/>
        <w:rPr>
          <w:rFonts w:ascii="Arial" w:eastAsia="Times New Roman" w:hAnsi="Arial" w:cs="Arial"/>
          <w:sz w:val="28"/>
          <w:szCs w:val="28"/>
          <w:lang w:val="ro-RO" w:eastAsia="ro-RO"/>
        </w:rPr>
      </w:pPr>
    </w:p>
    <w:p w14:paraId="1DAC8330" w14:textId="4374A15D"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VI.1.8.1. Lista deșeurilor (clasificate și codificate în conformitate cu prevederile legislației europene și naționale privind deșeurile), cantități de deșeuri generate</w:t>
      </w:r>
    </w:p>
    <w:p w14:paraId="0F28946D" w14:textId="77777777" w:rsidR="003457B3" w:rsidRPr="001F0708" w:rsidRDefault="003457B3" w:rsidP="003457B3">
      <w:pPr>
        <w:spacing w:after="0" w:line="240" w:lineRule="auto"/>
        <w:ind w:right="-279" w:firstLine="851"/>
        <w:jc w:val="both"/>
        <w:rPr>
          <w:rFonts w:ascii="Arial" w:eastAsia="Calibri" w:hAnsi="Arial" w:cs="Arial"/>
          <w:sz w:val="28"/>
          <w:szCs w:val="28"/>
          <w:lang w:val="it-IT"/>
          <w14:ligatures w14:val="none"/>
        </w:rPr>
      </w:pPr>
      <w:r w:rsidRPr="001F0708">
        <w:rPr>
          <w:rFonts w:ascii="Arial" w:eastAsia="Calibri" w:hAnsi="Arial" w:cs="Arial"/>
          <w:sz w:val="28"/>
          <w:szCs w:val="28"/>
          <w:lang w:val="it-IT"/>
          <w14:ligatures w14:val="none"/>
        </w:rPr>
        <w:t xml:space="preserve">În perioada de construcție - principalele surse de deșeuri sunt: procesele tehnologice - instalațiile de producere a agregatelor minerale, cele de preparare a betoanelor, mixturilor asfaltice și emulsiilor bituminoase, spațiile administrative, etc.. </w:t>
      </w:r>
    </w:p>
    <w:p w14:paraId="17D35E0C" w14:textId="0D375663" w:rsidR="003457B3" w:rsidRPr="003457B3" w:rsidRDefault="003457B3" w:rsidP="00BD360F">
      <w:pPr>
        <w:spacing w:after="0" w:line="240" w:lineRule="auto"/>
        <w:ind w:right="-279"/>
        <w:jc w:val="both"/>
        <w:rPr>
          <w:rFonts w:ascii="Arial" w:eastAsia="Calibri" w:hAnsi="Arial" w:cs="Arial"/>
          <w:sz w:val="28"/>
          <w:szCs w:val="28"/>
          <w:lang w:val="it-IT"/>
          <w14:ligatures w14:val="none"/>
        </w:rPr>
      </w:pPr>
      <w:r w:rsidRPr="001F0708">
        <w:rPr>
          <w:rFonts w:ascii="Arial" w:eastAsia="Calibri" w:hAnsi="Arial" w:cs="Arial"/>
          <w:sz w:val="28"/>
          <w:szCs w:val="28"/>
          <w:lang w:val="it-IT"/>
          <w14:ligatures w14:val="none"/>
        </w:rPr>
        <w:t xml:space="preserve">În urma activităților de execuție a proiectului rezultă următoarele tipuri de deșeuri: </w:t>
      </w:r>
    </w:p>
    <w:tbl>
      <w:tblPr>
        <w:tblStyle w:val="TableGrid20"/>
        <w:tblW w:w="9600" w:type="dxa"/>
        <w:tblInd w:w="108" w:type="dxa"/>
        <w:tblLook w:val="04A0" w:firstRow="1" w:lastRow="0" w:firstColumn="1" w:lastColumn="0" w:noHBand="0" w:noVBand="1"/>
      </w:tblPr>
      <w:tblGrid>
        <w:gridCol w:w="7117"/>
        <w:gridCol w:w="2483"/>
      </w:tblGrid>
      <w:tr w:rsidR="003457B3" w:rsidRPr="003457B3" w14:paraId="2E9B3D81" w14:textId="77777777" w:rsidTr="003457B3">
        <w:trPr>
          <w:trHeight w:val="325"/>
        </w:trPr>
        <w:tc>
          <w:tcPr>
            <w:tcW w:w="7117" w:type="dxa"/>
          </w:tcPr>
          <w:p w14:paraId="6450369F"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                             Denumire deșeu </w:t>
            </w:r>
          </w:p>
        </w:tc>
        <w:tc>
          <w:tcPr>
            <w:tcW w:w="2483" w:type="dxa"/>
          </w:tcPr>
          <w:p w14:paraId="744C4FB8"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         Cod deșeu</w:t>
            </w:r>
          </w:p>
        </w:tc>
      </w:tr>
      <w:tr w:rsidR="003457B3" w:rsidRPr="003457B3" w14:paraId="501DAC9C" w14:textId="77777777" w:rsidTr="003457B3">
        <w:trPr>
          <w:trHeight w:val="313"/>
        </w:trPr>
        <w:tc>
          <w:tcPr>
            <w:tcW w:w="7117" w:type="dxa"/>
          </w:tcPr>
          <w:p w14:paraId="14935ADA"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imes New Roman" w:hAnsi="Arial" w:cs="Arial"/>
                <w:sz w:val="28"/>
                <w:szCs w:val="28"/>
                <w:lang w:val="ro-RO" w:eastAsia="ro-RO"/>
                <w14:ligatures w14:val="none"/>
              </w:rPr>
              <w:t xml:space="preserve">uleiuri uzate de motor, de transmisie și de ungere </w:t>
            </w:r>
          </w:p>
        </w:tc>
        <w:tc>
          <w:tcPr>
            <w:tcW w:w="2483" w:type="dxa"/>
          </w:tcPr>
          <w:p w14:paraId="741120A1"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imes New Roman" w:hAnsi="Arial" w:cs="Arial"/>
                <w:sz w:val="28"/>
                <w:szCs w:val="28"/>
                <w:lang w:val="ro-RO" w:eastAsia="ro-RO"/>
                <w14:ligatures w14:val="none"/>
              </w:rPr>
              <w:t>13 02</w:t>
            </w:r>
          </w:p>
        </w:tc>
      </w:tr>
      <w:tr w:rsidR="003457B3" w:rsidRPr="003457B3" w14:paraId="3D91BA9B" w14:textId="77777777" w:rsidTr="003457B3">
        <w:trPr>
          <w:trHeight w:val="325"/>
        </w:trPr>
        <w:tc>
          <w:tcPr>
            <w:tcW w:w="7117" w:type="dxa"/>
          </w:tcPr>
          <w:p w14:paraId="1D73BAB6"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uleiuri sintetice de motor, de transmisie și de ungere </w:t>
            </w:r>
          </w:p>
        </w:tc>
        <w:tc>
          <w:tcPr>
            <w:tcW w:w="2483" w:type="dxa"/>
          </w:tcPr>
          <w:p w14:paraId="7BCE8A04"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13 02 06* </w:t>
            </w:r>
          </w:p>
        </w:tc>
      </w:tr>
      <w:tr w:rsidR="003457B3" w:rsidRPr="003457B3" w14:paraId="30332CEF" w14:textId="77777777" w:rsidTr="003457B3">
        <w:trPr>
          <w:trHeight w:val="638"/>
        </w:trPr>
        <w:tc>
          <w:tcPr>
            <w:tcW w:w="7117" w:type="dxa"/>
          </w:tcPr>
          <w:p w14:paraId="1AB0AF97" w14:textId="77777777" w:rsidR="003457B3" w:rsidRPr="003457B3" w:rsidRDefault="003457B3" w:rsidP="003457B3">
            <w:pPr>
              <w:spacing w:after="0" w:line="240" w:lineRule="auto"/>
              <w:ind w:right="-279"/>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ambalaje și deșeuri de ambalaje (inclusiv deșeuri municipale de ambalaje colectate separat) </w:t>
            </w:r>
          </w:p>
        </w:tc>
        <w:tc>
          <w:tcPr>
            <w:tcW w:w="2483" w:type="dxa"/>
          </w:tcPr>
          <w:p w14:paraId="074D012F"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w:t>
            </w:r>
          </w:p>
        </w:tc>
      </w:tr>
      <w:tr w:rsidR="003457B3" w:rsidRPr="003457B3" w14:paraId="03129C66" w14:textId="77777777" w:rsidTr="003457B3">
        <w:trPr>
          <w:trHeight w:val="325"/>
        </w:trPr>
        <w:tc>
          <w:tcPr>
            <w:tcW w:w="7117" w:type="dxa"/>
          </w:tcPr>
          <w:p w14:paraId="364FA3E4"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ambalaje de hartie si carton; </w:t>
            </w:r>
          </w:p>
        </w:tc>
        <w:tc>
          <w:tcPr>
            <w:tcW w:w="2483" w:type="dxa"/>
          </w:tcPr>
          <w:p w14:paraId="284F3E37"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15 01 01 </w:t>
            </w:r>
          </w:p>
        </w:tc>
      </w:tr>
      <w:tr w:rsidR="003457B3" w:rsidRPr="003457B3" w14:paraId="1E4283EE" w14:textId="77777777" w:rsidTr="003457B3">
        <w:trPr>
          <w:trHeight w:val="325"/>
        </w:trPr>
        <w:tc>
          <w:tcPr>
            <w:tcW w:w="7117" w:type="dxa"/>
          </w:tcPr>
          <w:p w14:paraId="7C06B56A"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ambalaje de materiale plastice </w:t>
            </w:r>
          </w:p>
        </w:tc>
        <w:tc>
          <w:tcPr>
            <w:tcW w:w="2483" w:type="dxa"/>
          </w:tcPr>
          <w:p w14:paraId="286AA4D7"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15 01 02 </w:t>
            </w:r>
          </w:p>
        </w:tc>
      </w:tr>
      <w:tr w:rsidR="003457B3" w:rsidRPr="003457B3" w14:paraId="443F4D59" w14:textId="77777777" w:rsidTr="003457B3">
        <w:trPr>
          <w:trHeight w:val="325"/>
        </w:trPr>
        <w:tc>
          <w:tcPr>
            <w:tcW w:w="7117" w:type="dxa"/>
          </w:tcPr>
          <w:p w14:paraId="78CC014C"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ambalaje de lemn </w:t>
            </w:r>
          </w:p>
        </w:tc>
        <w:tc>
          <w:tcPr>
            <w:tcW w:w="2483" w:type="dxa"/>
          </w:tcPr>
          <w:p w14:paraId="455AB785"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15 01 03 </w:t>
            </w:r>
          </w:p>
        </w:tc>
      </w:tr>
      <w:tr w:rsidR="003457B3" w:rsidRPr="003457B3" w14:paraId="126366F6" w14:textId="77777777" w:rsidTr="003457B3">
        <w:trPr>
          <w:trHeight w:val="313"/>
        </w:trPr>
        <w:tc>
          <w:tcPr>
            <w:tcW w:w="7117" w:type="dxa"/>
          </w:tcPr>
          <w:p w14:paraId="4B87159D"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ambalaje metalice </w:t>
            </w:r>
          </w:p>
        </w:tc>
        <w:tc>
          <w:tcPr>
            <w:tcW w:w="2483" w:type="dxa"/>
          </w:tcPr>
          <w:p w14:paraId="1855106A"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15 01 04 </w:t>
            </w:r>
          </w:p>
        </w:tc>
      </w:tr>
      <w:tr w:rsidR="003457B3" w:rsidRPr="003457B3" w14:paraId="635F2C28" w14:textId="77777777" w:rsidTr="003457B3">
        <w:trPr>
          <w:trHeight w:val="975"/>
        </w:trPr>
        <w:tc>
          <w:tcPr>
            <w:tcW w:w="7117" w:type="dxa"/>
          </w:tcPr>
          <w:p w14:paraId="0A71A48B" w14:textId="77777777" w:rsidR="003457B3" w:rsidRPr="003457B3" w:rsidRDefault="003457B3" w:rsidP="003457B3">
            <w:pPr>
              <w:spacing w:after="0" w:line="240" w:lineRule="auto"/>
              <w:ind w:right="-279"/>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ambalaje care contin reziduuri de substante periculoase sau sunt contaminate cu substante periculoase absorbanți, materiale filtrante, materiale de lustruire</w:t>
            </w:r>
          </w:p>
        </w:tc>
        <w:tc>
          <w:tcPr>
            <w:tcW w:w="2483" w:type="dxa"/>
          </w:tcPr>
          <w:p w14:paraId="44C20C50"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01 10* </w:t>
            </w:r>
          </w:p>
        </w:tc>
      </w:tr>
      <w:tr w:rsidR="003457B3" w:rsidRPr="003457B3" w14:paraId="465E7FDD" w14:textId="77777777" w:rsidTr="003457B3">
        <w:trPr>
          <w:trHeight w:val="416"/>
        </w:trPr>
        <w:tc>
          <w:tcPr>
            <w:tcW w:w="7117" w:type="dxa"/>
          </w:tcPr>
          <w:p w14:paraId="552DE53A"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lastRenderedPageBreak/>
              <w:t xml:space="preserve">și îmbrăcăminte de protecție </w:t>
            </w:r>
          </w:p>
        </w:tc>
        <w:tc>
          <w:tcPr>
            <w:tcW w:w="2483" w:type="dxa"/>
          </w:tcPr>
          <w:p w14:paraId="5CBFD515" w14:textId="77777777" w:rsidR="003457B3" w:rsidRPr="003457B3" w:rsidRDefault="003457B3" w:rsidP="003457B3">
            <w:pPr>
              <w:spacing w:after="0" w:line="240" w:lineRule="auto"/>
              <w:ind w:right="-279"/>
              <w:jc w:val="both"/>
              <w:rPr>
                <w:rFonts w:ascii="Arial" w:eastAsia="Times New Roman"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15 02 </w:t>
            </w:r>
          </w:p>
        </w:tc>
      </w:tr>
      <w:tr w:rsidR="003457B3" w:rsidRPr="003457B3" w14:paraId="7A3222E6" w14:textId="77777777" w:rsidTr="003457B3">
        <w:trPr>
          <w:trHeight w:val="325"/>
        </w:trPr>
        <w:tc>
          <w:tcPr>
            <w:tcW w:w="7117" w:type="dxa"/>
          </w:tcPr>
          <w:p w14:paraId="325C1714"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alte baterii și acumulatoare </w:t>
            </w:r>
          </w:p>
        </w:tc>
        <w:tc>
          <w:tcPr>
            <w:tcW w:w="2483" w:type="dxa"/>
          </w:tcPr>
          <w:p w14:paraId="11EE3349"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16 06 05 </w:t>
            </w:r>
          </w:p>
        </w:tc>
      </w:tr>
      <w:tr w:rsidR="003457B3" w:rsidRPr="003457B3" w14:paraId="6AC0347F" w14:textId="77777777" w:rsidTr="003457B3">
        <w:trPr>
          <w:trHeight w:val="313"/>
        </w:trPr>
        <w:tc>
          <w:tcPr>
            <w:tcW w:w="7117" w:type="dxa"/>
          </w:tcPr>
          <w:p w14:paraId="7071D846"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beton, cărămizi, țigle și materiale ceramice </w:t>
            </w:r>
          </w:p>
        </w:tc>
        <w:tc>
          <w:tcPr>
            <w:tcW w:w="2483" w:type="dxa"/>
          </w:tcPr>
          <w:p w14:paraId="5A82E60C"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17 01 </w:t>
            </w:r>
          </w:p>
        </w:tc>
      </w:tr>
      <w:tr w:rsidR="003457B3" w:rsidRPr="003457B3" w14:paraId="0BF05969" w14:textId="77777777" w:rsidTr="003457B3">
        <w:trPr>
          <w:trHeight w:val="325"/>
        </w:trPr>
        <w:tc>
          <w:tcPr>
            <w:tcW w:w="7117" w:type="dxa"/>
          </w:tcPr>
          <w:p w14:paraId="6AAAD9AE"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beton </w:t>
            </w:r>
          </w:p>
        </w:tc>
        <w:tc>
          <w:tcPr>
            <w:tcW w:w="2483" w:type="dxa"/>
          </w:tcPr>
          <w:p w14:paraId="376DD77B"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17 01 01 </w:t>
            </w:r>
          </w:p>
        </w:tc>
      </w:tr>
      <w:tr w:rsidR="003457B3" w:rsidRPr="003457B3" w14:paraId="5C8EE648" w14:textId="77777777" w:rsidTr="003457B3">
        <w:trPr>
          <w:trHeight w:val="650"/>
        </w:trPr>
        <w:tc>
          <w:tcPr>
            <w:tcW w:w="7117" w:type="dxa"/>
          </w:tcPr>
          <w:p w14:paraId="1EA2CED0"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amestecuri de beton, caramizi, tigle si materiale ceramice, altele decat cele specificate la </w:t>
            </w:r>
          </w:p>
        </w:tc>
        <w:tc>
          <w:tcPr>
            <w:tcW w:w="2483" w:type="dxa"/>
          </w:tcPr>
          <w:p w14:paraId="66E4C7D8" w14:textId="09E652EB" w:rsidR="003457B3" w:rsidRPr="003457B3" w:rsidRDefault="003457B3" w:rsidP="003457B3">
            <w:pPr>
              <w:spacing w:after="0" w:line="240" w:lineRule="auto"/>
              <w:ind w:right="-279"/>
              <w:jc w:val="both"/>
              <w:rPr>
                <w:rFonts w:ascii="Arial" w:eastAsiaTheme="minorEastAsia"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17 01 06 </w:t>
            </w:r>
          </w:p>
          <w:p w14:paraId="71D391D7"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17 01 07 </w:t>
            </w:r>
          </w:p>
        </w:tc>
      </w:tr>
      <w:tr w:rsidR="003457B3" w:rsidRPr="003457B3" w14:paraId="271A80EE" w14:textId="77777777" w:rsidTr="003457B3">
        <w:trPr>
          <w:trHeight w:val="638"/>
        </w:trPr>
        <w:tc>
          <w:tcPr>
            <w:tcW w:w="7117" w:type="dxa"/>
          </w:tcPr>
          <w:p w14:paraId="712537B0"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amestecuri bituminoase, gudron de huilă și produse gudronate </w:t>
            </w:r>
          </w:p>
        </w:tc>
        <w:tc>
          <w:tcPr>
            <w:tcW w:w="2483" w:type="dxa"/>
          </w:tcPr>
          <w:p w14:paraId="3BD64B7B"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17 03 </w:t>
            </w:r>
          </w:p>
        </w:tc>
      </w:tr>
      <w:tr w:rsidR="003457B3" w:rsidRPr="003457B3" w14:paraId="35F9D4A0" w14:textId="77777777" w:rsidTr="003457B3">
        <w:trPr>
          <w:trHeight w:val="325"/>
        </w:trPr>
        <w:tc>
          <w:tcPr>
            <w:tcW w:w="7117" w:type="dxa"/>
          </w:tcPr>
          <w:p w14:paraId="3ED0FCBC"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asfalturi, altele decat cele specificate la </w:t>
            </w:r>
          </w:p>
        </w:tc>
        <w:tc>
          <w:tcPr>
            <w:tcW w:w="2483" w:type="dxa"/>
          </w:tcPr>
          <w:p w14:paraId="727C7CB4" w14:textId="51321898" w:rsidR="003457B3" w:rsidRPr="003457B3" w:rsidRDefault="003457B3" w:rsidP="003457B3">
            <w:pPr>
              <w:spacing w:after="0" w:line="240" w:lineRule="auto"/>
              <w:ind w:right="-279"/>
              <w:jc w:val="both"/>
              <w:rPr>
                <w:rFonts w:ascii="Arial" w:eastAsiaTheme="minorEastAsia"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17 03 01 </w:t>
            </w:r>
          </w:p>
          <w:p w14:paraId="2CC8FF60"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17 03 02 </w:t>
            </w:r>
          </w:p>
        </w:tc>
      </w:tr>
      <w:tr w:rsidR="003457B3" w:rsidRPr="003457B3" w14:paraId="2A8C342B" w14:textId="77777777" w:rsidTr="003457B3">
        <w:trPr>
          <w:trHeight w:val="313"/>
        </w:trPr>
        <w:tc>
          <w:tcPr>
            <w:tcW w:w="7117" w:type="dxa"/>
          </w:tcPr>
          <w:p w14:paraId="4C5ED44B"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metale (inclusiv aliajele lor) </w:t>
            </w:r>
          </w:p>
        </w:tc>
        <w:tc>
          <w:tcPr>
            <w:tcW w:w="2483" w:type="dxa"/>
          </w:tcPr>
          <w:p w14:paraId="6D0316BD"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17 04 </w:t>
            </w:r>
          </w:p>
        </w:tc>
      </w:tr>
      <w:tr w:rsidR="003457B3" w:rsidRPr="003457B3" w14:paraId="5D127A41" w14:textId="77777777" w:rsidTr="003457B3">
        <w:trPr>
          <w:trHeight w:val="325"/>
        </w:trPr>
        <w:tc>
          <w:tcPr>
            <w:tcW w:w="7117" w:type="dxa"/>
          </w:tcPr>
          <w:p w14:paraId="5FBA117D"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amestecuri metalice </w:t>
            </w:r>
          </w:p>
        </w:tc>
        <w:tc>
          <w:tcPr>
            <w:tcW w:w="2483" w:type="dxa"/>
          </w:tcPr>
          <w:p w14:paraId="003DC746"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17 04 07 </w:t>
            </w:r>
          </w:p>
        </w:tc>
      </w:tr>
      <w:tr w:rsidR="003457B3" w:rsidRPr="003457B3" w14:paraId="5227E9D7" w14:textId="77777777" w:rsidTr="003457B3">
        <w:trPr>
          <w:trHeight w:val="650"/>
        </w:trPr>
        <w:tc>
          <w:tcPr>
            <w:tcW w:w="7117" w:type="dxa"/>
          </w:tcPr>
          <w:p w14:paraId="28E907CD"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pământ (inclusiv pământ excavat din situri contaminate), pietriș și nămoluri de dragare </w:t>
            </w:r>
          </w:p>
        </w:tc>
        <w:tc>
          <w:tcPr>
            <w:tcW w:w="2483" w:type="dxa"/>
          </w:tcPr>
          <w:p w14:paraId="0EDD12D3"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17 05  </w:t>
            </w:r>
          </w:p>
        </w:tc>
      </w:tr>
      <w:tr w:rsidR="003457B3" w:rsidRPr="003457B3" w14:paraId="260A413E" w14:textId="77777777" w:rsidTr="003457B3">
        <w:trPr>
          <w:trHeight w:val="313"/>
        </w:trPr>
        <w:tc>
          <w:tcPr>
            <w:tcW w:w="7117" w:type="dxa"/>
          </w:tcPr>
          <w:p w14:paraId="6042B7FE"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pamant si pietre, altele decat cele specificate la </w:t>
            </w:r>
          </w:p>
        </w:tc>
        <w:tc>
          <w:tcPr>
            <w:tcW w:w="2483" w:type="dxa"/>
          </w:tcPr>
          <w:p w14:paraId="7A9971C6" w14:textId="1613A19F" w:rsidR="003457B3" w:rsidRPr="003457B3" w:rsidRDefault="003457B3" w:rsidP="003457B3">
            <w:pPr>
              <w:spacing w:after="0" w:line="240" w:lineRule="auto"/>
              <w:ind w:right="-279"/>
              <w:jc w:val="both"/>
              <w:rPr>
                <w:rFonts w:ascii="Arial" w:eastAsiaTheme="minorEastAsia" w:hAnsi="Arial" w:cs="Arial"/>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17 05 03 </w:t>
            </w:r>
          </w:p>
          <w:p w14:paraId="6BAEA559"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17 05 04 </w:t>
            </w:r>
          </w:p>
        </w:tc>
      </w:tr>
      <w:tr w:rsidR="003457B3" w:rsidRPr="003457B3" w14:paraId="576AC248" w14:textId="77777777" w:rsidTr="003457B3">
        <w:trPr>
          <w:trHeight w:val="325"/>
        </w:trPr>
        <w:tc>
          <w:tcPr>
            <w:tcW w:w="7117" w:type="dxa"/>
          </w:tcPr>
          <w:p w14:paraId="7275AF60"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alte deșeuri de la construcții și demolări </w:t>
            </w:r>
          </w:p>
        </w:tc>
        <w:tc>
          <w:tcPr>
            <w:tcW w:w="2483" w:type="dxa"/>
          </w:tcPr>
          <w:p w14:paraId="27D5FD7F"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17 09 </w:t>
            </w:r>
          </w:p>
        </w:tc>
      </w:tr>
      <w:tr w:rsidR="003457B3" w:rsidRPr="003457B3" w14:paraId="7F502AF5" w14:textId="77777777" w:rsidTr="00263AF3">
        <w:trPr>
          <w:trHeight w:val="600"/>
        </w:trPr>
        <w:tc>
          <w:tcPr>
            <w:tcW w:w="7117" w:type="dxa"/>
          </w:tcPr>
          <w:p w14:paraId="35AC397F"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deseuri amestecate de la constructii si demolari, altele decat cele specificate la 17 09 01, 17 09 02 si 17 09 03  </w:t>
            </w:r>
          </w:p>
        </w:tc>
        <w:tc>
          <w:tcPr>
            <w:tcW w:w="2483" w:type="dxa"/>
          </w:tcPr>
          <w:p w14:paraId="2B2681D9"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17 09 04</w:t>
            </w:r>
          </w:p>
        </w:tc>
      </w:tr>
      <w:tr w:rsidR="003457B3" w:rsidRPr="003457B3" w14:paraId="60A9C89D" w14:textId="77777777" w:rsidTr="003457B3">
        <w:trPr>
          <w:trHeight w:val="650"/>
        </w:trPr>
        <w:tc>
          <w:tcPr>
            <w:tcW w:w="7117" w:type="dxa"/>
          </w:tcPr>
          <w:p w14:paraId="418D03FF"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deseuri de la instalatiile de epurare a apelor reziduale, nespecificate in alta parte </w:t>
            </w:r>
          </w:p>
        </w:tc>
        <w:tc>
          <w:tcPr>
            <w:tcW w:w="2483" w:type="dxa"/>
          </w:tcPr>
          <w:p w14:paraId="59DF2560"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19 08 </w:t>
            </w:r>
          </w:p>
        </w:tc>
      </w:tr>
      <w:tr w:rsidR="003457B3" w:rsidRPr="003457B3" w14:paraId="2B0E10F8" w14:textId="77777777" w:rsidTr="003457B3">
        <w:trPr>
          <w:trHeight w:val="638"/>
        </w:trPr>
        <w:tc>
          <w:tcPr>
            <w:tcW w:w="7117" w:type="dxa"/>
          </w:tcPr>
          <w:p w14:paraId="6C8208B9"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amestecuri de grasimi si uleiuri de la separarea ulei/apa </w:t>
            </w:r>
          </w:p>
        </w:tc>
        <w:tc>
          <w:tcPr>
            <w:tcW w:w="2483" w:type="dxa"/>
          </w:tcPr>
          <w:p w14:paraId="53958B4E"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19 08 10* </w:t>
            </w:r>
          </w:p>
        </w:tc>
      </w:tr>
      <w:tr w:rsidR="003457B3" w:rsidRPr="003457B3" w14:paraId="27B62692" w14:textId="77777777" w:rsidTr="003457B3">
        <w:trPr>
          <w:trHeight w:val="650"/>
        </w:trPr>
        <w:tc>
          <w:tcPr>
            <w:tcW w:w="7117" w:type="dxa"/>
          </w:tcPr>
          <w:p w14:paraId="55ADC792"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fracțiuni colectate separat (cu excepția celor de la secțiunea 15 01) </w:t>
            </w:r>
          </w:p>
        </w:tc>
        <w:tc>
          <w:tcPr>
            <w:tcW w:w="2483" w:type="dxa"/>
          </w:tcPr>
          <w:p w14:paraId="06CDFED7"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20 01 </w:t>
            </w:r>
          </w:p>
        </w:tc>
      </w:tr>
      <w:tr w:rsidR="003457B3" w:rsidRPr="003457B3" w14:paraId="68758DB4" w14:textId="77777777" w:rsidTr="003457B3">
        <w:trPr>
          <w:trHeight w:val="313"/>
        </w:trPr>
        <w:tc>
          <w:tcPr>
            <w:tcW w:w="7117" w:type="dxa"/>
          </w:tcPr>
          <w:p w14:paraId="11F265D1"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hartie si carton </w:t>
            </w:r>
          </w:p>
        </w:tc>
        <w:tc>
          <w:tcPr>
            <w:tcW w:w="2483" w:type="dxa"/>
          </w:tcPr>
          <w:p w14:paraId="1B38ADF0"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20 01 01 </w:t>
            </w:r>
          </w:p>
        </w:tc>
      </w:tr>
      <w:tr w:rsidR="003457B3" w:rsidRPr="003457B3" w14:paraId="66659917" w14:textId="77777777" w:rsidTr="003457B3">
        <w:trPr>
          <w:trHeight w:val="325"/>
        </w:trPr>
        <w:tc>
          <w:tcPr>
            <w:tcW w:w="7117" w:type="dxa"/>
          </w:tcPr>
          <w:p w14:paraId="00CA111B"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sticla </w:t>
            </w:r>
          </w:p>
        </w:tc>
        <w:tc>
          <w:tcPr>
            <w:tcW w:w="2483" w:type="dxa"/>
          </w:tcPr>
          <w:p w14:paraId="62FEDCB3"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20 01 02 </w:t>
            </w:r>
          </w:p>
        </w:tc>
      </w:tr>
      <w:tr w:rsidR="003457B3" w:rsidRPr="003457B3" w14:paraId="0E8AE1D2" w14:textId="77777777" w:rsidTr="003457B3">
        <w:trPr>
          <w:trHeight w:val="325"/>
        </w:trPr>
        <w:tc>
          <w:tcPr>
            <w:tcW w:w="7117" w:type="dxa"/>
          </w:tcPr>
          <w:p w14:paraId="62AEF965"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deseuri biodegradabile de la bucatarii si cantine </w:t>
            </w:r>
          </w:p>
        </w:tc>
        <w:tc>
          <w:tcPr>
            <w:tcW w:w="2483" w:type="dxa"/>
          </w:tcPr>
          <w:p w14:paraId="6DA28310"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20 01 08 </w:t>
            </w:r>
          </w:p>
        </w:tc>
      </w:tr>
      <w:tr w:rsidR="003457B3" w:rsidRPr="003457B3" w14:paraId="41A59313" w14:textId="77777777" w:rsidTr="003457B3">
        <w:trPr>
          <w:trHeight w:val="313"/>
        </w:trPr>
        <w:tc>
          <w:tcPr>
            <w:tcW w:w="7117" w:type="dxa"/>
          </w:tcPr>
          <w:p w14:paraId="0105E313"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materiale plastice </w:t>
            </w:r>
          </w:p>
        </w:tc>
        <w:tc>
          <w:tcPr>
            <w:tcW w:w="2483" w:type="dxa"/>
          </w:tcPr>
          <w:p w14:paraId="59E502B4"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20 01 39 </w:t>
            </w:r>
          </w:p>
        </w:tc>
      </w:tr>
      <w:tr w:rsidR="003457B3" w:rsidRPr="003457B3" w14:paraId="09B5CED8" w14:textId="77777777" w:rsidTr="003457B3">
        <w:trPr>
          <w:trHeight w:val="325"/>
        </w:trPr>
        <w:tc>
          <w:tcPr>
            <w:tcW w:w="7117" w:type="dxa"/>
          </w:tcPr>
          <w:p w14:paraId="0808237C"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alte deseuri municipale </w:t>
            </w:r>
          </w:p>
        </w:tc>
        <w:tc>
          <w:tcPr>
            <w:tcW w:w="2483" w:type="dxa"/>
          </w:tcPr>
          <w:p w14:paraId="3B460EE2"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20 03 </w:t>
            </w:r>
          </w:p>
        </w:tc>
      </w:tr>
      <w:tr w:rsidR="003457B3" w:rsidRPr="003457B3" w14:paraId="40D54BBE" w14:textId="77777777" w:rsidTr="003457B3">
        <w:trPr>
          <w:trHeight w:val="325"/>
        </w:trPr>
        <w:tc>
          <w:tcPr>
            <w:tcW w:w="7117" w:type="dxa"/>
          </w:tcPr>
          <w:p w14:paraId="1ECCE6AC"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deseuri municipale amestecate </w:t>
            </w:r>
          </w:p>
        </w:tc>
        <w:tc>
          <w:tcPr>
            <w:tcW w:w="2483" w:type="dxa"/>
          </w:tcPr>
          <w:p w14:paraId="35BA22C9"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20 03 01 </w:t>
            </w:r>
          </w:p>
        </w:tc>
      </w:tr>
      <w:tr w:rsidR="003457B3" w:rsidRPr="003457B3" w14:paraId="2515F6A3" w14:textId="77777777" w:rsidTr="003457B3">
        <w:trPr>
          <w:trHeight w:val="313"/>
        </w:trPr>
        <w:tc>
          <w:tcPr>
            <w:tcW w:w="7117" w:type="dxa"/>
          </w:tcPr>
          <w:p w14:paraId="51C77FE1" w14:textId="77777777" w:rsidR="003457B3" w:rsidRPr="003457B3" w:rsidRDefault="003457B3" w:rsidP="003457B3">
            <w:pPr>
              <w:spacing w:after="0" w:line="240" w:lineRule="auto"/>
              <w:ind w:right="-279"/>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 xml:space="preserve">namolul din fosele septice </w:t>
            </w:r>
          </w:p>
        </w:tc>
        <w:tc>
          <w:tcPr>
            <w:tcW w:w="2483" w:type="dxa"/>
          </w:tcPr>
          <w:p w14:paraId="6D81BBFE"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20 03 04</w:t>
            </w:r>
          </w:p>
        </w:tc>
      </w:tr>
    </w:tbl>
    <w:p w14:paraId="56A38C54" w14:textId="77777777" w:rsidR="003457B3" w:rsidRPr="003457B3" w:rsidRDefault="003457B3" w:rsidP="003457B3">
      <w:pPr>
        <w:spacing w:after="0" w:line="240" w:lineRule="auto"/>
        <w:ind w:right="-279"/>
        <w:jc w:val="both"/>
        <w:rPr>
          <w:rFonts w:ascii="Arial" w:eastAsia="Times New Roman" w:hAnsi="Arial" w:cs="Arial"/>
          <w:b/>
          <w:bCs/>
          <w:sz w:val="28"/>
          <w:szCs w:val="28"/>
          <w:lang w:val="ro-RO" w:eastAsia="ro-RO"/>
          <w14:ligatures w14:val="none"/>
        </w:rPr>
      </w:pPr>
      <w:r w:rsidRPr="003457B3">
        <w:rPr>
          <w:rFonts w:ascii="Arial" w:eastAsiaTheme="minorEastAsia" w:hAnsi="Arial" w:cs="Arial"/>
          <w:sz w:val="28"/>
          <w:szCs w:val="28"/>
          <w:lang w:val="ro-RO" w:eastAsia="ro-RO"/>
          <w14:ligatures w14:val="none"/>
        </w:rPr>
        <w:t>deșeul marcat cu un asterisc (*) este considerat deșeu periculos.</w:t>
      </w:r>
    </w:p>
    <w:p w14:paraId="4FA3B97B" w14:textId="72F73114" w:rsidR="00D973A6" w:rsidRPr="001F0708" w:rsidRDefault="00D973A6" w:rsidP="00D973A6">
      <w:pPr>
        <w:spacing w:after="0" w:line="240" w:lineRule="auto"/>
        <w:ind w:right="-279"/>
        <w:jc w:val="both"/>
        <w:rPr>
          <w:rFonts w:ascii="Arial" w:eastAsia="Calibri" w:hAnsi="Arial" w:cs="Arial"/>
          <w:sz w:val="28"/>
          <w:szCs w:val="28"/>
          <w:lang w:val="it-IT"/>
          <w14:ligatures w14:val="none"/>
        </w:rPr>
      </w:pPr>
      <w:r w:rsidRPr="001F0708">
        <w:rPr>
          <w:rFonts w:ascii="Arial" w:eastAsia="Calibri" w:hAnsi="Arial" w:cs="Arial"/>
          <w:sz w:val="28"/>
          <w:szCs w:val="28"/>
          <w:lang w:val="it-IT"/>
          <w14:ligatures w14:val="none"/>
        </w:rPr>
        <w:lastRenderedPageBreak/>
        <w:t>În Organiz</w:t>
      </w:r>
      <w:r>
        <w:rPr>
          <w:rFonts w:ascii="Arial" w:eastAsia="Calibri" w:hAnsi="Arial" w:cs="Arial"/>
          <w:sz w:val="28"/>
          <w:szCs w:val="28"/>
          <w:lang w:val="it-IT"/>
          <w14:ligatures w14:val="none"/>
        </w:rPr>
        <w:t>area</w:t>
      </w:r>
      <w:r w:rsidRPr="001F0708">
        <w:rPr>
          <w:rFonts w:ascii="Arial" w:eastAsia="Calibri" w:hAnsi="Arial" w:cs="Arial"/>
          <w:sz w:val="28"/>
          <w:szCs w:val="28"/>
          <w:lang w:val="it-IT"/>
          <w14:ligatures w14:val="none"/>
        </w:rPr>
        <w:t xml:space="preserve"> de șantier pot rezulta următoarele tipuri de deșeuri (estimarea </w:t>
      </w:r>
      <w:r w:rsidR="00C61C92">
        <w:rPr>
          <w:rFonts w:ascii="Arial" w:eastAsia="Calibri" w:hAnsi="Arial" w:cs="Arial"/>
          <w:sz w:val="28"/>
          <w:szCs w:val="28"/>
          <w:lang w:val="it-IT"/>
          <w14:ligatures w14:val="none"/>
        </w:rPr>
        <w:t xml:space="preserve">anuală, </w:t>
      </w:r>
      <w:r w:rsidRPr="001F0708">
        <w:rPr>
          <w:rFonts w:ascii="Arial" w:eastAsia="Calibri" w:hAnsi="Arial" w:cs="Arial"/>
          <w:sz w:val="28"/>
          <w:szCs w:val="28"/>
          <w:lang w:val="it-IT"/>
          <w14:ligatures w14:val="none"/>
        </w:rPr>
        <w:t xml:space="preserve">este facută pentru o organizare de șantier). </w:t>
      </w:r>
    </w:p>
    <w:tbl>
      <w:tblPr>
        <w:tblStyle w:val="TableGrid8"/>
        <w:tblW w:w="9752" w:type="dxa"/>
        <w:tblInd w:w="-5" w:type="dxa"/>
        <w:tblLook w:val="04A0" w:firstRow="1" w:lastRow="0" w:firstColumn="1" w:lastColumn="0" w:noHBand="0" w:noVBand="1"/>
      </w:tblPr>
      <w:tblGrid>
        <w:gridCol w:w="4933"/>
        <w:gridCol w:w="1730"/>
        <w:gridCol w:w="3089"/>
      </w:tblGrid>
      <w:tr w:rsidR="00D973A6" w:rsidRPr="001F0708" w14:paraId="72E698B5" w14:textId="77777777" w:rsidTr="00D973A6">
        <w:trPr>
          <w:trHeight w:val="468"/>
        </w:trPr>
        <w:tc>
          <w:tcPr>
            <w:tcW w:w="4933" w:type="dxa"/>
            <w:tcBorders>
              <w:top w:val="single" w:sz="4" w:space="0" w:color="auto"/>
              <w:left w:val="single" w:sz="4" w:space="0" w:color="auto"/>
              <w:bottom w:val="single" w:sz="4" w:space="0" w:color="auto"/>
              <w:right w:val="single" w:sz="4" w:space="0" w:color="auto"/>
            </w:tcBorders>
            <w:hideMark/>
          </w:tcPr>
          <w:p w14:paraId="570F7534"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Denumire</w:t>
            </w:r>
            <w:proofErr w:type="spellEnd"/>
            <w:r w:rsidRPr="001F0708">
              <w:rPr>
                <w:rFonts w:ascii="Arial" w:hAnsi="Arial" w:cs="Arial"/>
                <w:sz w:val="28"/>
                <w:szCs w:val="28"/>
                <w14:ligatures w14:val="none"/>
              </w:rPr>
              <w:t xml:space="preserve"> </w:t>
            </w:r>
            <w:proofErr w:type="spellStart"/>
            <w:r w:rsidRPr="001F0708">
              <w:rPr>
                <w:rFonts w:ascii="Arial" w:hAnsi="Arial" w:cs="Arial"/>
                <w:sz w:val="28"/>
                <w:szCs w:val="28"/>
                <w14:ligatures w14:val="none"/>
              </w:rPr>
              <w:t>deșeu</w:t>
            </w:r>
            <w:proofErr w:type="spellEnd"/>
          </w:p>
        </w:tc>
        <w:tc>
          <w:tcPr>
            <w:tcW w:w="1730" w:type="dxa"/>
            <w:tcBorders>
              <w:top w:val="single" w:sz="4" w:space="0" w:color="auto"/>
              <w:left w:val="single" w:sz="4" w:space="0" w:color="auto"/>
              <w:bottom w:val="single" w:sz="4" w:space="0" w:color="auto"/>
              <w:right w:val="single" w:sz="4" w:space="0" w:color="auto"/>
            </w:tcBorders>
            <w:hideMark/>
          </w:tcPr>
          <w:p w14:paraId="07103DB6"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 xml:space="preserve">Cod </w:t>
            </w:r>
            <w:proofErr w:type="spellStart"/>
            <w:r w:rsidRPr="001F0708">
              <w:rPr>
                <w:rFonts w:ascii="Arial" w:hAnsi="Arial" w:cs="Arial"/>
                <w:sz w:val="28"/>
                <w:szCs w:val="28"/>
                <w14:ligatures w14:val="none"/>
              </w:rPr>
              <w:t>deșeu</w:t>
            </w:r>
            <w:proofErr w:type="spellEnd"/>
          </w:p>
        </w:tc>
        <w:tc>
          <w:tcPr>
            <w:tcW w:w="3089" w:type="dxa"/>
            <w:tcBorders>
              <w:top w:val="single" w:sz="4" w:space="0" w:color="auto"/>
              <w:left w:val="single" w:sz="4" w:space="0" w:color="auto"/>
              <w:bottom w:val="single" w:sz="4" w:space="0" w:color="auto"/>
              <w:right w:val="single" w:sz="4" w:space="0" w:color="auto"/>
            </w:tcBorders>
            <w:hideMark/>
          </w:tcPr>
          <w:p w14:paraId="151C1F39" w14:textId="77777777" w:rsidR="00D973A6" w:rsidRPr="001F0708" w:rsidRDefault="00D973A6" w:rsidP="00D973A6">
            <w:pPr>
              <w:spacing w:after="0" w:line="240" w:lineRule="auto"/>
              <w:ind w:right="-279"/>
              <w:rPr>
                <w:rFonts w:ascii="Arial" w:hAnsi="Arial" w:cs="Arial"/>
                <w:sz w:val="28"/>
                <w:szCs w:val="28"/>
                <w:lang w:val="it-IT"/>
                <w14:ligatures w14:val="none"/>
              </w:rPr>
            </w:pPr>
            <w:r w:rsidRPr="001F0708">
              <w:rPr>
                <w:rFonts w:ascii="Arial" w:hAnsi="Arial" w:cs="Arial"/>
                <w:sz w:val="28"/>
                <w:szCs w:val="28"/>
                <w:lang w:val="it-IT"/>
                <w14:ligatures w14:val="none"/>
              </w:rPr>
              <w:t xml:space="preserve">Cantitate estimată a fi produsă  </w:t>
            </w:r>
          </w:p>
        </w:tc>
      </w:tr>
      <w:tr w:rsidR="00D973A6" w:rsidRPr="001F0708" w14:paraId="7325D8EE" w14:textId="77777777" w:rsidTr="00D973A6">
        <w:trPr>
          <w:trHeight w:val="324"/>
        </w:trPr>
        <w:tc>
          <w:tcPr>
            <w:tcW w:w="4933" w:type="dxa"/>
            <w:tcBorders>
              <w:top w:val="single" w:sz="4" w:space="0" w:color="auto"/>
              <w:left w:val="single" w:sz="4" w:space="0" w:color="auto"/>
              <w:bottom w:val="single" w:sz="4" w:space="0" w:color="auto"/>
              <w:right w:val="single" w:sz="4" w:space="0" w:color="auto"/>
            </w:tcBorders>
            <w:hideMark/>
          </w:tcPr>
          <w:p w14:paraId="137D5124"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Ambalaje</w:t>
            </w:r>
            <w:proofErr w:type="spellEnd"/>
            <w:r w:rsidRPr="001F0708">
              <w:rPr>
                <w:rFonts w:ascii="Arial" w:hAnsi="Arial" w:cs="Arial"/>
                <w:sz w:val="28"/>
                <w:szCs w:val="28"/>
                <w14:ligatures w14:val="none"/>
              </w:rPr>
              <w:t xml:space="preserve"> de </w:t>
            </w:r>
            <w:proofErr w:type="spellStart"/>
            <w:r w:rsidRPr="001F0708">
              <w:rPr>
                <w:rFonts w:ascii="Arial" w:hAnsi="Arial" w:cs="Arial"/>
                <w:sz w:val="28"/>
                <w:szCs w:val="28"/>
                <w14:ligatures w14:val="none"/>
              </w:rPr>
              <w:t>hârtie</w:t>
            </w:r>
            <w:proofErr w:type="spellEnd"/>
            <w:r w:rsidRPr="001F0708">
              <w:rPr>
                <w:rFonts w:ascii="Arial" w:hAnsi="Arial" w:cs="Arial"/>
                <w:sz w:val="28"/>
                <w:szCs w:val="28"/>
                <w14:ligatures w14:val="none"/>
              </w:rPr>
              <w:t xml:space="preserve"> </w:t>
            </w:r>
            <w:proofErr w:type="spellStart"/>
            <w:r w:rsidRPr="001F0708">
              <w:rPr>
                <w:rFonts w:ascii="Arial" w:hAnsi="Arial" w:cs="Arial"/>
                <w:sz w:val="28"/>
                <w:szCs w:val="28"/>
                <w14:ligatures w14:val="none"/>
              </w:rPr>
              <w:t>și</w:t>
            </w:r>
            <w:proofErr w:type="spellEnd"/>
            <w:r w:rsidRPr="001F0708">
              <w:rPr>
                <w:rFonts w:ascii="Arial" w:hAnsi="Arial" w:cs="Arial"/>
                <w:sz w:val="28"/>
                <w:szCs w:val="28"/>
                <w14:ligatures w14:val="none"/>
              </w:rPr>
              <w:t xml:space="preserve"> carton</w:t>
            </w:r>
          </w:p>
        </w:tc>
        <w:tc>
          <w:tcPr>
            <w:tcW w:w="1730" w:type="dxa"/>
            <w:tcBorders>
              <w:top w:val="single" w:sz="4" w:space="0" w:color="auto"/>
              <w:left w:val="single" w:sz="4" w:space="0" w:color="auto"/>
              <w:bottom w:val="single" w:sz="4" w:space="0" w:color="auto"/>
              <w:right w:val="single" w:sz="4" w:space="0" w:color="auto"/>
            </w:tcBorders>
            <w:hideMark/>
          </w:tcPr>
          <w:p w14:paraId="499E8F72"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15 01 01</w:t>
            </w:r>
          </w:p>
        </w:tc>
        <w:tc>
          <w:tcPr>
            <w:tcW w:w="3089" w:type="dxa"/>
            <w:tcBorders>
              <w:top w:val="single" w:sz="4" w:space="0" w:color="auto"/>
              <w:left w:val="single" w:sz="4" w:space="0" w:color="auto"/>
              <w:bottom w:val="single" w:sz="4" w:space="0" w:color="auto"/>
              <w:right w:val="single" w:sz="4" w:space="0" w:color="auto"/>
            </w:tcBorders>
            <w:hideMark/>
          </w:tcPr>
          <w:p w14:paraId="62F1D92F"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50 kg</w:t>
            </w:r>
          </w:p>
        </w:tc>
      </w:tr>
      <w:tr w:rsidR="00D973A6" w:rsidRPr="001F0708" w14:paraId="2A4A8781" w14:textId="77777777" w:rsidTr="00D973A6">
        <w:trPr>
          <w:trHeight w:val="312"/>
        </w:trPr>
        <w:tc>
          <w:tcPr>
            <w:tcW w:w="4933" w:type="dxa"/>
            <w:tcBorders>
              <w:top w:val="single" w:sz="4" w:space="0" w:color="auto"/>
              <w:left w:val="single" w:sz="4" w:space="0" w:color="auto"/>
              <w:bottom w:val="single" w:sz="4" w:space="0" w:color="auto"/>
              <w:right w:val="single" w:sz="4" w:space="0" w:color="auto"/>
            </w:tcBorders>
            <w:hideMark/>
          </w:tcPr>
          <w:p w14:paraId="0E002224"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Ambalaje</w:t>
            </w:r>
            <w:proofErr w:type="spellEnd"/>
            <w:r w:rsidRPr="001F0708">
              <w:rPr>
                <w:rFonts w:ascii="Arial" w:hAnsi="Arial" w:cs="Arial"/>
                <w:sz w:val="28"/>
                <w:szCs w:val="28"/>
                <w14:ligatures w14:val="none"/>
              </w:rPr>
              <w:t xml:space="preserve"> de </w:t>
            </w:r>
            <w:proofErr w:type="spellStart"/>
            <w:r w:rsidRPr="001F0708">
              <w:rPr>
                <w:rFonts w:ascii="Arial" w:hAnsi="Arial" w:cs="Arial"/>
                <w:sz w:val="28"/>
                <w:szCs w:val="28"/>
                <w14:ligatures w14:val="none"/>
              </w:rPr>
              <w:t>lemn</w:t>
            </w:r>
            <w:proofErr w:type="spellEnd"/>
            <w:r w:rsidRPr="001F0708">
              <w:rPr>
                <w:rFonts w:ascii="Arial" w:hAnsi="Arial" w:cs="Arial"/>
                <w:sz w:val="28"/>
                <w:szCs w:val="28"/>
                <w14:ligatures w14:val="none"/>
              </w:rPr>
              <w:t xml:space="preserve"> </w:t>
            </w:r>
          </w:p>
        </w:tc>
        <w:tc>
          <w:tcPr>
            <w:tcW w:w="1730" w:type="dxa"/>
            <w:tcBorders>
              <w:top w:val="single" w:sz="4" w:space="0" w:color="auto"/>
              <w:left w:val="single" w:sz="4" w:space="0" w:color="auto"/>
              <w:bottom w:val="single" w:sz="4" w:space="0" w:color="auto"/>
              <w:right w:val="single" w:sz="4" w:space="0" w:color="auto"/>
            </w:tcBorders>
            <w:hideMark/>
          </w:tcPr>
          <w:p w14:paraId="362A8656"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15 01 03</w:t>
            </w:r>
          </w:p>
        </w:tc>
        <w:tc>
          <w:tcPr>
            <w:tcW w:w="3089" w:type="dxa"/>
            <w:tcBorders>
              <w:top w:val="single" w:sz="4" w:space="0" w:color="auto"/>
              <w:left w:val="single" w:sz="4" w:space="0" w:color="auto"/>
              <w:bottom w:val="single" w:sz="4" w:space="0" w:color="auto"/>
              <w:right w:val="single" w:sz="4" w:space="0" w:color="auto"/>
            </w:tcBorders>
            <w:hideMark/>
          </w:tcPr>
          <w:p w14:paraId="1870611E"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100 kg</w:t>
            </w:r>
          </w:p>
        </w:tc>
      </w:tr>
      <w:tr w:rsidR="00D973A6" w:rsidRPr="001F0708" w14:paraId="0C37C0E5" w14:textId="77777777" w:rsidTr="00D973A6">
        <w:trPr>
          <w:trHeight w:val="324"/>
        </w:trPr>
        <w:tc>
          <w:tcPr>
            <w:tcW w:w="4933" w:type="dxa"/>
            <w:tcBorders>
              <w:top w:val="single" w:sz="4" w:space="0" w:color="auto"/>
              <w:left w:val="single" w:sz="4" w:space="0" w:color="auto"/>
              <w:bottom w:val="single" w:sz="4" w:space="0" w:color="auto"/>
              <w:right w:val="single" w:sz="4" w:space="0" w:color="auto"/>
            </w:tcBorders>
            <w:hideMark/>
          </w:tcPr>
          <w:p w14:paraId="083D1DE8"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Ambalaje</w:t>
            </w:r>
            <w:proofErr w:type="spellEnd"/>
            <w:r w:rsidRPr="001F0708">
              <w:rPr>
                <w:rFonts w:ascii="Arial" w:hAnsi="Arial" w:cs="Arial"/>
                <w:sz w:val="28"/>
                <w:szCs w:val="28"/>
                <w14:ligatures w14:val="none"/>
              </w:rPr>
              <w:t xml:space="preserve"> </w:t>
            </w:r>
            <w:proofErr w:type="spellStart"/>
            <w:r w:rsidRPr="001F0708">
              <w:rPr>
                <w:rFonts w:ascii="Arial" w:hAnsi="Arial" w:cs="Arial"/>
                <w:sz w:val="28"/>
                <w:szCs w:val="28"/>
                <w14:ligatures w14:val="none"/>
              </w:rPr>
              <w:t>metalice</w:t>
            </w:r>
            <w:proofErr w:type="spellEnd"/>
            <w:r w:rsidRPr="001F0708">
              <w:rPr>
                <w:rFonts w:ascii="Arial" w:hAnsi="Arial" w:cs="Arial"/>
                <w:sz w:val="28"/>
                <w:szCs w:val="28"/>
                <w14:ligatures w14:val="none"/>
              </w:rPr>
              <w:t xml:space="preserve"> </w:t>
            </w:r>
          </w:p>
        </w:tc>
        <w:tc>
          <w:tcPr>
            <w:tcW w:w="1730" w:type="dxa"/>
            <w:tcBorders>
              <w:top w:val="single" w:sz="4" w:space="0" w:color="auto"/>
              <w:left w:val="single" w:sz="4" w:space="0" w:color="auto"/>
              <w:bottom w:val="single" w:sz="4" w:space="0" w:color="auto"/>
              <w:right w:val="single" w:sz="4" w:space="0" w:color="auto"/>
            </w:tcBorders>
            <w:hideMark/>
          </w:tcPr>
          <w:p w14:paraId="2BB1100B"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15 01 04</w:t>
            </w:r>
          </w:p>
        </w:tc>
        <w:tc>
          <w:tcPr>
            <w:tcW w:w="3089" w:type="dxa"/>
            <w:tcBorders>
              <w:top w:val="single" w:sz="4" w:space="0" w:color="auto"/>
              <w:left w:val="single" w:sz="4" w:space="0" w:color="auto"/>
              <w:bottom w:val="single" w:sz="4" w:space="0" w:color="auto"/>
              <w:right w:val="single" w:sz="4" w:space="0" w:color="auto"/>
            </w:tcBorders>
            <w:hideMark/>
          </w:tcPr>
          <w:p w14:paraId="42C149C4"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100 kg</w:t>
            </w:r>
          </w:p>
        </w:tc>
      </w:tr>
      <w:tr w:rsidR="00D973A6" w:rsidRPr="001F0708" w14:paraId="520CDAD9" w14:textId="77777777" w:rsidTr="00D973A6">
        <w:trPr>
          <w:trHeight w:val="324"/>
        </w:trPr>
        <w:tc>
          <w:tcPr>
            <w:tcW w:w="4933" w:type="dxa"/>
            <w:tcBorders>
              <w:top w:val="single" w:sz="4" w:space="0" w:color="auto"/>
              <w:left w:val="single" w:sz="4" w:space="0" w:color="auto"/>
              <w:bottom w:val="single" w:sz="4" w:space="0" w:color="auto"/>
              <w:right w:val="single" w:sz="4" w:space="0" w:color="auto"/>
            </w:tcBorders>
            <w:hideMark/>
          </w:tcPr>
          <w:p w14:paraId="51EFB8C1"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Anvelope</w:t>
            </w:r>
            <w:proofErr w:type="spellEnd"/>
            <w:r w:rsidRPr="001F0708">
              <w:rPr>
                <w:rFonts w:ascii="Arial" w:hAnsi="Arial" w:cs="Arial"/>
                <w:sz w:val="28"/>
                <w:szCs w:val="28"/>
                <w14:ligatures w14:val="none"/>
              </w:rPr>
              <w:t xml:space="preserve"> </w:t>
            </w:r>
            <w:proofErr w:type="spellStart"/>
            <w:r w:rsidRPr="001F0708">
              <w:rPr>
                <w:rFonts w:ascii="Arial" w:hAnsi="Arial" w:cs="Arial"/>
                <w:sz w:val="28"/>
                <w:szCs w:val="28"/>
                <w14:ligatures w14:val="none"/>
              </w:rPr>
              <w:t>scoase</w:t>
            </w:r>
            <w:proofErr w:type="spellEnd"/>
            <w:r w:rsidRPr="001F0708">
              <w:rPr>
                <w:rFonts w:ascii="Arial" w:hAnsi="Arial" w:cs="Arial"/>
                <w:sz w:val="28"/>
                <w:szCs w:val="28"/>
                <w14:ligatures w14:val="none"/>
              </w:rPr>
              <w:t xml:space="preserve"> din </w:t>
            </w:r>
            <w:proofErr w:type="spellStart"/>
            <w:r w:rsidRPr="001F0708">
              <w:rPr>
                <w:rFonts w:ascii="Arial" w:hAnsi="Arial" w:cs="Arial"/>
                <w:sz w:val="28"/>
                <w:szCs w:val="28"/>
                <w14:ligatures w14:val="none"/>
              </w:rPr>
              <w:t>uz</w:t>
            </w:r>
            <w:proofErr w:type="spellEnd"/>
            <w:r w:rsidRPr="001F0708">
              <w:rPr>
                <w:rFonts w:ascii="Arial" w:hAnsi="Arial" w:cs="Arial"/>
                <w:sz w:val="28"/>
                <w:szCs w:val="28"/>
                <w14:ligatures w14:val="none"/>
              </w:rPr>
              <w:t xml:space="preserve"> </w:t>
            </w:r>
          </w:p>
        </w:tc>
        <w:tc>
          <w:tcPr>
            <w:tcW w:w="1730" w:type="dxa"/>
            <w:tcBorders>
              <w:top w:val="single" w:sz="4" w:space="0" w:color="auto"/>
              <w:left w:val="single" w:sz="4" w:space="0" w:color="auto"/>
              <w:bottom w:val="single" w:sz="4" w:space="0" w:color="auto"/>
              <w:right w:val="single" w:sz="4" w:space="0" w:color="auto"/>
            </w:tcBorders>
            <w:hideMark/>
          </w:tcPr>
          <w:p w14:paraId="748F9A5A"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16 01 03</w:t>
            </w:r>
          </w:p>
        </w:tc>
        <w:tc>
          <w:tcPr>
            <w:tcW w:w="3089" w:type="dxa"/>
            <w:tcBorders>
              <w:top w:val="single" w:sz="4" w:space="0" w:color="auto"/>
              <w:left w:val="single" w:sz="4" w:space="0" w:color="auto"/>
              <w:bottom w:val="single" w:sz="4" w:space="0" w:color="auto"/>
              <w:right w:val="single" w:sz="4" w:space="0" w:color="auto"/>
            </w:tcBorders>
            <w:hideMark/>
          </w:tcPr>
          <w:p w14:paraId="44217185" w14:textId="77777777" w:rsidR="00D973A6" w:rsidRPr="001F0708" w:rsidRDefault="00D973A6" w:rsidP="007073A3">
            <w:pPr>
              <w:spacing w:after="0" w:line="240" w:lineRule="auto"/>
              <w:ind w:right="-279"/>
              <w:jc w:val="both"/>
              <w:rPr>
                <w:rFonts w:ascii="Arial" w:hAnsi="Arial" w:cs="Arial"/>
                <w:sz w:val="28"/>
                <w:szCs w:val="28"/>
                <w14:ligatures w14:val="none"/>
              </w:rPr>
            </w:pPr>
            <w:r>
              <w:rPr>
                <w:rFonts w:ascii="Arial" w:hAnsi="Arial" w:cs="Arial"/>
                <w:sz w:val="28"/>
                <w:szCs w:val="28"/>
                <w14:ligatures w14:val="none"/>
              </w:rPr>
              <w:t xml:space="preserve">1- </w:t>
            </w:r>
            <w:r w:rsidRPr="001F0708">
              <w:rPr>
                <w:rFonts w:ascii="Arial" w:hAnsi="Arial" w:cs="Arial"/>
                <w:sz w:val="28"/>
                <w:szCs w:val="28"/>
                <w14:ligatures w14:val="none"/>
              </w:rPr>
              <w:t xml:space="preserve">2 </w:t>
            </w:r>
            <w:proofErr w:type="spellStart"/>
            <w:r w:rsidRPr="001F0708">
              <w:rPr>
                <w:rFonts w:ascii="Arial" w:hAnsi="Arial" w:cs="Arial"/>
                <w:sz w:val="28"/>
                <w:szCs w:val="28"/>
                <w14:ligatures w14:val="none"/>
              </w:rPr>
              <w:t>buc</w:t>
            </w:r>
            <w:r>
              <w:rPr>
                <w:rFonts w:ascii="Arial" w:hAnsi="Arial" w:cs="Arial"/>
                <w:sz w:val="28"/>
                <w:szCs w:val="28"/>
                <w14:ligatures w14:val="none"/>
              </w:rPr>
              <w:t>ă</w:t>
            </w:r>
            <w:r w:rsidRPr="001F0708">
              <w:rPr>
                <w:rFonts w:ascii="Arial" w:hAnsi="Arial" w:cs="Arial"/>
                <w:sz w:val="28"/>
                <w:szCs w:val="28"/>
                <w14:ligatures w14:val="none"/>
              </w:rPr>
              <w:t>ți</w:t>
            </w:r>
            <w:proofErr w:type="spellEnd"/>
          </w:p>
        </w:tc>
      </w:tr>
      <w:tr w:rsidR="00D973A6" w:rsidRPr="001F0708" w14:paraId="37515C66" w14:textId="77777777" w:rsidTr="00D973A6">
        <w:trPr>
          <w:trHeight w:val="324"/>
        </w:trPr>
        <w:tc>
          <w:tcPr>
            <w:tcW w:w="4933" w:type="dxa"/>
            <w:tcBorders>
              <w:top w:val="single" w:sz="4" w:space="0" w:color="auto"/>
              <w:left w:val="single" w:sz="4" w:space="0" w:color="auto"/>
              <w:bottom w:val="single" w:sz="4" w:space="0" w:color="auto"/>
              <w:right w:val="single" w:sz="4" w:space="0" w:color="auto"/>
            </w:tcBorders>
            <w:hideMark/>
          </w:tcPr>
          <w:p w14:paraId="5234A760" w14:textId="77777777" w:rsidR="00D973A6" w:rsidRPr="001F0708" w:rsidRDefault="00D973A6" w:rsidP="007073A3">
            <w:pPr>
              <w:spacing w:after="0" w:line="240" w:lineRule="auto"/>
              <w:ind w:right="-279"/>
              <w:jc w:val="both"/>
              <w:rPr>
                <w:rFonts w:ascii="Arial" w:hAnsi="Arial" w:cs="Arial"/>
                <w:sz w:val="28"/>
                <w:szCs w:val="28"/>
                <w14:ligatures w14:val="none"/>
              </w:rPr>
            </w:pPr>
            <w:proofErr w:type="spellStart"/>
            <w:r w:rsidRPr="001F0708">
              <w:rPr>
                <w:rFonts w:ascii="Arial" w:hAnsi="Arial" w:cs="Arial"/>
                <w:sz w:val="28"/>
                <w:szCs w:val="28"/>
                <w14:ligatures w14:val="none"/>
              </w:rPr>
              <w:t>Metale</w:t>
            </w:r>
            <w:proofErr w:type="spellEnd"/>
            <w:r w:rsidRPr="001F0708">
              <w:rPr>
                <w:rFonts w:ascii="Arial" w:hAnsi="Arial" w:cs="Arial"/>
                <w:sz w:val="28"/>
                <w:szCs w:val="28"/>
                <w14:ligatures w14:val="none"/>
              </w:rPr>
              <w:t xml:space="preserve"> </w:t>
            </w:r>
            <w:proofErr w:type="spellStart"/>
            <w:r w:rsidRPr="001F0708">
              <w:rPr>
                <w:rFonts w:ascii="Arial" w:hAnsi="Arial" w:cs="Arial"/>
                <w:sz w:val="28"/>
                <w:szCs w:val="28"/>
                <w14:ligatures w14:val="none"/>
              </w:rPr>
              <w:t>feroase</w:t>
            </w:r>
            <w:proofErr w:type="spellEnd"/>
            <w:r w:rsidRPr="001F0708">
              <w:rPr>
                <w:rFonts w:ascii="Arial" w:hAnsi="Arial" w:cs="Arial"/>
                <w:sz w:val="28"/>
                <w:szCs w:val="28"/>
                <w14:ligatures w14:val="none"/>
              </w:rPr>
              <w:t xml:space="preserve"> </w:t>
            </w:r>
          </w:p>
        </w:tc>
        <w:tc>
          <w:tcPr>
            <w:tcW w:w="1730" w:type="dxa"/>
            <w:tcBorders>
              <w:top w:val="single" w:sz="4" w:space="0" w:color="auto"/>
              <w:left w:val="single" w:sz="4" w:space="0" w:color="auto"/>
              <w:bottom w:val="single" w:sz="4" w:space="0" w:color="auto"/>
              <w:right w:val="single" w:sz="4" w:space="0" w:color="auto"/>
            </w:tcBorders>
            <w:hideMark/>
          </w:tcPr>
          <w:p w14:paraId="4905E0F8"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16 01 17</w:t>
            </w:r>
          </w:p>
        </w:tc>
        <w:tc>
          <w:tcPr>
            <w:tcW w:w="3089" w:type="dxa"/>
            <w:tcBorders>
              <w:top w:val="single" w:sz="4" w:space="0" w:color="auto"/>
              <w:left w:val="single" w:sz="4" w:space="0" w:color="auto"/>
              <w:bottom w:val="single" w:sz="4" w:space="0" w:color="auto"/>
              <w:right w:val="single" w:sz="4" w:space="0" w:color="auto"/>
            </w:tcBorders>
            <w:hideMark/>
          </w:tcPr>
          <w:p w14:paraId="019474CC"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100 kg</w:t>
            </w:r>
          </w:p>
        </w:tc>
      </w:tr>
      <w:tr w:rsidR="00D973A6" w:rsidRPr="001F0708" w14:paraId="6986CC5C" w14:textId="77777777" w:rsidTr="00D973A6">
        <w:trPr>
          <w:trHeight w:val="312"/>
        </w:trPr>
        <w:tc>
          <w:tcPr>
            <w:tcW w:w="4933" w:type="dxa"/>
            <w:tcBorders>
              <w:top w:val="single" w:sz="4" w:space="0" w:color="auto"/>
              <w:left w:val="single" w:sz="4" w:space="0" w:color="auto"/>
              <w:bottom w:val="single" w:sz="4" w:space="0" w:color="auto"/>
              <w:right w:val="single" w:sz="4" w:space="0" w:color="auto"/>
            </w:tcBorders>
            <w:hideMark/>
          </w:tcPr>
          <w:p w14:paraId="475287ED" w14:textId="77777777" w:rsidR="00D973A6" w:rsidRPr="001F0708" w:rsidRDefault="00D973A6" w:rsidP="007073A3">
            <w:pPr>
              <w:spacing w:after="0" w:line="240" w:lineRule="auto"/>
              <w:ind w:right="-279"/>
              <w:rPr>
                <w:rFonts w:ascii="Arial" w:hAnsi="Arial" w:cs="Arial"/>
                <w:sz w:val="28"/>
                <w:szCs w:val="28"/>
                <w:lang w:val="it-IT"/>
                <w14:ligatures w14:val="none"/>
              </w:rPr>
            </w:pPr>
            <w:r w:rsidRPr="001F0708">
              <w:rPr>
                <w:rFonts w:ascii="Arial" w:hAnsi="Arial" w:cs="Arial"/>
                <w:sz w:val="28"/>
                <w:szCs w:val="28"/>
                <w:lang w:val="it-IT"/>
                <w14:ligatures w14:val="none"/>
              </w:rPr>
              <w:t xml:space="preserve">Pământ și pietre, altele decât cele specificate la 17 05 03(fără conținut </w:t>
            </w:r>
          </w:p>
          <w:p w14:paraId="4435705B" w14:textId="77777777" w:rsidR="00D973A6" w:rsidRPr="001F0708" w:rsidRDefault="00D973A6" w:rsidP="007073A3">
            <w:pPr>
              <w:spacing w:after="0" w:line="240" w:lineRule="auto"/>
              <w:ind w:right="-279"/>
              <w:rPr>
                <w:rFonts w:ascii="Arial" w:hAnsi="Arial" w:cs="Arial"/>
                <w:sz w:val="28"/>
                <w:szCs w:val="28"/>
                <w:lang w:val="it-IT"/>
                <w14:ligatures w14:val="none"/>
              </w:rPr>
            </w:pPr>
            <w:r w:rsidRPr="001F0708">
              <w:rPr>
                <w:rFonts w:ascii="Arial" w:hAnsi="Arial" w:cs="Arial"/>
                <w:sz w:val="28"/>
                <w:szCs w:val="28"/>
                <w:lang w:val="it-IT"/>
                <w14:ligatures w14:val="none"/>
              </w:rPr>
              <w:t xml:space="preserve">de substante periculoase) </w:t>
            </w:r>
          </w:p>
        </w:tc>
        <w:tc>
          <w:tcPr>
            <w:tcW w:w="1730" w:type="dxa"/>
            <w:tcBorders>
              <w:top w:val="single" w:sz="4" w:space="0" w:color="auto"/>
              <w:left w:val="single" w:sz="4" w:space="0" w:color="auto"/>
              <w:bottom w:val="single" w:sz="4" w:space="0" w:color="auto"/>
              <w:right w:val="single" w:sz="4" w:space="0" w:color="auto"/>
            </w:tcBorders>
            <w:hideMark/>
          </w:tcPr>
          <w:p w14:paraId="5124240E"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17 05 04</w:t>
            </w:r>
          </w:p>
        </w:tc>
        <w:tc>
          <w:tcPr>
            <w:tcW w:w="3089" w:type="dxa"/>
            <w:tcBorders>
              <w:top w:val="single" w:sz="4" w:space="0" w:color="auto"/>
              <w:left w:val="single" w:sz="4" w:space="0" w:color="auto"/>
              <w:bottom w:val="single" w:sz="4" w:space="0" w:color="auto"/>
              <w:right w:val="single" w:sz="4" w:space="0" w:color="auto"/>
            </w:tcBorders>
            <w:hideMark/>
          </w:tcPr>
          <w:p w14:paraId="7288147C"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100 mc</w:t>
            </w:r>
          </w:p>
        </w:tc>
      </w:tr>
      <w:tr w:rsidR="00D973A6" w:rsidRPr="001F0708" w14:paraId="6015C87F" w14:textId="77777777" w:rsidTr="00D973A6">
        <w:trPr>
          <w:trHeight w:val="324"/>
        </w:trPr>
        <w:tc>
          <w:tcPr>
            <w:tcW w:w="4933" w:type="dxa"/>
            <w:tcBorders>
              <w:top w:val="single" w:sz="4" w:space="0" w:color="auto"/>
              <w:left w:val="single" w:sz="4" w:space="0" w:color="auto"/>
              <w:bottom w:val="single" w:sz="4" w:space="0" w:color="auto"/>
              <w:right w:val="single" w:sz="4" w:space="0" w:color="auto"/>
            </w:tcBorders>
            <w:hideMark/>
          </w:tcPr>
          <w:p w14:paraId="73F7029C" w14:textId="77777777" w:rsidR="00D973A6" w:rsidRDefault="00D973A6" w:rsidP="007073A3">
            <w:pPr>
              <w:spacing w:after="0" w:line="240" w:lineRule="auto"/>
              <w:ind w:right="-279"/>
              <w:rPr>
                <w:rFonts w:ascii="Arial" w:hAnsi="Arial" w:cs="Arial"/>
                <w:sz w:val="28"/>
                <w:szCs w:val="28"/>
                <w:lang w:val="it-IT"/>
                <w14:ligatures w14:val="none"/>
              </w:rPr>
            </w:pPr>
            <w:r w:rsidRPr="001F0708">
              <w:rPr>
                <w:rFonts w:ascii="Arial" w:hAnsi="Arial" w:cs="Arial"/>
                <w:sz w:val="28"/>
                <w:szCs w:val="28"/>
                <w:lang w:val="it-IT"/>
                <w14:ligatures w14:val="none"/>
              </w:rPr>
              <w:t xml:space="preserve">Deșeuri biodegradabile de la bucătării </w:t>
            </w:r>
          </w:p>
          <w:p w14:paraId="735AD43D" w14:textId="4DD15D59" w:rsidR="00D973A6" w:rsidRPr="001F0708" w:rsidRDefault="00D973A6" w:rsidP="007073A3">
            <w:pPr>
              <w:spacing w:after="0" w:line="240" w:lineRule="auto"/>
              <w:ind w:right="-279"/>
              <w:rPr>
                <w:rFonts w:ascii="Arial" w:hAnsi="Arial" w:cs="Arial"/>
                <w:sz w:val="28"/>
                <w:szCs w:val="28"/>
                <w:lang w:val="it-IT"/>
                <w14:ligatures w14:val="none"/>
              </w:rPr>
            </w:pPr>
            <w:r w:rsidRPr="001F0708">
              <w:rPr>
                <w:rFonts w:ascii="Arial" w:hAnsi="Arial" w:cs="Arial"/>
                <w:sz w:val="28"/>
                <w:szCs w:val="28"/>
                <w:lang w:val="it-IT"/>
                <w14:ligatures w14:val="none"/>
              </w:rPr>
              <w:t xml:space="preserve">și cantine 20 01 08 </w:t>
            </w:r>
          </w:p>
        </w:tc>
        <w:tc>
          <w:tcPr>
            <w:tcW w:w="1730" w:type="dxa"/>
            <w:tcBorders>
              <w:top w:val="single" w:sz="4" w:space="0" w:color="auto"/>
              <w:left w:val="single" w:sz="4" w:space="0" w:color="auto"/>
              <w:bottom w:val="single" w:sz="4" w:space="0" w:color="auto"/>
              <w:right w:val="single" w:sz="4" w:space="0" w:color="auto"/>
            </w:tcBorders>
            <w:hideMark/>
          </w:tcPr>
          <w:p w14:paraId="7E8D1ACC"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20 01 08</w:t>
            </w:r>
          </w:p>
        </w:tc>
        <w:tc>
          <w:tcPr>
            <w:tcW w:w="3089" w:type="dxa"/>
            <w:tcBorders>
              <w:top w:val="single" w:sz="4" w:space="0" w:color="auto"/>
              <w:left w:val="single" w:sz="4" w:space="0" w:color="auto"/>
              <w:bottom w:val="single" w:sz="4" w:space="0" w:color="auto"/>
              <w:right w:val="single" w:sz="4" w:space="0" w:color="auto"/>
            </w:tcBorders>
            <w:hideMark/>
          </w:tcPr>
          <w:p w14:paraId="064A0105" w14:textId="77777777" w:rsidR="00D973A6" w:rsidRPr="001F0708" w:rsidRDefault="00D973A6" w:rsidP="007073A3">
            <w:pPr>
              <w:spacing w:after="0" w:line="240" w:lineRule="auto"/>
              <w:ind w:right="-279"/>
              <w:jc w:val="both"/>
              <w:rPr>
                <w:rFonts w:ascii="Arial" w:hAnsi="Arial" w:cs="Arial"/>
                <w:sz w:val="28"/>
                <w:szCs w:val="28"/>
                <w14:ligatures w14:val="none"/>
              </w:rPr>
            </w:pPr>
            <w:r w:rsidRPr="001F0708">
              <w:rPr>
                <w:rFonts w:ascii="Arial" w:hAnsi="Arial" w:cs="Arial"/>
                <w:sz w:val="28"/>
                <w:szCs w:val="28"/>
                <w14:ligatures w14:val="none"/>
              </w:rPr>
              <w:t>50 kg</w:t>
            </w:r>
          </w:p>
        </w:tc>
      </w:tr>
    </w:tbl>
    <w:p w14:paraId="21732EDB"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p>
    <w:p w14:paraId="5AD93E08"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14:ligatures w14:val="none"/>
        </w:rPr>
      </w:pPr>
      <w:r w:rsidRPr="001F0708">
        <w:rPr>
          <w:rFonts w:ascii="Arial" w:eastAsia="Times New Roman" w:hAnsi="Arial" w:cs="Arial"/>
          <w:b/>
          <w:bCs/>
          <w:sz w:val="28"/>
          <w:szCs w:val="28"/>
          <w:lang w:val="ro-RO" w:eastAsia="ro-RO"/>
          <w14:ligatures w14:val="none"/>
        </w:rPr>
        <w:t xml:space="preserve">VI.1.8.2. Programul de prevenire și reducere a cantităților de deșeuri generate </w:t>
      </w:r>
    </w:p>
    <w:p w14:paraId="4381A9E1" w14:textId="5194E862" w:rsidR="00D973A6" w:rsidRPr="00D973A6" w:rsidRDefault="00D973A6" w:rsidP="00F96A8F">
      <w:pPr>
        <w:spacing w:after="0" w:line="240" w:lineRule="auto"/>
        <w:ind w:right="-279" w:firstLine="851"/>
        <w:jc w:val="both"/>
        <w:rPr>
          <w:rFonts w:ascii="Arial" w:eastAsia="Times New Roman" w:hAnsi="Arial" w:cs="Arial"/>
          <w:sz w:val="28"/>
          <w:szCs w:val="28"/>
          <w:lang w:val="ro-RO" w:eastAsia="ro-RO"/>
          <w14:ligatures w14:val="none"/>
        </w:rPr>
      </w:pPr>
      <w:bookmarkStart w:id="23" w:name="_Hlk149916324"/>
      <w:r w:rsidRPr="00D973A6">
        <w:rPr>
          <w:rFonts w:ascii="Arial" w:eastAsia="Times New Roman" w:hAnsi="Arial" w:cs="Arial"/>
          <w:sz w:val="28"/>
          <w:szCs w:val="28"/>
          <w:lang w:val="ro-RO" w:eastAsia="ro-RO"/>
          <w14:ligatures w14:val="none"/>
        </w:rPr>
        <w:t xml:space="preserve">Deșeurile produse se vor colecta separat, pe  categorii  astfel  încât  să poată fi preluate și transportate în vederea depozitării în depozitele care le accepta la depozitare conform criteriilor prevăzute în Ordinul </w:t>
      </w:r>
      <w:r w:rsidR="001368FF">
        <w:rPr>
          <w:rFonts w:ascii="Arial" w:eastAsia="Times New Roman" w:hAnsi="Arial" w:cs="Arial"/>
          <w:sz w:val="28"/>
          <w:szCs w:val="28"/>
          <w:lang w:val="ro-RO" w:eastAsia="ro-RO"/>
          <w14:ligatures w14:val="none"/>
        </w:rPr>
        <w:t>ministrului mediului și gospodăririi apelor</w:t>
      </w:r>
      <w:r w:rsidRPr="00D973A6">
        <w:rPr>
          <w:rFonts w:ascii="Arial" w:eastAsia="Times New Roman" w:hAnsi="Arial" w:cs="Arial"/>
          <w:sz w:val="28"/>
          <w:szCs w:val="28"/>
          <w:lang w:val="ro-RO" w:eastAsia="ro-RO"/>
          <w14:ligatures w14:val="none"/>
        </w:rPr>
        <w:t xml:space="preserve"> nr. 95/2005,  sau  în  vederea  unei  eventuale  valorificări.  In  acest  sens,  în  incinta  organizării  de  șantier  va  fi amenajat corespunzător un spațiu unde se vor depozita pe categorii deșeurile generate în perioada derulării lucrărilor  de  construcții evitându-se  posibilitatea  producerii  poluării  solului,  subsolului  și amestecare  a diferitelor  categorii  de  deșeuri  între  ele.  Spațiul  va  fi  dotat  și  cu  containere  inscripționate  corespunzător, pentru colectarea selectivă a deșeurilor;  este interzisă cu desăvârșire arderea deșeurilor pe amplasament; </w:t>
      </w:r>
    </w:p>
    <w:p w14:paraId="605EE98A"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Este interzisă depozitarea temporară a deșeurilor, imediat după producere direct pe sol sau în alte locuri decât cele special amenajate pentru depozitarea acestora; </w:t>
      </w:r>
    </w:p>
    <w:p w14:paraId="54421691" w14:textId="446E959C" w:rsidR="00263AF3" w:rsidRDefault="00D973A6" w:rsidP="00263AF3">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Se va urmări transferul cât mai rapid al deșeurilor din zona de generare  către zonele de depozitare, evitându-se  stocarea  acestora  un  timp  mai</w:t>
      </w:r>
      <w:r w:rsidR="00263AF3">
        <w:rPr>
          <w:rFonts w:ascii="Arial" w:eastAsia="Times New Roman" w:hAnsi="Arial" w:cs="Arial"/>
          <w:sz w:val="28"/>
          <w:szCs w:val="28"/>
          <w:lang w:val="ro-RO" w:eastAsia="ro-RO"/>
          <w14:ligatures w14:val="none"/>
        </w:rPr>
        <w:t xml:space="preserve"> </w:t>
      </w:r>
      <w:r w:rsidRPr="00D973A6">
        <w:rPr>
          <w:rFonts w:ascii="Arial" w:eastAsia="Times New Roman" w:hAnsi="Arial" w:cs="Arial"/>
          <w:sz w:val="28"/>
          <w:szCs w:val="28"/>
          <w:lang w:val="ro-RO" w:eastAsia="ro-RO"/>
          <w14:ligatures w14:val="none"/>
        </w:rPr>
        <w:t xml:space="preserve">îndelungat  în  zona  de  producere  și  apariția  în acest  fel  a  unor  </w:t>
      </w:r>
      <w:r w:rsidR="00263AF3">
        <w:rPr>
          <w:rFonts w:ascii="Arial" w:eastAsia="Times New Roman" w:hAnsi="Arial" w:cs="Arial"/>
          <w:sz w:val="28"/>
          <w:szCs w:val="28"/>
          <w:lang w:val="ro-RO" w:eastAsia="ro-RO"/>
          <w14:ligatures w14:val="none"/>
        </w:rPr>
        <w:t>depozite</w:t>
      </w:r>
    </w:p>
    <w:p w14:paraId="04FF721B" w14:textId="616E603B" w:rsidR="00D973A6" w:rsidRPr="00D973A6" w:rsidRDefault="00D973A6" w:rsidP="00263AF3">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neorganizate și necontrolate de deșeuri în zona șantierului; </w:t>
      </w:r>
    </w:p>
    <w:p w14:paraId="56C92935"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Pentru transportul deșeurilor din zona de generare către locațiile de valorificare sau eliminare se vor alege traseele optime, cele mai scurte dar care în același timp să evite tranzitarea localităților; </w:t>
      </w:r>
    </w:p>
    <w:p w14:paraId="7E3EC751"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Transportul tuturor deșeurilor se va face cu mijloace de transport corespunzătoare, etanșe și  acoperite astfel încât să se evite scurgerea sau împrăștierea acestor deșeuri pe drumurile publice; </w:t>
      </w:r>
    </w:p>
    <w:p w14:paraId="203AC1D3" w14:textId="4EB3AB18" w:rsidR="00D973A6" w:rsidRPr="00D973A6" w:rsidRDefault="00D973A6" w:rsidP="00E63303">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respecta  prevederile  și  procedurile  </w:t>
      </w:r>
      <w:bookmarkStart w:id="24" w:name="_Hlk90712779"/>
      <w:r w:rsidRPr="00D973A6">
        <w:rPr>
          <w:rFonts w:ascii="Arial" w:eastAsia="Times New Roman" w:hAnsi="Arial" w:cs="Arial"/>
          <w:sz w:val="28"/>
          <w:szCs w:val="28"/>
          <w:lang w:val="ro-RO" w:eastAsia="ro-RO"/>
          <w14:ligatures w14:val="none"/>
        </w:rPr>
        <w:t xml:space="preserve">Hotărârii de Guvern nr. </w:t>
      </w:r>
      <w:bookmarkEnd w:id="24"/>
      <w:r w:rsidRPr="00D973A6">
        <w:rPr>
          <w:rFonts w:ascii="Arial" w:eastAsia="Times New Roman" w:hAnsi="Arial" w:cs="Arial"/>
          <w:sz w:val="28"/>
          <w:szCs w:val="28"/>
          <w:lang w:val="ro-RO" w:eastAsia="ro-RO"/>
          <w14:ligatures w14:val="none"/>
        </w:rPr>
        <w:t xml:space="preserve">1061/2008  privind  transportul  deșeurilor  periculoase  și nepericuloase  pe  teritoriul României,  pentru  a  avea  siguranța  că  numai  deșeurile  provenite  din  activitatea analizată ajung la depozitul de deșeuri și pentru a evita un refuz la     depozitare   pe motiv că transportul conține și alte deșeuri în    afara   celor acceptate în depozitul respectiv; </w:t>
      </w:r>
    </w:p>
    <w:p w14:paraId="092A8AEE"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va institui evidența gestiunii deșeurilor în conformitate cu Hotărârii de Guvern nr. 856/2002, evidențiindu-se atât cantitățile de deșeuri rezultate, cât și modul de gestionare a acestora; </w:t>
      </w:r>
    </w:p>
    <w:p w14:paraId="402086AE"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Predarea deșeurilor către diverși beneficiari se va face pe bază de procese verbale de predare-primire în care vor fi evidențiate cantitățile de deșeuri predate, respectiv preluate și vor fi întocmite formularele de transport deșeuri, conform prevederilor legislației în domeniu; </w:t>
      </w:r>
    </w:p>
    <w:p w14:paraId="3ADBA038"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Materialele inerte, precum resturile de materiale de construcții, vor fi folosite ca materiale de umplutură în locuri indicate de primaria locala sau vor fi transportate la un depozit de deșeuri inerte.</w:t>
      </w:r>
    </w:p>
    <w:p w14:paraId="169E6A79" w14:textId="77777777" w:rsidR="00D973A6" w:rsidRPr="00D973A6" w:rsidRDefault="00D973A6" w:rsidP="00D973A6">
      <w:pPr>
        <w:spacing w:after="0" w:line="240" w:lineRule="auto"/>
        <w:ind w:right="-279" w:firstLine="284"/>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Planul de gestionare a deșeurilor</w:t>
      </w:r>
    </w:p>
    <w:tbl>
      <w:tblPr>
        <w:tblStyle w:val="TableGrid23"/>
        <w:tblW w:w="9639" w:type="dxa"/>
        <w:tblInd w:w="108" w:type="dxa"/>
        <w:tblLook w:val="04A0" w:firstRow="1" w:lastRow="0" w:firstColumn="1" w:lastColumn="0" w:noHBand="0" w:noVBand="1"/>
      </w:tblPr>
      <w:tblGrid>
        <w:gridCol w:w="2256"/>
        <w:gridCol w:w="4080"/>
        <w:gridCol w:w="3303"/>
      </w:tblGrid>
      <w:tr w:rsidR="00D973A6" w:rsidRPr="00D973A6" w14:paraId="53EE1495" w14:textId="77777777" w:rsidTr="00D973A6">
        <w:tc>
          <w:tcPr>
            <w:tcW w:w="2256" w:type="dxa"/>
          </w:tcPr>
          <w:p w14:paraId="56676D89"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Tipuri deșeu</w:t>
            </w:r>
          </w:p>
        </w:tc>
        <w:tc>
          <w:tcPr>
            <w:tcW w:w="4080" w:type="dxa"/>
          </w:tcPr>
          <w:p w14:paraId="58E208D8"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t xml:space="preserve">Mod de colectare / evacuare </w:t>
            </w:r>
          </w:p>
        </w:tc>
        <w:tc>
          <w:tcPr>
            <w:tcW w:w="3303" w:type="dxa"/>
          </w:tcPr>
          <w:p w14:paraId="727A2BC5"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Observații</w:t>
            </w:r>
          </w:p>
        </w:tc>
      </w:tr>
      <w:tr w:rsidR="00D973A6" w:rsidRPr="00D973A6" w14:paraId="100C8E44" w14:textId="77777777" w:rsidTr="00D973A6">
        <w:tc>
          <w:tcPr>
            <w:tcW w:w="2256" w:type="dxa"/>
          </w:tcPr>
          <w:p w14:paraId="6F98873F"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Menajere si </w:t>
            </w:r>
          </w:p>
          <w:p w14:paraId="49896409"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asimilabile</w:t>
            </w:r>
          </w:p>
        </w:tc>
        <w:tc>
          <w:tcPr>
            <w:tcW w:w="4080" w:type="dxa"/>
          </w:tcPr>
          <w:p w14:paraId="36CF99B1"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Părtile reciclabile sunt colectate selectiv si predate operatorilor autorizati; </w:t>
            </w:r>
          </w:p>
          <w:p w14:paraId="5547EEC5"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Fractiile amestecate se elimina prin serviciile de salubritate ale localitatilor din zona; </w:t>
            </w:r>
          </w:p>
          <w:p w14:paraId="21023AD7" w14:textId="77777777" w:rsidR="00C61C92"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organiza puncte de colectare prevazute cu containere tip pubele. </w:t>
            </w:r>
          </w:p>
          <w:p w14:paraId="439FE2BE" w14:textId="7FF87479"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Periodic vor fi ridicate de c</w:t>
            </w:r>
            <w:r w:rsidR="00C61C92">
              <w:rPr>
                <w:rFonts w:ascii="Arial" w:eastAsia="Times New Roman" w:hAnsi="Arial" w:cs="Arial"/>
                <w:sz w:val="28"/>
                <w:szCs w:val="28"/>
                <w:lang w:val="ro-RO" w:eastAsia="ro-RO"/>
                <w14:ligatures w14:val="none"/>
              </w:rPr>
              <w:t>ă</w:t>
            </w:r>
            <w:r w:rsidRPr="00D973A6">
              <w:rPr>
                <w:rFonts w:ascii="Arial" w:eastAsia="Times New Roman" w:hAnsi="Arial" w:cs="Arial"/>
                <w:sz w:val="28"/>
                <w:szCs w:val="28"/>
                <w:lang w:val="ro-RO" w:eastAsia="ro-RO"/>
                <w14:ligatures w14:val="none"/>
              </w:rPr>
              <w:t xml:space="preserve">tre </w:t>
            </w:r>
          </w:p>
          <w:p w14:paraId="5135FD98" w14:textId="77777777" w:rsidR="00C61C92"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operatori autorizati si transportate la depozitele de deseuri sau la statiile de </w:t>
            </w:r>
          </w:p>
          <w:p w14:paraId="5C6E8411" w14:textId="0584C2E8"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transfer ale localitatilor. </w:t>
            </w:r>
          </w:p>
          <w:p w14:paraId="16CD6ABA"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p>
        </w:tc>
        <w:tc>
          <w:tcPr>
            <w:tcW w:w="3303" w:type="dxa"/>
          </w:tcPr>
          <w:p w14:paraId="1FAC648E" w14:textId="77777777" w:rsidR="00C61C92"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Se vor organiza puncte </w:t>
            </w:r>
          </w:p>
          <w:p w14:paraId="61842049" w14:textId="1022BCA9"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 colectare prevazute </w:t>
            </w:r>
          </w:p>
          <w:p w14:paraId="459ADF29" w14:textId="77777777" w:rsidR="00C61C92"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containere tip pubele. Periodic vor fi ridicate de catre operatori autorizati </w:t>
            </w:r>
          </w:p>
          <w:p w14:paraId="24D76BA2" w14:textId="339A682A"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si transportate la depozitele de deseuri </w:t>
            </w:r>
          </w:p>
          <w:p w14:paraId="7748FAE4"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sau la statiile de transfer ale localitatilor. </w:t>
            </w:r>
          </w:p>
          <w:p w14:paraId="45CE0340"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Se vor pastra evidente stricte privind datele </w:t>
            </w:r>
          </w:p>
          <w:p w14:paraId="0B5F82FF"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calendaristice, cantitatile eliminate si </w:t>
            </w:r>
          </w:p>
          <w:p w14:paraId="7D32AB72" w14:textId="77777777" w:rsid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identificarea mijloacelor </w:t>
            </w:r>
          </w:p>
          <w:p w14:paraId="6A3134D2" w14:textId="4BA7BE0C"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 transport utilizate (cf. </w:t>
            </w:r>
          </w:p>
          <w:p w14:paraId="360C4503" w14:textId="77777777" w:rsid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prevederilor Hotărârii de Guvern nr.349/2005 privind depozitarea deseurilor, cu modifi-</w:t>
            </w:r>
          </w:p>
          <w:p w14:paraId="7CC4415D" w14:textId="1BE8337F"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carile si completarile   ulterioare)</w:t>
            </w:r>
          </w:p>
        </w:tc>
      </w:tr>
      <w:tr w:rsidR="00D973A6" w:rsidRPr="00D973A6" w14:paraId="62052A2D" w14:textId="77777777" w:rsidTr="00D973A6">
        <w:tc>
          <w:tcPr>
            <w:tcW w:w="2256" w:type="dxa"/>
          </w:tcPr>
          <w:p w14:paraId="4CBA7562"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Hârtie si deseuri </w:t>
            </w:r>
          </w:p>
          <w:p w14:paraId="283610A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specifice activitatii de birou</w:t>
            </w:r>
          </w:p>
        </w:tc>
        <w:tc>
          <w:tcPr>
            <w:tcW w:w="4080" w:type="dxa"/>
          </w:tcPr>
          <w:p w14:paraId="3D29F7FD"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Vor fi colectate si depozitate separat, in vederea valorificarii prin operatori autorizati </w:t>
            </w:r>
          </w:p>
          <w:p w14:paraId="0E1B8186"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p>
        </w:tc>
        <w:tc>
          <w:tcPr>
            <w:tcW w:w="3303" w:type="dxa"/>
          </w:tcPr>
          <w:p w14:paraId="5044B8A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păstra evidenţe </w:t>
            </w:r>
          </w:p>
          <w:p w14:paraId="776C1F9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cantităţile valorificate </w:t>
            </w:r>
          </w:p>
          <w:p w14:paraId="0A044CDB"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in conformitate cu prevederile Legii nr. 92/2021 privind regimul deşeurilor </w:t>
            </w:r>
          </w:p>
        </w:tc>
      </w:tr>
      <w:tr w:rsidR="00D973A6" w:rsidRPr="00D973A6" w14:paraId="0C8152C3" w14:textId="77777777" w:rsidTr="00D973A6">
        <w:tc>
          <w:tcPr>
            <w:tcW w:w="2256" w:type="dxa"/>
          </w:tcPr>
          <w:p w14:paraId="7B2FD82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Deșeuri de ambalaje (de hartie si carton, </w:t>
            </w:r>
            <w:r w:rsidRPr="00D973A6">
              <w:rPr>
                <w:rFonts w:ascii="Arial" w:eastAsia="Times New Roman" w:hAnsi="Arial" w:cs="Arial"/>
                <w:sz w:val="28"/>
                <w:szCs w:val="28"/>
                <w:lang w:val="ro-RO" w:eastAsia="ro-RO"/>
                <w14:ligatures w14:val="none"/>
              </w:rPr>
              <w:br/>
              <w:t>de materiale plastice,metalice, de sticla)</w:t>
            </w:r>
          </w:p>
        </w:tc>
        <w:tc>
          <w:tcPr>
            <w:tcW w:w="4080" w:type="dxa"/>
          </w:tcPr>
          <w:p w14:paraId="7584989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Vor fi colectate si depozitate selectiv, in vederea valorificarii prin operatori autorizati</w:t>
            </w:r>
          </w:p>
        </w:tc>
        <w:tc>
          <w:tcPr>
            <w:tcW w:w="3303" w:type="dxa"/>
          </w:tcPr>
          <w:p w14:paraId="7ADF2196"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păstra evidenţe </w:t>
            </w:r>
          </w:p>
          <w:p w14:paraId="5D186902"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cantităţile valorificate </w:t>
            </w:r>
            <w:r w:rsidRPr="00D973A6">
              <w:rPr>
                <w:rFonts w:ascii="Arial" w:eastAsia="Times New Roman" w:hAnsi="Arial" w:cs="Arial"/>
                <w:sz w:val="28"/>
                <w:szCs w:val="28"/>
                <w:lang w:val="ro-RO" w:eastAsia="ro-RO"/>
                <w14:ligatures w14:val="none"/>
              </w:rPr>
              <w:br/>
              <w:t>in conformitate cu prevederile Legii nr. 92/2021 privind regimul deşeurilor</w:t>
            </w:r>
          </w:p>
        </w:tc>
      </w:tr>
      <w:tr w:rsidR="00D973A6" w:rsidRPr="00D973A6" w14:paraId="5A5CCF35" w14:textId="77777777" w:rsidTr="00D973A6">
        <w:tc>
          <w:tcPr>
            <w:tcW w:w="2256" w:type="dxa"/>
          </w:tcPr>
          <w:p w14:paraId="5850BEEE"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Deșeuri metalice</w:t>
            </w:r>
          </w:p>
        </w:tc>
        <w:tc>
          <w:tcPr>
            <w:tcW w:w="4080" w:type="dxa"/>
          </w:tcPr>
          <w:p w14:paraId="2CB9A43A" w14:textId="0228A863"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colecta temporar in incinta, pe platforme si/sau in containere speciale, inclusiv deseurile metalice rezultate in celelalte amplasamente(gropi </w:t>
            </w:r>
          </w:p>
          <w:p w14:paraId="68DE10E5" w14:textId="751A046C"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 imprumut, </w:t>
            </w:r>
            <w:r w:rsidR="00C61C92">
              <w:rPr>
                <w:rFonts w:ascii="Arial" w:eastAsia="Times New Roman" w:hAnsi="Arial" w:cs="Arial"/>
                <w:sz w:val="28"/>
                <w:szCs w:val="28"/>
                <w:lang w:val="ro-RO" w:eastAsia="ro-RO"/>
                <w14:ligatures w14:val="none"/>
              </w:rPr>
              <w:t>t</w:t>
            </w:r>
            <w:r w:rsidRPr="00D973A6">
              <w:rPr>
                <w:rFonts w:ascii="Arial" w:eastAsia="Times New Roman" w:hAnsi="Arial" w:cs="Arial"/>
                <w:sz w:val="28"/>
                <w:szCs w:val="28"/>
                <w:lang w:val="ro-RO" w:eastAsia="ro-RO"/>
                <w14:ligatures w14:val="none"/>
              </w:rPr>
              <w:t xml:space="preserve">raseul drumului). </w:t>
            </w:r>
          </w:p>
          <w:p w14:paraId="2A3B1A81" w14:textId="6CD088E5"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Vor fi valorificate in mod obligatoriu prin unitati specializate de prestari servicii. </w:t>
            </w:r>
          </w:p>
        </w:tc>
        <w:tc>
          <w:tcPr>
            <w:tcW w:w="3303" w:type="dxa"/>
          </w:tcPr>
          <w:p w14:paraId="38747D43"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păstra evidenţe </w:t>
            </w:r>
          </w:p>
          <w:p w14:paraId="67F6483B"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cantităţile valorificate </w:t>
            </w:r>
          </w:p>
          <w:p w14:paraId="6E3DF7EA"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in conformitate cu prevederile Legii nr. 92/2021 privind regimul deşeurilor</w:t>
            </w:r>
          </w:p>
        </w:tc>
      </w:tr>
      <w:tr w:rsidR="00D973A6" w:rsidRPr="00D973A6" w14:paraId="224F542F" w14:textId="77777777" w:rsidTr="00D973A6">
        <w:tc>
          <w:tcPr>
            <w:tcW w:w="2256" w:type="dxa"/>
          </w:tcPr>
          <w:p w14:paraId="35860031"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Deseuri de </w:t>
            </w:r>
            <w:r w:rsidRPr="00D973A6">
              <w:rPr>
                <w:rFonts w:ascii="Arial" w:eastAsia="Times New Roman" w:hAnsi="Arial" w:cs="Arial"/>
                <w:sz w:val="28"/>
                <w:szCs w:val="28"/>
                <w:lang w:val="ro-RO" w:eastAsia="ro-RO"/>
                <w14:ligatures w14:val="none"/>
              </w:rPr>
              <w:lastRenderedPageBreak/>
              <w:t xml:space="preserve">materiale de constructii </w:t>
            </w:r>
          </w:p>
          <w:p w14:paraId="70C22CC4"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p>
        </w:tc>
        <w:tc>
          <w:tcPr>
            <w:tcW w:w="4080" w:type="dxa"/>
          </w:tcPr>
          <w:p w14:paraId="643C5AA7"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Din punct de vedere al </w:t>
            </w:r>
            <w:r w:rsidRPr="00D973A6">
              <w:rPr>
                <w:rFonts w:ascii="Arial" w:eastAsia="Times New Roman" w:hAnsi="Arial" w:cs="Arial"/>
                <w:sz w:val="28"/>
                <w:szCs w:val="28"/>
                <w:lang w:val="ro-RO" w:eastAsia="ro-RO"/>
                <w14:ligatures w14:val="none"/>
              </w:rPr>
              <w:lastRenderedPageBreak/>
              <w:t xml:space="preserve">potentialului contaminant aceste </w:t>
            </w:r>
          </w:p>
          <w:p w14:paraId="7A6EB7D1"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deseuri nu ridica probleme deosebite (fiind vorba in special de resturi de beton, mortar, mixturi asfaltice). </w:t>
            </w:r>
          </w:p>
          <w:p w14:paraId="5DEB1B23" w14:textId="77777777" w:rsidR="00C61C92"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In ceea ce priveste valorificarea si eliminarea lor, in functie de contextul situatiei se pot </w:t>
            </w:r>
          </w:p>
          <w:p w14:paraId="048ED680" w14:textId="1720BC79"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propune mai multe metode: </w:t>
            </w:r>
          </w:p>
          <w:p w14:paraId="76C78C7E"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 depunerea in gropile de imprumut ajunse la cota finala </w:t>
            </w:r>
          </w:p>
          <w:p w14:paraId="6065AD1E"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 exploatare; </w:t>
            </w:r>
          </w:p>
          <w:p w14:paraId="37AF2EBE"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 utilizarea ca material de acoperire intermediara in cadrul depozitelor de deseuri utilizate</w:t>
            </w:r>
          </w:p>
          <w:p w14:paraId="56A0F681"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 in zona.</w:t>
            </w:r>
          </w:p>
        </w:tc>
        <w:tc>
          <w:tcPr>
            <w:tcW w:w="3303" w:type="dxa"/>
          </w:tcPr>
          <w:p w14:paraId="781D97A4"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p>
        </w:tc>
      </w:tr>
      <w:tr w:rsidR="00D973A6" w:rsidRPr="00D973A6" w14:paraId="7F38E896" w14:textId="77777777" w:rsidTr="00D973A6">
        <w:tc>
          <w:tcPr>
            <w:tcW w:w="2256" w:type="dxa"/>
          </w:tcPr>
          <w:p w14:paraId="585D4E3D"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Uleiuri uzate </w:t>
            </w:r>
          </w:p>
          <w:p w14:paraId="0E8F58B9"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p>
        </w:tc>
        <w:tc>
          <w:tcPr>
            <w:tcW w:w="4080" w:type="dxa"/>
          </w:tcPr>
          <w:p w14:paraId="2C4B6D87"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Aceste deseuri sunt generate</w:t>
            </w:r>
          </w:p>
          <w:p w14:paraId="64B58FFC"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 cu periodicitate mica. </w:t>
            </w:r>
          </w:p>
          <w:p w14:paraId="24619C60"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Avand in vedere caracterul lor periculos (imflamabilitate </w:t>
            </w:r>
          </w:p>
          <w:p w14:paraId="4FB8E2F2"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si toxicitate pentru organisme) </w:t>
            </w:r>
          </w:p>
          <w:p w14:paraId="02E7301D"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propune colectarea in recipienti metalici inchisi care </w:t>
            </w:r>
          </w:p>
          <w:p w14:paraId="7A2D85F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vor fi depozitati in conditii de siguranta. Aceste deseuri vor fi</w:t>
            </w:r>
          </w:p>
          <w:p w14:paraId="3F799F90"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in mod obligatoriu predate la unitatile specializate in vederea eliminarii lor. </w:t>
            </w:r>
          </w:p>
        </w:tc>
        <w:tc>
          <w:tcPr>
            <w:tcW w:w="3303" w:type="dxa"/>
          </w:tcPr>
          <w:p w14:paraId="37EB3CB1"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tine evidente </w:t>
            </w:r>
          </w:p>
          <w:p w14:paraId="568422EC"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cantitatile valorificate in </w:t>
            </w:r>
          </w:p>
          <w:p w14:paraId="263CA2A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conformitate cu prevederile Hotărârii de Guvern nr.235/2007 privind gestionarea uleiurilor uzate.</w:t>
            </w:r>
          </w:p>
        </w:tc>
      </w:tr>
      <w:tr w:rsidR="00D973A6" w:rsidRPr="00D973A6" w14:paraId="793A066C" w14:textId="77777777" w:rsidTr="00D973A6">
        <w:tc>
          <w:tcPr>
            <w:tcW w:w="2256" w:type="dxa"/>
          </w:tcPr>
          <w:p w14:paraId="453FAF5D"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t xml:space="preserve">Acumulatori uzati </w:t>
            </w:r>
            <w:r w:rsidRPr="00D973A6">
              <w:rPr>
                <w:rFonts w:eastAsiaTheme="minorEastAsia"/>
                <w:sz w:val="28"/>
                <w:szCs w:val="28"/>
                <w:lang w:val="ro-RO" w:eastAsia="ro-RO"/>
                <w14:ligatures w14:val="none"/>
              </w:rPr>
              <w:br/>
            </w:r>
          </w:p>
        </w:tc>
        <w:tc>
          <w:tcPr>
            <w:tcW w:w="4080" w:type="dxa"/>
          </w:tcPr>
          <w:p w14:paraId="373759C7" w14:textId="77777777" w:rsidR="00D973A6" w:rsidRPr="00D973A6" w:rsidRDefault="00D973A6" w:rsidP="00D973A6">
            <w:pPr>
              <w:spacing w:after="0" w:line="240" w:lineRule="auto"/>
              <w:ind w:right="-279"/>
              <w:rPr>
                <w:rFonts w:ascii="Arial" w:eastAsiaTheme="minorEastAsia"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t xml:space="preserve">Deșeurile de baterii si acumulatori care prezinta deteriorari ale carcaselor sau pierderi de electrolit trebuie sa fie colectate separat de cele care </w:t>
            </w:r>
          </w:p>
          <w:p w14:paraId="6C9AAEA7" w14:textId="2CB7053F" w:rsidR="00D973A6" w:rsidRPr="00D973A6" w:rsidRDefault="00D973A6" w:rsidP="00D973A6">
            <w:pPr>
              <w:spacing w:after="0" w:line="240" w:lineRule="auto"/>
              <w:ind w:right="-279"/>
              <w:rPr>
                <w:rFonts w:ascii="Arial" w:eastAsiaTheme="minorEastAsia"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t xml:space="preserve">nu prezinta deteriorari sau </w:t>
            </w:r>
            <w:r w:rsidRPr="00D973A6">
              <w:rPr>
                <w:rFonts w:ascii="Arial" w:eastAsiaTheme="minorEastAsia" w:hAnsi="Arial" w:cs="Arial"/>
                <w:sz w:val="28"/>
                <w:szCs w:val="28"/>
                <w:lang w:val="ro-RO" w:eastAsia="ro-RO"/>
                <w14:ligatures w14:val="none"/>
              </w:rPr>
              <w:lastRenderedPageBreak/>
              <w:t>pierderi de electrolit, in containere speciale, pentru a fi predate operatorilor economici care desfasoara, pe baza de contract, o activitate de tratare si/</w:t>
            </w:r>
          </w:p>
          <w:p w14:paraId="052B2306" w14:textId="77777777" w:rsidR="00D973A6" w:rsidRPr="00D973A6" w:rsidRDefault="00D973A6" w:rsidP="00D973A6">
            <w:pPr>
              <w:spacing w:after="0" w:line="240" w:lineRule="auto"/>
              <w:ind w:right="-279"/>
              <w:rPr>
                <w:rFonts w:ascii="Arial" w:eastAsiaTheme="minorEastAsia"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t xml:space="preserve">sau reciclare </w:t>
            </w:r>
          </w:p>
        </w:tc>
        <w:tc>
          <w:tcPr>
            <w:tcW w:w="3303" w:type="dxa"/>
          </w:tcPr>
          <w:p w14:paraId="62EB557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heme="minorEastAsia" w:hAnsi="Arial" w:cs="Arial"/>
                <w:sz w:val="28"/>
                <w:szCs w:val="28"/>
                <w:lang w:val="ro-RO" w:eastAsia="ro-RO"/>
                <w14:ligatures w14:val="none"/>
              </w:rPr>
              <w:lastRenderedPageBreak/>
              <w:t xml:space="preserve">Se vor tine evidente cu cantitatile valorificate in </w:t>
            </w:r>
            <w:r w:rsidRPr="00D973A6">
              <w:rPr>
                <w:rFonts w:eastAsiaTheme="minorEastAsia"/>
                <w:sz w:val="28"/>
                <w:szCs w:val="28"/>
                <w:lang w:val="ro-RO" w:eastAsia="ro-RO"/>
                <w14:ligatures w14:val="none"/>
              </w:rPr>
              <w:br/>
            </w:r>
            <w:r w:rsidRPr="00D973A6">
              <w:rPr>
                <w:rFonts w:ascii="Arial" w:eastAsiaTheme="minorEastAsia" w:hAnsi="Arial" w:cs="Arial"/>
                <w:sz w:val="28"/>
                <w:szCs w:val="28"/>
                <w:lang w:val="ro-RO" w:eastAsia="ro-RO"/>
                <w14:ligatures w14:val="none"/>
              </w:rPr>
              <w:t xml:space="preserve">conformitate cu prevederile Hotărârii de Guvern nr. 1132/ 2008 privind regimul bateriilor si </w:t>
            </w:r>
            <w:r w:rsidRPr="00D973A6">
              <w:rPr>
                <w:rFonts w:ascii="Arial" w:eastAsiaTheme="minorEastAsia" w:hAnsi="Arial" w:cs="Arial"/>
                <w:sz w:val="28"/>
                <w:szCs w:val="28"/>
                <w:lang w:val="ro-RO" w:eastAsia="ro-RO"/>
                <w14:ligatures w14:val="none"/>
              </w:rPr>
              <w:lastRenderedPageBreak/>
              <w:t xml:space="preserve">acumulatorilor si al </w:t>
            </w:r>
            <w:r w:rsidRPr="00D973A6">
              <w:rPr>
                <w:rFonts w:eastAsiaTheme="minorEastAsia"/>
                <w:sz w:val="28"/>
                <w:szCs w:val="28"/>
                <w:lang w:val="ro-RO" w:eastAsia="ro-RO"/>
                <w14:ligatures w14:val="none"/>
              </w:rPr>
              <w:br/>
            </w:r>
            <w:r w:rsidRPr="00D973A6">
              <w:rPr>
                <w:rFonts w:ascii="Arial" w:eastAsiaTheme="minorEastAsia" w:hAnsi="Arial" w:cs="Arial"/>
                <w:sz w:val="28"/>
                <w:szCs w:val="28"/>
                <w:lang w:val="ro-RO" w:eastAsia="ro-RO"/>
                <w14:ligatures w14:val="none"/>
              </w:rPr>
              <w:t xml:space="preserve">deseurilor de baterii si acumulatori cu comple- tarile si modificarile ulterioare. </w:t>
            </w:r>
          </w:p>
        </w:tc>
      </w:tr>
      <w:tr w:rsidR="00D973A6" w:rsidRPr="00D973A6" w14:paraId="605CC522" w14:textId="77777777" w:rsidTr="00D973A6">
        <w:tc>
          <w:tcPr>
            <w:tcW w:w="2256" w:type="dxa"/>
          </w:tcPr>
          <w:p w14:paraId="421561C8"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Anvelope uzate</w:t>
            </w:r>
          </w:p>
        </w:tc>
        <w:tc>
          <w:tcPr>
            <w:tcW w:w="4080" w:type="dxa"/>
          </w:tcPr>
          <w:p w14:paraId="49551BEF"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Nu se abandoneza pe sol, prin ingropare, in apele de </w:t>
            </w:r>
          </w:p>
          <w:p w14:paraId="611D7757"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suprafata si se vor preda persoanelor juridice care </w:t>
            </w:r>
          </w:p>
          <w:p w14:paraId="42782470"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comercializeaza anvelope noi si/sau anvelope uzate </w:t>
            </w:r>
          </w:p>
          <w:p w14:paraId="161AC2BE"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destinate reutilizarii ori persoanelor juridice autorizate </w:t>
            </w:r>
          </w:p>
          <w:p w14:paraId="1BADB5A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sa le colecteze si/sau sa le valorifice conform Hotărârii de Guvern nr. 170/2004 </w:t>
            </w:r>
          </w:p>
        </w:tc>
        <w:tc>
          <w:tcPr>
            <w:tcW w:w="3303" w:type="dxa"/>
          </w:tcPr>
          <w:p w14:paraId="721DF40C"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tine evidente cu cantitatile eliminate si / sau valorificate conform Hotărârii de Guvern nr. 170/2004 privind </w:t>
            </w:r>
          </w:p>
          <w:p w14:paraId="0228554B"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gestionarea anvelopelor uzate. Se recomanda interzicerea in mod expres prin acordul de mediu a arderii acestor materiale.</w:t>
            </w:r>
          </w:p>
        </w:tc>
      </w:tr>
      <w:tr w:rsidR="00D973A6" w:rsidRPr="00D973A6" w14:paraId="24406CE7" w14:textId="77777777" w:rsidTr="00D973A6">
        <w:tc>
          <w:tcPr>
            <w:tcW w:w="2256" w:type="dxa"/>
          </w:tcPr>
          <w:p w14:paraId="62038D9B"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Pământ și pietre </w:t>
            </w:r>
          </w:p>
          <w:p w14:paraId="3D5C6580"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p>
        </w:tc>
        <w:tc>
          <w:tcPr>
            <w:tcW w:w="4080" w:type="dxa"/>
          </w:tcPr>
          <w:p w14:paraId="1CAEB27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depozita temporar in grămezi pe suprafeţe special </w:t>
            </w:r>
          </w:p>
          <w:p w14:paraId="7ACD8B35" w14:textId="77777777" w:rsidR="00263AF3"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destinate si va fi reutilizat pe </w:t>
            </w:r>
          </w:p>
          <w:p w14:paraId="6ED9FABB" w14:textId="77777777" w:rsidR="00263AF3"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alte amplasamente sau va </w:t>
            </w:r>
          </w:p>
          <w:p w14:paraId="086FD843" w14:textId="77777777" w:rsidR="00263AF3"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utilizat ca material inert la depozitele de deşeuri </w:t>
            </w:r>
          </w:p>
          <w:p w14:paraId="75009C2C" w14:textId="3B74BC7D"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autorizate. </w:t>
            </w:r>
          </w:p>
          <w:p w14:paraId="33743F3E"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p>
        </w:tc>
        <w:tc>
          <w:tcPr>
            <w:tcW w:w="3303" w:type="dxa"/>
          </w:tcPr>
          <w:p w14:paraId="0DAAFFB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păstră evidente </w:t>
            </w:r>
          </w:p>
          <w:p w14:paraId="742119A5"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cu cantitatile predate in </w:t>
            </w:r>
          </w:p>
          <w:p w14:paraId="34E1CD0C"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conformitate cu preve-derile Legii nr. 211/2011 </w:t>
            </w:r>
          </w:p>
          <w:p w14:paraId="558413CF"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privind regimul deşeu-</w:t>
            </w:r>
          </w:p>
          <w:p w14:paraId="46F8CCDB"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rilor cu modificările si </w:t>
            </w:r>
          </w:p>
          <w:p w14:paraId="51D7D38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completările ulterioare si in conformitate cu </w:t>
            </w:r>
          </w:p>
          <w:p w14:paraId="5FDB10C6"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prevederile Hotărârii de Guvern nr. 349/2005 privind depozitarea </w:t>
            </w:r>
          </w:p>
          <w:p w14:paraId="721F6C3F"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deşeurilor, cu modifică-rile si completările </w:t>
            </w:r>
          </w:p>
          <w:p w14:paraId="3A889171"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ulterioare</w:t>
            </w:r>
          </w:p>
        </w:tc>
      </w:tr>
      <w:tr w:rsidR="00D973A6" w:rsidRPr="00D973A6" w14:paraId="58A52C4F" w14:textId="77777777" w:rsidTr="00D973A6">
        <w:tc>
          <w:tcPr>
            <w:tcW w:w="2256" w:type="dxa"/>
          </w:tcPr>
          <w:p w14:paraId="569E8D05"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Deseuri de lemn</w:t>
            </w:r>
          </w:p>
        </w:tc>
        <w:tc>
          <w:tcPr>
            <w:tcW w:w="4080" w:type="dxa"/>
          </w:tcPr>
          <w:p w14:paraId="1B94CE0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Colectarea acestor deseuri va fi efectuata selectiv, ele urmand a fi valorificate in functie de </w:t>
            </w:r>
            <w:r w:rsidRPr="00D973A6">
              <w:rPr>
                <w:rFonts w:ascii="Arial" w:eastAsia="Times New Roman" w:hAnsi="Arial" w:cs="Arial"/>
                <w:sz w:val="28"/>
                <w:szCs w:val="28"/>
                <w:lang w:val="ro-RO" w:eastAsia="ro-RO"/>
                <w14:ligatures w14:val="none"/>
              </w:rPr>
              <w:lastRenderedPageBreak/>
              <w:t xml:space="preserve">dimensiuni ca accesorii si elemente de sprijin in lucrarile </w:t>
            </w:r>
          </w:p>
          <w:p w14:paraId="36B010B9"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 constructii. </w:t>
            </w:r>
            <w:r w:rsidRPr="00D973A6">
              <w:rPr>
                <w:rFonts w:ascii="Arial" w:eastAsia="Times New Roman" w:hAnsi="Arial" w:cs="Arial"/>
                <w:sz w:val="28"/>
                <w:szCs w:val="28"/>
                <w:lang w:val="ro-RO" w:eastAsia="ro-RO"/>
                <w14:ligatures w14:val="none"/>
              </w:rPr>
              <w:br/>
              <w:t xml:space="preserve">Utilizarea ultima va fi ca material combustibil - deseu lemnos catre populatie. </w:t>
            </w:r>
          </w:p>
        </w:tc>
        <w:tc>
          <w:tcPr>
            <w:tcW w:w="3303" w:type="dxa"/>
          </w:tcPr>
          <w:p w14:paraId="1B7E5590"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 Conform Hotărârii de Guvern nr. 2293/2004 privind gestionarea </w:t>
            </w:r>
            <w:r w:rsidRPr="00D973A6">
              <w:rPr>
                <w:rFonts w:ascii="Arial" w:eastAsia="Times New Roman" w:hAnsi="Arial" w:cs="Arial"/>
                <w:sz w:val="28"/>
                <w:szCs w:val="28"/>
                <w:lang w:val="ro-RO" w:eastAsia="ro-RO"/>
                <w14:ligatures w14:val="none"/>
              </w:rPr>
              <w:br/>
            </w:r>
            <w:r w:rsidRPr="00D973A6">
              <w:rPr>
                <w:rFonts w:ascii="Arial" w:eastAsia="Times New Roman" w:hAnsi="Arial" w:cs="Arial"/>
                <w:sz w:val="28"/>
                <w:szCs w:val="28"/>
                <w:lang w:val="ro-RO" w:eastAsia="ro-RO"/>
                <w14:ligatures w14:val="none"/>
              </w:rPr>
              <w:lastRenderedPageBreak/>
              <w:t xml:space="preserve">deseurilor rezultate in urma procesului de </w:t>
            </w:r>
            <w:r w:rsidRPr="00D973A6">
              <w:rPr>
                <w:rFonts w:ascii="Arial" w:eastAsia="Times New Roman" w:hAnsi="Arial" w:cs="Arial"/>
                <w:sz w:val="28"/>
                <w:szCs w:val="28"/>
                <w:lang w:val="ro-RO" w:eastAsia="ro-RO"/>
                <w14:ligatures w14:val="none"/>
              </w:rPr>
              <w:br/>
              <w:t>obtinere a materialelor lemnoase</w:t>
            </w:r>
          </w:p>
        </w:tc>
      </w:tr>
      <w:tr w:rsidR="00D973A6" w:rsidRPr="00D973A6" w14:paraId="36E9FC8F" w14:textId="77777777" w:rsidTr="00D973A6">
        <w:tc>
          <w:tcPr>
            <w:tcW w:w="2256" w:type="dxa"/>
          </w:tcPr>
          <w:p w14:paraId="53A1B8FA"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Namoluri de la preepurarea apelor pluviale potential conta-minate cu hidro- carburi</w:t>
            </w:r>
          </w:p>
        </w:tc>
        <w:tc>
          <w:tcPr>
            <w:tcW w:w="4080" w:type="dxa"/>
          </w:tcPr>
          <w:p w14:paraId="7E422655"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colecta si transporta prin operatori autorizaţi in vederea eliminării. </w:t>
            </w:r>
          </w:p>
          <w:p w14:paraId="4AC59113"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p>
        </w:tc>
        <w:tc>
          <w:tcPr>
            <w:tcW w:w="3303" w:type="dxa"/>
          </w:tcPr>
          <w:p w14:paraId="185B6C08"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păstră evidente privind cantitatile </w:t>
            </w:r>
          </w:p>
          <w:p w14:paraId="064C387D"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transportate. </w:t>
            </w:r>
          </w:p>
          <w:p w14:paraId="213FEB91" w14:textId="65D474A8"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Se vor respecta preve-derile Ordinului nr. 344/708 din 2004 pentru aprobarea normelor tehnice privind protecţia mediului si in special a solurilor, când se utilizează nămoluri de epurare in </w:t>
            </w:r>
          </w:p>
          <w:p w14:paraId="2C3CE355" w14:textId="77777777" w:rsidR="00D973A6" w:rsidRPr="00D973A6" w:rsidRDefault="00D973A6" w:rsidP="00D973A6">
            <w:pPr>
              <w:spacing w:after="0" w:line="240" w:lineRule="auto"/>
              <w:ind w:right="-279"/>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agricultura.</w:t>
            </w:r>
          </w:p>
        </w:tc>
      </w:tr>
      <w:bookmarkEnd w:id="23"/>
    </w:tbl>
    <w:p w14:paraId="7AA59ABB"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p>
    <w:p w14:paraId="3E2DEEEC"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b/>
          <w:bCs/>
          <w:sz w:val="28"/>
          <w:szCs w:val="28"/>
          <w:lang w:val="ro-RO" w:eastAsia="ro-RO"/>
          <w14:ligatures w14:val="none"/>
        </w:rPr>
        <w:t>VI.1.8.3. Planul de gestionare a deșeurilor</w:t>
      </w:r>
    </w:p>
    <w:p w14:paraId="0333984C" w14:textId="1CA0B98E"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Administratorul obiectivului va avea </w:t>
      </w:r>
      <w:r w:rsidR="00D973A6">
        <w:rPr>
          <w:rFonts w:ascii="Arial" w:eastAsia="Times New Roman" w:hAnsi="Arial" w:cs="Arial"/>
          <w:sz w:val="28"/>
          <w:szCs w:val="28"/>
          <w:lang w:val="ro-RO" w:eastAsia="ro-RO"/>
          <w14:ligatures w14:val="none"/>
        </w:rPr>
        <w:t>elaborat</w:t>
      </w:r>
      <w:r w:rsidRPr="001F0708">
        <w:rPr>
          <w:rFonts w:ascii="Arial" w:eastAsia="Times New Roman" w:hAnsi="Arial" w:cs="Arial"/>
          <w:sz w:val="28"/>
          <w:szCs w:val="28"/>
          <w:lang w:val="ro-RO" w:eastAsia="ro-RO"/>
          <w14:ligatures w14:val="none"/>
        </w:rPr>
        <w:t xml:space="preserve"> un Plan de gestionare al deșeurilor. Vor fi desemnate persoane responsabile cu urmărirea respectării prevederilor legale și a modului de gestiune a deșeurilor. Deșeurile vor fi colectate pe tipuri și vor fi preluate de pe amplasament, pe baza de contract încheiat între administratorul obiectivului și firma de salubritate autorizată.</w:t>
      </w:r>
    </w:p>
    <w:p w14:paraId="6D6656CD" w14:textId="7777777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p>
    <w:p w14:paraId="0A1CE359" w14:textId="77777777" w:rsidR="001F0708" w:rsidRDefault="001F0708" w:rsidP="001F0708">
      <w:pPr>
        <w:spacing w:after="0" w:line="240" w:lineRule="auto"/>
        <w:ind w:right="-279"/>
        <w:jc w:val="both"/>
        <w:rPr>
          <w:rFonts w:ascii="Arial" w:eastAsia="Times New Roman" w:hAnsi="Arial" w:cs="Arial"/>
          <w:b/>
          <w:bCs/>
          <w:sz w:val="28"/>
          <w:szCs w:val="28"/>
          <w:lang w:val="ro-RO" w:eastAsia="ro-RO"/>
          <w14:ligatures w14:val="none"/>
        </w:rPr>
      </w:pPr>
      <w:r w:rsidRPr="001F0708">
        <w:rPr>
          <w:rFonts w:ascii="Arial" w:eastAsia="Times New Roman" w:hAnsi="Arial" w:cs="Arial"/>
          <w:b/>
          <w:bCs/>
          <w:sz w:val="28"/>
          <w:szCs w:val="28"/>
          <w:lang w:val="ro-RO" w:eastAsia="ro-RO"/>
          <w14:ligatures w14:val="none"/>
        </w:rPr>
        <w:t xml:space="preserve">VI.1.9. Gospodărirea substanțelor și preparatelor chimice periculoase </w:t>
      </w:r>
    </w:p>
    <w:p w14:paraId="59B73021" w14:textId="5A6EC04F" w:rsidR="00D973A6" w:rsidRPr="00D973A6" w:rsidRDefault="00D973A6" w:rsidP="00263AF3">
      <w:pPr>
        <w:spacing w:after="0" w:line="240" w:lineRule="auto"/>
        <w:ind w:right="-279" w:firstLine="851"/>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În  timpul  execuţiei  lucrărilor  pentru  constructia  proiectului,  vor  fi  utilizate  unele  substanţe toxice şi periculoase, în special produse petroliere şi diluanţi al căror regim de depozitare, manipulare şi utilizare va trebui să se conformeze prevederilor reglementărilor în vigoare. Substanţele şi preparatele chimice periculoase utilizate: carburanti (motorină, benzină) pentru funcționarea utilajelor și vehiculelor de transport,  lubrifianți (uleiuri motor, vaselina etc.), vopsele, solvenți. </w:t>
      </w:r>
    </w:p>
    <w:p w14:paraId="63BE50F5"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lastRenderedPageBreak/>
        <w:t xml:space="preserve">Modul de gospodarire a substanțelor   și  preparatelor chimice periculoase   și asigurarea conditiilor de protectie a factorilor de mediu si a sanatatii populatiei:     </w:t>
      </w:r>
    </w:p>
    <w:p w14:paraId="7AD4C751" w14:textId="77777777" w:rsidR="00E63303"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Alimentarea cu combustibil a utilajelor se va face in statii special amenajate in acest sens, iar furnizarea materialelor pe frontul de lucru se va face respectand toate normele si reglementarile in vigoare. Schimbarea lubrifiantilor se va efectua dupa fiecare sezon de lucru in ateliere specializate, </w:t>
      </w:r>
    </w:p>
    <w:p w14:paraId="1734A138" w14:textId="30E275FA"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unde se vor realiza si schimburile de uleiuri hidraulice si de transmisie. </w:t>
      </w:r>
    </w:p>
    <w:p w14:paraId="5919AF7E" w14:textId="5DB78A23"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Utilajele si echipamentele folosite vor fi aduse in stare normala de functionare având efectuate reviziile tehnice si schimburile de ulei in ateliere specializate.</w:t>
      </w:r>
    </w:p>
    <w:p w14:paraId="496E5FEC"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Vopselele    pentru    marcaje vor fi aduse in recipienti etanși si depozitate   in </w:t>
      </w:r>
    </w:p>
    <w:p w14:paraId="2A62B0D6"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organizarea de santier in spatii inchise, special desemnate in ambalajele originale. Ambalajele provenite de la aceste materiale vor fi gestionate in </w:t>
      </w:r>
    </w:p>
    <w:p w14:paraId="2726BBE3"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conformitate cu prevederile legale in vigoare si vor fi restituite producatorilor sau distribuitorilor dupa caz. </w:t>
      </w:r>
    </w:p>
    <w:p w14:paraId="1402CB82"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Deseurile rezultate, precum si ambalajele substantelor toxice si   periculoase, </w:t>
      </w:r>
    </w:p>
    <w:p w14:paraId="4A45FE1C"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vor fi depozitate in siguranta si predate unitatilor specializate pentru depozitare definitiva, reciclare sau incinerare. </w:t>
      </w:r>
    </w:p>
    <w:p w14:paraId="7A3267BD"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În organizarea de șantier nu vor fi amplasate rezervoare de depozitare a combustibilului, nu se vor executa activitati de schimburi de uleiuri la utilaje si nu se vor realiza activitati de reparatii la masini si utilaje. Aceste activitati se vor desfasura in spatii special amenajate de operatori economici autorizati in afara amplasamentului organizarii de santier. </w:t>
      </w:r>
    </w:p>
    <w:p w14:paraId="7AC2A941"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Antreprenorul va trebui sa tina o evidenta stricta a acestor materiale. </w:t>
      </w:r>
    </w:p>
    <w:p w14:paraId="18E41C86" w14:textId="77777777"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 xml:space="preserve">În contextul in care constructorul isi va desfasura activitatea conform reglementarilor in vigoare, efectele si riscurile utilizarii combustibililor si lubrifiantilor nu vor avea un impact semnificativ asupra factorilor de mediu. </w:t>
      </w:r>
    </w:p>
    <w:p w14:paraId="0227088A" w14:textId="43DD14C9" w:rsidR="00D973A6" w:rsidRPr="00D973A6" w:rsidRDefault="00D973A6" w:rsidP="00D973A6">
      <w:pPr>
        <w:spacing w:after="0" w:line="240" w:lineRule="auto"/>
        <w:ind w:right="-279"/>
        <w:jc w:val="both"/>
        <w:rPr>
          <w:rFonts w:ascii="Arial" w:eastAsia="Times New Roman" w:hAnsi="Arial" w:cs="Arial"/>
          <w:sz w:val="28"/>
          <w:szCs w:val="28"/>
          <w:lang w:val="ro-RO" w:eastAsia="ro-RO"/>
          <w14:ligatures w14:val="none"/>
        </w:rPr>
      </w:pPr>
      <w:r w:rsidRPr="00D973A6">
        <w:rPr>
          <w:rFonts w:ascii="Arial" w:eastAsia="Times New Roman" w:hAnsi="Arial" w:cs="Arial"/>
          <w:sz w:val="28"/>
          <w:szCs w:val="28"/>
          <w:lang w:val="ro-RO" w:eastAsia="ro-RO"/>
          <w14:ligatures w14:val="none"/>
        </w:rPr>
        <w:t>In perioada de operare</w:t>
      </w:r>
      <w:r w:rsidR="00E63303">
        <w:rPr>
          <w:rFonts w:ascii="Arial" w:eastAsia="Times New Roman" w:hAnsi="Arial" w:cs="Arial"/>
          <w:sz w:val="28"/>
          <w:szCs w:val="28"/>
          <w:lang w:val="ro-RO" w:eastAsia="ro-RO"/>
          <w14:ligatures w14:val="none"/>
        </w:rPr>
        <w:t xml:space="preserve"> – nu sunt</w:t>
      </w:r>
      <w:r w:rsidRPr="00D973A6">
        <w:rPr>
          <w:rFonts w:ascii="Arial" w:eastAsia="Times New Roman" w:hAnsi="Arial" w:cs="Arial"/>
          <w:sz w:val="28"/>
          <w:szCs w:val="28"/>
          <w:lang w:val="ro-RO" w:eastAsia="ro-RO"/>
          <w14:ligatures w14:val="none"/>
        </w:rPr>
        <w:t xml:space="preserve"> substan</w:t>
      </w:r>
      <w:r w:rsidR="00E63303">
        <w:rPr>
          <w:rFonts w:ascii="Arial" w:eastAsia="Times New Roman" w:hAnsi="Arial" w:cs="Arial"/>
          <w:sz w:val="28"/>
          <w:szCs w:val="28"/>
          <w:lang w:val="ro-RO" w:eastAsia="ro-RO"/>
          <w14:ligatures w14:val="none"/>
        </w:rPr>
        <w:t>țe</w:t>
      </w:r>
      <w:r w:rsidRPr="00D973A6">
        <w:rPr>
          <w:rFonts w:ascii="Arial" w:eastAsia="Times New Roman" w:hAnsi="Arial" w:cs="Arial"/>
          <w:sz w:val="28"/>
          <w:szCs w:val="28"/>
          <w:lang w:val="ro-RO" w:eastAsia="ro-RO"/>
          <w14:ligatures w14:val="none"/>
        </w:rPr>
        <w:t xml:space="preserve"> toxice si periculoase.</w:t>
      </w:r>
    </w:p>
    <w:p w14:paraId="6D905DD8" w14:textId="77777777" w:rsidR="00D973A6" w:rsidRPr="001F0708" w:rsidRDefault="00D973A6" w:rsidP="001F0708">
      <w:pPr>
        <w:spacing w:after="0" w:line="240" w:lineRule="auto"/>
        <w:ind w:right="-279"/>
        <w:jc w:val="both"/>
        <w:rPr>
          <w:rFonts w:ascii="Arial" w:eastAsia="Times New Roman" w:hAnsi="Arial" w:cs="Arial"/>
          <w:b/>
          <w:bCs/>
          <w:sz w:val="28"/>
          <w:szCs w:val="28"/>
          <w:lang w:val="ro-RO" w:eastAsia="ro-RO"/>
          <w14:ligatures w14:val="none"/>
        </w:rPr>
      </w:pPr>
    </w:p>
    <w:p w14:paraId="114A94E4"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14:ligatures w14:val="none"/>
        </w:rPr>
      </w:pPr>
      <w:r w:rsidRPr="001F0708">
        <w:rPr>
          <w:rFonts w:ascii="Arial" w:eastAsia="Times New Roman" w:hAnsi="Arial" w:cs="Arial"/>
          <w:b/>
          <w:bCs/>
          <w:sz w:val="28"/>
          <w:szCs w:val="28"/>
          <w:lang w:val="ro-RO" w:eastAsia="ro-RO"/>
          <w14:ligatures w14:val="none"/>
        </w:rPr>
        <w:t xml:space="preserve">VI.1.9.1. Substanțele și preparatele chimice periculoase utilizate și/sau produse </w:t>
      </w:r>
    </w:p>
    <w:p w14:paraId="33E6FFAB" w14:textId="3FEB207B" w:rsidR="00263AF3" w:rsidRDefault="001F0708" w:rsidP="00D75E33">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perioada de execuție a lucrărilor</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  substanţele toxice și periculoase </w:t>
      </w:r>
    </w:p>
    <w:p w14:paraId="11BF1776" w14:textId="04510986" w:rsidR="001F0708" w:rsidRPr="001F0708" w:rsidRDefault="001F0708" w:rsidP="00263AF3">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sunt: - carburanți utilizați la funcționarea utilajelor și a mijloacelor de transport; </w:t>
      </w:r>
      <w:r w:rsidR="00D75E3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lubrifianți (uleiuri, vaseline);</w:t>
      </w:r>
      <w:r w:rsidR="00D75E3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vopsele.</w:t>
      </w:r>
    </w:p>
    <w:p w14:paraId="6889339F" w14:textId="77777777" w:rsidR="00A6443E"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În perioada de exploatare nu sunt folosite sau produse substanțe și preparate  </w:t>
      </w:r>
    </w:p>
    <w:p w14:paraId="6AF3B8F5" w14:textId="57F18BB3" w:rsid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lastRenderedPageBreak/>
        <w:t>chimice periculoase.</w:t>
      </w:r>
    </w:p>
    <w:p w14:paraId="15289B3A" w14:textId="77777777" w:rsidR="00291681" w:rsidRPr="001F0708" w:rsidRDefault="00291681" w:rsidP="001F0708">
      <w:pPr>
        <w:spacing w:after="0" w:line="240" w:lineRule="auto"/>
        <w:ind w:right="-279"/>
        <w:jc w:val="both"/>
        <w:rPr>
          <w:rFonts w:ascii="Arial" w:eastAsia="Times New Roman" w:hAnsi="Arial" w:cs="Arial"/>
          <w:sz w:val="28"/>
          <w:szCs w:val="28"/>
          <w:lang w:val="ro-RO" w:eastAsia="ro-RO"/>
          <w14:ligatures w14:val="none"/>
        </w:rPr>
      </w:pPr>
    </w:p>
    <w:p w14:paraId="1AB8B1B1" w14:textId="17D7ECCD" w:rsidR="00291681" w:rsidRDefault="00291681" w:rsidP="00291681">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VI.1.9.2. Modul de </w:t>
      </w:r>
      <w:r>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gospodărire</w:t>
      </w:r>
      <w:r>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a</w:t>
      </w:r>
      <w:r>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substanțelor și</w:t>
      </w:r>
      <w:r>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preparatelor </w:t>
      </w:r>
      <w:r>
        <w:rPr>
          <w:rFonts w:ascii="Arial" w:eastAsia="Times New Roman" w:hAnsi="Arial" w:cs="Arial"/>
          <w:b/>
          <w:bCs/>
          <w:sz w:val="28"/>
          <w:szCs w:val="28"/>
          <w:lang w:val="ro-RO" w:eastAsia="ro-RO"/>
        </w:rPr>
        <w:t>chimice</w:t>
      </w:r>
    </w:p>
    <w:p w14:paraId="2DD8DAA8" w14:textId="77777777" w:rsidR="00E63303"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periculoase și asigurarea condițiilor de protecție a factorilor de mediu și </w:t>
      </w:r>
    </w:p>
    <w:p w14:paraId="34A45F7C" w14:textId="73491FEB"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a sănătății populației</w:t>
      </w:r>
    </w:p>
    <w:p w14:paraId="69515173" w14:textId="76C80D20" w:rsidR="00E63303" w:rsidRDefault="001F0708" w:rsidP="00E63303">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Deșeurile</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periculoase, precum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și</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ambalajele </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substantelor</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toxice</w:t>
      </w:r>
      <w:r w:rsidR="00E6330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și </w:t>
      </w:r>
    </w:p>
    <w:p w14:paraId="7B8FF3C2" w14:textId="6925C707" w:rsidR="001F0708" w:rsidRDefault="001F0708" w:rsidP="00E63303">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periculoase, vor fi depozitate în siguranță, pe platforme îngrădite, special amenajate, iar ulterior vor fi predate unităților </w:t>
      </w:r>
      <w:r>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specializate </w:t>
      </w:r>
      <w:r>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pentru</w:t>
      </w:r>
      <w:r>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depozitare </w:t>
      </w:r>
    </w:p>
    <w:p w14:paraId="45E458B8" w14:textId="7BE0D673"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definitivă, reciclare sau incinerare.</w:t>
      </w:r>
    </w:p>
    <w:p w14:paraId="1B5EF257" w14:textId="77777777" w:rsidR="00D75E33"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Utilajele vor fi aduse în șantier în perfectă stare de funcţionare, având reviziile </w:t>
      </w:r>
    </w:p>
    <w:p w14:paraId="642C72B1" w14:textId="7A334159"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tehnice şi schimburile de lubrifianţi. </w:t>
      </w:r>
    </w:p>
    <w:p w14:paraId="1838E711"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În organizarea de șantier NU se vor amenaja depozite de combustibili. Alimentarea cu carburanți a utilajelor şi mijloacelor de transport va fi efectuată cu cisterne auto, ori de câte ori va fi necesar (exclusiv pentru autovehiculele de dimensiuni reduse, care vor fi alimentate la stațiile autorizate). </w:t>
      </w:r>
    </w:p>
    <w:p w14:paraId="5A0526D4"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cazul unei poluări accidentale (scurgeri de carburanți, lubrifianți) în vederea limitării și înlăturării pagubelor, se vor lua măsuri imediate prin utilizarea de materiale absorbante, strângerea în saci și evacuarea de pe amplasament, prin firme specializate.</w:t>
      </w:r>
    </w:p>
    <w:p w14:paraId="12AF80F0"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p>
    <w:p w14:paraId="71F23C92" w14:textId="77777777" w:rsidR="001F0708" w:rsidRPr="001F0708" w:rsidRDefault="001F0708" w:rsidP="001F0708">
      <w:pPr>
        <w:spacing w:after="0" w:line="240" w:lineRule="auto"/>
        <w:ind w:right="-279"/>
        <w:jc w:val="both"/>
        <w:rPr>
          <w:rFonts w:ascii="Arial" w:eastAsia="Times New Roman" w:hAnsi="Arial" w:cs="Arial"/>
          <w:b/>
          <w:bCs/>
          <w:sz w:val="28"/>
          <w:szCs w:val="28"/>
          <w:lang w:val="ro-RO" w:eastAsia="ro-RO"/>
          <w14:ligatures w14:val="none"/>
        </w:rPr>
      </w:pPr>
      <w:r w:rsidRPr="001F0708">
        <w:rPr>
          <w:rFonts w:ascii="Arial" w:eastAsia="Times New Roman" w:hAnsi="Arial" w:cs="Arial"/>
          <w:b/>
          <w:bCs/>
          <w:sz w:val="28"/>
          <w:szCs w:val="28"/>
          <w:lang w:val="ro-RO" w:eastAsia="ro-RO"/>
          <w14:ligatures w14:val="none"/>
        </w:rPr>
        <w:t>VI.2. Utilizarea resurselor naturale, în special a solului, a terenurilor, a apei și a biodiversității</w:t>
      </w:r>
    </w:p>
    <w:p w14:paraId="750A8E85" w14:textId="77777777"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Resursele naturale folosite în lucrările de construcție sunt:</w:t>
      </w:r>
    </w:p>
    <w:p w14:paraId="310A6A4C"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țițeiul -  din care se obține motorina și uleiurile de motor și de ungere, necesare funcționării mijloacelor de transport și utilajelor;</w:t>
      </w:r>
    </w:p>
    <w:p w14:paraId="779CA153"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lemnul - din care se confectionează diverse elemente constructive;</w:t>
      </w:r>
    </w:p>
    <w:p w14:paraId="4EE5E470"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metale feroase și neferoase;</w:t>
      </w:r>
    </w:p>
    <w:p w14:paraId="64797D1E"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agregate naturale, diverse sorturi de pietriș și nisip;</w:t>
      </w:r>
    </w:p>
    <w:p w14:paraId="23C1DF56"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bitum;</w:t>
      </w:r>
    </w:p>
    <w:p w14:paraId="5FA1AE3F"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gazele naturale din care se obțin materialele izolatoare: PP, PVC, etc.;</w:t>
      </w:r>
    </w:p>
    <w:p w14:paraId="58A69614"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aliaje metalice, pentru fabricarea componentelor instalațiilor.</w:t>
      </w:r>
    </w:p>
    <w:p w14:paraId="424758E2" w14:textId="2344B55A" w:rsidR="00263AF3"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Resursele </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naturale</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sunt</w:t>
      </w:r>
      <w:r w:rsidR="00263AF3">
        <w:rPr>
          <w:rFonts w:ascii="Arial" w:eastAsia="Times New Roman" w:hAnsi="Arial" w:cs="Arial"/>
          <w:sz w:val="28"/>
          <w:szCs w:val="28"/>
          <w:lang w:val="ro-RO" w:eastAsia="ro-RO"/>
          <w14:ligatures w14:val="none"/>
        </w:rPr>
        <w:t xml:space="preserve"> </w:t>
      </w:r>
      <w:r w:rsidRPr="001F0708">
        <w:rPr>
          <w:rFonts w:ascii="Arial" w:eastAsia="Times New Roman" w:hAnsi="Arial" w:cs="Arial"/>
          <w:sz w:val="28"/>
          <w:szCs w:val="28"/>
          <w:lang w:val="ro-RO" w:eastAsia="ro-RO"/>
          <w14:ligatures w14:val="none"/>
        </w:rPr>
        <w:t xml:space="preserve"> cele uzuale  pentru  astfel  de lucrări de construcții, </w:t>
      </w:r>
    </w:p>
    <w:p w14:paraId="09D86C63" w14:textId="3A49F4F6"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materialele folosite sunt achiziționate pe bază de contract de la societăți comerciale autorizate.</w:t>
      </w:r>
    </w:p>
    <w:p w14:paraId="550623CC" w14:textId="28D1CE34" w:rsidR="00A6443E" w:rsidRDefault="00291681" w:rsidP="00291681">
      <w:pPr>
        <w:spacing w:after="0" w:line="240" w:lineRule="auto"/>
        <w:ind w:right="-279"/>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 xml:space="preserve">Aprovizionarea </w:t>
      </w:r>
      <w:r w:rsidR="00A6443E">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 xml:space="preserve">cu </w:t>
      </w:r>
      <w:r w:rsidR="00A6443E">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materii</w:t>
      </w:r>
      <w:r w:rsidR="00A6443E">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 xml:space="preserve"> prime</w:t>
      </w:r>
      <w:r w:rsidR="00A6443E">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 xml:space="preserve"> care</w:t>
      </w:r>
      <w:r w:rsidR="00A6443E">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 xml:space="preserve"> pot reprezenta  resurse   naturale, se  </w:t>
      </w:r>
    </w:p>
    <w:p w14:paraId="2BEBD3C8" w14:textId="728E37F8" w:rsidR="00291681" w:rsidRPr="00291681" w:rsidRDefault="00291681" w:rsidP="00291681">
      <w:pPr>
        <w:spacing w:after="0" w:line="240" w:lineRule="auto"/>
        <w:ind w:right="-279"/>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lastRenderedPageBreak/>
        <w:t xml:space="preserve">va  face  doar  de  la  firme  autorizate </w:t>
      </w:r>
      <w:r>
        <w:rPr>
          <w:rFonts w:ascii="Arial" w:eastAsia="Times New Roman" w:hAnsi="Arial" w:cs="Arial"/>
          <w:sz w:val="28"/>
          <w:szCs w:val="28"/>
          <w:lang w:val="ro-RO" w:eastAsia="ro-RO"/>
          <w14:ligatures w14:val="none"/>
        </w:rPr>
        <w:t>ș</w:t>
      </w:r>
      <w:r w:rsidRPr="00291681">
        <w:rPr>
          <w:rFonts w:ascii="Arial" w:eastAsia="Times New Roman" w:hAnsi="Arial" w:cs="Arial"/>
          <w:sz w:val="28"/>
          <w:szCs w:val="28"/>
          <w:lang w:val="ro-RO" w:eastAsia="ro-RO"/>
          <w14:ligatures w14:val="none"/>
        </w:rPr>
        <w:t>i  care  se  află  cât  mai aproape de amplasamentul proiectului.</w:t>
      </w:r>
    </w:p>
    <w:p w14:paraId="491E7ABB" w14:textId="77777777" w:rsidR="00291681" w:rsidRDefault="00291681" w:rsidP="00291681">
      <w:pPr>
        <w:spacing w:after="0" w:line="240" w:lineRule="auto"/>
        <w:ind w:right="-279"/>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Nu vor fi utilizate resurse naturale din interiorul ariilori protejate din reţeaua Natura 2000.</w:t>
      </w:r>
    </w:p>
    <w:p w14:paraId="23425906" w14:textId="6ABF54A0" w:rsidR="001F0708" w:rsidRPr="001F0708" w:rsidRDefault="001F0708" w:rsidP="00291681">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faza de funcționare a obiectivului</w:t>
      </w:r>
      <w:r>
        <w:rPr>
          <w:rFonts w:ascii="Arial" w:eastAsia="Times New Roman" w:hAnsi="Arial" w:cs="Arial"/>
          <w:sz w:val="28"/>
          <w:szCs w:val="28"/>
          <w:lang w:val="ro-RO" w:eastAsia="ro-RO"/>
          <w14:ligatures w14:val="none"/>
        </w:rPr>
        <w:t xml:space="preserve"> – nu sunt utilizate </w:t>
      </w:r>
      <w:r w:rsidRPr="001F0708">
        <w:rPr>
          <w:rFonts w:ascii="Arial" w:eastAsia="Times New Roman" w:hAnsi="Arial" w:cs="Arial"/>
          <w:sz w:val="28"/>
          <w:szCs w:val="28"/>
          <w:lang w:val="ro-RO" w:eastAsia="ro-RO"/>
          <w14:ligatures w14:val="none"/>
        </w:rPr>
        <w:t xml:space="preserve">resurse </w:t>
      </w:r>
      <w:r>
        <w:rPr>
          <w:rFonts w:ascii="Arial" w:eastAsia="Times New Roman" w:hAnsi="Arial" w:cs="Arial"/>
          <w:sz w:val="28"/>
          <w:szCs w:val="28"/>
          <w:lang w:val="ro-RO" w:eastAsia="ro-RO"/>
          <w14:ligatures w14:val="none"/>
        </w:rPr>
        <w:t>naturale.</w:t>
      </w:r>
    </w:p>
    <w:p w14:paraId="435E00B7" w14:textId="77777777" w:rsid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În faza de dezafectare, după trecerea timpului de viață preconizat pentru obiectiv, resursele utilizate vor fi cele specifice funcționarii utilajelor și mijloacelor de transport.</w:t>
      </w:r>
    </w:p>
    <w:p w14:paraId="6A85F7EF" w14:textId="77777777" w:rsidR="001F0708" w:rsidRDefault="001F0708" w:rsidP="001F0708">
      <w:pPr>
        <w:spacing w:after="0" w:line="240" w:lineRule="auto"/>
        <w:ind w:right="-279"/>
        <w:jc w:val="both"/>
        <w:rPr>
          <w:rFonts w:ascii="Arial" w:eastAsia="Times New Roman" w:hAnsi="Arial" w:cs="Arial"/>
          <w:sz w:val="28"/>
          <w:szCs w:val="28"/>
          <w:lang w:val="ro-RO" w:eastAsia="ro-RO"/>
          <w14:ligatures w14:val="none"/>
        </w:rPr>
      </w:pPr>
    </w:p>
    <w:p w14:paraId="2E1BCC38" w14:textId="125B793A"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VII. Descrierea  aspectelor  de  mediu  susceptibile  a   fi afectate în </w:t>
      </w:r>
      <w:r w:rsidR="001F0708">
        <w:rPr>
          <w:rFonts w:ascii="Arial" w:eastAsia="Times New Roman" w:hAnsi="Arial" w:cs="Arial"/>
          <w:b/>
          <w:bCs/>
          <w:sz w:val="28"/>
          <w:szCs w:val="28"/>
          <w:lang w:val="ro-RO" w:eastAsia="ro-RO"/>
        </w:rPr>
        <w:t>mod</w:t>
      </w:r>
      <w:r w:rsidR="001F0708" w:rsidRPr="001F0708">
        <w:rPr>
          <w:rFonts w:ascii="Arial" w:eastAsia="Times New Roman" w:hAnsi="Arial" w:cs="Arial"/>
          <w:b/>
          <w:bCs/>
          <w:sz w:val="28"/>
          <w:szCs w:val="28"/>
          <w:lang w:val="ro-RO" w:eastAsia="ro-RO"/>
        </w:rPr>
        <w:t xml:space="preserve"> </w:t>
      </w:r>
    </w:p>
    <w:p w14:paraId="12165176" w14:textId="4F40E046"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semnificativ de proiect</w:t>
      </w:r>
    </w:p>
    <w:p w14:paraId="6D43272F" w14:textId="77777777" w:rsidR="00F96A8F" w:rsidRDefault="00F96A8F" w:rsidP="00BD360F">
      <w:pPr>
        <w:spacing w:after="0" w:line="240" w:lineRule="auto"/>
        <w:ind w:right="-279"/>
        <w:jc w:val="both"/>
        <w:rPr>
          <w:rFonts w:ascii="Arial" w:eastAsia="Times New Roman" w:hAnsi="Arial" w:cs="Arial"/>
          <w:b/>
          <w:bCs/>
          <w:sz w:val="28"/>
          <w:szCs w:val="28"/>
          <w:lang w:val="ro-RO" w:eastAsia="ro-RO"/>
        </w:rPr>
      </w:pPr>
    </w:p>
    <w:p w14:paraId="35633577" w14:textId="77777777" w:rsidR="00291681" w:rsidRPr="00291681" w:rsidRDefault="00291681" w:rsidP="00291681">
      <w:pPr>
        <w:tabs>
          <w:tab w:val="left" w:pos="3912"/>
        </w:tabs>
        <w:suppressAutoHyphens/>
        <w:autoSpaceDE w:val="0"/>
        <w:autoSpaceDN w:val="0"/>
        <w:adjustRightInd w:val="0"/>
        <w:spacing w:after="0" w:line="240" w:lineRule="auto"/>
        <w:ind w:right="-279" w:firstLine="851"/>
        <w:jc w:val="both"/>
        <w:rPr>
          <w:rFonts w:ascii="Arial" w:eastAsia="Times New Roman" w:hAnsi="Arial" w:cs="Arial"/>
          <w:sz w:val="28"/>
          <w:szCs w:val="28"/>
          <w:lang w:val="it-IT" w:eastAsia="ro-RO"/>
          <w14:ligatures w14:val="none"/>
        </w:rPr>
      </w:pPr>
      <w:r w:rsidRPr="00291681">
        <w:rPr>
          <w:rFonts w:ascii="Arial" w:eastAsia="Times New Roman" w:hAnsi="Arial" w:cs="Arial"/>
          <w:sz w:val="28"/>
          <w:szCs w:val="28"/>
          <w:lang w:val="it-IT" w:eastAsia="ro-RO"/>
          <w14:ligatures w14:val="none"/>
        </w:rPr>
        <w:t>În perioada de execuţie -  Potențial impact negativ  -  datorită tehnologiilor de execuție moderne, a unor materiale putin agresive pentru mediu și a unei mecanizări avansate, perioadele de execuție s-au diminuat mult, ceea  ce  reduce timpul  de  impact pe un amplasament,  efectele respective pot fi în esență următoarele:</w:t>
      </w:r>
    </w:p>
    <w:p w14:paraId="3329E2C5" w14:textId="096957E1" w:rsidR="00291681" w:rsidRPr="00291681" w:rsidRDefault="00291681" w:rsidP="00291681">
      <w:pPr>
        <w:tabs>
          <w:tab w:val="left" w:pos="3912"/>
        </w:tabs>
        <w:suppressAutoHyphens/>
        <w:autoSpaceDE w:val="0"/>
        <w:autoSpaceDN w:val="0"/>
        <w:adjustRightInd w:val="0"/>
        <w:spacing w:after="0" w:line="240" w:lineRule="auto"/>
        <w:ind w:right="-279" w:firstLine="284"/>
        <w:jc w:val="both"/>
        <w:rPr>
          <w:rFonts w:ascii="Arial" w:eastAsia="Times New Roman" w:hAnsi="Arial" w:cs="Arial"/>
          <w:sz w:val="28"/>
          <w:szCs w:val="28"/>
          <w:lang w:val="it-IT" w:eastAsia="ro-RO"/>
          <w14:ligatures w14:val="none"/>
        </w:rPr>
      </w:pPr>
      <w:r w:rsidRPr="00291681">
        <w:rPr>
          <w:rFonts w:ascii="Arial" w:eastAsia="Times New Roman" w:hAnsi="Arial" w:cs="Arial"/>
          <w:sz w:val="28"/>
          <w:szCs w:val="28"/>
          <w:lang w:val="it-IT" w:eastAsia="ro-RO"/>
          <w14:ligatures w14:val="none"/>
        </w:rPr>
        <w:t>- emisii importante de praf și noxe chimice produse de gazele de eșapament de la motoarele extrem de puternice  ale mijloacelor  de transport și a utilajelor mecanice;</w:t>
      </w:r>
    </w:p>
    <w:p w14:paraId="776332F4" w14:textId="295D1846" w:rsidR="00291681" w:rsidRPr="00291681" w:rsidRDefault="00291681" w:rsidP="00291681">
      <w:pPr>
        <w:tabs>
          <w:tab w:val="left" w:pos="3912"/>
        </w:tabs>
        <w:suppressAutoHyphens/>
        <w:autoSpaceDE w:val="0"/>
        <w:autoSpaceDN w:val="0"/>
        <w:adjustRightInd w:val="0"/>
        <w:spacing w:after="0" w:line="240" w:lineRule="auto"/>
        <w:ind w:right="-279" w:firstLine="284"/>
        <w:jc w:val="both"/>
        <w:rPr>
          <w:rFonts w:ascii="Arial" w:eastAsia="Times New Roman" w:hAnsi="Arial" w:cs="Arial"/>
          <w:sz w:val="28"/>
          <w:szCs w:val="28"/>
          <w:lang w:val="it-IT" w:eastAsia="ro-RO"/>
          <w14:ligatures w14:val="none"/>
        </w:rPr>
      </w:pPr>
      <w:r w:rsidRPr="00291681">
        <w:rPr>
          <w:rFonts w:ascii="Arial" w:eastAsia="Times New Roman" w:hAnsi="Arial" w:cs="Arial"/>
          <w:sz w:val="28"/>
          <w:szCs w:val="28"/>
          <w:lang w:val="it-IT" w:eastAsia="ro-RO"/>
          <w14:ligatures w14:val="none"/>
        </w:rPr>
        <w:t>- disconfort  prin     poluare    fonică, luminoasă,   vibrații și emiterea de  noxe, cauzat populației din  apropierea șantierului;</w:t>
      </w:r>
    </w:p>
    <w:p w14:paraId="33A6AE8E" w14:textId="1D0956AF" w:rsidR="00291681" w:rsidRPr="00291681" w:rsidRDefault="00291681" w:rsidP="00291681">
      <w:pPr>
        <w:autoSpaceDE w:val="0"/>
        <w:autoSpaceDN w:val="0"/>
        <w:adjustRightInd w:val="0"/>
        <w:spacing w:after="0" w:line="240" w:lineRule="auto"/>
        <w:ind w:right="-279" w:firstLine="284"/>
        <w:jc w:val="both"/>
        <w:rPr>
          <w:rFonts w:ascii="Arial" w:eastAsia="Times New Roman" w:hAnsi="Arial" w:cs="Arial"/>
          <w:bCs/>
          <w:sz w:val="28"/>
          <w:szCs w:val="28"/>
          <w:lang w:val="ro-RO" w:eastAsia="zh-CN"/>
          <w14:ligatures w14:val="none"/>
        </w:rPr>
      </w:pPr>
      <w:r w:rsidRPr="00291681">
        <w:rPr>
          <w:rFonts w:ascii="Arial" w:eastAsia="Times New Roman" w:hAnsi="Arial" w:cs="Arial"/>
          <w:sz w:val="28"/>
          <w:szCs w:val="28"/>
          <w:lang w:val="it-IT" w:eastAsia="ro-RO"/>
          <w14:ligatures w14:val="none"/>
        </w:rPr>
        <w:t xml:space="preserve">Potențial impact pozitiv  - realizarea variantei ocolitoare Orașul </w:t>
      </w:r>
      <w:r>
        <w:rPr>
          <w:rFonts w:ascii="Arial" w:eastAsia="Times New Roman" w:hAnsi="Arial" w:cs="Arial"/>
          <w:sz w:val="28"/>
          <w:szCs w:val="28"/>
          <w:lang w:val="it-IT" w:eastAsia="ro-RO"/>
          <w14:ligatures w14:val="none"/>
        </w:rPr>
        <w:t>Găești</w:t>
      </w:r>
      <w:r w:rsidRPr="00291681">
        <w:rPr>
          <w:rFonts w:ascii="Arial" w:eastAsia="Times New Roman" w:hAnsi="Arial" w:cs="Arial"/>
          <w:sz w:val="28"/>
          <w:szCs w:val="28"/>
          <w:lang w:val="it-IT" w:eastAsia="ro-RO"/>
          <w14:ligatures w14:val="none"/>
        </w:rPr>
        <w:t xml:space="preserve"> va asigura </w:t>
      </w:r>
      <w:r w:rsidRPr="00291681">
        <w:rPr>
          <w:rFonts w:ascii="Arial" w:eastAsia="Times New Roman" w:hAnsi="Arial" w:cs="Arial"/>
          <w:sz w:val="28"/>
          <w:szCs w:val="28"/>
          <w:lang w:val="it-IT" w:eastAsia="zh-CN"/>
          <w14:ligatures w14:val="none"/>
        </w:rPr>
        <w:t>atragerea de investiții private pe terenurile situate în această zonă,</w:t>
      </w:r>
      <w:r w:rsidRPr="00291681">
        <w:rPr>
          <w:rFonts w:ascii="Arial" w:eastAsia="Times New Roman" w:hAnsi="Arial" w:cs="Arial"/>
          <w:bCs/>
          <w:sz w:val="28"/>
          <w:szCs w:val="28"/>
          <w:lang w:val="ro-RO" w:eastAsia="zh-CN"/>
          <w14:ligatures w14:val="none"/>
        </w:rPr>
        <w:t xml:space="preserve"> </w:t>
      </w:r>
      <w:r w:rsidRPr="00291681">
        <w:rPr>
          <w:rFonts w:ascii="Arial" w:eastAsia="Times New Roman" w:hAnsi="Arial" w:cs="Arial"/>
          <w:sz w:val="28"/>
          <w:szCs w:val="28"/>
          <w:lang w:val="it-IT" w:eastAsia="ro-RO"/>
          <w14:ligatures w14:val="none"/>
        </w:rPr>
        <w:t xml:space="preserve">poate duce la dezvoltarea </w:t>
      </w:r>
      <w:r w:rsidR="00F96A8F">
        <w:rPr>
          <w:rFonts w:ascii="Arial" w:eastAsia="Times New Roman" w:hAnsi="Arial" w:cs="Arial"/>
          <w:sz w:val="28"/>
          <w:szCs w:val="28"/>
          <w:lang w:val="it-IT" w:eastAsia="ro-RO"/>
          <w14:ligatures w14:val="none"/>
        </w:rPr>
        <w:t>economică</w:t>
      </w:r>
      <w:r w:rsidRPr="00291681">
        <w:rPr>
          <w:rFonts w:ascii="Arial" w:eastAsia="Times New Roman" w:hAnsi="Arial" w:cs="Arial"/>
          <w:sz w:val="28"/>
          <w:szCs w:val="28"/>
          <w:lang w:val="it-IT" w:eastAsia="ro-RO"/>
          <w14:ligatures w14:val="none"/>
        </w:rPr>
        <w:t xml:space="preserve">, crearea temporară de locuri de muncă, etc..  </w:t>
      </w:r>
    </w:p>
    <w:p w14:paraId="1C83576D" w14:textId="1A78604B" w:rsidR="00291681" w:rsidRPr="00291681" w:rsidRDefault="00291681" w:rsidP="00291681">
      <w:pPr>
        <w:tabs>
          <w:tab w:val="left" w:pos="3912"/>
        </w:tabs>
        <w:suppressAutoHyphens/>
        <w:autoSpaceDE w:val="0"/>
        <w:autoSpaceDN w:val="0"/>
        <w:adjustRightInd w:val="0"/>
        <w:spacing w:after="0" w:line="240" w:lineRule="auto"/>
        <w:ind w:right="-279" w:firstLine="851"/>
        <w:jc w:val="both"/>
        <w:rPr>
          <w:rFonts w:ascii="Arial" w:eastAsia="Times New Roman" w:hAnsi="Arial" w:cs="Arial"/>
          <w:sz w:val="28"/>
          <w:szCs w:val="28"/>
          <w:lang w:val="it-IT" w:eastAsia="ro-RO"/>
          <w14:ligatures w14:val="none"/>
        </w:rPr>
      </w:pPr>
      <w:r w:rsidRPr="00291681">
        <w:rPr>
          <w:rFonts w:ascii="Arial" w:eastAsia="Times New Roman" w:hAnsi="Arial" w:cs="Arial"/>
          <w:sz w:val="28"/>
          <w:szCs w:val="28"/>
          <w:lang w:val="it-IT" w:eastAsia="ro-RO"/>
          <w14:ligatures w14:val="none"/>
        </w:rPr>
        <w:t xml:space="preserve">În perioada de exploatare - </w:t>
      </w:r>
      <w:r w:rsidRPr="00291681">
        <w:rPr>
          <w:rFonts w:ascii="Arial" w:eastAsia="Times New Roman" w:hAnsi="Arial" w:cs="Arial"/>
          <w:sz w:val="28"/>
          <w:szCs w:val="28"/>
          <w:lang w:val="it-IT" w:eastAsia="zh-CN"/>
          <w14:ligatures w14:val="none"/>
        </w:rPr>
        <w:t xml:space="preserve">Realizarea proiectului </w:t>
      </w:r>
      <w:r w:rsidRPr="00291681">
        <w:rPr>
          <w:rFonts w:ascii="Arial" w:eastAsia="Times New Roman" w:hAnsi="Arial" w:cs="Arial"/>
          <w:sz w:val="28"/>
          <w:szCs w:val="28"/>
          <w:lang w:val="ro-RO" w:eastAsia="zh-CN"/>
          <w14:ligatures w14:val="none"/>
        </w:rPr>
        <w:t>propus</w:t>
      </w:r>
      <w:r w:rsidRPr="00291681">
        <w:rPr>
          <w:rFonts w:ascii="Arial" w:eastAsia="Times New Roman" w:hAnsi="Arial" w:cs="Arial"/>
          <w:sz w:val="28"/>
          <w:szCs w:val="28"/>
          <w:lang w:val="it-IT" w:eastAsia="zh-CN"/>
          <w14:ligatures w14:val="none"/>
        </w:rPr>
        <w:t xml:space="preserve"> va avea efecte pozitive asupra dezvoltării zonei</w:t>
      </w:r>
      <w:r w:rsidR="00F96A8F">
        <w:rPr>
          <w:rFonts w:ascii="Arial" w:eastAsia="Times New Roman" w:hAnsi="Arial" w:cs="Arial"/>
          <w:sz w:val="28"/>
          <w:szCs w:val="28"/>
          <w:lang w:val="it-IT" w:eastAsia="zh-CN"/>
          <w14:ligatures w14:val="none"/>
        </w:rPr>
        <w:t>.</w:t>
      </w:r>
      <w:r w:rsidRPr="00291681">
        <w:rPr>
          <w:rFonts w:ascii="Arial" w:eastAsia="Times New Roman" w:hAnsi="Arial" w:cs="Arial"/>
          <w:sz w:val="28"/>
          <w:szCs w:val="28"/>
          <w:lang w:val="it-IT" w:eastAsia="zh-CN"/>
          <w14:ligatures w14:val="none"/>
        </w:rPr>
        <w:t>.</w:t>
      </w:r>
    </w:p>
    <w:p w14:paraId="75BDC244" w14:textId="77777777" w:rsidR="00291681" w:rsidRPr="00291681" w:rsidRDefault="00291681" w:rsidP="00291681">
      <w:pPr>
        <w:tabs>
          <w:tab w:val="left" w:pos="284"/>
        </w:tabs>
        <w:suppressAutoHyphens/>
        <w:spacing w:after="0" w:line="240" w:lineRule="auto"/>
        <w:ind w:right="-279" w:firstLine="851"/>
        <w:jc w:val="both"/>
        <w:rPr>
          <w:rFonts w:ascii="Arial" w:eastAsia="Times New Roman" w:hAnsi="Arial" w:cs="Arial"/>
          <w:sz w:val="28"/>
          <w:szCs w:val="28"/>
          <w:lang w:val="it-IT" w:eastAsia="zh-CN"/>
          <w14:ligatures w14:val="none"/>
        </w:rPr>
      </w:pPr>
      <w:r w:rsidRPr="00291681">
        <w:rPr>
          <w:rFonts w:ascii="Arial" w:eastAsiaTheme="minorEastAsia" w:hAnsi="Arial" w:cs="Arial"/>
          <w:sz w:val="28"/>
          <w:szCs w:val="28"/>
          <w:lang w:val="ro-RO" w:eastAsia="ro-RO"/>
          <w14:ligatures w14:val="none"/>
        </w:rPr>
        <w:t xml:space="preserve">Factorul de mediu APA - </w:t>
      </w:r>
      <w:r w:rsidRPr="00291681">
        <w:rPr>
          <w:rFonts w:ascii="Arial" w:eastAsia="Times New Roman" w:hAnsi="Arial" w:cs="Arial"/>
          <w:sz w:val="28"/>
          <w:szCs w:val="28"/>
          <w:lang w:val="it-IT" w:eastAsia="zh-CN"/>
          <w14:ligatures w14:val="none"/>
        </w:rPr>
        <w:t>În perioada de execuție a lucrărilor de construcție sursele posibile de poluare a apelor sunt reprezentate de: execuția propriu-zisă a lucrărilor proiectate, traficul de șantier, organizarea de șantier.</w:t>
      </w:r>
    </w:p>
    <w:p w14:paraId="0BD2AA76" w14:textId="77777777" w:rsidR="00291681" w:rsidRPr="00291681"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 xml:space="preserve">Lucrările de construcție determină antrenarea unor particule fine de pământ care pot ajunge în apele de suprafață. </w:t>
      </w:r>
    </w:p>
    <w:p w14:paraId="7496EC33" w14:textId="77777777" w:rsidR="00601989"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 xml:space="preserve">Manipularea și punerea în operă a materialelor de construcții (beton, bitum, </w:t>
      </w:r>
    </w:p>
    <w:p w14:paraId="2BE218CE" w14:textId="0935EB77" w:rsidR="00291681" w:rsidRPr="00291681" w:rsidRDefault="00291681" w:rsidP="00601989">
      <w:pPr>
        <w:suppressAutoHyphens/>
        <w:spacing w:after="0" w:line="240" w:lineRule="auto"/>
        <w:ind w:right="-279"/>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lastRenderedPageBreak/>
        <w:t xml:space="preserve">agregate, etc.) determină emisii specifice fiecărui tip de material și fiecărei operații de construcție. </w:t>
      </w:r>
    </w:p>
    <w:p w14:paraId="1BDE698F" w14:textId="77777777" w:rsidR="00291681" w:rsidRPr="00291681"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 xml:space="preserve">Se pot produce pierderi accidentale de materiale, combustibili, uleiuri din mașinile și utilajele șantierului. </w:t>
      </w:r>
    </w:p>
    <w:p w14:paraId="388DF783" w14:textId="77777777" w:rsidR="00E63303"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 xml:space="preserve">Manevrarea defectuoasă a autovehiculelor care transportă diverse tipuri de </w:t>
      </w:r>
    </w:p>
    <w:p w14:paraId="3E845ACE" w14:textId="73AC6AE6" w:rsidR="00291681" w:rsidRPr="00291681" w:rsidRDefault="00291681" w:rsidP="00E63303">
      <w:pPr>
        <w:suppressAutoHyphens/>
        <w:spacing w:after="0" w:line="240" w:lineRule="auto"/>
        <w:ind w:right="-279"/>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materiale sau a utilajelor pot conduce la producerea unor deversări accidentale ce pot afecta apele de suprafață și subterane.</w:t>
      </w:r>
    </w:p>
    <w:p w14:paraId="769C7217" w14:textId="77777777" w:rsidR="00291681" w:rsidRPr="00291681"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Apele din precipitații care spală suprafața șantierului pot antrena depunerile și astfel, indirect, contamina apa subterană.</w:t>
      </w:r>
    </w:p>
    <w:p w14:paraId="6AD1D3B7" w14:textId="77777777" w:rsidR="00291681" w:rsidRPr="00291681" w:rsidRDefault="00291681" w:rsidP="00291681">
      <w:pPr>
        <w:suppressAutoHyphens/>
        <w:spacing w:after="0" w:line="240" w:lineRule="auto"/>
        <w:ind w:right="-279" w:firstLine="284"/>
        <w:jc w:val="both"/>
        <w:rPr>
          <w:rFonts w:ascii="Arial" w:eastAsia="Times New Roman" w:hAnsi="Arial" w:cs="Arial"/>
          <w:sz w:val="28"/>
          <w:szCs w:val="28"/>
          <w:lang w:val="it-IT" w:eastAsia="zh-CN"/>
          <w14:ligatures w14:val="none"/>
        </w:rPr>
      </w:pPr>
      <w:r w:rsidRPr="00291681">
        <w:rPr>
          <w:rFonts w:ascii="Arial" w:eastAsia="Times New Roman" w:hAnsi="Arial" w:cs="Arial"/>
          <w:sz w:val="28"/>
          <w:szCs w:val="28"/>
          <w:lang w:val="it-IT" w:eastAsia="zh-CN"/>
          <w14:ligatures w14:val="none"/>
        </w:rPr>
        <w:t>Traficul greu, specific șantierului, determină diverse emisii de substanțe poluante în atmosferă (NO</w:t>
      </w:r>
      <w:r w:rsidRPr="00291681">
        <w:rPr>
          <w:rFonts w:ascii="Arial" w:eastAsia="Times New Roman" w:hAnsi="Arial" w:cs="Arial"/>
          <w:sz w:val="17"/>
          <w:szCs w:val="17"/>
          <w:lang w:val="it-IT" w:eastAsia="zh-CN"/>
          <w14:ligatures w14:val="none"/>
        </w:rPr>
        <w:t>x</w:t>
      </w:r>
      <w:r w:rsidRPr="00291681">
        <w:rPr>
          <w:rFonts w:ascii="Arial" w:eastAsia="Times New Roman" w:hAnsi="Arial" w:cs="Arial"/>
          <w:sz w:val="28"/>
          <w:szCs w:val="28"/>
          <w:lang w:val="it-IT" w:eastAsia="zh-CN"/>
          <w14:ligatures w14:val="none"/>
        </w:rPr>
        <w:t>, CO, So</w:t>
      </w:r>
      <w:r w:rsidRPr="00291681">
        <w:rPr>
          <w:rFonts w:ascii="Arial" w:eastAsia="Times New Roman" w:hAnsi="Arial" w:cs="Arial"/>
          <w:sz w:val="17"/>
          <w:szCs w:val="17"/>
          <w:lang w:val="it-IT" w:eastAsia="zh-CN"/>
          <w14:ligatures w14:val="none"/>
        </w:rPr>
        <w:t xml:space="preserve">x </w:t>
      </w:r>
      <w:r w:rsidRPr="00291681">
        <w:rPr>
          <w:rFonts w:ascii="Arial" w:eastAsia="Times New Roman" w:hAnsi="Arial" w:cs="Arial"/>
          <w:sz w:val="28"/>
          <w:szCs w:val="28"/>
          <w:lang w:val="it-IT" w:eastAsia="zh-CN"/>
          <w14:ligatures w14:val="none"/>
        </w:rPr>
        <w:t>– caracteristice arderii carburantului motorină, particule în suspensie, etc.). De asemenea, vor fi și particule solide rezultate prin frecare și uzură (din calea de rulare, din pneuri). Atmosfera este și ea spălată de ploi, astfel încât poluanții din aer sunt transferați în ceilalți factori de mediu (apă de suprafață și subterană, sol etc).</w:t>
      </w:r>
    </w:p>
    <w:p w14:paraId="29AF5D00" w14:textId="3B92CA58" w:rsidR="00291681" w:rsidRPr="00291681" w:rsidRDefault="00291681" w:rsidP="00291681">
      <w:pPr>
        <w:suppressAutoHyphens/>
        <w:spacing w:after="0" w:line="240" w:lineRule="auto"/>
        <w:ind w:right="-279" w:firstLine="284"/>
        <w:jc w:val="both"/>
        <w:rPr>
          <w:rFonts w:ascii="Arial" w:eastAsia="Times New Roman" w:hAnsi="Arial" w:cs="Arial"/>
          <w:sz w:val="28"/>
          <w:szCs w:val="28"/>
          <w:lang w:val="ro-RO" w:eastAsia="zh-CN"/>
          <w14:ligatures w14:val="none"/>
        </w:rPr>
      </w:pPr>
      <w:r w:rsidRPr="00291681">
        <w:rPr>
          <w:rFonts w:ascii="Arial" w:eastAsia="Times New Roman" w:hAnsi="Arial" w:cs="Arial"/>
          <w:sz w:val="28"/>
          <w:szCs w:val="28"/>
          <w:lang w:val="it-IT" w:eastAsia="zh-CN"/>
          <w14:ligatures w14:val="none"/>
        </w:rPr>
        <w:t xml:space="preserve">În categoria surselor potențiale de poluare a apelor trebuie inclusă și poluarea accidentală rezultată din posibilele accidente de circulație în care sunt implicate mijloacele de transport materii prime  și materiale.  </w:t>
      </w:r>
      <w:r w:rsidRPr="00291681">
        <w:rPr>
          <w:rFonts w:ascii="Arial" w:eastAsia="Times New Roman" w:hAnsi="Arial" w:cs="Arial"/>
          <w:sz w:val="28"/>
          <w:szCs w:val="28"/>
          <w:lang w:val="ro-RO" w:eastAsia="zh-CN"/>
          <w14:ligatures w14:val="none"/>
        </w:rPr>
        <w:t>Impact   prognozat: minor advers, local, de scurtă durată.</w:t>
      </w:r>
    </w:p>
    <w:p w14:paraId="6A365CFE" w14:textId="6476C5E5" w:rsidR="00291681" w:rsidRPr="00291681" w:rsidRDefault="00291681" w:rsidP="00291681">
      <w:pPr>
        <w:spacing w:after="0" w:line="240" w:lineRule="auto"/>
        <w:ind w:right="-279" w:firstLine="851"/>
        <w:jc w:val="both"/>
        <w:rPr>
          <w:rFonts w:ascii="Arial" w:eastAsiaTheme="minorEastAsia" w:hAnsi="Arial" w:cs="Arial"/>
          <w:sz w:val="28"/>
          <w:szCs w:val="28"/>
          <w:lang w:val="ro-RO" w:eastAsia="ro-RO"/>
          <w14:ligatures w14:val="none"/>
        </w:rPr>
      </w:pPr>
      <w:r w:rsidRPr="00291681">
        <w:rPr>
          <w:rFonts w:ascii="Arial" w:eastAsiaTheme="minorEastAsia" w:hAnsi="Arial" w:cs="Arial"/>
          <w:sz w:val="28"/>
          <w:szCs w:val="28"/>
          <w:lang w:val="ro-RO" w:eastAsia="ro-RO"/>
          <w14:ligatures w14:val="none"/>
        </w:rPr>
        <w:t xml:space="preserve">Factorul de mediu AER  -  În perioada executării lucrărilor de construcție – activitățile  din  șantier  pot  avea  un  impact  asupra  calității  atmosferei din zonele de lucru și din zonele adiacente acestora. </w:t>
      </w:r>
    </w:p>
    <w:p w14:paraId="3B474A43" w14:textId="6A9B5773" w:rsidR="00291681" w:rsidRPr="00291681" w:rsidRDefault="00291681" w:rsidP="00291681">
      <w:pPr>
        <w:spacing w:after="0" w:line="240" w:lineRule="auto"/>
        <w:ind w:right="-279" w:firstLine="284"/>
        <w:jc w:val="both"/>
        <w:rPr>
          <w:rFonts w:ascii="Arial" w:eastAsiaTheme="minorEastAsia" w:hAnsi="Arial" w:cs="Arial"/>
          <w:sz w:val="28"/>
          <w:szCs w:val="28"/>
          <w:lang w:val="ro-RO" w:eastAsia="ro-RO"/>
          <w14:ligatures w14:val="none"/>
        </w:rPr>
      </w:pPr>
      <w:r w:rsidRPr="00291681">
        <w:rPr>
          <w:rFonts w:ascii="Arial" w:eastAsiaTheme="minorEastAsia" w:hAnsi="Arial" w:cs="Arial"/>
          <w:sz w:val="28"/>
          <w:szCs w:val="28"/>
          <w:lang w:val="ro-RO" w:eastAsia="ro-RO"/>
          <w14:ligatures w14:val="none"/>
        </w:rPr>
        <w:t>Execuția lucrărilor constituie, pe de o parte    -   o sursă de emisii de praf  iar</w:t>
      </w:r>
      <w:r>
        <w:rPr>
          <w:rFonts w:ascii="Arial" w:eastAsiaTheme="minorEastAsia" w:hAnsi="Arial" w:cs="Arial"/>
          <w:sz w:val="28"/>
          <w:szCs w:val="28"/>
          <w:lang w:val="ro-RO" w:eastAsia="ro-RO"/>
          <w14:ligatures w14:val="none"/>
        </w:rPr>
        <w:t xml:space="preserve"> </w:t>
      </w:r>
      <w:r w:rsidRPr="00291681">
        <w:rPr>
          <w:rFonts w:ascii="Arial" w:eastAsiaTheme="minorEastAsia" w:hAnsi="Arial" w:cs="Arial"/>
          <w:sz w:val="28"/>
          <w:szCs w:val="28"/>
          <w:lang w:val="ro-RO" w:eastAsia="ro-RO"/>
          <w14:ligatures w14:val="none"/>
        </w:rPr>
        <w:t>pe de altă parte - sursă de emisie a poluanților specifici arderii combustibililor fosili  (produse petroliere distilate)   atât   în   motoarele   utilajelor  necesare efectuării acestor lucrări, cât și ale mijloacelor de transport folosite. Emisiile de praf, care apar în timpul execuției construcției, sunt asociate lucrărilor de excavare, de vehiculare și punere în operă a pământului și a materialelor de construcție, de nivelare și taluzare, precum și altor lucrări specifice. Degajările de praf în atmosferă variază adesea substanțial de la o zi la alta, depinzând de nivelul activității, de specificul operațiilor și de condițiile meteorologice.</w:t>
      </w:r>
    </w:p>
    <w:p w14:paraId="0AECEC95" w14:textId="77777777" w:rsidR="00601989" w:rsidRDefault="00291681" w:rsidP="00291681">
      <w:pPr>
        <w:suppressAutoHyphens/>
        <w:spacing w:after="0" w:line="240" w:lineRule="auto"/>
        <w:ind w:right="-279" w:firstLine="284"/>
        <w:jc w:val="both"/>
        <w:rPr>
          <w:rFonts w:ascii="Arial" w:eastAsiaTheme="minorEastAsia" w:hAnsi="Arial" w:cs="Arial"/>
          <w:sz w:val="28"/>
          <w:szCs w:val="28"/>
          <w:lang w:val="ro-RO" w:eastAsia="ro-RO"/>
          <w14:ligatures w14:val="none"/>
        </w:rPr>
      </w:pPr>
      <w:r w:rsidRPr="00291681">
        <w:rPr>
          <w:rFonts w:ascii="Arial" w:eastAsiaTheme="minorEastAsia" w:hAnsi="Arial" w:cs="Arial"/>
          <w:sz w:val="28"/>
          <w:szCs w:val="28"/>
          <w:lang w:val="ro-RO" w:eastAsia="ro-RO"/>
          <w14:ligatures w14:val="none"/>
        </w:rPr>
        <w:t xml:space="preserve">Natura temporară a lucrărilor de construcție, specificul diferitelor faze de execuție, amploarea lucrărilor diferențiază net emisiile specifice acestor lucrări de alte surse nedirijate de praf, atât în ceea ce privește estimarea, cât </w:t>
      </w:r>
    </w:p>
    <w:p w14:paraId="38F8B446" w14:textId="5CF054AA" w:rsidR="00291681" w:rsidRPr="00291681" w:rsidRDefault="00291681" w:rsidP="00601989">
      <w:pPr>
        <w:suppressAutoHyphens/>
        <w:spacing w:after="0" w:line="240" w:lineRule="auto"/>
        <w:ind w:right="-279"/>
        <w:jc w:val="both"/>
        <w:rPr>
          <w:rFonts w:ascii="Arial" w:eastAsia="Times New Roman" w:hAnsi="Arial" w:cs="Arial"/>
          <w:sz w:val="28"/>
          <w:szCs w:val="28"/>
          <w:lang w:val="ro-RO" w:eastAsia="zh-CN"/>
          <w14:ligatures w14:val="none"/>
        </w:rPr>
      </w:pPr>
      <w:r w:rsidRPr="00291681">
        <w:rPr>
          <w:rFonts w:ascii="Arial" w:eastAsiaTheme="minorEastAsia" w:hAnsi="Arial" w:cs="Arial"/>
          <w:sz w:val="28"/>
          <w:szCs w:val="28"/>
          <w:lang w:val="ro-RO" w:eastAsia="ro-RO"/>
          <w14:ligatures w14:val="none"/>
        </w:rPr>
        <w:lastRenderedPageBreak/>
        <w:t>și controlul emisiilor.</w:t>
      </w:r>
      <w:r w:rsidRPr="00291681">
        <w:rPr>
          <w:rFonts w:ascii="Arial" w:eastAsia="Times New Roman" w:hAnsi="Arial" w:cs="Arial"/>
          <w:sz w:val="28"/>
          <w:szCs w:val="28"/>
          <w:lang w:val="ro-RO" w:eastAsia="zh-CN"/>
          <w14:ligatures w14:val="none"/>
        </w:rPr>
        <w:t xml:space="preserve"> Impact prognozat: minor advers, local, de scurtă durată.</w:t>
      </w:r>
    </w:p>
    <w:p w14:paraId="3828A34B" w14:textId="77777777" w:rsidR="00291681" w:rsidRPr="00291681" w:rsidRDefault="00291681" w:rsidP="00291681">
      <w:pPr>
        <w:spacing w:after="0" w:line="240" w:lineRule="auto"/>
        <w:ind w:right="-279" w:firstLine="851"/>
        <w:jc w:val="both"/>
        <w:rPr>
          <w:rFonts w:ascii="Arial" w:eastAsia="Times New Roman" w:hAnsi="Arial" w:cs="Arial"/>
          <w:b/>
          <w:bCs/>
          <w:sz w:val="28"/>
          <w:szCs w:val="28"/>
          <w:lang w:val="ro-RO" w:eastAsia="ro-RO"/>
          <w14:ligatures w14:val="none"/>
        </w:rPr>
      </w:pPr>
      <w:r w:rsidRPr="00291681">
        <w:rPr>
          <w:rFonts w:ascii="Arial" w:eastAsiaTheme="minorEastAsia" w:hAnsi="Arial" w:cs="Arial"/>
          <w:sz w:val="28"/>
          <w:szCs w:val="28"/>
          <w:lang w:val="it-IT" w:eastAsia="ro-RO"/>
          <w14:ligatures w14:val="none"/>
        </w:rPr>
        <w:t>Aspect de mediu ZGOMOT și VIBRAȚII - Nivelul de zgomot variază în funcţie de tipul şi intensitatea operaţiilor, tipul utilajelor în funcţiune, regim de lucru, suprapunerea numărului de surse şi dispunerea pe suprafaţa orizontală şi/sau verticală, prezenţa obstacolelor naturale sau artificiale cu rol de ecranare.</w:t>
      </w:r>
      <w:r w:rsidRPr="00291681">
        <w:rPr>
          <w:rFonts w:eastAsiaTheme="minorEastAsia"/>
          <w:lang w:val="it-IT" w:eastAsia="ro-RO"/>
          <w14:ligatures w14:val="none"/>
        </w:rPr>
        <w:t xml:space="preserve"> </w:t>
      </w:r>
      <w:r w:rsidRPr="00291681">
        <w:rPr>
          <w:rFonts w:ascii="Arial" w:eastAsiaTheme="minorEastAsia" w:hAnsi="Arial" w:cs="Arial"/>
          <w:sz w:val="28"/>
          <w:szCs w:val="28"/>
          <w:lang w:val="it-IT" w:eastAsia="ro-RO"/>
          <w14:ligatures w14:val="none"/>
        </w:rPr>
        <w:t>Nivelul de zgomot la cel mai apropiat receptor, conform Standard Român 10009-2017, este de 50 dB(A). În apropierea zonelor locuite, nivelul echivalent continuu (Leq) măsurat la 3 m distanţă faţă de peretele exterior al locuinţei şi la 1,5 m înălţime faţă de sol nu trebuie să depăşească 50 dB(A) şi curba de zgomot de 45.</w:t>
      </w:r>
      <w:r w:rsidRPr="00291681">
        <w:rPr>
          <w:rFonts w:ascii="Arial" w:eastAsia="Times New Roman" w:hAnsi="Arial" w:cs="Arial"/>
          <w:b/>
          <w:bCs/>
          <w:sz w:val="28"/>
          <w:szCs w:val="28"/>
          <w:lang w:val="ro-RO" w:eastAsia="ro-RO"/>
          <w14:ligatures w14:val="none"/>
        </w:rPr>
        <w:t xml:space="preserve"> </w:t>
      </w:r>
      <w:r w:rsidRPr="00291681">
        <w:rPr>
          <w:rFonts w:ascii="Arial" w:eastAsiaTheme="minorEastAsia" w:hAnsi="Arial" w:cs="Arial"/>
          <w:sz w:val="28"/>
          <w:szCs w:val="28"/>
          <w:lang w:val="ro-RO" w:eastAsia="ro-RO"/>
          <w14:ligatures w14:val="none"/>
        </w:rPr>
        <w:t>Ţinând cont de prevederile ale Ordinului ministrului sănătății nr. 119/2014, în cazul în care un obiectiv se amplasează în vecinătatea unui teritoriu protejat (zone locuite, parcuri, rezervaţii naturale, zone de interes balneoclimateric, de odihnă şi recreere, instituţii social-culturale, de învăţământ şi medicale) în care zgomotul exterior de fond nu depăşeşte 50 dB în timpul zilei şi 40 dB în timpul nopţii, valoarea de zgomot nu trebuie să depăşească 50 dB pe timp de zi, 40 dB pe timp de noapte. Cu alte cuvinte, în teritoriile protejate în care nivelul de zgomot de fond este mic, nu sunt premise depăşiri ale nivelurilor de zgomot de peste 50 dB pe timp de zi şi 40 pe timp de noapte.</w:t>
      </w:r>
    </w:p>
    <w:p w14:paraId="5A4DB032" w14:textId="77777777" w:rsidR="00E63303" w:rsidRDefault="00291681" w:rsidP="00E63303">
      <w:pPr>
        <w:spacing w:after="0" w:line="240" w:lineRule="auto"/>
        <w:ind w:right="-279" w:firstLine="851"/>
        <w:jc w:val="both"/>
        <w:rPr>
          <w:rFonts w:ascii="Arial" w:eastAsia="Times New Roman" w:hAnsi="Arial" w:cs="Arial"/>
          <w:sz w:val="28"/>
          <w:szCs w:val="28"/>
          <w:lang w:val="ro-RO" w:eastAsia="zh-CN"/>
          <w14:ligatures w14:val="none"/>
        </w:rPr>
      </w:pPr>
      <w:r w:rsidRPr="00291681">
        <w:rPr>
          <w:rFonts w:ascii="Arial" w:eastAsia="Times New Roman" w:hAnsi="Arial" w:cs="Arial"/>
          <w:sz w:val="28"/>
          <w:szCs w:val="28"/>
          <w:lang w:val="ro-RO" w:eastAsia="ro-RO"/>
          <w14:ligatures w14:val="none"/>
        </w:rPr>
        <w:t>Factorul de mediu SOL – SUBSOL -</w:t>
      </w:r>
      <w:r w:rsidRPr="00291681">
        <w:rPr>
          <w:rFonts w:ascii="Arial" w:eastAsia="Times New Roman" w:hAnsi="Arial" w:cs="Arial"/>
          <w:b/>
          <w:bCs/>
          <w:sz w:val="28"/>
          <w:szCs w:val="28"/>
          <w:lang w:val="ro-RO" w:eastAsia="ro-RO"/>
          <w14:ligatures w14:val="none"/>
        </w:rPr>
        <w:t xml:space="preserve"> </w:t>
      </w:r>
      <w:r w:rsidRPr="00291681">
        <w:rPr>
          <w:rFonts w:ascii="Arial" w:eastAsiaTheme="minorEastAsia" w:hAnsi="Arial" w:cs="Arial"/>
          <w:sz w:val="28"/>
          <w:szCs w:val="28"/>
          <w:lang w:val="ro-RO" w:eastAsia="ro-RO"/>
          <w14:ligatures w14:val="none"/>
        </w:rPr>
        <w:t xml:space="preserve">Amplasamentul  proiectului </w:t>
      </w:r>
      <w:r w:rsidRPr="00291681">
        <w:rPr>
          <w:rFonts w:ascii="Arial" w:eastAsia="Times New Roman" w:hAnsi="Arial" w:cs="Arial"/>
          <w:sz w:val="28"/>
          <w:szCs w:val="28"/>
          <w:lang w:val="ro-RO" w:eastAsia="zh-CN"/>
          <w14:ligatures w14:val="none"/>
        </w:rPr>
        <w:t>fiind o zonă puternic antropizată</w:t>
      </w:r>
      <w:r w:rsidRPr="00291681">
        <w:rPr>
          <w:rFonts w:ascii="Arial" w:eastAsiaTheme="minorEastAsia" w:hAnsi="Arial" w:cs="Arial"/>
          <w:sz w:val="28"/>
          <w:szCs w:val="28"/>
          <w:lang w:val="ro-RO" w:eastAsia="ro-RO"/>
          <w14:ligatures w14:val="none"/>
        </w:rPr>
        <w:t>, variabilitatea pe suprafețe relativ mici a factorilor și condițiilor de pedogeneză explică existența asociațiilor de soluri, cu variații accentuate ale caracterelor de subtip genetic, gen și specie de sol.</w:t>
      </w:r>
      <w:r w:rsidRPr="00291681">
        <w:rPr>
          <w:rFonts w:ascii="Arial" w:eastAsia="Times New Roman" w:hAnsi="Arial" w:cs="Arial"/>
          <w:sz w:val="28"/>
          <w:szCs w:val="28"/>
          <w:lang w:val="ro-RO" w:eastAsia="zh-CN"/>
          <w14:ligatures w14:val="none"/>
        </w:rPr>
        <w:t xml:space="preserve"> </w:t>
      </w:r>
    </w:p>
    <w:p w14:paraId="39882A0A" w14:textId="44325758" w:rsidR="00291681" w:rsidRPr="00291681" w:rsidRDefault="00291681" w:rsidP="00E63303">
      <w:pPr>
        <w:spacing w:after="0" w:line="240" w:lineRule="auto"/>
        <w:ind w:right="-279" w:firstLine="426"/>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Principalii poluanți ai solului proveniți din activitățile de construcție sunt grupați după cum urmează - Poluanți direcți, reprezentați în special de pierderile de produse petroliere care apar în timpul alimentării cu carburanți, a reparațiilor, a funcționării defectuoase a utilajelor, etc.. La acestea se adaugă pulberile rezultate în procesele de excavare, încărcare, transport, descărcare  a materialelor.</w:t>
      </w:r>
    </w:p>
    <w:p w14:paraId="1700BEF4" w14:textId="1712E076" w:rsidR="00291681" w:rsidRPr="00291681" w:rsidRDefault="00291681" w:rsidP="00F96A8F">
      <w:pPr>
        <w:autoSpaceDE w:val="0"/>
        <w:autoSpaceDN w:val="0"/>
        <w:adjustRightInd w:val="0"/>
        <w:spacing w:after="0" w:line="240" w:lineRule="auto"/>
        <w:ind w:right="-279" w:firstLine="284"/>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 Poluanți   ai   solului   prin   intermediul mediilor de dispersie, în special  prin sedimentarea poluanților din aer, proveniți din circulația mijloacelor de transport, funcționarea utilajelor de construcții, etc..</w:t>
      </w:r>
    </w:p>
    <w:p w14:paraId="12AA5DD3" w14:textId="77777777" w:rsidR="00291681" w:rsidRPr="00291681" w:rsidRDefault="00291681" w:rsidP="00291681">
      <w:pPr>
        <w:autoSpaceDE w:val="0"/>
        <w:autoSpaceDN w:val="0"/>
        <w:adjustRightInd w:val="0"/>
        <w:spacing w:after="0" w:line="240" w:lineRule="auto"/>
        <w:ind w:right="-279" w:firstLine="284"/>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 Poluanții   accidentali,   rezultați   în   urma   unor  deversări  accidentale   la  nivelul zonelor de lucru sau căilor de acces.</w:t>
      </w:r>
    </w:p>
    <w:p w14:paraId="2CDE308F" w14:textId="77777777" w:rsidR="00291681" w:rsidRPr="00291681" w:rsidRDefault="00291681" w:rsidP="00291681">
      <w:pPr>
        <w:spacing w:after="0" w:line="240" w:lineRule="auto"/>
        <w:ind w:right="-279" w:firstLine="284"/>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 Poluanți sinergici, în special asocierea SO2 cu particule de praf.</w:t>
      </w:r>
    </w:p>
    <w:p w14:paraId="62F9ADAC" w14:textId="77777777" w:rsidR="00291681" w:rsidRPr="00291681" w:rsidRDefault="00291681" w:rsidP="00291681">
      <w:pPr>
        <w:autoSpaceDE w:val="0"/>
        <w:autoSpaceDN w:val="0"/>
        <w:adjustRightInd w:val="0"/>
        <w:spacing w:after="0" w:line="240" w:lineRule="auto"/>
        <w:ind w:right="-279"/>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lastRenderedPageBreak/>
        <w:t xml:space="preserve">Substanțele poluante prezente în emisii și susceptibile de a produce un impact sesizabil la nivelul solului sunt SO2, NOx și metalele grele.Trebuie menționat și faptul că lucrările de terasamente și excavații deși nu sunt poluante, conduc la degradarea solului și induc modificări structurale în profilul de sol. Poluanții emisi în timpul perioadei de execuție se regăsesc în marea lor majoritate în solurile din vecinătatea fronturilor de lucru și a zonelor în care se desfășoară activități în perioada de execuție. </w:t>
      </w:r>
      <w:r w:rsidRPr="00291681">
        <w:rPr>
          <w:rFonts w:ascii="Arial" w:eastAsia="Times New Roman" w:hAnsi="Arial" w:cs="Arial"/>
          <w:sz w:val="28"/>
          <w:szCs w:val="28"/>
          <w:lang w:val="ro-RO" w:eastAsia="zh-CN"/>
          <w14:ligatures w14:val="none"/>
        </w:rPr>
        <w:t>Impact prognozat: minor advers, local, de scurtă durată.</w:t>
      </w:r>
    </w:p>
    <w:p w14:paraId="1F888384" w14:textId="21027D99" w:rsidR="00291681" w:rsidRPr="00291681" w:rsidRDefault="00291681" w:rsidP="00291681">
      <w:pPr>
        <w:spacing w:after="0" w:line="240" w:lineRule="auto"/>
        <w:ind w:right="-279" w:firstLine="851"/>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Factorul de mediu BIODIVERSITATEA</w:t>
      </w:r>
      <w:r w:rsidRPr="00291681">
        <w:rPr>
          <w:rFonts w:ascii="Arial" w:eastAsia="Times New Roman" w:hAnsi="Arial" w:cs="Arial"/>
          <w:b/>
          <w:bCs/>
          <w:sz w:val="28"/>
          <w:szCs w:val="28"/>
          <w:lang w:val="ro-RO" w:eastAsia="ro-RO"/>
          <w14:ligatures w14:val="none"/>
        </w:rPr>
        <w:t xml:space="preserve"> - </w:t>
      </w:r>
      <w:r w:rsidRPr="00291681">
        <w:rPr>
          <w:rFonts w:ascii="Arial" w:eastAsia="Times New Roman" w:hAnsi="Arial" w:cs="Arial"/>
          <w:sz w:val="28"/>
          <w:szCs w:val="28"/>
          <w:lang w:val="it-IT" w:eastAsia="ro-RO"/>
          <w14:ligatures w14:val="none"/>
        </w:rPr>
        <w:t xml:space="preserve">Zona unde se vor realiza lucrările pentru </w:t>
      </w:r>
      <w:r w:rsidRPr="00291681">
        <w:rPr>
          <w:rFonts w:ascii="Arial" w:eastAsiaTheme="majorEastAsia" w:hAnsi="Arial" w:cs="Arial"/>
          <w:bCs/>
          <w:sz w:val="28"/>
          <w:szCs w:val="28"/>
          <w:lang w:val="ro-RO" w:eastAsia="ro-RO"/>
          <w14:ligatures w14:val="none"/>
        </w:rPr>
        <w:t xml:space="preserve">construirea variantei ocolitoare Orașul </w:t>
      </w:r>
      <w:r w:rsidR="00F96A8F">
        <w:rPr>
          <w:rFonts w:ascii="Arial" w:eastAsiaTheme="majorEastAsia" w:hAnsi="Arial" w:cs="Arial"/>
          <w:bCs/>
          <w:sz w:val="28"/>
          <w:szCs w:val="28"/>
          <w:lang w:val="ro-RO" w:eastAsia="ro-RO"/>
          <w14:ligatures w14:val="none"/>
        </w:rPr>
        <w:t>Găești</w:t>
      </w:r>
      <w:r w:rsidRPr="00291681">
        <w:rPr>
          <w:rFonts w:ascii="Arial" w:eastAsiaTheme="majorEastAsia" w:hAnsi="Arial" w:cs="Arial"/>
          <w:bCs/>
          <w:sz w:val="28"/>
          <w:szCs w:val="28"/>
          <w:lang w:val="ro-RO" w:eastAsia="ro-RO"/>
          <w14:ligatures w14:val="none"/>
        </w:rPr>
        <w:t xml:space="preserve">, </w:t>
      </w:r>
      <w:r w:rsidRPr="00291681">
        <w:rPr>
          <w:rFonts w:ascii="Arial" w:eastAsiaTheme="majorEastAsia" w:hAnsi="Arial" w:cs="Arial"/>
          <w:bCs/>
          <w:sz w:val="16"/>
          <w:szCs w:val="16"/>
          <w:lang w:val="ro-RO" w:eastAsia="ro-RO"/>
          <w14:ligatures w14:val="none"/>
        </w:rPr>
        <w:t>,</w:t>
      </w:r>
      <w:r w:rsidRPr="00291681">
        <w:rPr>
          <w:rFonts w:ascii="Arial" w:eastAsiaTheme="majorEastAsia" w:hAnsi="Arial" w:cs="Arial"/>
          <w:bCs/>
          <w:sz w:val="28"/>
          <w:szCs w:val="28"/>
          <w:lang w:val="ro-RO" w:eastAsia="ro-RO"/>
          <w14:ligatures w14:val="none"/>
        </w:rPr>
        <w:t>nu</w:t>
      </w:r>
      <w:r w:rsidRPr="00291681">
        <w:rPr>
          <w:rFonts w:ascii="Arial" w:eastAsiaTheme="majorEastAsia" w:hAnsi="Arial" w:cs="Arial"/>
          <w:bCs/>
          <w:sz w:val="16"/>
          <w:szCs w:val="16"/>
          <w:lang w:val="ro-RO" w:eastAsia="ro-RO"/>
          <w14:ligatures w14:val="none"/>
        </w:rPr>
        <w:t xml:space="preserve"> </w:t>
      </w:r>
      <w:r w:rsidRPr="00291681">
        <w:rPr>
          <w:rFonts w:ascii="Arial" w:eastAsia="Times New Roman" w:hAnsi="Arial" w:cs="Arial"/>
          <w:sz w:val="28"/>
          <w:szCs w:val="28"/>
          <w:lang w:val="ro-RO" w:eastAsia="ro-RO"/>
          <w14:ligatures w14:val="none"/>
        </w:rPr>
        <w:t xml:space="preserve">se suprapune cu </w:t>
      </w:r>
      <w:r w:rsidRPr="00291681">
        <w:rPr>
          <w:rFonts w:ascii="Arial" w:hAnsi="Arial" w:cs="Arial"/>
          <w:color w:val="000000"/>
          <w:sz w:val="28"/>
          <w:szCs w:val="28"/>
          <w:lang w:val="it-IT" w:eastAsia="ro-RO"/>
          <w14:ligatures w14:val="none"/>
        </w:rPr>
        <w:t>arii naturale  protejate, Situri Natura 2000</w:t>
      </w:r>
      <w:r w:rsidR="00F96A8F">
        <w:rPr>
          <w:rFonts w:ascii="Arial" w:hAnsi="Arial" w:cs="Arial"/>
          <w:color w:val="000000"/>
          <w:sz w:val="28"/>
          <w:szCs w:val="28"/>
          <w:lang w:val="it-IT" w:eastAsia="ro-RO"/>
          <w14:ligatures w14:val="none"/>
        </w:rPr>
        <w:t>(distanța minimă față de acestea fiind de 1180,44 m)</w:t>
      </w:r>
      <w:r w:rsidRPr="00291681">
        <w:rPr>
          <w:rFonts w:ascii="Arial" w:hAnsi="Arial" w:cs="Arial"/>
          <w:color w:val="000000"/>
          <w:sz w:val="28"/>
          <w:szCs w:val="28"/>
          <w:lang w:val="it-IT" w:eastAsia="ro-RO"/>
          <w14:ligatures w14:val="none"/>
        </w:rPr>
        <w:t>.</w:t>
      </w:r>
      <w:r w:rsidRPr="00291681">
        <w:rPr>
          <w:rFonts w:ascii="Arial" w:eastAsia="Times New Roman" w:hAnsi="Arial" w:cs="Arial"/>
          <w:sz w:val="28"/>
          <w:szCs w:val="28"/>
          <w:lang w:val="ro-RO" w:eastAsia="ro-RO"/>
          <w14:ligatures w14:val="none"/>
        </w:rPr>
        <w:t xml:space="preserve"> </w:t>
      </w:r>
    </w:p>
    <w:p w14:paraId="532A253C" w14:textId="77777777" w:rsidR="00291681" w:rsidRPr="00291681" w:rsidRDefault="00291681" w:rsidP="00291681">
      <w:pPr>
        <w:spacing w:after="0" w:line="240" w:lineRule="auto"/>
        <w:ind w:right="-279" w:firstLine="851"/>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Aspectul de mediu SOCIAL ȘI ECONOMIC - În perioada amplasării șantierului cât și pe durata de execuție a obiectivului, circulația în zonă se va intensifica. Datorită amplasării în general la  distanțe mai mari de  500 m de zona de locuire, desfășurarea lucrărilor de construire nu poate afecta bunurile materiale și starea de sănătate a populației. Raza de influență a particulelor de praf antrenate de autovehiculele de pe căile de acces, ca și zgomotele și vibrațiile produse de lucrările desfășurate, este limitată.</w:t>
      </w:r>
    </w:p>
    <w:p w14:paraId="12E3572D" w14:textId="40A8D8DF" w:rsidR="00291681" w:rsidRPr="00291681" w:rsidRDefault="00291681" w:rsidP="00291681">
      <w:pPr>
        <w:autoSpaceDE w:val="0"/>
        <w:autoSpaceDN w:val="0"/>
        <w:adjustRightInd w:val="0"/>
        <w:spacing w:after="0" w:line="240" w:lineRule="auto"/>
        <w:ind w:right="-279" w:firstLine="284"/>
        <w:jc w:val="both"/>
        <w:rPr>
          <w:rFonts w:ascii="Arial" w:eastAsia="Times New Roman" w:hAnsi="Arial" w:cs="Arial"/>
          <w:sz w:val="28"/>
          <w:szCs w:val="28"/>
          <w:lang w:val="ro-RO" w:eastAsia="ro-RO"/>
          <w14:ligatures w14:val="none"/>
        </w:rPr>
      </w:pPr>
      <w:r w:rsidRPr="00291681">
        <w:rPr>
          <w:rFonts w:ascii="Arial" w:eastAsia="Times New Roman" w:hAnsi="Arial" w:cs="Arial"/>
          <w:sz w:val="28"/>
          <w:szCs w:val="28"/>
          <w:lang w:val="ro-RO" w:eastAsia="ro-RO"/>
          <w14:ligatures w14:val="none"/>
        </w:rPr>
        <w:t>Inființarea unui șantier în zonă va oferi noi locuri de muncă, în perioada de construcție. Apariția acestor locuri de muncă se va repercuta asupra nivelului de trai prin creșterea veniturilor și scăderea șomajului (impact pozitiv temporar). De asemenea, șantierul nu va afecta activitățile populației din zonă. În aceste condiții amplasarea lucrărilor pe un teren având categoria de folosință curți construcții, drum,</w:t>
      </w:r>
      <w:r w:rsidR="00F96A8F">
        <w:rPr>
          <w:rFonts w:ascii="Arial" w:eastAsia="Times New Roman" w:hAnsi="Arial" w:cs="Arial"/>
          <w:sz w:val="28"/>
          <w:szCs w:val="28"/>
          <w:lang w:val="ro-RO" w:eastAsia="ro-RO"/>
          <w14:ligatures w14:val="none"/>
        </w:rPr>
        <w:t xml:space="preserve"> </w:t>
      </w:r>
      <w:r w:rsidRPr="00291681">
        <w:rPr>
          <w:rFonts w:ascii="Arial" w:eastAsia="Times New Roman" w:hAnsi="Arial" w:cs="Arial"/>
          <w:sz w:val="28"/>
          <w:szCs w:val="28"/>
          <w:lang w:val="ro-RO" w:eastAsia="ro-RO"/>
          <w14:ligatures w14:val="none"/>
        </w:rPr>
        <w:t>cale ferată, ape</w:t>
      </w:r>
      <w:r w:rsidR="00F96A8F">
        <w:rPr>
          <w:rFonts w:ascii="Arial" w:eastAsia="Times New Roman" w:hAnsi="Arial" w:cs="Arial"/>
          <w:sz w:val="28"/>
          <w:szCs w:val="28"/>
          <w:lang w:val="ro-RO" w:eastAsia="ro-RO"/>
          <w14:ligatures w14:val="none"/>
        </w:rPr>
        <w:t>, etc.</w:t>
      </w:r>
      <w:r w:rsidRPr="00291681">
        <w:rPr>
          <w:rFonts w:ascii="Arial" w:eastAsia="Times New Roman" w:hAnsi="Arial" w:cs="Arial"/>
          <w:sz w:val="28"/>
          <w:szCs w:val="28"/>
          <w:lang w:val="ro-RO" w:eastAsia="ro-RO"/>
          <w14:ligatures w14:val="none"/>
        </w:rPr>
        <w:t xml:space="preserve"> nu generează un posibil impact social asupra populației. </w:t>
      </w:r>
      <w:r w:rsidRPr="00291681">
        <w:rPr>
          <w:rFonts w:ascii="Arial" w:eastAsia="Times New Roman" w:hAnsi="Arial" w:cs="Arial"/>
          <w:sz w:val="28"/>
          <w:szCs w:val="28"/>
          <w:lang w:val="pt-BR" w:eastAsia="zh-CN"/>
          <w14:ligatures w14:val="none"/>
        </w:rPr>
        <w:t>Activitatea de execuție a lucrărilor are durată limitată (36 luni).</w:t>
      </w:r>
      <w:bookmarkStart w:id="25" w:name="_Hlk88477801"/>
      <w:r w:rsidRPr="00291681">
        <w:rPr>
          <w:rFonts w:ascii="Arial" w:eastAsia="Times New Roman" w:hAnsi="Arial" w:cs="Arial"/>
          <w:sz w:val="28"/>
          <w:szCs w:val="28"/>
          <w:lang w:val="ro-RO" w:eastAsia="ro-RO"/>
          <w14:ligatures w14:val="none"/>
        </w:rPr>
        <w:t xml:space="preserve"> Prin realizarea investiției se contribuie la dezvoltarea social–economică a județului.</w:t>
      </w:r>
      <w:bookmarkEnd w:id="25"/>
    </w:p>
    <w:p w14:paraId="36940DCC" w14:textId="77777777" w:rsidR="00291681" w:rsidRPr="00291681" w:rsidRDefault="00291681" w:rsidP="00291681">
      <w:pPr>
        <w:autoSpaceDE w:val="0"/>
        <w:autoSpaceDN w:val="0"/>
        <w:adjustRightInd w:val="0"/>
        <w:spacing w:after="0" w:line="240" w:lineRule="auto"/>
        <w:ind w:right="-279" w:firstLine="284"/>
        <w:jc w:val="both"/>
        <w:rPr>
          <w:rFonts w:ascii="Arial" w:eastAsia="Times New Roman" w:hAnsi="Arial" w:cs="Arial"/>
          <w:sz w:val="28"/>
          <w:szCs w:val="28"/>
          <w:lang w:val="ro-RO" w:eastAsia="ro-RO"/>
          <w14:ligatures w14:val="none"/>
        </w:rPr>
      </w:pPr>
    </w:p>
    <w:p w14:paraId="7D3FE61E"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VIII. Prevederi pentru monitorizarea mediului </w:t>
      </w:r>
    </w:p>
    <w:p w14:paraId="65573C95"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12BB3B76" w14:textId="300CFFC2" w:rsidR="00263AF3" w:rsidRDefault="00E63303" w:rsidP="00E63303">
      <w:pPr>
        <w:tabs>
          <w:tab w:val="left" w:pos="9781"/>
        </w:tabs>
        <w:autoSpaceDE w:val="0"/>
        <w:autoSpaceDN w:val="0"/>
        <w:adjustRightInd w:val="0"/>
        <w:spacing w:after="0" w:line="240" w:lineRule="auto"/>
        <w:ind w:right="-279" w:firstLine="851"/>
        <w:jc w:val="both"/>
        <w:rPr>
          <w:rFonts w:ascii="Arial" w:eastAsiaTheme="minorEastAsia" w:hAnsi="Arial" w:cs="Arial"/>
          <w:sz w:val="28"/>
          <w:szCs w:val="28"/>
          <w:lang w:val="ro-RO" w:eastAsia="ro-RO"/>
          <w14:ligatures w14:val="none"/>
        </w:rPr>
      </w:pPr>
      <w:r w:rsidRPr="00E63303">
        <w:rPr>
          <w:rFonts w:ascii="Arial" w:eastAsiaTheme="minorEastAsia" w:hAnsi="Arial" w:cs="Arial"/>
          <w:sz w:val="28"/>
          <w:szCs w:val="28"/>
          <w:lang w:val="ro-RO" w:eastAsia="ro-RO"/>
          <w14:ligatures w14:val="none"/>
        </w:rPr>
        <w:t xml:space="preserve">Activitatea </w:t>
      </w:r>
      <w:r w:rsidR="00263AF3">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de </w:t>
      </w:r>
      <w:r w:rsidR="00263AF3">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monitorizare </w:t>
      </w:r>
      <w:r w:rsidR="00263AF3">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se </w:t>
      </w:r>
      <w:r w:rsidR="00263AF3">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sintetizează periodic prin prezentarea </w:t>
      </w:r>
    </w:p>
    <w:p w14:paraId="37061C47" w14:textId="0077933C" w:rsidR="00A6443E" w:rsidRDefault="00E63303" w:rsidP="00263AF3">
      <w:pPr>
        <w:tabs>
          <w:tab w:val="left" w:pos="9781"/>
        </w:tabs>
        <w:autoSpaceDE w:val="0"/>
        <w:autoSpaceDN w:val="0"/>
        <w:adjustRightInd w:val="0"/>
        <w:spacing w:after="0" w:line="240" w:lineRule="auto"/>
        <w:ind w:right="-279"/>
        <w:jc w:val="both"/>
        <w:rPr>
          <w:rFonts w:ascii="Arial" w:eastAsiaTheme="minorEastAsia" w:hAnsi="Arial" w:cs="Arial"/>
          <w:sz w:val="28"/>
          <w:szCs w:val="28"/>
          <w:lang w:val="ro-RO" w:eastAsia="ro-RO"/>
          <w14:ligatures w14:val="none"/>
        </w:rPr>
      </w:pPr>
      <w:r w:rsidRPr="00E63303">
        <w:rPr>
          <w:rFonts w:ascii="Arial" w:eastAsiaTheme="minorEastAsia" w:hAnsi="Arial" w:cs="Arial"/>
          <w:sz w:val="28"/>
          <w:szCs w:val="28"/>
          <w:lang w:val="ro-RO" w:eastAsia="ro-RO"/>
          <w14:ligatures w14:val="none"/>
        </w:rPr>
        <w:t xml:space="preserve">de rapoarte autorităților locale pentru protectia mediului și beneficiarului în vederea </w:t>
      </w:r>
      <w:r w:rsidR="00A6443E">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stabilirii </w:t>
      </w:r>
      <w:r w:rsidR="00A6443E">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eventualelor  măsuri</w:t>
      </w:r>
      <w:r w:rsidR="00A6443E">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 pentru </w:t>
      </w:r>
      <w:r w:rsidR="00A6443E">
        <w:rPr>
          <w:rFonts w:ascii="Arial" w:eastAsiaTheme="minorEastAsia" w:hAnsi="Arial" w:cs="Arial"/>
          <w:sz w:val="28"/>
          <w:szCs w:val="28"/>
          <w:lang w:val="ro-RO" w:eastAsia="ro-RO"/>
          <w14:ligatures w14:val="none"/>
        </w:rPr>
        <w:t xml:space="preserve"> </w:t>
      </w:r>
      <w:r w:rsidRPr="00E63303">
        <w:rPr>
          <w:rFonts w:ascii="Arial" w:eastAsiaTheme="minorEastAsia" w:hAnsi="Arial" w:cs="Arial"/>
          <w:sz w:val="28"/>
          <w:szCs w:val="28"/>
          <w:lang w:val="ro-RO" w:eastAsia="ro-RO"/>
          <w14:ligatures w14:val="none"/>
        </w:rPr>
        <w:t xml:space="preserve">protecția  actorilor   de </w:t>
      </w:r>
      <w:r w:rsidR="00A6443E">
        <w:rPr>
          <w:rFonts w:ascii="Arial" w:eastAsiaTheme="minorEastAsia" w:hAnsi="Arial" w:cs="Arial"/>
          <w:sz w:val="28"/>
          <w:szCs w:val="28"/>
          <w:lang w:val="ro-RO" w:eastAsia="ro-RO"/>
          <w14:ligatures w14:val="none"/>
        </w:rPr>
        <w:t>mediu.</w:t>
      </w:r>
    </w:p>
    <w:p w14:paraId="0715EE1A" w14:textId="0F3673D3" w:rsidR="00E63303" w:rsidRPr="00E63303" w:rsidRDefault="00E63303" w:rsidP="00263AF3">
      <w:pPr>
        <w:tabs>
          <w:tab w:val="left" w:pos="9781"/>
        </w:tabs>
        <w:autoSpaceDE w:val="0"/>
        <w:autoSpaceDN w:val="0"/>
        <w:adjustRightInd w:val="0"/>
        <w:spacing w:after="0" w:line="240" w:lineRule="auto"/>
        <w:ind w:right="-279"/>
        <w:jc w:val="both"/>
        <w:rPr>
          <w:rFonts w:ascii="Arial" w:eastAsiaTheme="minorEastAsia" w:hAnsi="Arial" w:cs="Arial"/>
          <w:sz w:val="28"/>
          <w:szCs w:val="28"/>
          <w:lang w:val="ro-RO" w:eastAsia="ro-RO"/>
          <w14:ligatures w14:val="none"/>
        </w:rPr>
      </w:pPr>
      <w:r w:rsidRPr="00E63303">
        <w:rPr>
          <w:rFonts w:ascii="Arial" w:eastAsiaTheme="minorEastAsia" w:hAnsi="Arial" w:cs="Arial"/>
          <w:sz w:val="28"/>
          <w:szCs w:val="28"/>
          <w:lang w:val="ro-RO" w:eastAsia="ro-RO"/>
          <w14:ligatures w14:val="none"/>
        </w:rPr>
        <w:t>Aceste activități de monitorizare cad în sarcina constructorului.</w:t>
      </w:r>
    </w:p>
    <w:tbl>
      <w:tblPr>
        <w:tblStyle w:val="TableGrid24"/>
        <w:tblW w:w="9875" w:type="dxa"/>
        <w:tblInd w:w="108" w:type="dxa"/>
        <w:tblLook w:val="04A0" w:firstRow="1" w:lastRow="0" w:firstColumn="1" w:lastColumn="0" w:noHBand="0" w:noVBand="1"/>
      </w:tblPr>
      <w:tblGrid>
        <w:gridCol w:w="2037"/>
        <w:gridCol w:w="1944"/>
        <w:gridCol w:w="2878"/>
        <w:gridCol w:w="1461"/>
        <w:gridCol w:w="1555"/>
      </w:tblGrid>
      <w:tr w:rsidR="00E63303" w:rsidRPr="00E63303" w14:paraId="62D29F54" w14:textId="77777777" w:rsidTr="007073A3">
        <w:tc>
          <w:tcPr>
            <w:tcW w:w="2037" w:type="dxa"/>
          </w:tcPr>
          <w:p w14:paraId="6F5C0062"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sz w:val="28"/>
                <w:szCs w:val="28"/>
                <w:lang w:val="ro-RO" w:eastAsia="ro-RO"/>
                <w14:ligatures w14:val="none"/>
              </w:rPr>
            </w:pPr>
            <w:r w:rsidRPr="00E63303">
              <w:rPr>
                <w:rFonts w:ascii="Arial" w:eastAsiaTheme="minorEastAsia" w:hAnsi="Arial" w:cs="Arial"/>
                <w:sz w:val="28"/>
                <w:szCs w:val="28"/>
                <w:lang w:val="ro-RO" w:eastAsia="ro-RO"/>
                <w14:ligatures w14:val="none"/>
              </w:rPr>
              <w:lastRenderedPageBreak/>
              <w:t xml:space="preserve">Factor/aspect </w:t>
            </w:r>
          </w:p>
          <w:p w14:paraId="37879E7F"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de mediu</w:t>
            </w:r>
          </w:p>
        </w:tc>
        <w:tc>
          <w:tcPr>
            <w:tcW w:w="1944" w:type="dxa"/>
          </w:tcPr>
          <w:p w14:paraId="68D84161"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Parametrii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monitorizați</w:t>
            </w:r>
          </w:p>
        </w:tc>
        <w:tc>
          <w:tcPr>
            <w:tcW w:w="2878" w:type="dxa"/>
          </w:tcPr>
          <w:p w14:paraId="4B511EDF"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Locație/amplasament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monitorizare</w:t>
            </w:r>
          </w:p>
        </w:tc>
        <w:tc>
          <w:tcPr>
            <w:tcW w:w="1461" w:type="dxa"/>
          </w:tcPr>
          <w:p w14:paraId="021A3BCA"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Frecvența</w:t>
            </w:r>
          </w:p>
        </w:tc>
        <w:tc>
          <w:tcPr>
            <w:tcW w:w="1555" w:type="dxa"/>
          </w:tcPr>
          <w:p w14:paraId="437461A4"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Raportare către</w:t>
            </w:r>
          </w:p>
        </w:tc>
      </w:tr>
      <w:tr w:rsidR="00E63303" w:rsidRPr="00E63303" w14:paraId="635D2C00" w14:textId="77777777" w:rsidTr="007073A3">
        <w:tc>
          <w:tcPr>
            <w:tcW w:w="2037" w:type="dxa"/>
          </w:tcPr>
          <w:p w14:paraId="453746B0"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AER</w:t>
            </w:r>
          </w:p>
        </w:tc>
        <w:tc>
          <w:tcPr>
            <w:tcW w:w="1944" w:type="dxa"/>
          </w:tcPr>
          <w:p w14:paraId="749F9A5D"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 COV;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NOx;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S02;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pulberi in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suspensie;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pulberi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sedimentabile</w:t>
            </w:r>
          </w:p>
        </w:tc>
        <w:tc>
          <w:tcPr>
            <w:tcW w:w="2878" w:type="dxa"/>
          </w:tcPr>
          <w:p w14:paraId="29F1C61E"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Zona fronturilor de lucru</w:t>
            </w:r>
          </w:p>
        </w:tc>
        <w:tc>
          <w:tcPr>
            <w:tcW w:w="1461" w:type="dxa"/>
          </w:tcPr>
          <w:p w14:paraId="3B4A28C4"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sz w:val="28"/>
                <w:szCs w:val="28"/>
                <w:lang w:val="it-IT" w:eastAsia="ro-RO"/>
                <w14:ligatures w14:val="none"/>
              </w:rPr>
            </w:pPr>
            <w:r w:rsidRPr="00E63303">
              <w:rPr>
                <w:rFonts w:ascii="Arial" w:eastAsiaTheme="minorEastAsia" w:hAnsi="Arial" w:cs="Arial"/>
                <w:sz w:val="28"/>
                <w:szCs w:val="28"/>
                <w:lang w:val="it-IT" w:eastAsia="ro-RO"/>
                <w14:ligatures w14:val="none"/>
              </w:rPr>
              <w:t>Lunar</w:t>
            </w:r>
          </w:p>
        </w:tc>
        <w:tc>
          <w:tcPr>
            <w:tcW w:w="1555" w:type="dxa"/>
          </w:tcPr>
          <w:p w14:paraId="270AC610"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sz w:val="28"/>
                <w:szCs w:val="28"/>
                <w:lang w:val="it-IT" w:eastAsia="ro-RO"/>
                <w14:ligatures w14:val="none"/>
              </w:rPr>
            </w:pPr>
            <w:r w:rsidRPr="00E63303">
              <w:rPr>
                <w:rFonts w:ascii="Arial" w:eastAsiaTheme="minorEastAsia" w:hAnsi="Arial" w:cs="Arial"/>
                <w:sz w:val="28"/>
                <w:szCs w:val="28"/>
                <w:lang w:val="it-IT" w:eastAsia="ro-RO"/>
                <w14:ligatures w14:val="none"/>
              </w:rPr>
              <w:t>Consiliul Județean Dâmbovița</w:t>
            </w:r>
          </w:p>
        </w:tc>
      </w:tr>
      <w:tr w:rsidR="00E63303" w:rsidRPr="00E63303" w14:paraId="298B7DF0" w14:textId="77777777" w:rsidTr="007073A3">
        <w:tc>
          <w:tcPr>
            <w:tcW w:w="2037" w:type="dxa"/>
          </w:tcPr>
          <w:p w14:paraId="086DF430"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sz w:val="28"/>
                <w:szCs w:val="28"/>
                <w:lang w:val="it-IT" w:eastAsia="ro-RO"/>
                <w14:ligatures w14:val="none"/>
              </w:rPr>
            </w:pPr>
            <w:r w:rsidRPr="00E63303">
              <w:rPr>
                <w:rFonts w:ascii="Arial" w:eastAsiaTheme="minorEastAsia" w:hAnsi="Arial" w:cs="Arial"/>
                <w:sz w:val="28"/>
                <w:szCs w:val="28"/>
                <w:lang w:val="it-IT" w:eastAsia="ro-RO"/>
                <w14:ligatures w14:val="none"/>
              </w:rPr>
              <w:t>APA</w:t>
            </w:r>
          </w:p>
        </w:tc>
        <w:tc>
          <w:tcPr>
            <w:tcW w:w="1944" w:type="dxa"/>
          </w:tcPr>
          <w:p w14:paraId="7D3D9666"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pH;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materii în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suspensie;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CCO-Cr;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CBO5;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 produse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petroliere;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metale grele</w:t>
            </w:r>
          </w:p>
        </w:tc>
        <w:tc>
          <w:tcPr>
            <w:tcW w:w="2878" w:type="dxa"/>
          </w:tcPr>
          <w:p w14:paraId="3EBFB367"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Zona fronturilor de lucru</w:t>
            </w:r>
          </w:p>
        </w:tc>
        <w:tc>
          <w:tcPr>
            <w:tcW w:w="1461" w:type="dxa"/>
          </w:tcPr>
          <w:p w14:paraId="5B524311"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Lunar</w:t>
            </w:r>
          </w:p>
        </w:tc>
        <w:tc>
          <w:tcPr>
            <w:tcW w:w="1555" w:type="dxa"/>
          </w:tcPr>
          <w:p w14:paraId="7DE3DC68"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Consiliul Județean Dâmbovița</w:t>
            </w:r>
          </w:p>
        </w:tc>
      </w:tr>
      <w:tr w:rsidR="00E63303" w:rsidRPr="00E63303" w14:paraId="3E01346C" w14:textId="77777777" w:rsidTr="007073A3">
        <w:tc>
          <w:tcPr>
            <w:tcW w:w="2037" w:type="dxa"/>
          </w:tcPr>
          <w:p w14:paraId="676B3946"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ZGOMOT </w:t>
            </w:r>
          </w:p>
        </w:tc>
        <w:tc>
          <w:tcPr>
            <w:tcW w:w="1944" w:type="dxa"/>
          </w:tcPr>
          <w:p w14:paraId="17813183"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Nivelul de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zgomot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dB (A) </w:t>
            </w:r>
          </w:p>
        </w:tc>
        <w:tc>
          <w:tcPr>
            <w:tcW w:w="2878" w:type="dxa"/>
          </w:tcPr>
          <w:p w14:paraId="52552476"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Zona fronturilor de lucru</w:t>
            </w:r>
          </w:p>
        </w:tc>
        <w:tc>
          <w:tcPr>
            <w:tcW w:w="1461" w:type="dxa"/>
          </w:tcPr>
          <w:p w14:paraId="2764B3B6"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Lunar</w:t>
            </w:r>
          </w:p>
        </w:tc>
        <w:tc>
          <w:tcPr>
            <w:tcW w:w="1555" w:type="dxa"/>
          </w:tcPr>
          <w:p w14:paraId="5D4F15B9"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Consiliul Județean Dâmbovița</w:t>
            </w:r>
          </w:p>
        </w:tc>
      </w:tr>
      <w:tr w:rsidR="00E63303" w:rsidRPr="00E63303" w14:paraId="35DEB52F" w14:textId="77777777" w:rsidTr="007073A3">
        <w:trPr>
          <w:trHeight w:val="84"/>
        </w:trPr>
        <w:tc>
          <w:tcPr>
            <w:tcW w:w="2037" w:type="dxa"/>
          </w:tcPr>
          <w:p w14:paraId="4F44E162"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GESTIUNEA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DEȘEURILOR </w:t>
            </w:r>
            <w:r w:rsidRPr="00E63303">
              <w:rPr>
                <w:rFonts w:eastAsiaTheme="minorEastAsia"/>
                <w:sz w:val="28"/>
                <w:szCs w:val="28"/>
                <w:lang w:val="ro-RO" w:eastAsia="ro-RO"/>
                <w14:ligatures w14:val="none"/>
              </w:rPr>
              <w:br/>
            </w:r>
          </w:p>
        </w:tc>
        <w:tc>
          <w:tcPr>
            <w:tcW w:w="1944" w:type="dxa"/>
          </w:tcPr>
          <w:p w14:paraId="208757C0"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 xml:space="preserve">Evidența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 xml:space="preserve">gestiunii </w:t>
            </w:r>
            <w:r w:rsidRPr="00E63303">
              <w:rPr>
                <w:rFonts w:eastAsiaTheme="minorEastAsia"/>
                <w:sz w:val="28"/>
                <w:szCs w:val="28"/>
                <w:lang w:val="ro-RO" w:eastAsia="ro-RO"/>
                <w14:ligatures w14:val="none"/>
              </w:rPr>
              <w:br/>
            </w:r>
            <w:r w:rsidRPr="00E63303">
              <w:rPr>
                <w:rFonts w:ascii="Arial" w:eastAsiaTheme="minorEastAsia" w:hAnsi="Arial" w:cs="Arial"/>
                <w:sz w:val="28"/>
                <w:szCs w:val="28"/>
                <w:lang w:val="ro-RO" w:eastAsia="ro-RO"/>
                <w14:ligatures w14:val="none"/>
              </w:rPr>
              <w:t>deșeurilor</w:t>
            </w:r>
          </w:p>
        </w:tc>
        <w:tc>
          <w:tcPr>
            <w:tcW w:w="2878" w:type="dxa"/>
          </w:tcPr>
          <w:p w14:paraId="033E30DA" w14:textId="77777777" w:rsidR="00E63303" w:rsidRPr="00E63303" w:rsidRDefault="00E63303" w:rsidP="00E63303">
            <w:pPr>
              <w:tabs>
                <w:tab w:val="left" w:pos="9781"/>
              </w:tabs>
              <w:autoSpaceDE w:val="0"/>
              <w:autoSpaceDN w:val="0"/>
              <w:adjustRightInd w:val="0"/>
              <w:spacing w:after="0" w:line="240" w:lineRule="auto"/>
              <w:ind w:right="-279"/>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ro-RO" w:eastAsia="ro-RO"/>
                <w14:ligatures w14:val="none"/>
              </w:rPr>
              <w:t>Organizare de șantier</w:t>
            </w:r>
          </w:p>
        </w:tc>
        <w:tc>
          <w:tcPr>
            <w:tcW w:w="1461" w:type="dxa"/>
          </w:tcPr>
          <w:p w14:paraId="03E4D558"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Lunar</w:t>
            </w:r>
          </w:p>
        </w:tc>
        <w:tc>
          <w:tcPr>
            <w:tcW w:w="1555" w:type="dxa"/>
          </w:tcPr>
          <w:p w14:paraId="7CD942A5" w14:textId="77777777" w:rsidR="00E63303" w:rsidRPr="00E63303" w:rsidRDefault="00E63303" w:rsidP="00E63303">
            <w:pPr>
              <w:tabs>
                <w:tab w:val="left" w:pos="9781"/>
              </w:tabs>
              <w:autoSpaceDE w:val="0"/>
              <w:autoSpaceDN w:val="0"/>
              <w:adjustRightInd w:val="0"/>
              <w:spacing w:after="0" w:line="240" w:lineRule="auto"/>
              <w:ind w:right="-279"/>
              <w:jc w:val="both"/>
              <w:rPr>
                <w:rFonts w:ascii="Arial" w:eastAsiaTheme="minorEastAsia" w:hAnsi="Arial" w:cs="Arial"/>
                <w:b/>
                <w:bCs/>
                <w:sz w:val="28"/>
                <w:szCs w:val="28"/>
                <w:lang w:val="it-IT" w:eastAsia="ro-RO"/>
                <w14:ligatures w14:val="none"/>
              </w:rPr>
            </w:pPr>
            <w:r w:rsidRPr="00E63303">
              <w:rPr>
                <w:rFonts w:ascii="Arial" w:eastAsiaTheme="minorEastAsia" w:hAnsi="Arial" w:cs="Arial"/>
                <w:sz w:val="28"/>
                <w:szCs w:val="28"/>
                <w:lang w:val="it-IT" w:eastAsia="ro-RO"/>
                <w14:ligatures w14:val="none"/>
              </w:rPr>
              <w:t>Consiliul Județean Dâmbovița</w:t>
            </w:r>
          </w:p>
        </w:tc>
      </w:tr>
    </w:tbl>
    <w:p w14:paraId="6CB62282"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176C0D54" w14:textId="77777777" w:rsidR="00B3094C" w:rsidRP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IX. Legătura cu alte acte normative și/sau planuri / programe / strategii / documente de planificare</w:t>
      </w:r>
    </w:p>
    <w:p w14:paraId="6659770B" w14:textId="77777777" w:rsidR="001F0708" w:rsidRDefault="001F0708" w:rsidP="00BD360F">
      <w:pPr>
        <w:spacing w:after="0" w:line="240" w:lineRule="auto"/>
        <w:ind w:right="-279"/>
        <w:jc w:val="both"/>
        <w:rPr>
          <w:rFonts w:ascii="Arial" w:eastAsia="Times New Roman" w:hAnsi="Arial" w:cs="Arial"/>
          <w:sz w:val="28"/>
          <w:szCs w:val="28"/>
          <w:lang w:val="ro-RO" w:eastAsia="ro-RO"/>
        </w:rPr>
      </w:pPr>
    </w:p>
    <w:p w14:paraId="1930ABBC" w14:textId="60E7ED41" w:rsidR="001F0708" w:rsidRDefault="001F0708" w:rsidP="001F0708">
      <w:pPr>
        <w:spacing w:after="0" w:line="240" w:lineRule="auto"/>
        <w:ind w:right="-279"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Proiectul  propus  </w:t>
      </w:r>
      <w:r w:rsidRPr="001F0708">
        <w:rPr>
          <w:rFonts w:ascii="Arial" w:eastAsia="Times New Roman" w:hAnsi="Arial" w:cs="Arial"/>
          <w:sz w:val="28"/>
          <w:szCs w:val="28"/>
          <w:lang w:val="ro-RO" w:eastAsia="ro-RO"/>
        </w:rPr>
        <w:t>intră</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sub</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incidența</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 Legii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nr.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292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din </w:t>
      </w:r>
      <w:r>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2018 privind </w:t>
      </w:r>
    </w:p>
    <w:p w14:paraId="78C6FD38" w14:textId="66386239" w:rsid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evaluarea  impactului anumitor  proiecte  publice și private asupra mediului, fiind încadradrat în anexa nr. 2 la punctul 3, litera a</w:t>
      </w:r>
      <w:r w:rsidR="004D01E9">
        <w:rPr>
          <w:rFonts w:ascii="Arial" w:eastAsia="Times New Roman" w:hAnsi="Arial" w:cs="Arial"/>
          <w:sz w:val="28"/>
          <w:szCs w:val="28"/>
          <w:lang w:val="ro-RO" w:eastAsia="ro-RO"/>
        </w:rPr>
        <w:t>,</w:t>
      </w:r>
      <w:r w:rsidRPr="001F0708">
        <w:rPr>
          <w:rFonts w:ascii="Arial" w:eastAsia="Times New Roman" w:hAnsi="Arial" w:cs="Arial"/>
          <w:sz w:val="28"/>
          <w:szCs w:val="28"/>
          <w:lang w:val="ro-RO" w:eastAsia="ro-RO"/>
        </w:rPr>
        <w:t xml:space="preserve"> a Ordinului ministrului mediului apelor și pădurilor nr. 1682 din 14 iunie 2023 pentru aprobarea Ghidului metodologic privind evaluarea adecvată a efectelor potențiale ale planurilor sau proiectelor asupra ariilor naturale protejate de interes comunitar.</w:t>
      </w:r>
      <w:r w:rsidR="004D01E9">
        <w:rPr>
          <w:rFonts w:ascii="Arial" w:eastAsia="Times New Roman" w:hAnsi="Arial" w:cs="Arial"/>
          <w:sz w:val="28"/>
          <w:szCs w:val="28"/>
          <w:lang w:val="ro-RO" w:eastAsia="ro-RO"/>
        </w:rPr>
        <w:t xml:space="preserve"> </w:t>
      </w:r>
      <w:r w:rsidRPr="001F0708">
        <w:rPr>
          <w:rFonts w:ascii="Arial" w:eastAsia="Times New Roman" w:hAnsi="Arial" w:cs="Arial"/>
          <w:sz w:val="28"/>
          <w:szCs w:val="28"/>
          <w:lang w:val="ro-RO" w:eastAsia="ro-RO"/>
        </w:rPr>
        <w:t xml:space="preserve">Proiectul  intră  sub  </w:t>
      </w:r>
      <w:r w:rsidR="009973F9">
        <w:rPr>
          <w:rFonts w:ascii="Arial" w:eastAsia="Times New Roman" w:hAnsi="Arial" w:cs="Arial"/>
          <w:sz w:val="28"/>
          <w:szCs w:val="28"/>
          <w:lang w:val="ro-RO" w:eastAsia="ro-RO"/>
        </w:rPr>
        <w:t xml:space="preserve">incidența articolului 28 din Ordonanța de </w:t>
      </w:r>
      <w:r w:rsidR="009973F9">
        <w:rPr>
          <w:rFonts w:ascii="Arial" w:eastAsia="Times New Roman" w:hAnsi="Arial" w:cs="Arial"/>
          <w:sz w:val="28"/>
          <w:szCs w:val="28"/>
          <w:lang w:val="ro-RO" w:eastAsia="ro-RO"/>
        </w:rPr>
        <w:lastRenderedPageBreak/>
        <w:t>Urgență a Guvernului nr. 57</w:t>
      </w:r>
      <w:r w:rsidRPr="001F0708">
        <w:rPr>
          <w:rFonts w:ascii="Arial" w:eastAsia="Times New Roman" w:hAnsi="Arial" w:cs="Arial"/>
          <w:sz w:val="28"/>
          <w:szCs w:val="28"/>
          <w:lang w:val="ro-RO" w:eastAsia="ro-RO"/>
        </w:rPr>
        <w:t xml:space="preserve"> privind regimul ariilor naturale protejate, conservarea habitatelor naturale, a florei şi faunei sălbatice, aprobată cu modificări şi completări prin Legea nr. 49/2011 cu modificările și  completările ulterioare, </w:t>
      </w:r>
      <w:bookmarkStart w:id="26" w:name="_Hlk149975545"/>
      <w:r w:rsidRPr="001F0708">
        <w:rPr>
          <w:rFonts w:ascii="Arial" w:eastAsia="Times New Roman" w:hAnsi="Arial" w:cs="Arial"/>
          <w:sz w:val="28"/>
          <w:szCs w:val="28"/>
          <w:lang w:val="ro-RO" w:eastAsia="ro-RO"/>
        </w:rPr>
        <w:t xml:space="preserve">amplasamentul este situat </w:t>
      </w:r>
      <w:r w:rsidR="004D01E9">
        <w:rPr>
          <w:rFonts w:ascii="Arial" w:eastAsia="Times New Roman" w:hAnsi="Arial" w:cs="Arial"/>
          <w:sz w:val="28"/>
          <w:szCs w:val="28"/>
          <w:lang w:val="ro-RO" w:eastAsia="ro-RO"/>
        </w:rPr>
        <w:t xml:space="preserve"> la 1180,44 m de</w:t>
      </w:r>
      <w:r w:rsidR="004D01E9" w:rsidRPr="004D01E9">
        <w:t xml:space="preserve"> </w:t>
      </w:r>
      <w:r w:rsidR="004D01E9" w:rsidRPr="004D01E9">
        <w:rPr>
          <w:rFonts w:ascii="Arial" w:eastAsia="Times New Roman" w:hAnsi="Arial" w:cs="Arial"/>
          <w:sz w:val="28"/>
          <w:szCs w:val="28"/>
          <w:lang w:val="ro-RO" w:eastAsia="ro-RO"/>
        </w:rPr>
        <w:t>Situl de importanță comunitară ROSCI0106 ”Lunca Mijlocie a Argeșului” și Aria de protecție specială avifaunistică ROSPA0161 ”Lunca Mijlocie a Argeșului”</w:t>
      </w:r>
      <w:r w:rsidRPr="001F0708">
        <w:rPr>
          <w:rFonts w:ascii="Arial" w:eastAsia="Times New Roman" w:hAnsi="Arial" w:cs="Arial"/>
          <w:sz w:val="28"/>
          <w:szCs w:val="28"/>
          <w:lang w:val="ro-RO" w:eastAsia="ro-RO"/>
        </w:rPr>
        <w:t>.</w:t>
      </w:r>
    </w:p>
    <w:p w14:paraId="6B4C740B" w14:textId="23E73F63" w:rsidR="009973F9" w:rsidRPr="001F0708" w:rsidRDefault="009973F9" w:rsidP="001F0708">
      <w:pPr>
        <w:spacing w:after="0" w:line="240" w:lineRule="auto"/>
        <w:ind w:right="-279"/>
        <w:jc w:val="both"/>
        <w:rPr>
          <w:rFonts w:ascii="Arial" w:eastAsia="Times New Roman" w:hAnsi="Arial" w:cs="Arial"/>
          <w:sz w:val="28"/>
          <w:szCs w:val="28"/>
          <w:lang w:val="ro-RO" w:eastAsia="ro-RO"/>
        </w:rPr>
      </w:pPr>
      <w:bookmarkStart w:id="27" w:name="_Hlk149031398"/>
      <w:bookmarkEnd w:id="26"/>
      <w:r>
        <w:rPr>
          <w:rFonts w:ascii="Arial" w:eastAsia="Times New Roman" w:hAnsi="Arial" w:cs="Arial"/>
          <w:sz w:val="28"/>
          <w:szCs w:val="28"/>
          <w:lang w:val="ro-RO" w:eastAsia="ro-RO"/>
        </w:rPr>
        <w:t>Proiectul propus intră sub incidența prevederilor articolului 48 și articolului 54 din Legea apelor nr. 107/1996, cu modificările și completările ulterioare.</w:t>
      </w:r>
    </w:p>
    <w:bookmarkEnd w:id="27"/>
    <w:p w14:paraId="04ED36C6"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Proiectul prin soluţiile de proiectare alese respectă reglementările aplicabile în vigoare care transpun directivele Europene.</w:t>
      </w:r>
    </w:p>
    <w:p w14:paraId="1B5AECEC"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Pe durata executării lucrărilor de construcţie se vor respecta următoarele:</w:t>
      </w:r>
    </w:p>
    <w:p w14:paraId="0A3FECE9"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Legea 90/1996 privind protecţia muncii.</w:t>
      </w:r>
    </w:p>
    <w:p w14:paraId="51704B95"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Normele generale de protecţia muncii.</w:t>
      </w:r>
    </w:p>
    <w:p w14:paraId="5C108205"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sz w:val="28"/>
          <w:szCs w:val="28"/>
          <w:lang w:val="ro-RO" w:eastAsia="ro-RO"/>
        </w:rPr>
        <w:t>- Normativele generale de prevenirea şi stingerea incendiilor.</w:t>
      </w:r>
    </w:p>
    <w:p w14:paraId="4CE5218E" w14:textId="77777777" w:rsidR="001F0708" w:rsidRDefault="001F0708" w:rsidP="00BD360F">
      <w:pPr>
        <w:spacing w:after="0" w:line="240" w:lineRule="auto"/>
        <w:ind w:right="-279"/>
        <w:jc w:val="both"/>
        <w:rPr>
          <w:rFonts w:ascii="Arial" w:eastAsia="Times New Roman" w:hAnsi="Arial" w:cs="Arial"/>
          <w:sz w:val="28"/>
          <w:szCs w:val="28"/>
          <w:lang w:val="ro-RO" w:eastAsia="ro-RO"/>
        </w:rPr>
      </w:pPr>
    </w:p>
    <w:p w14:paraId="27480FE2" w14:textId="1138D8E2"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X. Lucrări necesare organizării de șantier</w:t>
      </w:r>
    </w:p>
    <w:p w14:paraId="528638C1"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0561209F" w14:textId="5C10F03A" w:rsidR="004D01E9" w:rsidRPr="004D01E9" w:rsidRDefault="004D01E9" w:rsidP="004D01E9">
      <w:pPr>
        <w:spacing w:after="0" w:line="240" w:lineRule="auto"/>
        <w:ind w:right="-279" w:firstLine="851"/>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 xml:space="preserve">La amenajarea organizării de </w:t>
      </w:r>
      <w:r w:rsidR="00C61C92">
        <w:rPr>
          <w:rFonts w:ascii="Arial" w:eastAsia="Times New Roman" w:hAnsi="Arial" w:cs="Arial"/>
          <w:sz w:val="28"/>
          <w:szCs w:val="28"/>
          <w:lang w:val="ro-RO" w:eastAsia="ro-RO"/>
          <w14:ligatures w14:val="none"/>
        </w:rPr>
        <w:t>ș</w:t>
      </w:r>
      <w:r w:rsidRPr="004D01E9">
        <w:rPr>
          <w:rFonts w:ascii="Arial" w:eastAsia="Times New Roman" w:hAnsi="Arial" w:cs="Arial"/>
          <w:sz w:val="28"/>
          <w:szCs w:val="28"/>
          <w:lang w:val="ro-RO" w:eastAsia="ro-RO"/>
          <w14:ligatures w14:val="none"/>
        </w:rPr>
        <w:t>antier trebuie respectate urm</w:t>
      </w:r>
      <w:r w:rsidR="00942043">
        <w:rPr>
          <w:rFonts w:ascii="Arial" w:eastAsia="Times New Roman" w:hAnsi="Arial" w:cs="Arial"/>
          <w:sz w:val="28"/>
          <w:szCs w:val="28"/>
          <w:lang w:val="ro-RO" w:eastAsia="ro-RO"/>
          <w14:ligatures w14:val="none"/>
        </w:rPr>
        <w:t>ă</w:t>
      </w:r>
      <w:r w:rsidRPr="004D01E9">
        <w:rPr>
          <w:rFonts w:ascii="Arial" w:eastAsia="Times New Roman" w:hAnsi="Arial" w:cs="Arial"/>
          <w:sz w:val="28"/>
          <w:szCs w:val="28"/>
          <w:lang w:val="ro-RO" w:eastAsia="ro-RO"/>
          <w14:ligatures w14:val="none"/>
        </w:rPr>
        <w:t>toarele reguli:</w:t>
      </w:r>
    </w:p>
    <w:p w14:paraId="7A2D34DF"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 dupa preluare amplasamentul se va decapa de terenul vegetal;</w:t>
      </w:r>
    </w:p>
    <w:p w14:paraId="3352494C"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 se va nivela şi se va compacta ţinându-se cont de destinaţia ulterioră a terenului (birou, parcare, depozite materiale, căi de acces, platforme pentru calarea automacaralelor şi a autopompei de beton, etc.). Se vor trasa pe teren amplasamentul construcţiilor, drumurile de acces, spaţiile destinate antreprenorului şi subantreprenorilor, magazii, depozite. Se vor organiza depozitele de materiale, materii prime şi deşeuri;</w:t>
      </w:r>
    </w:p>
    <w:p w14:paraId="76D2ACDE"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 platforme pentru stocarea temporară a pământului excavat şi de umplutură, balastului, nisipului, asfaltului uzat, prevăzute cu şanţuri perimetrale pentru colectarea pierderilor antrenate de apele pluviale şi decantor pentru preepurarea apelor pluviale;</w:t>
      </w:r>
    </w:p>
    <w:p w14:paraId="0B3EACB3"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 zone betonate, acoperite şi împrejmuite pentru stocarea/depozitarea temporară a uleiurilor, vopselelor, diluanţilor, emulsiei pentru mixtura asfaltică, pieselor de schimb, deşeurilor colectate selectiv etc. În zonele în care vor fi amenajate parcările şi zonele de gestionare a hidrocarburilor (carburanţi, uleiuri) vor fi montate separatoare de produse petroliere.</w:t>
      </w:r>
    </w:p>
    <w:p w14:paraId="7E73FFCD"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lastRenderedPageBreak/>
        <w:t>Organizarea de şantier vor avea în componenţă:</w:t>
      </w:r>
    </w:p>
    <w:p w14:paraId="43296531"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Spaţii de locuit pentru circa 50 persoane;</w:t>
      </w:r>
    </w:p>
    <w:p w14:paraId="261BDD3F"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Spaţii pentru birouri;</w:t>
      </w:r>
    </w:p>
    <w:p w14:paraId="16038890"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Bucătărie /sală de mese/ restaurant;</w:t>
      </w:r>
    </w:p>
    <w:p w14:paraId="209ACB84"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Spaţii de parcare;</w:t>
      </w:r>
    </w:p>
    <w:p w14:paraId="6D7E3A34"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Infirmerie;</w:t>
      </w:r>
    </w:p>
    <w:p w14:paraId="1E8BC006" w14:textId="5B87CDF8"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Sistem de alimentare cu apa, inclusiv rezervoare;</w:t>
      </w:r>
    </w:p>
    <w:p w14:paraId="725265A4"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Sistem de iluminare pe timp de noapte;</w:t>
      </w:r>
    </w:p>
    <w:p w14:paraId="5E123F02"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Retea de canalizare şi instalaţie de preepurare a apelor uzate;</w:t>
      </w:r>
    </w:p>
    <w:p w14:paraId="7D08286F"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Staţie de transformare electrică;</w:t>
      </w:r>
    </w:p>
    <w:p w14:paraId="3D041C11"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Pichete PSI conform Hotărârii de Guvern nr. 971/2006.</w:t>
      </w:r>
    </w:p>
    <w:p w14:paraId="61B587D3"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Containere pentru depozitarea deşeurilor solide;</w:t>
      </w:r>
    </w:p>
    <w:p w14:paraId="0C2886B7"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Reţea de telecomunicaţii;</w:t>
      </w:r>
    </w:p>
    <w:p w14:paraId="09C4E4E3"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Imprejmuire;</w:t>
      </w:r>
    </w:p>
    <w:p w14:paraId="618D9A1A"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Cabină portar.</w:t>
      </w:r>
    </w:p>
    <w:p w14:paraId="105DB5C9"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Din punct de vedere al protecţiei mediului, este deosebit de important să se ia unele măsuri cu caracter organizatoric şi anume:</w:t>
      </w:r>
    </w:p>
    <w:p w14:paraId="7613876E" w14:textId="7C61FE83"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Clădirea administrativă poate fi realizată din barăci monobloc sau ca o construcţie propriu zisă. Funcţie de dotările edilitare ale zonei, clădirea poate fi branşată la sistemul centralizat de alimentare cu apă şi de canalizare.</w:t>
      </w:r>
    </w:p>
    <w:p w14:paraId="663F75A1" w14:textId="77777777" w:rsidR="004D01E9" w:rsidRP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Centrala termică poate fi electrică sau pe gaze.</w:t>
      </w:r>
    </w:p>
    <w:p w14:paraId="2B908645" w14:textId="77777777" w:rsidR="004D01E9" w:rsidRDefault="004D01E9" w:rsidP="004D01E9">
      <w:pPr>
        <w:spacing w:after="0" w:line="240" w:lineRule="auto"/>
        <w:ind w:right="-279"/>
        <w:jc w:val="both"/>
        <w:rPr>
          <w:rFonts w:ascii="Arial" w:eastAsia="Times New Roman" w:hAnsi="Arial" w:cs="Arial"/>
          <w:sz w:val="28"/>
          <w:szCs w:val="28"/>
          <w:lang w:val="ro-RO" w:eastAsia="ro-RO"/>
          <w14:ligatures w14:val="none"/>
        </w:rPr>
      </w:pPr>
      <w:r w:rsidRPr="004D01E9">
        <w:rPr>
          <w:rFonts w:ascii="Arial" w:eastAsia="Times New Roman" w:hAnsi="Arial" w:cs="Arial"/>
          <w:sz w:val="28"/>
          <w:szCs w:val="28"/>
          <w:lang w:val="ro-RO" w:eastAsia="ro-RO"/>
          <w14:ligatures w14:val="none"/>
        </w:rPr>
        <w:t>Depozitele de materii prime vor fi compartimentate şi prevăzute cu şanţuri perimetrale şi jompuri pentru reţinerea materialului antrenat de precipitaţii. Ca materii prime se folosesc: agregate minerale, ciment, aditivi pentru ciment, fier, bitum şi apă, dacă nu se face racordul la sistemul centralizat de alimentare cu apă. Stocarea cimentului şi a filerului se realizează în silozuri, iar a bitumului în tancuri de bitum prevăzute cu sistem de încălzire pentru menţinerea acestuia la o temperatură ridicată. Rezervoarele pentru depozitarea combustibililor vor fi amplasate într-o cuvă betonată, împrejmuită perimetral. Lubrefianţii, uleiurile şi vaselina necesare pentru întreţinerea utilajelor şi a mijloacelor de transport vor fi depozitate într-o magazie, în recipiente etanşe.</w:t>
      </w:r>
    </w:p>
    <w:p w14:paraId="3E265CA2" w14:textId="77777777" w:rsidR="00A6443E" w:rsidRPr="004D01E9" w:rsidRDefault="00A6443E" w:rsidP="004D01E9">
      <w:pPr>
        <w:spacing w:after="0" w:line="240" w:lineRule="auto"/>
        <w:ind w:right="-279"/>
        <w:jc w:val="both"/>
        <w:rPr>
          <w:rFonts w:ascii="Arial" w:eastAsia="Times New Roman" w:hAnsi="Arial" w:cs="Arial"/>
          <w:sz w:val="28"/>
          <w:szCs w:val="28"/>
          <w:lang w:val="ro-RO" w:eastAsia="ro-RO"/>
          <w14:ligatures w14:val="none"/>
        </w:rPr>
      </w:pPr>
    </w:p>
    <w:p w14:paraId="48A4BD5C" w14:textId="77777777" w:rsidR="001F0708"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XI. Lucrări de refacere a amplasamentului la finalizarea investiției, în caz </w:t>
      </w:r>
    </w:p>
    <w:p w14:paraId="50BC2445" w14:textId="6CB0596A" w:rsidR="00F01CF0"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de accidente și</w:t>
      </w:r>
      <w:r w:rsidR="00F01CF0">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w:t>
      </w:r>
      <w:r w:rsidR="00F01CF0">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sau la încetarea activității, în măsura</w:t>
      </w:r>
      <w:r w:rsidR="00F01CF0">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în </w:t>
      </w:r>
      <w:r w:rsidR="00F01CF0">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care </w:t>
      </w:r>
      <w:r w:rsidR="00F01CF0">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aceste </w:t>
      </w:r>
    </w:p>
    <w:p w14:paraId="129605B4" w14:textId="5CC83B03" w:rsidR="00B3094C" w:rsidRDefault="00B3094C" w:rsidP="00BD360F">
      <w:pPr>
        <w:spacing w:after="0" w:line="240" w:lineRule="auto"/>
        <w:ind w:right="-279"/>
        <w:jc w:val="both"/>
        <w:rPr>
          <w:rFonts w:ascii="Arial" w:eastAsia="Times New Roman" w:hAnsi="Arial" w:cs="Arial"/>
          <w:sz w:val="28"/>
          <w:szCs w:val="28"/>
          <w:lang w:val="ro-RO" w:eastAsia="ro-RO"/>
        </w:rPr>
      </w:pPr>
      <w:r w:rsidRPr="001F0708">
        <w:rPr>
          <w:rFonts w:ascii="Arial" w:eastAsia="Times New Roman" w:hAnsi="Arial" w:cs="Arial"/>
          <w:b/>
          <w:bCs/>
          <w:sz w:val="28"/>
          <w:szCs w:val="28"/>
          <w:lang w:val="ro-RO" w:eastAsia="ro-RO"/>
        </w:rPr>
        <w:lastRenderedPageBreak/>
        <w:t>informații sunt disponibile</w:t>
      </w:r>
    </w:p>
    <w:p w14:paraId="442AFCFA" w14:textId="77777777" w:rsidR="001F0708" w:rsidRDefault="001F0708" w:rsidP="00BD360F">
      <w:pPr>
        <w:spacing w:after="0" w:line="240" w:lineRule="auto"/>
        <w:ind w:right="-279"/>
        <w:jc w:val="both"/>
        <w:rPr>
          <w:rFonts w:ascii="Arial" w:eastAsia="Times New Roman" w:hAnsi="Arial" w:cs="Arial"/>
          <w:sz w:val="28"/>
          <w:szCs w:val="28"/>
          <w:lang w:val="ro-RO" w:eastAsia="ro-RO"/>
        </w:rPr>
      </w:pPr>
    </w:p>
    <w:p w14:paraId="38FC9136" w14:textId="77D31198" w:rsidR="001F0708" w:rsidRDefault="00720221" w:rsidP="00720221">
      <w:pPr>
        <w:spacing w:after="0" w:line="240" w:lineRule="auto"/>
        <w:ind w:right="-279" w:firstLine="851"/>
        <w:jc w:val="both"/>
        <w:rPr>
          <w:rFonts w:ascii="Arial" w:eastAsia="Times New Roman" w:hAnsi="Arial" w:cs="Arial"/>
          <w:sz w:val="28"/>
          <w:szCs w:val="28"/>
          <w:lang w:val="ro-RO" w:eastAsia="ro-RO"/>
          <w14:ligatures w14:val="none"/>
        </w:rPr>
      </w:pPr>
      <w:r w:rsidRPr="00720221">
        <w:rPr>
          <w:rFonts w:ascii="Arial" w:eastAsia="Times New Roman" w:hAnsi="Arial" w:cs="Arial"/>
          <w:sz w:val="28"/>
          <w:szCs w:val="28"/>
          <w:lang w:val="ro-RO" w:eastAsia="ro-RO"/>
          <w14:ligatures w14:val="none"/>
        </w:rPr>
        <w:t>După finalizarea construcțiilor și amenajărilor, se va trece  la recuperarea zonelor afectate, reașezând    stratul vegetal și   semănarea speciilor    vegetale  adecvate zonei, așa cum va prevedea programul de restaurare ambientală și de protecție a mediului. Pentru refacerea amplasamentului, se vor desfășura activități pregătitoare precum: dezafectarea organizării de șantier, evacuarea deșeurilor de orice fel aflate pe amplasament, cu respectarea  măsurilor de eliminare specifice fiecărui tip de deșeu. Se va menține, acolo unde este posibil, vegetația existentă. Se vor amenaja spații verzi în procent de minim 20% din suprafața zonei reglementate. Orice spațiu neocupat de construcții sau alte amenăjari antropice, va fi plantat cu specii endogene, din specii similare cu cele existente în zona reglementată pentru diminuarea riscurilor geotehnice.</w:t>
      </w:r>
    </w:p>
    <w:p w14:paraId="5EC61B27" w14:textId="77777777" w:rsidR="00720221" w:rsidRPr="001F0708" w:rsidRDefault="00720221" w:rsidP="00720221">
      <w:pPr>
        <w:spacing w:after="0" w:line="240" w:lineRule="auto"/>
        <w:ind w:right="-279" w:firstLine="851"/>
        <w:jc w:val="both"/>
        <w:rPr>
          <w:rFonts w:ascii="Arial" w:eastAsia="Times New Roman" w:hAnsi="Arial" w:cs="Arial"/>
          <w:sz w:val="28"/>
          <w:szCs w:val="28"/>
          <w:lang w:val="ro-RO" w:eastAsia="ro-RO"/>
          <w14:ligatures w14:val="none"/>
        </w:rPr>
      </w:pPr>
    </w:p>
    <w:p w14:paraId="20659180" w14:textId="7777777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 xml:space="preserve">XII. Anexe </w:t>
      </w:r>
    </w:p>
    <w:p w14:paraId="561119ED"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5CCD4D85" w14:textId="54690118" w:rsidR="001F0708" w:rsidRPr="001F0708" w:rsidRDefault="001F0708" w:rsidP="001F0708">
      <w:pPr>
        <w:spacing w:after="0" w:line="240" w:lineRule="auto"/>
        <w:ind w:right="-279" w:firstLine="851"/>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xml:space="preserve">Avize, acorduri solicitate prin Certificat de urbanism nr. </w:t>
      </w:r>
      <w:r w:rsidR="00720221">
        <w:rPr>
          <w:rFonts w:ascii="Arial" w:eastAsia="Times New Roman" w:hAnsi="Arial" w:cs="Arial"/>
          <w:sz w:val="28"/>
          <w:szCs w:val="28"/>
          <w:lang w:val="ro-RO" w:eastAsia="ro-RO"/>
          <w14:ligatures w14:val="none"/>
        </w:rPr>
        <w:t>131</w:t>
      </w:r>
      <w:r w:rsidRPr="001F0708">
        <w:rPr>
          <w:rFonts w:ascii="Arial" w:eastAsia="Times New Roman" w:hAnsi="Arial" w:cs="Arial"/>
          <w:sz w:val="28"/>
          <w:szCs w:val="28"/>
          <w:lang w:val="ro-RO" w:eastAsia="ro-RO"/>
          <w14:ligatures w14:val="none"/>
        </w:rPr>
        <w:t xml:space="preserve"> din </w:t>
      </w:r>
      <w:r w:rsidR="00720221">
        <w:rPr>
          <w:rFonts w:ascii="Arial" w:eastAsia="Times New Roman" w:hAnsi="Arial" w:cs="Arial"/>
          <w:sz w:val="28"/>
          <w:szCs w:val="28"/>
          <w:lang w:val="ro-RO" w:eastAsia="ro-RO"/>
          <w14:ligatures w14:val="none"/>
        </w:rPr>
        <w:t>07.08.2023</w:t>
      </w:r>
      <w:r w:rsidRPr="001F0708">
        <w:rPr>
          <w:rFonts w:ascii="Arial" w:eastAsia="Times New Roman" w:hAnsi="Arial" w:cs="Arial"/>
          <w:sz w:val="28"/>
          <w:szCs w:val="28"/>
          <w:lang w:val="ro-RO" w:eastAsia="ro-RO"/>
          <w14:ligatures w14:val="none"/>
        </w:rPr>
        <w:t xml:space="preserve"> emis de către </w:t>
      </w:r>
      <w:r w:rsidR="00720221">
        <w:rPr>
          <w:rFonts w:ascii="Arial" w:eastAsia="Times New Roman" w:hAnsi="Arial" w:cs="Arial"/>
          <w:sz w:val="28"/>
          <w:szCs w:val="28"/>
          <w:lang w:val="ro-RO" w:eastAsia="ro-RO"/>
          <w14:ligatures w14:val="none"/>
        </w:rPr>
        <w:t>Consiliul Județean Dâmbovița</w:t>
      </w:r>
      <w:r w:rsidRPr="001F0708">
        <w:rPr>
          <w:rFonts w:ascii="Arial" w:eastAsia="Times New Roman" w:hAnsi="Arial" w:cs="Arial"/>
          <w:sz w:val="28"/>
          <w:szCs w:val="28"/>
          <w:lang w:val="ro-RO" w:eastAsia="ro-RO"/>
          <w14:ligatures w14:val="none"/>
        </w:rPr>
        <w:t>.</w:t>
      </w:r>
    </w:p>
    <w:p w14:paraId="099424D5" w14:textId="77777777"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Plan de încadrare în teritoriu, scara 1:100000.</w:t>
      </w:r>
    </w:p>
    <w:p w14:paraId="1355BD59" w14:textId="6C56BA15"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bookmarkStart w:id="28" w:name="_Hlk149038360"/>
      <w:r w:rsidRPr="001F0708">
        <w:rPr>
          <w:rFonts w:ascii="Arial" w:eastAsia="Times New Roman" w:hAnsi="Arial" w:cs="Arial"/>
          <w:sz w:val="28"/>
          <w:szCs w:val="28"/>
          <w:lang w:val="ro-RO" w:eastAsia="ro-RO"/>
          <w14:ligatures w14:val="none"/>
        </w:rPr>
        <w:t>- Plan de încadrare în zonă, scara 1:</w:t>
      </w:r>
      <w:r w:rsidR="00720221">
        <w:rPr>
          <w:rFonts w:ascii="Arial" w:eastAsia="Times New Roman" w:hAnsi="Arial" w:cs="Arial"/>
          <w:sz w:val="28"/>
          <w:szCs w:val="28"/>
          <w:lang w:val="ro-RO" w:eastAsia="ro-RO"/>
          <w14:ligatures w14:val="none"/>
        </w:rPr>
        <w:t>20</w:t>
      </w:r>
      <w:r w:rsidRPr="001F0708">
        <w:rPr>
          <w:rFonts w:ascii="Arial" w:eastAsia="Times New Roman" w:hAnsi="Arial" w:cs="Arial"/>
          <w:sz w:val="28"/>
          <w:szCs w:val="28"/>
          <w:lang w:val="ro-RO" w:eastAsia="ro-RO"/>
          <w14:ligatures w14:val="none"/>
        </w:rPr>
        <w:t>000.</w:t>
      </w:r>
    </w:p>
    <w:p w14:paraId="5B4DBB20" w14:textId="7C33B904" w:rsidR="001F0708" w:rsidRPr="001F0708" w:rsidRDefault="001F0708" w:rsidP="001F0708">
      <w:pPr>
        <w:spacing w:after="0" w:line="240" w:lineRule="auto"/>
        <w:ind w:right="-279"/>
        <w:jc w:val="both"/>
        <w:rPr>
          <w:rFonts w:ascii="Arial" w:eastAsia="Times New Roman" w:hAnsi="Arial" w:cs="Arial"/>
          <w:sz w:val="28"/>
          <w:szCs w:val="28"/>
          <w:lang w:val="ro-RO" w:eastAsia="ro-RO"/>
          <w14:ligatures w14:val="none"/>
        </w:rPr>
      </w:pPr>
      <w:r w:rsidRPr="001F0708">
        <w:rPr>
          <w:rFonts w:ascii="Arial" w:eastAsia="Times New Roman" w:hAnsi="Arial" w:cs="Arial"/>
          <w:sz w:val="28"/>
          <w:szCs w:val="28"/>
          <w:lang w:val="ro-RO" w:eastAsia="ro-RO"/>
          <w14:ligatures w14:val="none"/>
        </w:rPr>
        <w:t>- Plan</w:t>
      </w:r>
      <w:r w:rsidR="00720221">
        <w:rPr>
          <w:rFonts w:ascii="Arial" w:eastAsia="Times New Roman" w:hAnsi="Arial" w:cs="Arial"/>
          <w:sz w:val="28"/>
          <w:szCs w:val="28"/>
          <w:lang w:val="ro-RO" w:eastAsia="ro-RO"/>
          <w14:ligatures w14:val="none"/>
        </w:rPr>
        <w:t>uri</w:t>
      </w:r>
      <w:r w:rsidRPr="001F0708">
        <w:rPr>
          <w:rFonts w:ascii="Arial" w:eastAsia="Times New Roman" w:hAnsi="Arial" w:cs="Arial"/>
          <w:sz w:val="28"/>
          <w:szCs w:val="28"/>
          <w:lang w:val="ro-RO" w:eastAsia="ro-RO"/>
          <w14:ligatures w14:val="none"/>
        </w:rPr>
        <w:t xml:space="preserve"> de situaţie – scara 1:</w:t>
      </w:r>
      <w:r w:rsidR="00720221">
        <w:rPr>
          <w:rFonts w:ascii="Arial" w:eastAsia="Times New Roman" w:hAnsi="Arial" w:cs="Arial"/>
          <w:sz w:val="28"/>
          <w:szCs w:val="28"/>
          <w:lang w:val="ro-RO" w:eastAsia="ro-RO"/>
          <w14:ligatures w14:val="none"/>
        </w:rPr>
        <w:t>1</w:t>
      </w:r>
      <w:r w:rsidRPr="001F0708">
        <w:rPr>
          <w:rFonts w:ascii="Arial" w:eastAsia="Times New Roman" w:hAnsi="Arial" w:cs="Arial"/>
          <w:sz w:val="28"/>
          <w:szCs w:val="28"/>
          <w:lang w:val="ro-RO" w:eastAsia="ro-RO"/>
          <w14:ligatures w14:val="none"/>
        </w:rPr>
        <w:t>000.</w:t>
      </w:r>
    </w:p>
    <w:bookmarkEnd w:id="28"/>
    <w:p w14:paraId="2E46B9EB"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4E23A588" w14:textId="20EF7067" w:rsidR="00B3094C" w:rsidRDefault="00B3094C"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XIII. Pentru   proiectele   care  intră  sub  incidența  prevederilor  art. 28  din Ordonanța de urgență a Guvernului nr. 57/2007 privind regimul ariilor naturale protejate, conservarea habitatelor naturale, a florei și faunei sălbatice, aprobată cu modificări și completări prin Legea nr. 49/2011, cu modificările și completările ulterioare, memoriul va fi completat cu următoarele</w:t>
      </w:r>
    </w:p>
    <w:p w14:paraId="21931CB7" w14:textId="77777777" w:rsidR="001F0708" w:rsidRDefault="001F0708" w:rsidP="00BD360F">
      <w:pPr>
        <w:spacing w:after="0" w:line="240" w:lineRule="auto"/>
        <w:ind w:right="-279"/>
        <w:jc w:val="both"/>
        <w:rPr>
          <w:rFonts w:ascii="Arial" w:eastAsia="Times New Roman" w:hAnsi="Arial" w:cs="Arial"/>
          <w:b/>
          <w:bCs/>
          <w:sz w:val="28"/>
          <w:szCs w:val="28"/>
          <w:lang w:val="ro-RO" w:eastAsia="ro-RO"/>
        </w:rPr>
      </w:pPr>
    </w:p>
    <w:p w14:paraId="4EA4CCF6" w14:textId="44CA73FF" w:rsidR="001F0708" w:rsidRPr="001F0708" w:rsidRDefault="001F0708" w:rsidP="00BD360F">
      <w:pPr>
        <w:spacing w:after="0" w:line="240" w:lineRule="auto"/>
        <w:ind w:right="-279"/>
        <w:jc w:val="both"/>
        <w:rPr>
          <w:rFonts w:ascii="Arial" w:eastAsia="Times New Roman" w:hAnsi="Arial" w:cs="Arial"/>
          <w:b/>
          <w:bCs/>
          <w:sz w:val="28"/>
          <w:szCs w:val="28"/>
          <w:lang w:val="ro-RO" w:eastAsia="ro-RO"/>
        </w:rPr>
      </w:pPr>
      <w:r w:rsidRPr="001F0708">
        <w:rPr>
          <w:rFonts w:ascii="Arial" w:eastAsia="Times New Roman" w:hAnsi="Arial" w:cs="Arial"/>
          <w:b/>
          <w:bCs/>
          <w:sz w:val="28"/>
          <w:szCs w:val="28"/>
          <w:lang w:val="ro-RO" w:eastAsia="ro-RO"/>
        </w:rPr>
        <w:t>XIII.1. Descrierea succintă a proiectului și distanța față de aria naturală protejată de interes comunitar, precum și coordonatele geografice (Stereo 70) ale amplasamentului proiectului</w:t>
      </w:r>
      <w:r w:rsidR="00263AF3">
        <w:rPr>
          <w:rFonts w:ascii="Arial" w:eastAsia="Times New Roman" w:hAnsi="Arial" w:cs="Arial"/>
          <w:b/>
          <w:bCs/>
          <w:sz w:val="28"/>
          <w:szCs w:val="28"/>
          <w:lang w:val="ro-RO" w:eastAsia="ro-RO"/>
        </w:rPr>
        <w:t xml:space="preserve"> </w:t>
      </w:r>
      <w:r w:rsidRPr="001F0708">
        <w:rPr>
          <w:rFonts w:ascii="Arial" w:eastAsia="Times New Roman" w:hAnsi="Arial" w:cs="Arial"/>
          <w:b/>
          <w:bCs/>
          <w:sz w:val="28"/>
          <w:szCs w:val="28"/>
          <w:lang w:val="ro-RO" w:eastAsia="ro-RO"/>
        </w:rPr>
        <w:t xml:space="preserve"> numele și codul ariei naturale protejate de interes comunitar</w:t>
      </w:r>
    </w:p>
    <w:p w14:paraId="5F084FBF" w14:textId="16297C56" w:rsidR="00C65B2B" w:rsidRDefault="00E5753B" w:rsidP="00C65B2B">
      <w:pPr>
        <w:spacing w:after="0" w:line="240" w:lineRule="auto"/>
        <w:ind w:right="-279" w:firstLine="851"/>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P</w:t>
      </w:r>
      <w:r w:rsidR="00C65B2B">
        <w:rPr>
          <w:rFonts w:ascii="Arial" w:eastAsia="Times New Roman" w:hAnsi="Arial" w:cs="Arial"/>
          <w:sz w:val="28"/>
          <w:szCs w:val="28"/>
          <w:lang w:val="ro-RO" w:eastAsia="ro-RO"/>
        </w:rPr>
        <w:t>roiectul „</w:t>
      </w:r>
      <w:r w:rsidR="00C65B2B" w:rsidRPr="00C65B2B">
        <w:rPr>
          <w:rFonts w:ascii="Arial" w:eastAsia="Times New Roman" w:hAnsi="Arial" w:cs="Arial"/>
          <w:sz w:val="28"/>
          <w:szCs w:val="28"/>
          <w:lang w:val="ro-RO" w:eastAsia="ro-RO"/>
        </w:rPr>
        <w:t>Drum de legătură pentru creșterea accesibilității în zona urbană a orașului Găești</w:t>
      </w:r>
      <w:r w:rsidR="00C65B2B">
        <w:rPr>
          <w:rFonts w:ascii="Arial" w:eastAsia="Times New Roman" w:hAnsi="Arial" w:cs="Arial"/>
          <w:sz w:val="28"/>
          <w:szCs w:val="28"/>
          <w:lang w:val="ro-RO" w:eastAsia="ro-RO"/>
        </w:rPr>
        <w:t>”</w:t>
      </w:r>
      <w:r w:rsidR="00C65B2B" w:rsidRPr="00C65B2B">
        <w:rPr>
          <w:rFonts w:ascii="Arial" w:eastAsia="Times New Roman" w:hAnsi="Arial" w:cs="Arial"/>
          <w:sz w:val="28"/>
          <w:szCs w:val="28"/>
          <w:lang w:val="ro-RO" w:eastAsia="ro-RO"/>
        </w:rPr>
        <w:t xml:space="preserve"> este amplasat pe teritoriul urm</w:t>
      </w:r>
      <w:r>
        <w:rPr>
          <w:rFonts w:ascii="Arial" w:eastAsia="Times New Roman" w:hAnsi="Arial" w:cs="Arial"/>
          <w:sz w:val="28"/>
          <w:szCs w:val="28"/>
          <w:lang w:val="ro-RO" w:eastAsia="ro-RO"/>
        </w:rPr>
        <w:t>ă</w:t>
      </w:r>
      <w:r w:rsidR="00C65B2B" w:rsidRPr="00C65B2B">
        <w:rPr>
          <w:rFonts w:ascii="Arial" w:eastAsia="Times New Roman" w:hAnsi="Arial" w:cs="Arial"/>
          <w:sz w:val="28"/>
          <w:szCs w:val="28"/>
          <w:lang w:val="ro-RO" w:eastAsia="ro-RO"/>
        </w:rPr>
        <w:t>toarelor unit</w:t>
      </w:r>
      <w:r>
        <w:rPr>
          <w:rFonts w:ascii="Arial" w:eastAsia="Times New Roman" w:hAnsi="Arial" w:cs="Arial"/>
          <w:sz w:val="28"/>
          <w:szCs w:val="28"/>
          <w:lang w:val="ro-RO" w:eastAsia="ro-RO"/>
        </w:rPr>
        <w:t>ăț</w:t>
      </w:r>
      <w:r w:rsidR="00C65B2B" w:rsidRPr="00C65B2B">
        <w:rPr>
          <w:rFonts w:ascii="Arial" w:eastAsia="Times New Roman" w:hAnsi="Arial" w:cs="Arial"/>
          <w:sz w:val="28"/>
          <w:szCs w:val="28"/>
          <w:lang w:val="ro-RO" w:eastAsia="ro-RO"/>
        </w:rPr>
        <w:t xml:space="preserve">i administrativ teritoriale: </w:t>
      </w:r>
      <w:r w:rsidR="0055074B">
        <w:rPr>
          <w:rFonts w:ascii="Arial" w:eastAsia="Times New Roman" w:hAnsi="Arial" w:cs="Arial"/>
          <w:sz w:val="28"/>
          <w:szCs w:val="28"/>
          <w:lang w:val="ro-RO" w:eastAsia="ro-RO"/>
        </w:rPr>
        <w:t>O</w:t>
      </w:r>
      <w:r w:rsidR="00C65B2B" w:rsidRPr="00C65B2B">
        <w:rPr>
          <w:rFonts w:ascii="Arial" w:eastAsia="Times New Roman" w:hAnsi="Arial" w:cs="Arial"/>
          <w:sz w:val="28"/>
          <w:szCs w:val="28"/>
          <w:lang w:val="ro-RO" w:eastAsia="ro-RO"/>
        </w:rPr>
        <w:t>ra</w:t>
      </w:r>
      <w:r>
        <w:rPr>
          <w:rFonts w:ascii="Arial" w:eastAsia="Times New Roman" w:hAnsi="Arial" w:cs="Arial"/>
          <w:sz w:val="28"/>
          <w:szCs w:val="28"/>
          <w:lang w:val="ro-RO" w:eastAsia="ro-RO"/>
        </w:rPr>
        <w:t>ș</w:t>
      </w:r>
      <w:r w:rsidR="00C65B2B" w:rsidRPr="00C65B2B">
        <w:rPr>
          <w:rFonts w:ascii="Arial" w:eastAsia="Times New Roman" w:hAnsi="Arial" w:cs="Arial"/>
          <w:sz w:val="28"/>
          <w:szCs w:val="28"/>
          <w:lang w:val="ro-RO" w:eastAsia="ro-RO"/>
        </w:rPr>
        <w:t>ul G</w:t>
      </w:r>
      <w:r>
        <w:rPr>
          <w:rFonts w:ascii="Arial" w:eastAsia="Times New Roman" w:hAnsi="Arial" w:cs="Arial"/>
          <w:sz w:val="28"/>
          <w:szCs w:val="28"/>
          <w:lang w:val="ro-RO" w:eastAsia="ro-RO"/>
        </w:rPr>
        <w:t>ă</w:t>
      </w:r>
      <w:r w:rsidR="00C65B2B" w:rsidRPr="00C65B2B">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00C65B2B" w:rsidRPr="00C65B2B">
        <w:rPr>
          <w:rFonts w:ascii="Arial" w:eastAsia="Times New Roman" w:hAnsi="Arial" w:cs="Arial"/>
          <w:sz w:val="28"/>
          <w:szCs w:val="28"/>
          <w:lang w:val="ro-RO" w:eastAsia="ro-RO"/>
        </w:rPr>
        <w:t xml:space="preserve">ti, </w:t>
      </w:r>
      <w:r>
        <w:rPr>
          <w:rFonts w:ascii="Arial" w:eastAsia="Times New Roman" w:hAnsi="Arial" w:cs="Arial"/>
          <w:sz w:val="28"/>
          <w:szCs w:val="28"/>
          <w:lang w:val="ro-RO" w:eastAsia="ro-RO"/>
        </w:rPr>
        <w:t>C</w:t>
      </w:r>
      <w:r w:rsidR="00C65B2B" w:rsidRPr="00C65B2B">
        <w:rPr>
          <w:rFonts w:ascii="Arial" w:eastAsia="Times New Roman" w:hAnsi="Arial" w:cs="Arial"/>
          <w:sz w:val="28"/>
          <w:szCs w:val="28"/>
          <w:lang w:val="ro-RO" w:eastAsia="ro-RO"/>
        </w:rPr>
        <w:t>omuna Dragodana, Comuna Mogosani si Comune Petresti.</w:t>
      </w:r>
      <w:r>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Lungimea total</w:t>
      </w:r>
      <w:r w:rsidR="00C65B2B">
        <w:rPr>
          <w:rFonts w:ascii="Arial" w:eastAsia="Times New Roman" w:hAnsi="Arial" w:cs="Arial"/>
          <w:sz w:val="28"/>
          <w:szCs w:val="28"/>
          <w:lang w:val="ro-RO" w:eastAsia="ro-RO"/>
        </w:rPr>
        <w:t>ă</w:t>
      </w:r>
      <w:r w:rsidR="00C65B2B" w:rsidRPr="00C65B2B">
        <w:rPr>
          <w:rFonts w:ascii="Arial" w:eastAsia="Times New Roman" w:hAnsi="Arial" w:cs="Arial"/>
          <w:sz w:val="28"/>
          <w:szCs w:val="28"/>
          <w:lang w:val="ro-RO" w:eastAsia="ro-RO"/>
        </w:rPr>
        <w:t xml:space="preserve"> a traseului este de 4,68 km.</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Suprafa</w:t>
      </w:r>
      <w:r>
        <w:rPr>
          <w:rFonts w:ascii="Arial" w:eastAsia="Times New Roman" w:hAnsi="Arial" w:cs="Arial"/>
          <w:sz w:val="28"/>
          <w:szCs w:val="28"/>
          <w:lang w:val="ro-RO" w:eastAsia="ro-RO"/>
        </w:rPr>
        <w:t>ț</w:t>
      </w:r>
      <w:r w:rsidR="00C65B2B" w:rsidRPr="00C65B2B">
        <w:rPr>
          <w:rFonts w:ascii="Arial" w:eastAsia="Times New Roman" w:hAnsi="Arial" w:cs="Arial"/>
          <w:sz w:val="28"/>
          <w:szCs w:val="28"/>
          <w:lang w:val="ro-RO" w:eastAsia="ro-RO"/>
        </w:rPr>
        <w:t xml:space="preserve">a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estimat</w:t>
      </w:r>
      <w:r w:rsidR="00C65B2B">
        <w:rPr>
          <w:rFonts w:ascii="Arial" w:eastAsia="Times New Roman" w:hAnsi="Arial" w:cs="Arial"/>
          <w:sz w:val="28"/>
          <w:szCs w:val="28"/>
          <w:lang w:val="ro-RO" w:eastAsia="ro-RO"/>
        </w:rPr>
        <w:t>ă</w:t>
      </w:r>
      <w:r>
        <w:rPr>
          <w:rFonts w:ascii="Arial" w:eastAsia="Times New Roman" w:hAnsi="Arial" w:cs="Arial"/>
          <w:sz w:val="28"/>
          <w:szCs w:val="28"/>
          <w:lang w:val="ro-RO" w:eastAsia="ro-RO"/>
        </w:rPr>
        <w:t>,</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 xml:space="preserve"> ocupat</w:t>
      </w:r>
      <w:r w:rsidR="00C65B2B">
        <w:rPr>
          <w:rFonts w:ascii="Arial" w:eastAsia="Times New Roman" w:hAnsi="Arial" w:cs="Arial"/>
          <w:sz w:val="28"/>
          <w:szCs w:val="28"/>
          <w:lang w:val="ro-RO" w:eastAsia="ro-RO"/>
        </w:rPr>
        <w:t>ă</w:t>
      </w:r>
      <w:r w:rsidR="00C65B2B" w:rsidRPr="00C65B2B">
        <w:rPr>
          <w:rFonts w:ascii="Arial" w:eastAsia="Times New Roman" w:hAnsi="Arial" w:cs="Arial"/>
          <w:sz w:val="28"/>
          <w:szCs w:val="28"/>
          <w:lang w:val="ro-RO" w:eastAsia="ro-RO"/>
        </w:rPr>
        <w:t xml:space="preserve">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 xml:space="preserve">definitiv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 xml:space="preserve">de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obiectul de investi</w:t>
      </w:r>
      <w:r>
        <w:rPr>
          <w:rFonts w:ascii="Arial" w:eastAsia="Times New Roman" w:hAnsi="Arial" w:cs="Arial"/>
          <w:sz w:val="28"/>
          <w:szCs w:val="28"/>
          <w:lang w:val="ro-RO" w:eastAsia="ro-RO"/>
        </w:rPr>
        <w:t>ț</w:t>
      </w:r>
      <w:r w:rsidR="00C65B2B" w:rsidRPr="00C65B2B">
        <w:rPr>
          <w:rFonts w:ascii="Arial" w:eastAsia="Times New Roman" w:hAnsi="Arial" w:cs="Arial"/>
          <w:sz w:val="28"/>
          <w:szCs w:val="28"/>
          <w:lang w:val="ro-RO" w:eastAsia="ro-RO"/>
        </w:rPr>
        <w:t xml:space="preserve">ii este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 xml:space="preserve">de </w:t>
      </w:r>
      <w:r w:rsidR="00C65B2B">
        <w:rPr>
          <w:rFonts w:ascii="Arial" w:eastAsia="Times New Roman" w:hAnsi="Arial" w:cs="Arial"/>
          <w:sz w:val="28"/>
          <w:szCs w:val="28"/>
          <w:lang w:val="ro-RO" w:eastAsia="ro-RO"/>
        </w:rPr>
        <w:t xml:space="preserve"> </w:t>
      </w:r>
      <w:r w:rsidR="00C65B2B" w:rsidRPr="00C65B2B">
        <w:rPr>
          <w:rFonts w:ascii="Arial" w:eastAsia="Times New Roman" w:hAnsi="Arial" w:cs="Arial"/>
          <w:sz w:val="28"/>
          <w:szCs w:val="28"/>
          <w:lang w:val="ro-RO" w:eastAsia="ro-RO"/>
        </w:rPr>
        <w:t xml:space="preserve">circa </w:t>
      </w:r>
    </w:p>
    <w:p w14:paraId="68B58999" w14:textId="77777777" w:rsidR="00C65B2B" w:rsidRDefault="00C65B2B" w:rsidP="00C65B2B">
      <w:pPr>
        <w:spacing w:after="0" w:line="240" w:lineRule="auto"/>
        <w:ind w:right="-279"/>
        <w:jc w:val="both"/>
      </w:pPr>
      <w:r w:rsidRPr="00C65B2B">
        <w:rPr>
          <w:rFonts w:ascii="Arial" w:eastAsia="Times New Roman" w:hAnsi="Arial" w:cs="Arial"/>
          <w:sz w:val="28"/>
          <w:szCs w:val="28"/>
          <w:lang w:val="ro-RO" w:eastAsia="ro-RO"/>
        </w:rPr>
        <w:t>198.800</w:t>
      </w:r>
      <w:r>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mp.</w:t>
      </w:r>
      <w:r w:rsidRPr="00C65B2B">
        <w:t xml:space="preserve"> </w:t>
      </w:r>
    </w:p>
    <w:p w14:paraId="4B82B005" w14:textId="77777777" w:rsidR="00720221" w:rsidRDefault="00C65B2B" w:rsidP="00C65B2B">
      <w:pPr>
        <w:spacing w:after="0" w:line="240" w:lineRule="auto"/>
        <w:ind w:right="-279"/>
        <w:jc w:val="both"/>
        <w:rPr>
          <w:rFonts w:ascii="Arial" w:eastAsia="Times New Roman" w:hAnsi="Arial" w:cs="Arial"/>
          <w:sz w:val="28"/>
          <w:szCs w:val="28"/>
          <w:lang w:val="ro-RO" w:eastAsia="ro-RO"/>
        </w:rPr>
      </w:pPr>
      <w:r w:rsidRPr="00C65B2B">
        <w:rPr>
          <w:rFonts w:ascii="Arial" w:eastAsia="Times New Roman" w:hAnsi="Arial" w:cs="Arial"/>
          <w:sz w:val="28"/>
          <w:szCs w:val="28"/>
          <w:lang w:val="ro-RO" w:eastAsia="ro-RO"/>
        </w:rPr>
        <w:t>Traseul propus</w:t>
      </w:r>
      <w:r w:rsidRPr="00C65B2B">
        <w:t xml:space="preserve"> </w:t>
      </w:r>
      <w:r>
        <w:rPr>
          <w:rFonts w:ascii="Arial" w:eastAsia="Times New Roman" w:hAnsi="Arial" w:cs="Arial"/>
          <w:sz w:val="28"/>
          <w:szCs w:val="28"/>
          <w:lang w:val="ro-RO" w:eastAsia="ro-RO"/>
        </w:rPr>
        <w:t>a</w:t>
      </w:r>
      <w:r w:rsidRPr="00C65B2B">
        <w:rPr>
          <w:rFonts w:ascii="Arial" w:eastAsia="Times New Roman" w:hAnsi="Arial" w:cs="Arial"/>
          <w:sz w:val="28"/>
          <w:szCs w:val="28"/>
          <w:lang w:val="ro-RO" w:eastAsia="ro-RO"/>
        </w:rPr>
        <w:t xml:space="preserve">re ca punct de pornire (km 0+000) intersectia cu </w:t>
      </w:r>
      <w:r>
        <w:rPr>
          <w:rFonts w:ascii="Arial" w:eastAsia="Times New Roman" w:hAnsi="Arial" w:cs="Arial"/>
          <w:sz w:val="28"/>
          <w:szCs w:val="28"/>
          <w:lang w:val="ro-RO" w:eastAsia="ro-RO"/>
        </w:rPr>
        <w:t>d</w:t>
      </w:r>
      <w:r w:rsidRPr="00C65B2B">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C65B2B">
        <w:rPr>
          <w:rFonts w:ascii="Arial" w:eastAsia="Times New Roman" w:hAnsi="Arial" w:cs="Arial"/>
          <w:sz w:val="28"/>
          <w:szCs w:val="28"/>
          <w:lang w:val="ro-RO" w:eastAsia="ro-RO"/>
        </w:rPr>
        <w:t>ational DN 7, la km 69+690 pe partea stanga a acestuia, si cu</w:t>
      </w:r>
      <w:r>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 xml:space="preserve">breteaua de legatura a drumului expres DX1 Valahia (Gaesti – Ploiesti). Sfarsitul traseului este reprezentat de intersectia cu </w:t>
      </w:r>
      <w:r>
        <w:rPr>
          <w:rFonts w:ascii="Arial" w:eastAsia="Times New Roman" w:hAnsi="Arial" w:cs="Arial"/>
          <w:sz w:val="28"/>
          <w:szCs w:val="28"/>
          <w:lang w:val="ro-RO" w:eastAsia="ro-RO"/>
        </w:rPr>
        <w:t>d</w:t>
      </w:r>
      <w:r w:rsidRPr="00C65B2B">
        <w:rPr>
          <w:rFonts w:ascii="Arial" w:eastAsia="Times New Roman" w:hAnsi="Arial" w:cs="Arial"/>
          <w:sz w:val="28"/>
          <w:szCs w:val="28"/>
          <w:lang w:val="ro-RO" w:eastAsia="ro-RO"/>
        </w:rPr>
        <w:t xml:space="preserve">rumul </w:t>
      </w:r>
      <w:r>
        <w:rPr>
          <w:rFonts w:ascii="Arial" w:eastAsia="Times New Roman" w:hAnsi="Arial" w:cs="Arial"/>
          <w:sz w:val="28"/>
          <w:szCs w:val="28"/>
          <w:lang w:val="ro-RO" w:eastAsia="ro-RO"/>
        </w:rPr>
        <w:t>n</w:t>
      </w:r>
      <w:r w:rsidRPr="00C65B2B">
        <w:rPr>
          <w:rFonts w:ascii="Arial" w:eastAsia="Times New Roman" w:hAnsi="Arial" w:cs="Arial"/>
          <w:sz w:val="28"/>
          <w:szCs w:val="28"/>
          <w:lang w:val="ro-RO" w:eastAsia="ro-RO"/>
        </w:rPr>
        <w:t>ational DN 61, la</w:t>
      </w:r>
      <w:r>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km</w:t>
      </w:r>
      <w:r>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75+870 pe</w:t>
      </w:r>
      <w:r>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partea</w:t>
      </w:r>
      <w:r w:rsidR="00486D62">
        <w:rPr>
          <w:rFonts w:ascii="Arial" w:eastAsia="Times New Roman" w:hAnsi="Arial" w:cs="Arial"/>
          <w:sz w:val="28"/>
          <w:szCs w:val="28"/>
          <w:lang w:val="ro-RO" w:eastAsia="ro-RO"/>
        </w:rPr>
        <w:t xml:space="preserve"> </w:t>
      </w:r>
      <w:r w:rsidRPr="00C65B2B">
        <w:rPr>
          <w:rFonts w:ascii="Arial" w:eastAsia="Times New Roman" w:hAnsi="Arial" w:cs="Arial"/>
          <w:sz w:val="28"/>
          <w:szCs w:val="28"/>
          <w:lang w:val="ro-RO" w:eastAsia="ro-RO"/>
        </w:rPr>
        <w:t>dreapta a acestuia.</w:t>
      </w:r>
    </w:p>
    <w:p w14:paraId="395F4BD6" w14:textId="77777777" w:rsidR="00486D62" w:rsidRPr="00486D62" w:rsidRDefault="00486D62" w:rsidP="00486D62">
      <w:pPr>
        <w:spacing w:after="0" w:line="240" w:lineRule="auto"/>
        <w:ind w:right="-279"/>
        <w:jc w:val="both"/>
        <w:rPr>
          <w:rFonts w:ascii="Arial" w:eastAsia="Times New Roman" w:hAnsi="Arial" w:cs="Arial"/>
          <w:sz w:val="28"/>
          <w:szCs w:val="28"/>
          <w:lang w:val="ro-RO" w:eastAsia="ro-RO"/>
        </w:rPr>
      </w:pPr>
      <w:r w:rsidRPr="00486D62">
        <w:rPr>
          <w:rFonts w:ascii="Arial" w:eastAsia="Times New Roman" w:hAnsi="Arial" w:cs="Arial"/>
          <w:sz w:val="28"/>
          <w:szCs w:val="28"/>
          <w:lang w:val="ro-RO" w:eastAsia="ro-RO"/>
        </w:rPr>
        <w:t>Pentru executia drumului la parametrii tehnici care sa ofere conditii optime de siguranta si confort rutier, proiectul prevede:</w:t>
      </w:r>
    </w:p>
    <w:p w14:paraId="17ED35D3" w14:textId="0C744DB2" w:rsidR="00486D62" w:rsidRPr="00486D62" w:rsidRDefault="00486D62" w:rsidP="00486D62">
      <w:pPr>
        <w:spacing w:after="0" w:line="240" w:lineRule="auto"/>
        <w:ind w:right="-279"/>
        <w:jc w:val="both"/>
        <w:rPr>
          <w:rFonts w:ascii="Arial" w:eastAsia="Times New Roman" w:hAnsi="Arial" w:cs="Arial"/>
          <w:sz w:val="28"/>
          <w:szCs w:val="28"/>
          <w:lang w:val="ro-RO" w:eastAsia="ro-RO"/>
        </w:rPr>
      </w:pPr>
      <w:r w:rsidRPr="00486D62">
        <w:rPr>
          <w:rFonts w:ascii="Arial" w:eastAsia="Times New Roman" w:hAnsi="Arial" w:cs="Arial"/>
          <w:sz w:val="28"/>
          <w:szCs w:val="28"/>
          <w:lang w:val="ro-RO" w:eastAsia="ro-RO"/>
        </w:rPr>
        <w:t>-Executarea de lucrari de realizare terasamente si sistem rutier;</w:t>
      </w:r>
    </w:p>
    <w:p w14:paraId="02369468" w14:textId="64D54B38" w:rsidR="00486D62" w:rsidRPr="00486D62" w:rsidRDefault="00486D62" w:rsidP="00486D62">
      <w:pPr>
        <w:spacing w:after="0" w:line="240" w:lineRule="auto"/>
        <w:ind w:right="-279"/>
        <w:jc w:val="both"/>
        <w:rPr>
          <w:rFonts w:ascii="Arial" w:eastAsia="Times New Roman" w:hAnsi="Arial" w:cs="Arial"/>
          <w:sz w:val="28"/>
          <w:szCs w:val="28"/>
          <w:lang w:val="ro-RO" w:eastAsia="ro-RO"/>
        </w:rPr>
      </w:pPr>
      <w:r w:rsidRPr="00486D62">
        <w:rPr>
          <w:rFonts w:ascii="Arial" w:eastAsia="Times New Roman" w:hAnsi="Arial" w:cs="Arial"/>
          <w:sz w:val="28"/>
          <w:szCs w:val="28"/>
          <w:lang w:val="ro-RO" w:eastAsia="ro-RO"/>
        </w:rPr>
        <w:t>-Executarea de lucrari de colectare si evacuare a apelor meteorice din zona drumurilor ;</w:t>
      </w:r>
    </w:p>
    <w:p w14:paraId="02E80877" w14:textId="65B39BC5" w:rsidR="00486D62" w:rsidRPr="00486D62" w:rsidRDefault="00486D62" w:rsidP="00486D62">
      <w:pPr>
        <w:spacing w:after="0" w:line="240" w:lineRule="auto"/>
        <w:ind w:right="-279"/>
        <w:jc w:val="both"/>
        <w:rPr>
          <w:rFonts w:ascii="Arial" w:eastAsia="Times New Roman" w:hAnsi="Arial" w:cs="Arial"/>
          <w:sz w:val="28"/>
          <w:szCs w:val="28"/>
          <w:lang w:val="ro-RO" w:eastAsia="ro-RO"/>
        </w:rPr>
      </w:pPr>
      <w:r w:rsidRPr="00486D62">
        <w:rPr>
          <w:rFonts w:ascii="Arial" w:eastAsia="Times New Roman" w:hAnsi="Arial" w:cs="Arial"/>
          <w:sz w:val="28"/>
          <w:szCs w:val="28"/>
          <w:lang w:val="ro-RO" w:eastAsia="ro-RO"/>
        </w:rPr>
        <w:t>-Lucrari de siguranta a circulatiei.</w:t>
      </w:r>
    </w:p>
    <w:p w14:paraId="65D83EC1" w14:textId="366BC8EE" w:rsidR="00486D62" w:rsidRDefault="00486D62" w:rsidP="00486D62">
      <w:pPr>
        <w:spacing w:after="0" w:line="240" w:lineRule="auto"/>
        <w:ind w:right="-279"/>
        <w:jc w:val="both"/>
        <w:rPr>
          <w:rFonts w:ascii="Arial" w:eastAsia="Times New Roman" w:hAnsi="Arial" w:cs="Arial"/>
          <w:sz w:val="28"/>
          <w:szCs w:val="28"/>
          <w:lang w:val="ro-RO" w:eastAsia="ro-RO"/>
        </w:rPr>
      </w:pPr>
      <w:r w:rsidRPr="00486D62">
        <w:rPr>
          <w:rFonts w:ascii="Arial" w:eastAsia="Times New Roman" w:hAnsi="Arial" w:cs="Arial"/>
          <w:sz w:val="28"/>
          <w:szCs w:val="28"/>
          <w:lang w:val="ro-RO" w:eastAsia="ro-RO"/>
        </w:rPr>
        <w:t>-Executia de poduri, pasaje si podete peste obstacolele intalnite de traseul viitorului drum.</w:t>
      </w:r>
    </w:p>
    <w:p w14:paraId="1F8CF024" w14:textId="56A93691" w:rsidR="00486D62" w:rsidRDefault="00486D62" w:rsidP="00486D62">
      <w:pPr>
        <w:spacing w:after="0" w:line="240" w:lineRule="auto"/>
        <w:jc w:val="both"/>
        <w:rPr>
          <w:rFonts w:ascii="Arial" w:hAnsi="Arial" w:cs="Arial"/>
          <w:bCs/>
          <w:iCs/>
          <w:lang w:val="it-IT"/>
        </w:rPr>
      </w:pPr>
      <w:r w:rsidRPr="00486D62">
        <w:rPr>
          <w:rFonts w:ascii="Arial" w:hAnsi="Arial" w:cs="Arial"/>
          <w:bCs/>
          <w:iCs/>
          <w:sz w:val="28"/>
          <w:szCs w:val="28"/>
          <w:lang w:val="it-IT"/>
        </w:rPr>
        <w:t>Pe traseu sunt prev</w:t>
      </w:r>
      <w:r w:rsidR="00263AF3">
        <w:rPr>
          <w:rFonts w:ascii="Arial" w:hAnsi="Arial" w:cs="Arial"/>
          <w:bCs/>
          <w:iCs/>
          <w:sz w:val="28"/>
          <w:szCs w:val="28"/>
          <w:lang w:val="it-IT"/>
        </w:rPr>
        <w:t>ă</w:t>
      </w:r>
      <w:r w:rsidRPr="00486D62">
        <w:rPr>
          <w:rFonts w:ascii="Arial" w:hAnsi="Arial" w:cs="Arial"/>
          <w:bCs/>
          <w:iCs/>
          <w:sz w:val="28"/>
          <w:szCs w:val="28"/>
          <w:lang w:val="it-IT"/>
        </w:rPr>
        <w:t>zute urm</w:t>
      </w:r>
      <w:r w:rsidR="00263AF3">
        <w:rPr>
          <w:rFonts w:ascii="Arial" w:hAnsi="Arial" w:cs="Arial"/>
          <w:bCs/>
          <w:iCs/>
          <w:sz w:val="28"/>
          <w:szCs w:val="28"/>
          <w:lang w:val="it-IT"/>
        </w:rPr>
        <w:t>ă</w:t>
      </w:r>
      <w:r w:rsidRPr="00486D62">
        <w:rPr>
          <w:rFonts w:ascii="Arial" w:hAnsi="Arial" w:cs="Arial"/>
          <w:bCs/>
          <w:iCs/>
          <w:sz w:val="28"/>
          <w:szCs w:val="28"/>
          <w:lang w:val="it-IT"/>
        </w:rPr>
        <w:t>toarele lucr</w:t>
      </w:r>
      <w:r w:rsidR="00263AF3">
        <w:rPr>
          <w:rFonts w:ascii="Arial" w:hAnsi="Arial" w:cs="Arial"/>
          <w:bCs/>
          <w:iCs/>
          <w:sz w:val="28"/>
          <w:szCs w:val="28"/>
          <w:lang w:val="it-IT"/>
        </w:rPr>
        <w:t>ă</w:t>
      </w:r>
      <w:r w:rsidRPr="00486D62">
        <w:rPr>
          <w:rFonts w:ascii="Arial" w:hAnsi="Arial" w:cs="Arial"/>
          <w:bCs/>
          <w:iCs/>
          <w:sz w:val="28"/>
          <w:szCs w:val="28"/>
          <w:lang w:val="it-IT"/>
        </w:rPr>
        <w:t xml:space="preserve">ri de poduri </w:t>
      </w:r>
      <w:r w:rsidR="00263AF3">
        <w:rPr>
          <w:rFonts w:ascii="Arial" w:hAnsi="Arial" w:cs="Arial"/>
          <w:bCs/>
          <w:iCs/>
          <w:sz w:val="28"/>
          <w:szCs w:val="28"/>
          <w:lang w:val="it-IT"/>
        </w:rPr>
        <w:t>ș</w:t>
      </w:r>
      <w:r w:rsidRPr="00486D62">
        <w:rPr>
          <w:rFonts w:ascii="Arial" w:hAnsi="Arial" w:cs="Arial"/>
          <w:bCs/>
          <w:iCs/>
          <w:sz w:val="28"/>
          <w:szCs w:val="28"/>
          <w:lang w:val="it-IT"/>
        </w:rPr>
        <w:t>i pasaje</w:t>
      </w:r>
      <w:r w:rsidR="00B46EFD">
        <w:rPr>
          <w:rFonts w:ascii="Arial" w:hAnsi="Arial" w:cs="Arial"/>
          <w:bCs/>
          <w:iCs/>
          <w:sz w:val="28"/>
          <w:szCs w:val="28"/>
          <w:lang w:val="it-IT"/>
        </w:rPr>
        <w:t xml:space="preserve"> - p</w:t>
      </w:r>
      <w:r w:rsidR="00B46EFD" w:rsidRPr="00B46EFD">
        <w:rPr>
          <w:rFonts w:ascii="Arial" w:hAnsi="Arial" w:cs="Arial"/>
          <w:bCs/>
          <w:iCs/>
          <w:sz w:val="28"/>
          <w:szCs w:val="28"/>
          <w:lang w:val="it-IT"/>
        </w:rPr>
        <w:t>asaj peste C.F. cu dou</w:t>
      </w:r>
      <w:r w:rsidR="00B46EFD">
        <w:rPr>
          <w:rFonts w:ascii="Arial" w:hAnsi="Arial" w:cs="Arial"/>
          <w:bCs/>
          <w:iCs/>
          <w:sz w:val="28"/>
          <w:szCs w:val="28"/>
          <w:lang w:val="it-IT"/>
        </w:rPr>
        <w:t>ă</w:t>
      </w:r>
      <w:r w:rsidR="00B46EFD" w:rsidRPr="00B46EFD">
        <w:rPr>
          <w:rFonts w:ascii="Arial" w:hAnsi="Arial" w:cs="Arial"/>
          <w:bCs/>
          <w:iCs/>
          <w:sz w:val="28"/>
          <w:szCs w:val="28"/>
          <w:lang w:val="it-IT"/>
        </w:rPr>
        <w:t xml:space="preserve"> fire Bucure</w:t>
      </w:r>
      <w:r w:rsidR="00B46EFD">
        <w:rPr>
          <w:rFonts w:ascii="Arial" w:hAnsi="Arial" w:cs="Arial"/>
          <w:bCs/>
          <w:iCs/>
          <w:sz w:val="28"/>
          <w:szCs w:val="28"/>
          <w:lang w:val="it-IT"/>
        </w:rPr>
        <w:t>ș</w:t>
      </w:r>
      <w:r w:rsidR="00B46EFD" w:rsidRPr="00B46EFD">
        <w:rPr>
          <w:rFonts w:ascii="Arial" w:hAnsi="Arial" w:cs="Arial"/>
          <w:bCs/>
          <w:iCs/>
          <w:sz w:val="28"/>
          <w:szCs w:val="28"/>
          <w:lang w:val="it-IT"/>
        </w:rPr>
        <w:t>ti- Pite</w:t>
      </w:r>
      <w:r w:rsidR="00B46EFD">
        <w:rPr>
          <w:rFonts w:ascii="Arial" w:hAnsi="Arial" w:cs="Arial"/>
          <w:bCs/>
          <w:iCs/>
          <w:sz w:val="28"/>
          <w:szCs w:val="28"/>
          <w:lang w:val="it-IT"/>
        </w:rPr>
        <w:t>ș</w:t>
      </w:r>
      <w:r w:rsidR="00B46EFD" w:rsidRPr="00B46EFD">
        <w:rPr>
          <w:rFonts w:ascii="Arial" w:hAnsi="Arial" w:cs="Arial"/>
          <w:bCs/>
          <w:iCs/>
          <w:sz w:val="28"/>
          <w:szCs w:val="28"/>
          <w:lang w:val="it-IT"/>
        </w:rPr>
        <w:t>ti-Craiova</w:t>
      </w:r>
      <w:r w:rsidR="00B46EFD">
        <w:rPr>
          <w:rFonts w:ascii="Arial" w:hAnsi="Arial" w:cs="Arial"/>
          <w:bCs/>
          <w:iCs/>
          <w:sz w:val="28"/>
          <w:szCs w:val="28"/>
          <w:lang w:val="it-IT"/>
        </w:rPr>
        <w:t xml:space="preserve"> și</w:t>
      </w:r>
      <w:r w:rsidR="00B46EFD" w:rsidRPr="00B46EFD">
        <w:t xml:space="preserve"> </w:t>
      </w:r>
      <w:r w:rsidR="00B46EFD">
        <w:rPr>
          <w:rFonts w:ascii="Arial" w:hAnsi="Arial" w:cs="Arial"/>
          <w:bCs/>
          <w:iCs/>
          <w:sz w:val="28"/>
          <w:szCs w:val="28"/>
          <w:lang w:val="it-IT"/>
        </w:rPr>
        <w:t>p</w:t>
      </w:r>
      <w:r w:rsidR="00B46EFD" w:rsidRPr="00B46EFD">
        <w:rPr>
          <w:rFonts w:ascii="Arial" w:hAnsi="Arial" w:cs="Arial"/>
          <w:bCs/>
          <w:iCs/>
          <w:sz w:val="28"/>
          <w:szCs w:val="28"/>
          <w:lang w:val="it-IT"/>
        </w:rPr>
        <w:t xml:space="preserve">od peste </w:t>
      </w:r>
      <w:r w:rsidR="00B46EFD">
        <w:rPr>
          <w:rFonts w:ascii="Arial" w:hAnsi="Arial" w:cs="Arial"/>
          <w:bCs/>
          <w:iCs/>
          <w:sz w:val="28"/>
          <w:szCs w:val="28"/>
          <w:lang w:val="it-IT"/>
        </w:rPr>
        <w:t>c</w:t>
      </w:r>
      <w:r w:rsidR="00B46EFD" w:rsidRPr="00B46EFD">
        <w:rPr>
          <w:rFonts w:ascii="Arial" w:hAnsi="Arial" w:cs="Arial"/>
          <w:bCs/>
          <w:iCs/>
          <w:sz w:val="28"/>
          <w:szCs w:val="28"/>
          <w:lang w:val="it-IT"/>
        </w:rPr>
        <w:t>anal</w:t>
      </w:r>
      <w:r w:rsidR="00942043">
        <w:rPr>
          <w:rFonts w:ascii="Arial" w:hAnsi="Arial" w:cs="Arial"/>
          <w:bCs/>
          <w:iCs/>
          <w:sz w:val="28"/>
          <w:szCs w:val="28"/>
          <w:lang w:val="it-IT"/>
        </w:rPr>
        <w:t>.</w:t>
      </w:r>
    </w:p>
    <w:p w14:paraId="320C7A62" w14:textId="77777777" w:rsidR="00486D62" w:rsidRDefault="00486D62" w:rsidP="00663423">
      <w:pPr>
        <w:autoSpaceDN w:val="0"/>
        <w:spacing w:after="0" w:line="240" w:lineRule="auto"/>
        <w:rPr>
          <w:rFonts w:ascii="Arial" w:hAnsi="Arial"/>
          <w:bCs/>
          <w:iCs/>
          <w:sz w:val="28"/>
          <w:szCs w:val="28"/>
        </w:rPr>
      </w:pPr>
      <w:proofErr w:type="spellStart"/>
      <w:r w:rsidRPr="00486D62">
        <w:rPr>
          <w:rFonts w:ascii="Arial" w:hAnsi="Arial"/>
          <w:bCs/>
          <w:iCs/>
          <w:sz w:val="28"/>
          <w:szCs w:val="28"/>
        </w:rPr>
        <w:t>Lucr</w:t>
      </w:r>
      <w:r>
        <w:rPr>
          <w:rFonts w:ascii="Arial" w:hAnsi="Arial"/>
          <w:bCs/>
          <w:iCs/>
          <w:sz w:val="28"/>
          <w:szCs w:val="28"/>
        </w:rPr>
        <w:t>ă</w:t>
      </w:r>
      <w:r w:rsidRPr="00486D62">
        <w:rPr>
          <w:rFonts w:ascii="Arial" w:hAnsi="Arial"/>
          <w:bCs/>
          <w:iCs/>
          <w:sz w:val="28"/>
          <w:szCs w:val="28"/>
        </w:rPr>
        <w:t>ri</w:t>
      </w:r>
      <w:proofErr w:type="spellEnd"/>
      <w:r w:rsidRPr="00486D62">
        <w:rPr>
          <w:rFonts w:ascii="Arial" w:hAnsi="Arial"/>
          <w:bCs/>
          <w:iCs/>
          <w:sz w:val="28"/>
          <w:szCs w:val="28"/>
        </w:rPr>
        <w:t xml:space="preserve"> la </w:t>
      </w:r>
      <w:proofErr w:type="spellStart"/>
      <w:r w:rsidRPr="00486D62">
        <w:rPr>
          <w:rFonts w:ascii="Arial" w:hAnsi="Arial"/>
          <w:bCs/>
          <w:iCs/>
          <w:sz w:val="28"/>
          <w:szCs w:val="28"/>
        </w:rPr>
        <w:t>infrastructuri</w:t>
      </w:r>
      <w:proofErr w:type="spellEnd"/>
      <w:r w:rsidRPr="00486D62">
        <w:rPr>
          <w:rFonts w:ascii="Arial" w:hAnsi="Arial"/>
          <w:bCs/>
          <w:iCs/>
          <w:sz w:val="28"/>
          <w:szCs w:val="28"/>
        </w:rPr>
        <w:t>:</w:t>
      </w:r>
    </w:p>
    <w:p w14:paraId="1C04AD8B" w14:textId="1265FC23" w:rsidR="00E27A8B" w:rsidRDefault="00486D62" w:rsidP="00663423">
      <w:pPr>
        <w:autoSpaceDN w:val="0"/>
        <w:spacing w:after="0" w:line="240" w:lineRule="auto"/>
        <w:ind w:right="-279"/>
        <w:jc w:val="both"/>
        <w:rPr>
          <w:rFonts w:ascii="Arial" w:eastAsia="Arial" w:hAnsi="Arial" w:cs="Arial"/>
          <w:sz w:val="28"/>
          <w:szCs w:val="28"/>
          <w:lang w:val="it-IT"/>
        </w:rPr>
      </w:pPr>
      <w:r w:rsidRPr="00486D62">
        <w:rPr>
          <w:rFonts w:ascii="Arial" w:eastAsia="Arial" w:hAnsi="Arial" w:cs="Arial"/>
          <w:sz w:val="28"/>
          <w:szCs w:val="28"/>
          <w:lang w:val="it-IT"/>
        </w:rPr>
        <w:t xml:space="preserve">Infrastructura </w:t>
      </w:r>
      <w:r w:rsidR="00E27A8B">
        <w:rPr>
          <w:rFonts w:ascii="Arial" w:eastAsia="Arial" w:hAnsi="Arial" w:cs="Arial"/>
          <w:sz w:val="28"/>
          <w:szCs w:val="28"/>
          <w:lang w:val="it-IT"/>
        </w:rPr>
        <w:t xml:space="preserve">   </w:t>
      </w:r>
      <w:r w:rsidRPr="00486D62">
        <w:rPr>
          <w:rFonts w:ascii="Arial" w:eastAsia="Arial" w:hAnsi="Arial" w:cs="Arial"/>
          <w:sz w:val="28"/>
          <w:szCs w:val="28"/>
          <w:lang w:val="it-IT"/>
        </w:rPr>
        <w:t xml:space="preserve">este realizata </w:t>
      </w:r>
      <w:r w:rsidR="00E27A8B">
        <w:rPr>
          <w:rFonts w:ascii="Arial" w:eastAsia="Arial" w:hAnsi="Arial" w:cs="Arial"/>
          <w:sz w:val="28"/>
          <w:szCs w:val="28"/>
          <w:lang w:val="it-IT"/>
        </w:rPr>
        <w:t xml:space="preserve"> </w:t>
      </w:r>
      <w:r w:rsidRPr="00486D62">
        <w:rPr>
          <w:rFonts w:ascii="Arial" w:eastAsia="Arial" w:hAnsi="Arial" w:cs="Arial"/>
          <w:sz w:val="28"/>
          <w:szCs w:val="28"/>
          <w:lang w:val="it-IT"/>
        </w:rPr>
        <w:t>din culei</w:t>
      </w:r>
      <w:r w:rsidR="00E27A8B">
        <w:rPr>
          <w:rFonts w:ascii="Arial" w:eastAsia="Arial" w:hAnsi="Arial" w:cs="Arial"/>
          <w:sz w:val="28"/>
          <w:szCs w:val="28"/>
          <w:lang w:val="it-IT"/>
        </w:rPr>
        <w:t xml:space="preserve"> </w:t>
      </w:r>
      <w:r w:rsidRPr="00486D62">
        <w:rPr>
          <w:rFonts w:ascii="Arial" w:eastAsia="Arial" w:hAnsi="Arial" w:cs="Arial"/>
          <w:sz w:val="28"/>
          <w:szCs w:val="28"/>
          <w:lang w:val="it-IT"/>
        </w:rPr>
        <w:t xml:space="preserve"> si pile</w:t>
      </w:r>
      <w:r w:rsidR="00E27A8B">
        <w:rPr>
          <w:rFonts w:ascii="Arial" w:eastAsia="Arial" w:hAnsi="Arial" w:cs="Arial"/>
          <w:sz w:val="28"/>
          <w:szCs w:val="28"/>
          <w:lang w:val="it-IT"/>
        </w:rPr>
        <w:t xml:space="preserve"> </w:t>
      </w:r>
      <w:r w:rsidRPr="00486D62">
        <w:rPr>
          <w:rFonts w:ascii="Arial" w:eastAsia="Arial" w:hAnsi="Arial" w:cs="Arial"/>
          <w:sz w:val="28"/>
          <w:szCs w:val="28"/>
          <w:lang w:val="it-IT"/>
        </w:rPr>
        <w:t xml:space="preserve"> din beton armat, prevazute </w:t>
      </w:r>
      <w:r w:rsidR="00E27A8B">
        <w:rPr>
          <w:rFonts w:ascii="Arial" w:eastAsia="Arial" w:hAnsi="Arial" w:cs="Arial"/>
          <w:sz w:val="28"/>
          <w:szCs w:val="28"/>
          <w:lang w:val="it-IT"/>
        </w:rPr>
        <w:t xml:space="preserve"> </w:t>
      </w:r>
      <w:r w:rsidRPr="00486D62">
        <w:rPr>
          <w:rFonts w:ascii="Arial" w:eastAsia="Arial" w:hAnsi="Arial" w:cs="Arial"/>
          <w:sz w:val="28"/>
          <w:szCs w:val="28"/>
          <w:lang w:val="it-IT"/>
        </w:rPr>
        <w:t xml:space="preserve">cu </w:t>
      </w:r>
    </w:p>
    <w:p w14:paraId="4AAC02DA" w14:textId="77777777" w:rsidR="00B46EFD" w:rsidRDefault="00486D62" w:rsidP="00B46EFD">
      <w:pPr>
        <w:autoSpaceDN w:val="0"/>
        <w:spacing w:after="0" w:line="240" w:lineRule="auto"/>
        <w:ind w:right="-279"/>
        <w:jc w:val="both"/>
        <w:rPr>
          <w:rFonts w:ascii="Arial" w:hAnsi="Arial" w:cs="Arial"/>
          <w:bCs/>
          <w:iCs/>
          <w:sz w:val="28"/>
          <w:szCs w:val="28"/>
          <w:lang w:val="en-GB"/>
        </w:rPr>
      </w:pPr>
      <w:r w:rsidRPr="00486D62">
        <w:rPr>
          <w:rFonts w:ascii="Arial" w:eastAsia="Arial" w:hAnsi="Arial" w:cs="Arial"/>
          <w:sz w:val="28"/>
          <w:szCs w:val="28"/>
          <w:lang w:val="it-IT"/>
        </w:rPr>
        <w:t xml:space="preserve">ziduri de garda si ziduri intoarse. Toate suprafetele de beton in contact cu pamantul se vor proteja prin hidroizolare cu bitum filerizat sau inlocuitor. De asemenea se vor executa drenuri prevazute cu barbacane din PVC pentre evacuarea  apelor colectate in spatele acestora. </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 xml:space="preserve">Pe banchetele de </w:t>
      </w:r>
      <w:r w:rsidR="00663423">
        <w:rPr>
          <w:rFonts w:ascii="Arial" w:eastAsia="Arial" w:hAnsi="Arial" w:cs="Arial"/>
          <w:sz w:val="28"/>
          <w:szCs w:val="28"/>
          <w:lang w:val="it-IT"/>
        </w:rPr>
        <w:t>rezemare</w:t>
      </w:r>
      <w:r w:rsidR="00663423">
        <w:rPr>
          <w:rFonts w:ascii="Arial" w:hAnsi="Arial" w:cs="Arial"/>
          <w:bCs/>
          <w:iCs/>
          <w:sz w:val="28"/>
          <w:szCs w:val="28"/>
          <w:lang w:val="en-GB"/>
        </w:rPr>
        <w:t xml:space="preserve"> </w:t>
      </w:r>
      <w:r w:rsidRPr="00486D62">
        <w:rPr>
          <w:rFonts w:ascii="Arial" w:eastAsia="Arial" w:hAnsi="Arial" w:cs="Arial"/>
          <w:sz w:val="28"/>
          <w:szCs w:val="28"/>
          <w:lang w:val="it-IT"/>
        </w:rPr>
        <w:t>se vor amplasa aparate de reazem cu rol de distributie a greutatii proprii.</w:t>
      </w:r>
    </w:p>
    <w:p w14:paraId="0007B493" w14:textId="77777777" w:rsidR="00B46EFD" w:rsidRDefault="00486D62" w:rsidP="00B46EFD">
      <w:pPr>
        <w:autoSpaceDN w:val="0"/>
        <w:spacing w:after="0" w:line="240" w:lineRule="auto"/>
        <w:ind w:right="-279"/>
        <w:jc w:val="both"/>
        <w:rPr>
          <w:rFonts w:ascii="Arial" w:hAnsi="Arial" w:cs="Arial"/>
          <w:bCs/>
          <w:iCs/>
          <w:sz w:val="28"/>
          <w:szCs w:val="28"/>
          <w:lang w:val="en-GB"/>
        </w:rPr>
      </w:pPr>
      <w:r w:rsidRPr="00486D62">
        <w:rPr>
          <w:rFonts w:ascii="Arial" w:eastAsia="Arial" w:hAnsi="Arial" w:cs="Arial"/>
          <w:sz w:val="28"/>
          <w:szCs w:val="28"/>
          <w:lang w:val="it-IT"/>
        </w:rPr>
        <w:t>Fundarea culeelor si a pilelor se va face indirect, cu ajutorul a cate opt piloti forati de diametru mare 1200</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mm si adancimea de 20.00</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m, solidarizati la partea superioara printr-un radier din beton armat de 1,80</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m grosime.</w:t>
      </w:r>
    </w:p>
    <w:p w14:paraId="53FC5A73" w14:textId="5A08007D" w:rsidR="00486D62" w:rsidRPr="00B46EFD" w:rsidRDefault="00486D62" w:rsidP="00B46EFD">
      <w:pPr>
        <w:autoSpaceDN w:val="0"/>
        <w:spacing w:after="0" w:line="240" w:lineRule="auto"/>
        <w:ind w:right="-279"/>
        <w:jc w:val="both"/>
        <w:rPr>
          <w:rFonts w:ascii="Arial" w:hAnsi="Arial" w:cs="Arial"/>
          <w:bCs/>
          <w:iCs/>
          <w:sz w:val="28"/>
          <w:szCs w:val="28"/>
          <w:lang w:val="en-GB"/>
        </w:rPr>
      </w:pPr>
      <w:r w:rsidRPr="00486D62">
        <w:rPr>
          <w:rFonts w:ascii="Arial" w:eastAsia="Arial" w:hAnsi="Arial" w:cs="Arial"/>
          <w:sz w:val="28"/>
          <w:szCs w:val="28"/>
          <w:lang w:val="it-IT"/>
        </w:rPr>
        <w:t>Pe zidurile de garda de la culee se vor amenaja banchete de rezemare si se vor monta placi de racordare cu terasamentele.</w:t>
      </w:r>
    </w:p>
    <w:p w14:paraId="1326BE1B" w14:textId="77777777" w:rsidR="00486D62" w:rsidRPr="00486D62" w:rsidRDefault="00486D62" w:rsidP="00486D62">
      <w:pPr>
        <w:autoSpaceDE w:val="0"/>
        <w:autoSpaceDN w:val="0"/>
        <w:adjustRightInd w:val="0"/>
        <w:spacing w:after="0" w:line="240" w:lineRule="auto"/>
        <w:ind w:right="-279"/>
        <w:jc w:val="both"/>
        <w:rPr>
          <w:rFonts w:ascii="Arial" w:eastAsia="Arial" w:hAnsi="Arial" w:cs="Arial"/>
          <w:sz w:val="28"/>
          <w:szCs w:val="28"/>
          <w:lang w:val="it-IT"/>
        </w:rPr>
      </w:pPr>
      <w:r w:rsidRPr="00486D62">
        <w:rPr>
          <w:rFonts w:ascii="Arial" w:eastAsia="Arial" w:hAnsi="Arial" w:cs="Arial"/>
          <w:sz w:val="28"/>
          <w:szCs w:val="28"/>
          <w:lang w:val="it-IT"/>
        </w:rPr>
        <w:t>Dupa finalizarea lucrarilor de betonare, toate suprafetele de beton de “fata vazuta” vor fi protejate anticoroziv.</w:t>
      </w:r>
    </w:p>
    <w:p w14:paraId="509A65D0" w14:textId="77777777" w:rsidR="00486D62" w:rsidRPr="00663423" w:rsidRDefault="00486D62" w:rsidP="00663423">
      <w:pPr>
        <w:autoSpaceDN w:val="0"/>
        <w:spacing w:after="0" w:line="240" w:lineRule="auto"/>
        <w:ind w:right="-279"/>
        <w:rPr>
          <w:rFonts w:ascii="Arial" w:hAnsi="Arial" w:cs="Arial"/>
          <w:sz w:val="28"/>
          <w:szCs w:val="28"/>
          <w:lang w:val="it-IT"/>
        </w:rPr>
      </w:pPr>
      <w:r w:rsidRPr="00663423">
        <w:rPr>
          <w:rFonts w:ascii="Arial" w:hAnsi="Arial" w:cs="Arial"/>
          <w:sz w:val="28"/>
          <w:szCs w:val="28"/>
          <w:lang w:val="it-IT"/>
        </w:rPr>
        <w:lastRenderedPageBreak/>
        <w:t>Lucrari la suprastructura :</w:t>
      </w:r>
    </w:p>
    <w:p w14:paraId="4E40C7EF" w14:textId="699A11C9" w:rsidR="00486D62" w:rsidRPr="00486D62" w:rsidRDefault="00486D62" w:rsidP="00663423">
      <w:pPr>
        <w:keepNext/>
        <w:keepLines/>
        <w:widowControl w:val="0"/>
        <w:spacing w:before="40" w:after="0" w:line="240" w:lineRule="auto"/>
        <w:ind w:right="-279"/>
        <w:jc w:val="both"/>
        <w:rPr>
          <w:rFonts w:ascii="Arial" w:hAnsi="Arial" w:cs="Arial"/>
          <w:sz w:val="28"/>
          <w:szCs w:val="28"/>
          <w:lang w:val="it-IT"/>
        </w:rPr>
      </w:pPr>
      <w:r w:rsidRPr="00486D62">
        <w:rPr>
          <w:rFonts w:ascii="Arial" w:eastAsia="Arial" w:hAnsi="Arial" w:cs="Arial"/>
          <w:sz w:val="28"/>
          <w:szCs w:val="28"/>
          <w:lang w:val="it-IT"/>
        </w:rPr>
        <w:t xml:space="preserve">Suprastructura este alcatuita din pachete de 8 grinzi prefabricate monobloc, cu inaltimea de </w:t>
      </w:r>
      <w:r w:rsidRPr="00663423">
        <w:rPr>
          <w:rFonts w:ascii="Arial" w:eastAsia="Arial" w:hAnsi="Arial" w:cs="Arial"/>
          <w:sz w:val="28"/>
          <w:szCs w:val="28"/>
          <w:lang w:val="it-IT"/>
        </w:rPr>
        <w:t>1,03</w:t>
      </w:r>
      <w:r w:rsidR="00663423">
        <w:rPr>
          <w:rFonts w:ascii="Arial" w:eastAsia="Arial" w:hAnsi="Arial" w:cs="Arial"/>
          <w:sz w:val="28"/>
          <w:szCs w:val="28"/>
          <w:lang w:val="it-IT"/>
        </w:rPr>
        <w:t xml:space="preserve"> </w:t>
      </w:r>
      <w:r w:rsidRPr="00663423">
        <w:rPr>
          <w:rFonts w:ascii="Arial" w:eastAsia="Arial" w:hAnsi="Arial" w:cs="Arial"/>
          <w:sz w:val="28"/>
          <w:szCs w:val="28"/>
          <w:lang w:val="it-IT"/>
        </w:rPr>
        <w:t>m</w:t>
      </w:r>
      <w:r w:rsidRPr="00486D62">
        <w:rPr>
          <w:rFonts w:ascii="Arial" w:eastAsia="Arial" w:hAnsi="Arial" w:cs="Arial"/>
          <w:sz w:val="28"/>
          <w:szCs w:val="28"/>
          <w:lang w:val="it-IT"/>
        </w:rPr>
        <w:t>, solidarizate prin placa de suprabetonare din beton armat de clasa C30/37. Grosimea minima a placii de suprabetonare este de 15,00</w:t>
      </w:r>
      <w:r w:rsidR="00942043">
        <w:rPr>
          <w:rFonts w:ascii="Arial" w:eastAsia="Arial" w:hAnsi="Arial" w:cs="Arial"/>
          <w:sz w:val="28"/>
          <w:szCs w:val="28"/>
          <w:lang w:val="it-IT"/>
        </w:rPr>
        <w:t xml:space="preserve"> </w:t>
      </w:r>
      <w:r w:rsidRPr="00486D62">
        <w:rPr>
          <w:rFonts w:ascii="Arial" w:eastAsia="Arial" w:hAnsi="Arial" w:cs="Arial"/>
          <w:sz w:val="28"/>
          <w:szCs w:val="28"/>
          <w:lang w:val="it-IT"/>
        </w:rPr>
        <w:t>cm.</w:t>
      </w:r>
    </w:p>
    <w:p w14:paraId="264300D4" w14:textId="5560EB5D" w:rsidR="00486D62" w:rsidRPr="00486D62" w:rsidRDefault="00486D62" w:rsidP="00486D62">
      <w:pPr>
        <w:keepNext/>
        <w:keepLines/>
        <w:widowControl w:val="0"/>
        <w:spacing w:before="40" w:after="0" w:line="240" w:lineRule="auto"/>
        <w:ind w:right="-279"/>
        <w:jc w:val="both"/>
        <w:rPr>
          <w:rFonts w:ascii="Arial" w:hAnsi="Arial" w:cs="Arial"/>
          <w:sz w:val="28"/>
          <w:szCs w:val="28"/>
          <w:lang w:val="it-IT"/>
        </w:rPr>
      </w:pPr>
      <w:r w:rsidRPr="00486D62">
        <w:rPr>
          <w:rFonts w:ascii="Arial" w:eastAsia="Arial" w:hAnsi="Arial" w:cs="Arial"/>
          <w:sz w:val="28"/>
          <w:szCs w:val="28"/>
          <w:lang w:val="it-IT"/>
        </w:rPr>
        <w:t>In sectiune transversala, partea carosabila are 7,80</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m si 2 trotuare a cate 1,50</w:t>
      </w:r>
      <w:r w:rsidR="00663423">
        <w:rPr>
          <w:rFonts w:ascii="Arial" w:eastAsia="Arial" w:hAnsi="Arial" w:cs="Arial"/>
          <w:sz w:val="28"/>
          <w:szCs w:val="28"/>
          <w:lang w:val="it-IT"/>
        </w:rPr>
        <w:t xml:space="preserve"> </w:t>
      </w:r>
      <w:r w:rsidRPr="00486D62">
        <w:rPr>
          <w:rFonts w:ascii="Arial" w:eastAsia="Arial" w:hAnsi="Arial" w:cs="Arial"/>
          <w:sz w:val="28"/>
          <w:szCs w:val="28"/>
          <w:lang w:val="it-IT"/>
        </w:rPr>
        <w:t>m latime fiecare.</w:t>
      </w:r>
    </w:p>
    <w:p w14:paraId="74757DA7" w14:textId="77777777" w:rsidR="00663423" w:rsidRDefault="00486D62" w:rsidP="00663423">
      <w:pPr>
        <w:autoSpaceDE w:val="0"/>
        <w:autoSpaceDN w:val="0"/>
        <w:adjustRightInd w:val="0"/>
        <w:spacing w:after="0" w:line="240" w:lineRule="auto"/>
        <w:ind w:right="-279"/>
        <w:jc w:val="both"/>
        <w:rPr>
          <w:rFonts w:ascii="Arial" w:eastAsia="Arial" w:hAnsi="Arial" w:cs="Arial"/>
          <w:sz w:val="28"/>
          <w:szCs w:val="28"/>
          <w:lang w:val="it-IT"/>
        </w:rPr>
      </w:pPr>
      <w:r w:rsidRPr="00486D62">
        <w:rPr>
          <w:rFonts w:ascii="Arial" w:eastAsia="Arial" w:hAnsi="Arial" w:cs="Arial"/>
          <w:sz w:val="28"/>
          <w:szCs w:val="28"/>
          <w:lang w:val="it-IT"/>
        </w:rPr>
        <w:t>Dupa finalizarea lucrarilor de betonare, suprafetele de beton de “fata vazuta” vor fi protejate anticoroziv exceptandu-se talpa grinzilo</w:t>
      </w:r>
    </w:p>
    <w:p w14:paraId="7BBCE921" w14:textId="77777777" w:rsidR="00E27A8B" w:rsidRDefault="00486D62" w:rsidP="00E27A8B">
      <w:pPr>
        <w:autoSpaceDE w:val="0"/>
        <w:autoSpaceDN w:val="0"/>
        <w:adjustRightInd w:val="0"/>
        <w:spacing w:after="0" w:line="240" w:lineRule="auto"/>
        <w:ind w:right="-279"/>
        <w:jc w:val="both"/>
        <w:rPr>
          <w:rFonts w:ascii="Arial" w:hAnsi="Arial" w:cs="Arial"/>
          <w:sz w:val="28"/>
          <w:szCs w:val="28"/>
          <w:lang w:val="it-IT"/>
        </w:rPr>
      </w:pPr>
      <w:r w:rsidRPr="00663423">
        <w:rPr>
          <w:rFonts w:ascii="Arial" w:hAnsi="Arial" w:cs="Arial"/>
          <w:sz w:val="28"/>
          <w:szCs w:val="28"/>
          <w:lang w:val="it-IT"/>
        </w:rPr>
        <w:t>Lucrari la cale, trotuare, parapeti :</w:t>
      </w:r>
    </w:p>
    <w:p w14:paraId="7E407F61" w14:textId="77777777" w:rsidR="00E27A8B" w:rsidRDefault="00486D62" w:rsidP="00E27A8B">
      <w:pPr>
        <w:autoSpaceDE w:val="0"/>
        <w:autoSpaceDN w:val="0"/>
        <w:adjustRightInd w:val="0"/>
        <w:spacing w:after="0" w:line="240" w:lineRule="auto"/>
        <w:ind w:right="-279"/>
        <w:jc w:val="both"/>
        <w:rPr>
          <w:rFonts w:ascii="Arial" w:hAnsi="Arial" w:cs="Arial"/>
          <w:sz w:val="28"/>
          <w:szCs w:val="28"/>
          <w:lang w:val="it-IT"/>
        </w:rPr>
      </w:pPr>
      <w:r w:rsidRPr="00486D62">
        <w:rPr>
          <w:rFonts w:ascii="Arial" w:eastAsia="Arial" w:hAnsi="Arial" w:cs="Arial"/>
          <w:sz w:val="28"/>
          <w:szCs w:val="28"/>
          <w:lang w:val="it-IT"/>
        </w:rPr>
        <w:t>La limita trotuarelor se vor monta parapeti de protectie pietonali metalici din profile rectangulare iar la limita partii carosabile se vor monta parapeti de protectie directionali de tip H4b metalici zincati ce vor fi prelungiti si pe rampe. Bordurile se vor realiza din piatra naturala pentru evitarea deteriorarii in prezenta substantelor utilizate iarna impotriva poleiului.</w:t>
      </w:r>
    </w:p>
    <w:p w14:paraId="65C6FAF0" w14:textId="77777777" w:rsidR="00E27A8B" w:rsidRDefault="00486D62" w:rsidP="00E27A8B">
      <w:pPr>
        <w:autoSpaceDE w:val="0"/>
        <w:autoSpaceDN w:val="0"/>
        <w:adjustRightInd w:val="0"/>
        <w:spacing w:after="0" w:line="240" w:lineRule="auto"/>
        <w:ind w:right="-279"/>
        <w:jc w:val="both"/>
        <w:rPr>
          <w:rFonts w:ascii="Arial" w:hAnsi="Arial" w:cs="Arial"/>
          <w:sz w:val="28"/>
          <w:szCs w:val="28"/>
          <w:lang w:val="it-IT"/>
        </w:rPr>
      </w:pPr>
      <w:r w:rsidRPr="00486D62">
        <w:rPr>
          <w:rFonts w:ascii="Arial" w:eastAsia="Arial" w:hAnsi="Arial" w:cs="Arial"/>
          <w:sz w:val="28"/>
          <w:szCs w:val="28"/>
          <w:lang w:val="it-IT"/>
        </w:rPr>
        <w:t>Calea pe pod va fi alcatuita din:</w:t>
      </w:r>
      <w:r w:rsidR="00663423">
        <w:rPr>
          <w:rFonts w:ascii="Arial" w:hAnsi="Arial" w:cs="Arial"/>
          <w:sz w:val="28"/>
          <w:szCs w:val="28"/>
          <w:lang w:val="it-IT"/>
        </w:rPr>
        <w:t xml:space="preserve"> </w:t>
      </w:r>
      <w:r w:rsidRPr="00663423">
        <w:rPr>
          <w:rFonts w:ascii="Arial" w:eastAsia="Arial" w:hAnsi="Arial" w:cs="Arial"/>
          <w:sz w:val="28"/>
          <w:szCs w:val="28"/>
        </w:rPr>
        <w:t>4,0</w:t>
      </w:r>
      <w:r w:rsidR="00663423">
        <w:rPr>
          <w:rFonts w:ascii="Arial" w:eastAsia="Arial" w:hAnsi="Arial" w:cs="Arial"/>
          <w:sz w:val="28"/>
          <w:szCs w:val="28"/>
        </w:rPr>
        <w:t xml:space="preserve"> </w:t>
      </w:r>
      <w:r w:rsidRPr="00663423">
        <w:rPr>
          <w:rFonts w:ascii="Arial" w:eastAsia="Arial" w:hAnsi="Arial" w:cs="Arial"/>
          <w:sz w:val="28"/>
          <w:szCs w:val="28"/>
        </w:rPr>
        <w:t xml:space="preserve">cm </w:t>
      </w:r>
      <w:proofErr w:type="spellStart"/>
      <w:r w:rsidRPr="00663423">
        <w:rPr>
          <w:rFonts w:ascii="Arial" w:eastAsia="Arial" w:hAnsi="Arial" w:cs="Arial"/>
          <w:sz w:val="28"/>
          <w:szCs w:val="28"/>
        </w:rPr>
        <w:t>mixtura</w:t>
      </w:r>
      <w:proofErr w:type="spellEnd"/>
      <w:r w:rsidRPr="00663423">
        <w:rPr>
          <w:rFonts w:ascii="Arial" w:eastAsia="Arial" w:hAnsi="Arial" w:cs="Arial"/>
          <w:sz w:val="28"/>
          <w:szCs w:val="28"/>
        </w:rPr>
        <w:t xml:space="preserve"> </w:t>
      </w:r>
      <w:proofErr w:type="spellStart"/>
      <w:r w:rsidRPr="00663423">
        <w:rPr>
          <w:rFonts w:ascii="Arial" w:eastAsia="Arial" w:hAnsi="Arial" w:cs="Arial"/>
          <w:sz w:val="28"/>
          <w:szCs w:val="28"/>
        </w:rPr>
        <w:t>asfaltica</w:t>
      </w:r>
      <w:proofErr w:type="spellEnd"/>
      <w:r w:rsidRPr="00663423">
        <w:rPr>
          <w:rFonts w:ascii="Arial" w:eastAsia="Arial" w:hAnsi="Arial" w:cs="Arial"/>
          <w:sz w:val="28"/>
          <w:szCs w:val="28"/>
        </w:rPr>
        <w:t xml:space="preserve"> (MAS16);</w:t>
      </w:r>
      <w:r w:rsidR="00663423">
        <w:rPr>
          <w:rFonts w:ascii="Arial" w:hAnsi="Arial" w:cs="Arial"/>
          <w:sz w:val="28"/>
          <w:szCs w:val="28"/>
          <w:lang w:val="it-IT"/>
        </w:rPr>
        <w:t xml:space="preserve"> </w:t>
      </w:r>
      <w:r w:rsidRPr="00663423">
        <w:rPr>
          <w:rFonts w:ascii="Arial" w:eastAsia="Arial" w:hAnsi="Arial" w:cs="Arial"/>
          <w:sz w:val="28"/>
          <w:szCs w:val="28"/>
          <w:lang w:val="de-DE"/>
        </w:rPr>
        <w:t>4,0</w:t>
      </w:r>
      <w:r w:rsidR="00663423">
        <w:rPr>
          <w:rFonts w:ascii="Arial" w:eastAsia="Arial" w:hAnsi="Arial" w:cs="Arial"/>
          <w:sz w:val="28"/>
          <w:szCs w:val="28"/>
          <w:lang w:val="de-DE"/>
        </w:rPr>
        <w:t xml:space="preserve"> </w:t>
      </w:r>
      <w:r w:rsidRPr="00663423">
        <w:rPr>
          <w:rFonts w:ascii="Arial" w:eastAsia="Arial" w:hAnsi="Arial" w:cs="Arial"/>
          <w:sz w:val="28"/>
          <w:szCs w:val="28"/>
          <w:lang w:val="de-DE"/>
        </w:rPr>
        <w:t>cm beton asfaltic pentru poduri (BAP16);</w:t>
      </w:r>
      <w:r w:rsidR="00663423">
        <w:rPr>
          <w:rFonts w:ascii="Arial" w:hAnsi="Arial" w:cs="Arial"/>
          <w:sz w:val="28"/>
          <w:szCs w:val="28"/>
          <w:lang w:val="it-IT"/>
        </w:rPr>
        <w:t xml:space="preserve"> </w:t>
      </w:r>
      <w:r w:rsidRPr="00663423">
        <w:rPr>
          <w:rFonts w:ascii="Arial" w:eastAsia="Arial" w:hAnsi="Arial" w:cs="Arial"/>
          <w:sz w:val="28"/>
          <w:szCs w:val="28"/>
        </w:rPr>
        <w:t>3,0</w:t>
      </w:r>
      <w:r w:rsidR="00663423">
        <w:rPr>
          <w:rFonts w:ascii="Arial" w:eastAsia="Arial" w:hAnsi="Arial" w:cs="Arial"/>
          <w:sz w:val="28"/>
          <w:szCs w:val="28"/>
        </w:rPr>
        <w:t xml:space="preserve"> </w:t>
      </w:r>
      <w:r w:rsidRPr="00663423">
        <w:rPr>
          <w:rFonts w:ascii="Arial" w:eastAsia="Arial" w:hAnsi="Arial" w:cs="Arial"/>
          <w:sz w:val="28"/>
          <w:szCs w:val="28"/>
        </w:rPr>
        <w:t xml:space="preserve">cm </w:t>
      </w:r>
      <w:proofErr w:type="spellStart"/>
      <w:r w:rsidRPr="00663423">
        <w:rPr>
          <w:rFonts w:ascii="Arial" w:eastAsia="Arial" w:hAnsi="Arial" w:cs="Arial"/>
          <w:sz w:val="28"/>
          <w:szCs w:val="28"/>
        </w:rPr>
        <w:t>beton</w:t>
      </w:r>
      <w:proofErr w:type="spellEnd"/>
      <w:r w:rsidRPr="00663423">
        <w:rPr>
          <w:rFonts w:ascii="Arial" w:eastAsia="Arial" w:hAnsi="Arial" w:cs="Arial"/>
          <w:sz w:val="28"/>
          <w:szCs w:val="28"/>
        </w:rPr>
        <w:t xml:space="preserve"> </w:t>
      </w:r>
      <w:proofErr w:type="spellStart"/>
      <w:r w:rsidRPr="00663423">
        <w:rPr>
          <w:rFonts w:ascii="Arial" w:eastAsia="Arial" w:hAnsi="Arial" w:cs="Arial"/>
          <w:sz w:val="28"/>
          <w:szCs w:val="28"/>
        </w:rPr>
        <w:t>asfaltic</w:t>
      </w:r>
      <w:proofErr w:type="spellEnd"/>
      <w:r w:rsidRPr="00663423">
        <w:rPr>
          <w:rFonts w:ascii="Arial" w:eastAsia="Arial" w:hAnsi="Arial" w:cs="Arial"/>
          <w:sz w:val="28"/>
          <w:szCs w:val="28"/>
        </w:rPr>
        <w:t xml:space="preserve"> (BA8);</w:t>
      </w:r>
      <w:r w:rsidR="00663423">
        <w:rPr>
          <w:rFonts w:ascii="Arial" w:hAnsi="Arial" w:cs="Arial"/>
          <w:sz w:val="28"/>
          <w:szCs w:val="28"/>
          <w:lang w:val="it-IT"/>
        </w:rPr>
        <w:t xml:space="preserve">  </w:t>
      </w:r>
      <w:proofErr w:type="spellStart"/>
      <w:r w:rsidR="00663423">
        <w:rPr>
          <w:rFonts w:ascii="Arial" w:eastAsia="Arial" w:hAnsi="Arial" w:cs="Arial"/>
          <w:sz w:val="28"/>
          <w:szCs w:val="28"/>
        </w:rPr>
        <w:t>h</w:t>
      </w:r>
      <w:r w:rsidRPr="00486D62">
        <w:rPr>
          <w:rFonts w:ascii="Arial" w:eastAsia="Arial" w:hAnsi="Arial" w:cs="Arial"/>
          <w:sz w:val="28"/>
          <w:szCs w:val="28"/>
        </w:rPr>
        <w:t>idroizolatie</w:t>
      </w:r>
      <w:proofErr w:type="spellEnd"/>
      <w:r w:rsidRPr="00486D62">
        <w:rPr>
          <w:rFonts w:ascii="Arial" w:eastAsia="Arial" w:hAnsi="Arial" w:cs="Arial"/>
          <w:sz w:val="28"/>
          <w:szCs w:val="28"/>
        </w:rPr>
        <w:t xml:space="preserve"> tip </w:t>
      </w:r>
      <w:proofErr w:type="spellStart"/>
      <w:r w:rsidRPr="00486D62">
        <w:rPr>
          <w:rFonts w:ascii="Arial" w:eastAsia="Arial" w:hAnsi="Arial" w:cs="Arial"/>
          <w:sz w:val="28"/>
          <w:szCs w:val="28"/>
        </w:rPr>
        <w:t>membrana</w:t>
      </w:r>
      <w:proofErr w:type="spellEnd"/>
      <w:r w:rsidRPr="00486D62">
        <w:rPr>
          <w:rFonts w:ascii="Arial" w:eastAsia="Arial" w:hAnsi="Arial" w:cs="Arial"/>
          <w:sz w:val="28"/>
          <w:szCs w:val="28"/>
        </w:rPr>
        <w:t>.</w:t>
      </w:r>
    </w:p>
    <w:p w14:paraId="306D89B4" w14:textId="4F2D1806" w:rsidR="00E27A8B" w:rsidRDefault="00486D62" w:rsidP="00E27A8B">
      <w:pPr>
        <w:autoSpaceDE w:val="0"/>
        <w:autoSpaceDN w:val="0"/>
        <w:adjustRightInd w:val="0"/>
        <w:spacing w:after="0" w:line="240" w:lineRule="auto"/>
        <w:ind w:right="-279"/>
        <w:jc w:val="both"/>
        <w:rPr>
          <w:rFonts w:ascii="Arial" w:hAnsi="Arial" w:cs="Arial"/>
          <w:sz w:val="28"/>
          <w:szCs w:val="28"/>
          <w:lang w:val="it-IT"/>
        </w:rPr>
      </w:pPr>
      <w:proofErr w:type="spellStart"/>
      <w:r w:rsidRPr="00663423">
        <w:rPr>
          <w:rFonts w:ascii="Arial" w:hAnsi="Arial" w:cs="Arial"/>
          <w:sz w:val="28"/>
          <w:szCs w:val="28"/>
          <w:lang w:val="fr-FR"/>
        </w:rPr>
        <w:t>Lucr</w:t>
      </w:r>
      <w:r w:rsidR="00C405F7">
        <w:rPr>
          <w:rFonts w:ascii="Arial" w:hAnsi="Arial" w:cs="Arial"/>
          <w:sz w:val="28"/>
          <w:szCs w:val="28"/>
          <w:lang w:val="fr-FR"/>
        </w:rPr>
        <w:t>ă</w:t>
      </w:r>
      <w:r w:rsidRPr="00663423">
        <w:rPr>
          <w:rFonts w:ascii="Arial" w:hAnsi="Arial" w:cs="Arial"/>
          <w:sz w:val="28"/>
          <w:szCs w:val="28"/>
          <w:lang w:val="fr-FR"/>
        </w:rPr>
        <w:t>ri</w:t>
      </w:r>
      <w:proofErr w:type="spellEnd"/>
      <w:r w:rsidRPr="00663423">
        <w:rPr>
          <w:rFonts w:ascii="Arial" w:hAnsi="Arial" w:cs="Arial"/>
          <w:sz w:val="28"/>
          <w:szCs w:val="28"/>
          <w:lang w:val="fr-FR"/>
        </w:rPr>
        <w:t xml:space="preserve"> la rampe :</w:t>
      </w:r>
    </w:p>
    <w:p w14:paraId="15E4AE18" w14:textId="77777777" w:rsidR="00B46EFD" w:rsidRDefault="00160463" w:rsidP="00B46EFD">
      <w:pPr>
        <w:autoSpaceDE w:val="0"/>
        <w:autoSpaceDN w:val="0"/>
        <w:adjustRightInd w:val="0"/>
        <w:spacing w:after="0" w:line="240" w:lineRule="auto"/>
        <w:ind w:right="-279"/>
        <w:jc w:val="both"/>
        <w:rPr>
          <w:rFonts w:ascii="Arial" w:eastAsia="Arial" w:hAnsi="Arial" w:cs="Arial"/>
          <w:sz w:val="28"/>
          <w:szCs w:val="28"/>
          <w:lang w:val="it-IT"/>
        </w:rPr>
      </w:pPr>
      <w:r>
        <w:rPr>
          <w:rFonts w:ascii="Arial" w:eastAsia="Arial" w:hAnsi="Arial" w:cs="Arial"/>
          <w:sz w:val="28"/>
          <w:szCs w:val="28"/>
          <w:lang w:val="it-IT"/>
        </w:rPr>
        <w:t>Î</w:t>
      </w:r>
      <w:r w:rsidR="00486D62" w:rsidRPr="00486D62">
        <w:rPr>
          <w:rFonts w:ascii="Arial" w:eastAsia="Arial" w:hAnsi="Arial" w:cs="Arial"/>
          <w:sz w:val="28"/>
          <w:szCs w:val="28"/>
          <w:lang w:val="it-IT"/>
        </w:rPr>
        <w:t xml:space="preserve">n spatele culeelor se va realiza un dren din material granular separat cu geotextil, montat la nivelul terenului natural. Racordarea se va realiza cu placi de </w:t>
      </w:r>
      <w:r w:rsidR="00E27A8B">
        <w:rPr>
          <w:rFonts w:ascii="Arial" w:eastAsia="Arial" w:hAnsi="Arial" w:cs="Arial"/>
          <w:sz w:val="28"/>
          <w:szCs w:val="28"/>
          <w:lang w:val="it-IT"/>
        </w:rPr>
        <w:t xml:space="preserve"> </w:t>
      </w:r>
      <w:r w:rsidR="00486D62" w:rsidRPr="00486D62">
        <w:rPr>
          <w:rFonts w:ascii="Arial" w:eastAsia="Arial" w:hAnsi="Arial" w:cs="Arial"/>
          <w:sz w:val="28"/>
          <w:szCs w:val="28"/>
          <w:lang w:val="it-IT"/>
        </w:rPr>
        <w:t xml:space="preserve">racordare </w:t>
      </w:r>
      <w:r w:rsidR="00E27A8B">
        <w:rPr>
          <w:rFonts w:ascii="Arial" w:eastAsia="Arial" w:hAnsi="Arial" w:cs="Arial"/>
          <w:sz w:val="28"/>
          <w:szCs w:val="28"/>
          <w:lang w:val="it-IT"/>
        </w:rPr>
        <w:t xml:space="preserve"> </w:t>
      </w:r>
      <w:r w:rsidR="00486D62" w:rsidRPr="00486D62">
        <w:rPr>
          <w:rFonts w:ascii="Arial" w:eastAsia="Arial" w:hAnsi="Arial" w:cs="Arial"/>
          <w:sz w:val="28"/>
          <w:szCs w:val="28"/>
          <w:lang w:val="it-IT"/>
        </w:rPr>
        <w:t xml:space="preserve">din </w:t>
      </w:r>
      <w:r w:rsidR="00E27A8B">
        <w:rPr>
          <w:rFonts w:ascii="Arial" w:eastAsia="Arial" w:hAnsi="Arial" w:cs="Arial"/>
          <w:sz w:val="28"/>
          <w:szCs w:val="28"/>
          <w:lang w:val="it-IT"/>
        </w:rPr>
        <w:t xml:space="preserve"> </w:t>
      </w:r>
      <w:r w:rsidR="00486D62" w:rsidRPr="00486D62">
        <w:rPr>
          <w:rFonts w:ascii="Arial" w:eastAsia="Arial" w:hAnsi="Arial" w:cs="Arial"/>
          <w:sz w:val="28"/>
          <w:szCs w:val="28"/>
          <w:lang w:val="it-IT"/>
        </w:rPr>
        <w:t xml:space="preserve">beton </w:t>
      </w:r>
      <w:r w:rsidR="00E27A8B">
        <w:rPr>
          <w:rFonts w:ascii="Arial" w:eastAsia="Arial" w:hAnsi="Arial" w:cs="Arial"/>
          <w:sz w:val="28"/>
          <w:szCs w:val="28"/>
          <w:lang w:val="it-IT"/>
        </w:rPr>
        <w:t xml:space="preserve"> </w:t>
      </w:r>
      <w:r w:rsidR="00486D62" w:rsidRPr="00486D62">
        <w:rPr>
          <w:rFonts w:ascii="Arial" w:eastAsia="Arial" w:hAnsi="Arial" w:cs="Arial"/>
          <w:sz w:val="28"/>
          <w:szCs w:val="28"/>
          <w:lang w:val="it-IT"/>
        </w:rPr>
        <w:t xml:space="preserve">prefabricat </w:t>
      </w:r>
      <w:r w:rsidR="00E27A8B">
        <w:rPr>
          <w:rFonts w:ascii="Arial" w:eastAsia="Arial" w:hAnsi="Arial" w:cs="Arial"/>
          <w:sz w:val="28"/>
          <w:szCs w:val="28"/>
          <w:lang w:val="it-IT"/>
        </w:rPr>
        <w:t xml:space="preserve"> </w:t>
      </w:r>
      <w:r w:rsidR="00486D62" w:rsidRPr="00486D62">
        <w:rPr>
          <w:rFonts w:ascii="Arial" w:eastAsia="Arial" w:hAnsi="Arial" w:cs="Arial"/>
          <w:sz w:val="28"/>
          <w:szCs w:val="28"/>
          <w:lang w:val="it-IT"/>
        </w:rPr>
        <w:t>executate astfel incat sa nu se afecteze</w:t>
      </w:r>
      <w:r w:rsidR="00B46EFD">
        <w:rPr>
          <w:rFonts w:ascii="Arial" w:eastAsia="Arial" w:hAnsi="Arial" w:cs="Arial"/>
          <w:sz w:val="28"/>
          <w:szCs w:val="28"/>
          <w:lang w:val="it-IT"/>
        </w:rPr>
        <w:t xml:space="preserve"> </w:t>
      </w:r>
    </w:p>
    <w:p w14:paraId="0A70A2CA" w14:textId="1E21E897" w:rsidR="00486D62" w:rsidRDefault="00486D62" w:rsidP="00B46EFD">
      <w:pPr>
        <w:autoSpaceDE w:val="0"/>
        <w:autoSpaceDN w:val="0"/>
        <w:adjustRightInd w:val="0"/>
        <w:spacing w:after="0" w:line="240" w:lineRule="auto"/>
        <w:ind w:right="-279"/>
        <w:jc w:val="both"/>
        <w:rPr>
          <w:rFonts w:ascii="Arial" w:eastAsia="Arial" w:hAnsi="Arial" w:cs="Arial"/>
          <w:sz w:val="28"/>
          <w:szCs w:val="28"/>
          <w:lang w:val="it-IT"/>
        </w:rPr>
      </w:pPr>
      <w:r w:rsidRPr="00486D62">
        <w:rPr>
          <w:rFonts w:ascii="Arial" w:eastAsia="Arial" w:hAnsi="Arial" w:cs="Arial"/>
          <w:sz w:val="28"/>
          <w:szCs w:val="28"/>
          <w:lang w:val="it-IT"/>
        </w:rPr>
        <w:t>compactarea existenta a rambl</w:t>
      </w:r>
      <w:r w:rsidR="00B46EFD">
        <w:rPr>
          <w:rFonts w:ascii="Arial" w:eastAsia="Arial" w:hAnsi="Arial" w:cs="Arial"/>
          <w:sz w:val="28"/>
          <w:szCs w:val="28"/>
          <w:lang w:val="it-IT"/>
        </w:rPr>
        <w:t>eului drumului.</w:t>
      </w:r>
    </w:p>
    <w:p w14:paraId="01118703" w14:textId="1C615CCE" w:rsidR="00B46EFD" w:rsidRDefault="00B46EFD" w:rsidP="00B46EFD">
      <w:pPr>
        <w:autoSpaceDE w:val="0"/>
        <w:autoSpaceDN w:val="0"/>
        <w:adjustRightInd w:val="0"/>
        <w:spacing w:after="0" w:line="240" w:lineRule="auto"/>
        <w:ind w:right="-279"/>
        <w:jc w:val="both"/>
        <w:rPr>
          <w:rFonts w:ascii="Arial" w:eastAsia="Arial" w:hAnsi="Arial" w:cs="Arial"/>
          <w:sz w:val="28"/>
          <w:szCs w:val="28"/>
          <w:lang w:val="it-IT"/>
        </w:rPr>
      </w:pPr>
      <w:r>
        <w:rPr>
          <w:rFonts w:ascii="Arial" w:eastAsia="Arial" w:hAnsi="Arial" w:cs="Arial"/>
          <w:sz w:val="28"/>
          <w:szCs w:val="28"/>
          <w:lang w:val="it-IT"/>
        </w:rPr>
        <w:t>A</w:t>
      </w:r>
      <w:r w:rsidRPr="00B46EFD">
        <w:rPr>
          <w:rFonts w:ascii="Arial" w:eastAsia="Arial" w:hAnsi="Arial" w:cs="Arial"/>
          <w:sz w:val="28"/>
          <w:szCs w:val="28"/>
          <w:lang w:val="it-IT"/>
        </w:rPr>
        <w:t xml:space="preserve">mplasamentul </w:t>
      </w:r>
      <w:r>
        <w:rPr>
          <w:rFonts w:ascii="Arial" w:eastAsia="Arial" w:hAnsi="Arial" w:cs="Arial"/>
          <w:sz w:val="28"/>
          <w:szCs w:val="28"/>
          <w:lang w:val="it-IT"/>
        </w:rPr>
        <w:t>proiectului ”</w:t>
      </w:r>
      <w:r w:rsidRPr="00B46EFD">
        <w:rPr>
          <w:rFonts w:ascii="Arial" w:eastAsia="Arial" w:hAnsi="Arial" w:cs="Arial"/>
          <w:sz w:val="28"/>
          <w:szCs w:val="28"/>
          <w:lang w:val="it-IT"/>
        </w:rPr>
        <w:t>Drum de legătură pentru creșterea accesibilității în zona urbană a orașului Găești</w:t>
      </w:r>
      <w:r>
        <w:rPr>
          <w:rFonts w:ascii="Arial" w:eastAsia="Arial" w:hAnsi="Arial" w:cs="Arial"/>
          <w:sz w:val="28"/>
          <w:szCs w:val="28"/>
          <w:lang w:val="it-IT"/>
        </w:rPr>
        <w:t>„</w:t>
      </w:r>
      <w:r w:rsidRPr="00B46EFD">
        <w:rPr>
          <w:rFonts w:ascii="Arial" w:eastAsia="Arial" w:hAnsi="Arial" w:cs="Arial"/>
          <w:sz w:val="28"/>
          <w:szCs w:val="28"/>
          <w:lang w:val="it-IT"/>
        </w:rPr>
        <w:t xml:space="preserve"> este situat </w:t>
      </w:r>
      <w:r w:rsidR="00E5753B">
        <w:rPr>
          <w:rFonts w:ascii="Arial" w:eastAsia="Arial" w:hAnsi="Arial" w:cs="Arial"/>
          <w:sz w:val="28"/>
          <w:szCs w:val="28"/>
          <w:lang w:val="it-IT"/>
        </w:rPr>
        <w:t xml:space="preserve">la </w:t>
      </w:r>
      <w:r>
        <w:rPr>
          <w:rFonts w:ascii="Arial" w:eastAsia="Arial" w:hAnsi="Arial" w:cs="Arial"/>
          <w:sz w:val="28"/>
          <w:szCs w:val="28"/>
          <w:lang w:val="it-IT"/>
        </w:rPr>
        <w:t>distanța minimă</w:t>
      </w:r>
      <w:r w:rsidRPr="00B46EFD">
        <w:rPr>
          <w:rFonts w:ascii="Arial" w:eastAsia="Arial" w:hAnsi="Arial" w:cs="Arial"/>
          <w:sz w:val="28"/>
          <w:szCs w:val="28"/>
          <w:lang w:val="it-IT"/>
        </w:rPr>
        <w:t xml:space="preserve"> </w:t>
      </w:r>
      <w:r>
        <w:rPr>
          <w:rFonts w:ascii="Arial" w:eastAsia="Arial" w:hAnsi="Arial" w:cs="Arial"/>
          <w:sz w:val="28"/>
          <w:szCs w:val="28"/>
          <w:lang w:val="it-IT"/>
        </w:rPr>
        <w:t xml:space="preserve">de </w:t>
      </w:r>
      <w:r w:rsidRPr="00B46EFD">
        <w:rPr>
          <w:rFonts w:ascii="Arial" w:eastAsia="Arial" w:hAnsi="Arial" w:cs="Arial"/>
          <w:sz w:val="28"/>
          <w:szCs w:val="28"/>
          <w:lang w:val="it-IT"/>
        </w:rPr>
        <w:t xml:space="preserve">1180,44 m </w:t>
      </w:r>
      <w:r>
        <w:rPr>
          <w:rFonts w:ascii="Arial" w:eastAsia="Arial" w:hAnsi="Arial" w:cs="Arial"/>
          <w:sz w:val="28"/>
          <w:szCs w:val="28"/>
          <w:lang w:val="it-IT"/>
        </w:rPr>
        <w:t xml:space="preserve">față </w:t>
      </w:r>
      <w:bookmarkStart w:id="29" w:name="_Hlk149980304"/>
      <w:r w:rsidRPr="00B46EFD">
        <w:rPr>
          <w:rFonts w:ascii="Arial" w:eastAsia="Arial" w:hAnsi="Arial" w:cs="Arial"/>
          <w:sz w:val="28"/>
          <w:szCs w:val="28"/>
          <w:lang w:val="it-IT"/>
        </w:rPr>
        <w:t>de Situl de importanță comunitară ROSCI0106 ”Lunca Mijlocie a Argeșului” și Aria de protecție specială avifaunistică ROSPA0161 ”Lunca Mijlocie a Argeșului”.</w:t>
      </w:r>
      <w:bookmarkEnd w:id="29"/>
    </w:p>
    <w:p w14:paraId="7F4C5795" w14:textId="2E6E4BEA" w:rsidR="00D0094B" w:rsidRDefault="00B8399B" w:rsidP="00367C0B">
      <w:pPr>
        <w:autoSpaceDE w:val="0"/>
        <w:autoSpaceDN w:val="0"/>
        <w:adjustRightInd w:val="0"/>
        <w:spacing w:after="0" w:line="240" w:lineRule="auto"/>
        <w:ind w:right="-279" w:firstLine="851"/>
        <w:jc w:val="both"/>
        <w:rPr>
          <w:rFonts w:ascii="Arial" w:eastAsia="Arial" w:hAnsi="Arial" w:cs="Arial"/>
          <w:sz w:val="28"/>
          <w:szCs w:val="28"/>
          <w:lang w:val="it-IT"/>
        </w:rPr>
      </w:pPr>
      <w:r w:rsidRPr="00B8399B">
        <w:rPr>
          <w:rFonts w:ascii="Arial" w:eastAsia="Arial" w:hAnsi="Arial" w:cs="Arial"/>
          <w:sz w:val="28"/>
          <w:szCs w:val="28"/>
          <w:lang w:val="it-IT"/>
        </w:rPr>
        <w:t>Situl</w:t>
      </w:r>
      <w:r>
        <w:rPr>
          <w:rFonts w:ascii="Arial" w:eastAsia="Arial" w:hAnsi="Arial" w:cs="Arial"/>
          <w:sz w:val="28"/>
          <w:szCs w:val="28"/>
          <w:lang w:val="it-IT"/>
        </w:rPr>
        <w:t xml:space="preserve"> </w:t>
      </w:r>
      <w:r w:rsidRPr="00B8399B">
        <w:rPr>
          <w:rFonts w:ascii="Arial" w:eastAsia="Arial" w:hAnsi="Arial" w:cs="Arial"/>
          <w:sz w:val="28"/>
          <w:szCs w:val="28"/>
          <w:lang w:val="it-IT"/>
        </w:rPr>
        <w:t xml:space="preserve">de importanță comunitară ROSCI0106 „Lunca Mijlocie a Argeșului” </w:t>
      </w:r>
      <w:r w:rsidR="00367C0B">
        <w:rPr>
          <w:rFonts w:ascii="Arial" w:eastAsia="Arial" w:hAnsi="Arial" w:cs="Arial"/>
          <w:sz w:val="28"/>
          <w:szCs w:val="28"/>
          <w:lang w:val="it-IT"/>
        </w:rPr>
        <w:t xml:space="preserve">- </w:t>
      </w:r>
      <w:r w:rsidR="00D0094B">
        <w:rPr>
          <w:rFonts w:ascii="Arial" w:eastAsia="Times New Roman" w:hAnsi="Arial" w:cs="Arial"/>
          <w:sz w:val="28"/>
          <w:szCs w:val="28"/>
          <w:lang w:val="ro-RO" w:eastAsia="ro-RO"/>
        </w:rPr>
        <w:t>a fost desemnat pentru protejarea luncii mijlocii a Argeșului</w:t>
      </w:r>
      <w:r w:rsidR="00D0094B">
        <w:rPr>
          <w:rFonts w:ascii="Arial" w:eastAsia="Arial" w:hAnsi="Arial" w:cs="Arial"/>
          <w:sz w:val="28"/>
          <w:szCs w:val="28"/>
          <w:lang w:val="it-IT"/>
        </w:rPr>
        <w:t xml:space="preserve"> </w:t>
      </w:r>
      <w:r>
        <w:rPr>
          <w:rFonts w:ascii="Arial" w:eastAsia="Arial" w:hAnsi="Arial" w:cs="Arial"/>
          <w:sz w:val="28"/>
          <w:szCs w:val="28"/>
          <w:lang w:val="it-IT"/>
        </w:rPr>
        <w:t>– cuprinde</w:t>
      </w:r>
      <w:r w:rsidR="00D0094B">
        <w:rPr>
          <w:rFonts w:ascii="Arial" w:eastAsia="Arial" w:hAnsi="Arial" w:cs="Arial"/>
          <w:sz w:val="28"/>
          <w:szCs w:val="28"/>
          <w:lang w:val="it-IT"/>
        </w:rPr>
        <w:t>:</w:t>
      </w:r>
      <w:r>
        <w:rPr>
          <w:rFonts w:ascii="Arial" w:eastAsia="Arial" w:hAnsi="Arial" w:cs="Arial"/>
          <w:sz w:val="28"/>
          <w:szCs w:val="28"/>
          <w:lang w:val="it-IT"/>
        </w:rPr>
        <w:t xml:space="preserve"> </w:t>
      </w:r>
    </w:p>
    <w:p w14:paraId="33C64C1D" w14:textId="48C9E5FE" w:rsidR="00367C0B" w:rsidRDefault="00D0094B" w:rsidP="00B46EFD">
      <w:pPr>
        <w:autoSpaceDE w:val="0"/>
        <w:autoSpaceDN w:val="0"/>
        <w:adjustRightInd w:val="0"/>
        <w:spacing w:after="0" w:line="240" w:lineRule="auto"/>
        <w:ind w:right="-279"/>
        <w:jc w:val="both"/>
        <w:rPr>
          <w:rFonts w:ascii="Arial" w:eastAsia="Arial" w:hAnsi="Arial" w:cs="Arial"/>
          <w:sz w:val="28"/>
          <w:szCs w:val="28"/>
          <w:lang w:val="it-IT"/>
        </w:rPr>
      </w:pPr>
      <w:r>
        <w:rPr>
          <w:rFonts w:ascii="Arial" w:eastAsia="Arial" w:hAnsi="Arial" w:cs="Arial"/>
          <w:sz w:val="28"/>
          <w:szCs w:val="28"/>
          <w:lang w:val="it-IT"/>
        </w:rPr>
        <w:t>-</w:t>
      </w:r>
      <w:r w:rsidR="00B8399B">
        <w:rPr>
          <w:rFonts w:ascii="Arial" w:eastAsia="Arial" w:hAnsi="Arial" w:cs="Arial"/>
          <w:sz w:val="28"/>
          <w:szCs w:val="28"/>
          <w:lang w:val="it-IT"/>
        </w:rPr>
        <w:t xml:space="preserve"> </w:t>
      </w:r>
      <w:r w:rsidRPr="00D0094B">
        <w:rPr>
          <w:rFonts w:ascii="Arial" w:eastAsia="Arial" w:hAnsi="Arial" w:cs="Arial"/>
          <w:sz w:val="28"/>
          <w:szCs w:val="28"/>
          <w:lang w:val="it-IT"/>
        </w:rPr>
        <w:t xml:space="preserve">Habitate de păduri (păduri în tranziie) </w:t>
      </w:r>
      <w:r w:rsidR="00367C0B">
        <w:rPr>
          <w:rFonts w:ascii="Arial" w:eastAsia="Arial" w:hAnsi="Arial" w:cs="Arial"/>
          <w:sz w:val="28"/>
          <w:szCs w:val="28"/>
          <w:lang w:val="it-IT"/>
        </w:rPr>
        <w:t xml:space="preserve"> </w:t>
      </w:r>
      <w:r w:rsidR="00B8399B">
        <w:rPr>
          <w:rFonts w:ascii="Arial" w:eastAsia="Arial" w:hAnsi="Arial" w:cs="Arial"/>
          <w:sz w:val="28"/>
          <w:szCs w:val="28"/>
          <w:lang w:val="it-IT"/>
        </w:rPr>
        <w:t xml:space="preserve">- </w:t>
      </w:r>
      <w:r w:rsidR="00B8399B" w:rsidRPr="00B8399B">
        <w:rPr>
          <w:rFonts w:ascii="Arial" w:eastAsia="Arial" w:hAnsi="Arial" w:cs="Arial"/>
          <w:sz w:val="28"/>
          <w:szCs w:val="28"/>
          <w:lang w:val="it-IT"/>
        </w:rPr>
        <w:t xml:space="preserve">Păduri aluviale cu Alnus glutinosa și </w:t>
      </w:r>
    </w:p>
    <w:p w14:paraId="63F2098F" w14:textId="13EADA53" w:rsidR="00B8399B" w:rsidRDefault="00B8399B" w:rsidP="00B46EFD">
      <w:pPr>
        <w:autoSpaceDE w:val="0"/>
        <w:autoSpaceDN w:val="0"/>
        <w:adjustRightInd w:val="0"/>
        <w:spacing w:after="0" w:line="240" w:lineRule="auto"/>
        <w:ind w:right="-279"/>
        <w:jc w:val="both"/>
        <w:rPr>
          <w:rFonts w:ascii="Arial" w:eastAsia="Arial" w:hAnsi="Arial" w:cs="Arial"/>
          <w:sz w:val="28"/>
          <w:szCs w:val="28"/>
          <w:lang w:val="it-IT"/>
        </w:rPr>
      </w:pPr>
      <w:r w:rsidRPr="00B8399B">
        <w:rPr>
          <w:rFonts w:ascii="Arial" w:eastAsia="Arial" w:hAnsi="Arial" w:cs="Arial"/>
          <w:sz w:val="28"/>
          <w:szCs w:val="28"/>
          <w:lang w:val="it-IT"/>
        </w:rPr>
        <w:t>Fraxinus excelsior (Alno-Padion, Alnion incanae, Salicion albae)</w:t>
      </w:r>
      <w:r>
        <w:rPr>
          <w:rFonts w:ascii="Arial" w:eastAsia="Arial" w:hAnsi="Arial" w:cs="Arial"/>
          <w:sz w:val="28"/>
          <w:szCs w:val="28"/>
          <w:lang w:val="it-IT"/>
        </w:rPr>
        <w:t>(</w:t>
      </w:r>
      <w:r w:rsidRPr="00B8399B">
        <w:t xml:space="preserve"> </w:t>
      </w:r>
      <w:bookmarkStart w:id="30" w:name="_Hlk149976291"/>
      <w:r w:rsidRPr="00B8399B">
        <w:rPr>
          <w:rFonts w:ascii="Arial" w:eastAsia="Arial" w:hAnsi="Arial" w:cs="Arial"/>
          <w:sz w:val="28"/>
          <w:szCs w:val="28"/>
          <w:lang w:val="it-IT"/>
        </w:rPr>
        <w:t>Cod Natura 2000 – 91E0*</w:t>
      </w:r>
      <w:r>
        <w:rPr>
          <w:rFonts w:ascii="Arial" w:eastAsia="Arial" w:hAnsi="Arial" w:cs="Arial"/>
          <w:sz w:val="28"/>
          <w:szCs w:val="28"/>
          <w:lang w:val="it-IT"/>
        </w:rPr>
        <w:t>)</w:t>
      </w:r>
      <w:bookmarkEnd w:id="30"/>
      <w:r>
        <w:rPr>
          <w:rFonts w:ascii="Arial" w:eastAsia="Arial" w:hAnsi="Arial" w:cs="Arial"/>
          <w:sz w:val="28"/>
          <w:szCs w:val="28"/>
          <w:lang w:val="it-IT"/>
        </w:rPr>
        <w:t xml:space="preserve">, </w:t>
      </w:r>
      <w:r w:rsidRPr="00B8399B">
        <w:rPr>
          <w:rFonts w:ascii="Arial" w:eastAsia="Arial" w:hAnsi="Arial" w:cs="Arial"/>
          <w:sz w:val="28"/>
          <w:szCs w:val="28"/>
          <w:lang w:val="it-IT"/>
        </w:rPr>
        <w:t>Păduri balcano-panonice de cer și gorun</w:t>
      </w:r>
      <w:bookmarkStart w:id="31" w:name="_Hlk149976371"/>
      <w:r>
        <w:rPr>
          <w:rFonts w:ascii="Arial" w:eastAsia="Arial" w:hAnsi="Arial" w:cs="Arial"/>
          <w:sz w:val="28"/>
          <w:szCs w:val="28"/>
          <w:lang w:val="it-IT"/>
        </w:rPr>
        <w:t>(</w:t>
      </w:r>
      <w:r w:rsidRPr="00B8399B">
        <w:rPr>
          <w:rFonts w:ascii="Arial" w:eastAsia="Arial" w:hAnsi="Arial" w:cs="Arial"/>
          <w:sz w:val="28"/>
          <w:szCs w:val="28"/>
          <w:lang w:val="it-IT"/>
        </w:rPr>
        <w:t xml:space="preserve">Cod Natura 2000 – </w:t>
      </w:r>
      <w:r w:rsidRPr="00B8399B">
        <w:rPr>
          <w:rFonts w:ascii="Arial" w:eastAsia="Arial" w:hAnsi="Arial" w:cs="Arial"/>
          <w:sz w:val="28"/>
          <w:szCs w:val="28"/>
          <w:lang w:val="it-IT"/>
        </w:rPr>
        <w:lastRenderedPageBreak/>
        <w:t>91F0)</w:t>
      </w:r>
      <w:r>
        <w:rPr>
          <w:rFonts w:ascii="Arial" w:eastAsia="Arial" w:hAnsi="Arial" w:cs="Arial"/>
          <w:sz w:val="28"/>
          <w:szCs w:val="28"/>
          <w:lang w:val="it-IT"/>
        </w:rPr>
        <w:t xml:space="preserve"> </w:t>
      </w:r>
      <w:bookmarkEnd w:id="31"/>
      <w:r>
        <w:rPr>
          <w:rFonts w:ascii="Arial" w:eastAsia="Arial" w:hAnsi="Arial" w:cs="Arial"/>
          <w:sz w:val="28"/>
          <w:szCs w:val="28"/>
          <w:lang w:val="it-IT"/>
        </w:rPr>
        <w:t xml:space="preserve">și  </w:t>
      </w:r>
      <w:r w:rsidR="00D0094B">
        <w:rPr>
          <w:rFonts w:ascii="Arial" w:eastAsia="Arial" w:hAnsi="Arial" w:cs="Arial"/>
          <w:sz w:val="28"/>
          <w:szCs w:val="28"/>
          <w:lang w:val="it-IT"/>
        </w:rPr>
        <w:t>P</w:t>
      </w:r>
      <w:r w:rsidR="00D0094B" w:rsidRPr="00D0094B">
        <w:rPr>
          <w:rFonts w:ascii="Arial" w:eastAsia="Arial" w:hAnsi="Arial" w:cs="Arial"/>
          <w:sz w:val="28"/>
          <w:szCs w:val="28"/>
          <w:lang w:val="it-IT"/>
        </w:rPr>
        <w:t>ăduri (galerii) higrofile, de luncă, pure sau amestecate, edificate de Salix alba, Salix fragilis, Populus alba, Populus nigra</w:t>
      </w:r>
      <w:r>
        <w:rPr>
          <w:rFonts w:ascii="Arial" w:eastAsia="Arial" w:hAnsi="Arial" w:cs="Arial"/>
          <w:sz w:val="28"/>
          <w:szCs w:val="28"/>
          <w:lang w:val="it-IT"/>
        </w:rPr>
        <w:t xml:space="preserve"> </w:t>
      </w:r>
      <w:r w:rsidRPr="00B8399B">
        <w:rPr>
          <w:rFonts w:ascii="Arial" w:eastAsia="Arial" w:hAnsi="Arial" w:cs="Arial"/>
          <w:sz w:val="28"/>
          <w:szCs w:val="28"/>
          <w:lang w:val="it-IT"/>
        </w:rPr>
        <w:t>(Cod Natura 2000 – 92A0)</w:t>
      </w:r>
      <w:r w:rsidR="00D0094B">
        <w:rPr>
          <w:rFonts w:ascii="Arial" w:eastAsia="Arial" w:hAnsi="Arial" w:cs="Arial"/>
          <w:sz w:val="28"/>
          <w:szCs w:val="28"/>
          <w:lang w:val="it-IT"/>
        </w:rPr>
        <w:t>.</w:t>
      </w:r>
    </w:p>
    <w:p w14:paraId="729F7BF6" w14:textId="2E08CF03" w:rsidR="00B8399B" w:rsidRDefault="00D0094B" w:rsidP="00B46EFD">
      <w:pPr>
        <w:autoSpaceDE w:val="0"/>
        <w:autoSpaceDN w:val="0"/>
        <w:adjustRightInd w:val="0"/>
        <w:spacing w:after="0" w:line="240" w:lineRule="auto"/>
        <w:ind w:right="-279"/>
        <w:jc w:val="both"/>
        <w:rPr>
          <w:rFonts w:ascii="Arial" w:eastAsia="Arial" w:hAnsi="Arial" w:cs="Arial"/>
          <w:sz w:val="28"/>
          <w:szCs w:val="28"/>
          <w:lang w:val="it-IT"/>
        </w:rPr>
      </w:pPr>
      <w:r w:rsidRPr="00D0094B">
        <w:rPr>
          <w:rFonts w:ascii="Arial" w:eastAsia="Arial" w:hAnsi="Arial" w:cs="Arial"/>
          <w:sz w:val="28"/>
          <w:szCs w:val="28"/>
          <w:lang w:val="it-IT"/>
        </w:rPr>
        <w:t>Clase habitate</w:t>
      </w:r>
      <w:r>
        <w:rPr>
          <w:rFonts w:ascii="Arial" w:eastAsia="Arial" w:hAnsi="Arial" w:cs="Arial"/>
          <w:sz w:val="28"/>
          <w:szCs w:val="28"/>
          <w:lang w:val="it-IT"/>
        </w:rPr>
        <w:t xml:space="preserve"> -</w:t>
      </w:r>
      <w:r w:rsidRPr="00D0094B">
        <w:t xml:space="preserve"> </w:t>
      </w:r>
      <w:r>
        <w:t xml:space="preserve"> </w:t>
      </w:r>
      <w:r w:rsidRPr="00D0094B">
        <w:rPr>
          <w:rFonts w:ascii="Arial" w:eastAsia="Arial" w:hAnsi="Arial" w:cs="Arial"/>
          <w:sz w:val="28"/>
          <w:szCs w:val="28"/>
          <w:lang w:val="it-IT"/>
        </w:rPr>
        <w:t>Plaje de nisip(Cod Natura 2000 –</w:t>
      </w:r>
      <w:r w:rsidRPr="00D0094B">
        <w:t xml:space="preserve"> </w:t>
      </w:r>
      <w:r w:rsidRPr="00D0094B">
        <w:rPr>
          <w:rFonts w:ascii="Arial" w:eastAsia="Arial" w:hAnsi="Arial" w:cs="Arial"/>
          <w:sz w:val="28"/>
          <w:szCs w:val="28"/>
          <w:lang w:val="it-IT"/>
        </w:rPr>
        <w:t>N04</w:t>
      </w:r>
      <w:r>
        <w:rPr>
          <w:rFonts w:ascii="Arial" w:eastAsia="Arial" w:hAnsi="Arial" w:cs="Arial"/>
          <w:sz w:val="28"/>
          <w:szCs w:val="28"/>
          <w:lang w:val="it-IT"/>
        </w:rPr>
        <w:t xml:space="preserve">), </w:t>
      </w:r>
      <w:r w:rsidRPr="00D0094B">
        <w:rPr>
          <w:rFonts w:ascii="Arial" w:eastAsia="Arial" w:hAnsi="Arial" w:cs="Arial"/>
          <w:sz w:val="28"/>
          <w:szCs w:val="28"/>
          <w:lang w:val="it-IT"/>
        </w:rPr>
        <w:t>Râuri, lacuri(Cod Natura 2000 – N0</w:t>
      </w:r>
      <w:r>
        <w:rPr>
          <w:rFonts w:ascii="Arial" w:eastAsia="Arial" w:hAnsi="Arial" w:cs="Arial"/>
          <w:sz w:val="28"/>
          <w:szCs w:val="28"/>
          <w:lang w:val="it-IT"/>
        </w:rPr>
        <w:t>6</w:t>
      </w:r>
      <w:r w:rsidRPr="00D0094B">
        <w:rPr>
          <w:rFonts w:ascii="Arial" w:eastAsia="Arial" w:hAnsi="Arial" w:cs="Arial"/>
          <w:sz w:val="28"/>
          <w:szCs w:val="28"/>
          <w:lang w:val="it-IT"/>
        </w:rPr>
        <w:t>)</w:t>
      </w:r>
      <w:r w:rsidR="00BA74EE">
        <w:rPr>
          <w:rFonts w:ascii="Arial" w:eastAsia="Arial" w:hAnsi="Arial" w:cs="Arial"/>
          <w:sz w:val="28"/>
          <w:szCs w:val="28"/>
          <w:lang w:val="it-IT"/>
        </w:rPr>
        <w:t>,</w:t>
      </w:r>
      <w:r w:rsidR="00BA74EE" w:rsidRPr="00BA74EE">
        <w:t xml:space="preserve"> </w:t>
      </w:r>
      <w:r w:rsidR="00BA74EE" w:rsidRPr="00BA74EE">
        <w:rPr>
          <w:rFonts w:ascii="Arial" w:eastAsia="Arial" w:hAnsi="Arial" w:cs="Arial"/>
          <w:sz w:val="28"/>
          <w:szCs w:val="28"/>
          <w:lang w:val="it-IT"/>
        </w:rPr>
        <w:t>Mla</w:t>
      </w:r>
      <w:r w:rsidR="00BA74EE">
        <w:rPr>
          <w:rFonts w:ascii="Arial" w:eastAsia="Arial" w:hAnsi="Arial" w:cs="Arial"/>
          <w:sz w:val="28"/>
          <w:szCs w:val="28"/>
          <w:lang w:val="it-IT"/>
        </w:rPr>
        <w:t>ș</w:t>
      </w:r>
      <w:r w:rsidR="00BA74EE" w:rsidRPr="00BA74EE">
        <w:rPr>
          <w:rFonts w:ascii="Arial" w:eastAsia="Arial" w:hAnsi="Arial" w:cs="Arial"/>
          <w:sz w:val="28"/>
          <w:szCs w:val="28"/>
          <w:lang w:val="it-IT"/>
        </w:rPr>
        <w:t>tini, turb</w:t>
      </w:r>
      <w:r w:rsidR="00BA74EE">
        <w:rPr>
          <w:rFonts w:ascii="Arial" w:eastAsia="Arial" w:hAnsi="Arial" w:cs="Arial"/>
          <w:sz w:val="28"/>
          <w:szCs w:val="28"/>
          <w:lang w:val="it-IT"/>
        </w:rPr>
        <w:t>ă</w:t>
      </w:r>
      <w:r w:rsidR="00BA74EE" w:rsidRPr="00BA74EE">
        <w:rPr>
          <w:rFonts w:ascii="Arial" w:eastAsia="Arial" w:hAnsi="Arial" w:cs="Arial"/>
          <w:sz w:val="28"/>
          <w:szCs w:val="28"/>
          <w:lang w:val="it-IT"/>
        </w:rPr>
        <w:t>rii</w:t>
      </w:r>
      <w:bookmarkStart w:id="32" w:name="_Hlk149977154"/>
      <w:r w:rsidR="00BA74EE" w:rsidRPr="00BA74EE">
        <w:rPr>
          <w:rFonts w:ascii="Arial" w:eastAsia="Arial" w:hAnsi="Arial" w:cs="Arial"/>
          <w:sz w:val="28"/>
          <w:szCs w:val="28"/>
          <w:lang w:val="it-IT"/>
        </w:rPr>
        <w:t>(Cod Natura 2000 – N0</w:t>
      </w:r>
      <w:r w:rsidR="00BA74EE">
        <w:rPr>
          <w:rFonts w:ascii="Arial" w:eastAsia="Arial" w:hAnsi="Arial" w:cs="Arial"/>
          <w:sz w:val="28"/>
          <w:szCs w:val="28"/>
          <w:lang w:val="it-IT"/>
        </w:rPr>
        <w:t>7</w:t>
      </w:r>
      <w:r w:rsidR="00BA74EE" w:rsidRPr="00BA74EE">
        <w:rPr>
          <w:rFonts w:ascii="Arial" w:eastAsia="Arial" w:hAnsi="Arial" w:cs="Arial"/>
          <w:sz w:val="28"/>
          <w:szCs w:val="28"/>
          <w:lang w:val="it-IT"/>
        </w:rPr>
        <w:t>),</w:t>
      </w:r>
      <w:r w:rsidR="00BA74EE" w:rsidRPr="00BA74EE">
        <w:t xml:space="preserve"> </w:t>
      </w:r>
      <w:bookmarkEnd w:id="32"/>
      <w:r w:rsidR="00BA74EE" w:rsidRPr="00BA74EE">
        <w:rPr>
          <w:rFonts w:ascii="Arial" w:eastAsia="Arial" w:hAnsi="Arial" w:cs="Arial"/>
          <w:sz w:val="28"/>
          <w:szCs w:val="28"/>
          <w:lang w:val="it-IT"/>
        </w:rPr>
        <w:t>Culturi (teren arabil)</w:t>
      </w:r>
      <w:r w:rsidR="00BA74EE" w:rsidRPr="00BA74EE">
        <w:t xml:space="preserve"> </w:t>
      </w:r>
      <w:r w:rsidR="00BA74EE" w:rsidRPr="00BA74EE">
        <w:rPr>
          <w:rFonts w:ascii="Arial" w:eastAsia="Arial" w:hAnsi="Arial" w:cs="Arial"/>
          <w:sz w:val="28"/>
          <w:szCs w:val="28"/>
          <w:lang w:val="it-IT"/>
        </w:rPr>
        <w:t>(Cod Natura 2000 – N</w:t>
      </w:r>
      <w:r w:rsidR="00BA74EE">
        <w:rPr>
          <w:rFonts w:ascii="Arial" w:eastAsia="Arial" w:hAnsi="Arial" w:cs="Arial"/>
          <w:sz w:val="28"/>
          <w:szCs w:val="28"/>
          <w:lang w:val="it-IT"/>
        </w:rPr>
        <w:t>12</w:t>
      </w:r>
      <w:r w:rsidR="00BA74EE" w:rsidRPr="00BA74EE">
        <w:rPr>
          <w:rFonts w:ascii="Arial" w:eastAsia="Arial" w:hAnsi="Arial" w:cs="Arial"/>
          <w:sz w:val="28"/>
          <w:szCs w:val="28"/>
          <w:lang w:val="it-IT"/>
        </w:rPr>
        <w:t>),</w:t>
      </w:r>
      <w:r w:rsidR="00BA74EE">
        <w:rPr>
          <w:rFonts w:ascii="Arial" w:eastAsia="Arial" w:hAnsi="Arial" w:cs="Arial"/>
          <w:sz w:val="28"/>
          <w:szCs w:val="28"/>
          <w:lang w:val="it-IT"/>
        </w:rPr>
        <w:t xml:space="preserve"> Pășuni</w:t>
      </w:r>
      <w:bookmarkStart w:id="33" w:name="_Hlk149977431"/>
      <w:r w:rsidR="00BA74EE" w:rsidRPr="00BA74EE">
        <w:rPr>
          <w:rFonts w:ascii="Arial" w:eastAsia="Arial" w:hAnsi="Arial" w:cs="Arial"/>
          <w:sz w:val="28"/>
          <w:szCs w:val="28"/>
          <w:lang w:val="it-IT"/>
        </w:rPr>
        <w:t>(Cod Natura 2000 – N</w:t>
      </w:r>
      <w:r w:rsidR="00BA74EE">
        <w:rPr>
          <w:rFonts w:ascii="Arial" w:eastAsia="Arial" w:hAnsi="Arial" w:cs="Arial"/>
          <w:sz w:val="28"/>
          <w:szCs w:val="28"/>
          <w:lang w:val="it-IT"/>
        </w:rPr>
        <w:t>14</w:t>
      </w:r>
      <w:r w:rsidR="00BA74EE" w:rsidRPr="00BA74EE">
        <w:rPr>
          <w:rFonts w:ascii="Arial" w:eastAsia="Arial" w:hAnsi="Arial" w:cs="Arial"/>
          <w:sz w:val="28"/>
          <w:szCs w:val="28"/>
          <w:lang w:val="it-IT"/>
        </w:rPr>
        <w:t>)</w:t>
      </w:r>
      <w:bookmarkEnd w:id="33"/>
      <w:r w:rsidR="00BA74EE" w:rsidRPr="00BA74EE">
        <w:rPr>
          <w:rFonts w:ascii="Arial" w:eastAsia="Arial" w:hAnsi="Arial" w:cs="Arial"/>
          <w:sz w:val="28"/>
          <w:szCs w:val="28"/>
          <w:lang w:val="it-IT"/>
        </w:rPr>
        <w:t>,</w:t>
      </w:r>
      <w:r w:rsidR="00BA74EE">
        <w:rPr>
          <w:rFonts w:ascii="Arial" w:eastAsia="Arial" w:hAnsi="Arial" w:cs="Arial"/>
          <w:sz w:val="28"/>
          <w:szCs w:val="28"/>
          <w:lang w:val="it-IT"/>
        </w:rPr>
        <w:t xml:space="preserve"> Terenuri arabile</w:t>
      </w:r>
      <w:r w:rsidR="00BA74EE" w:rsidRPr="00BA74EE">
        <w:rPr>
          <w:rFonts w:ascii="Arial" w:eastAsia="Arial" w:hAnsi="Arial" w:cs="Arial"/>
          <w:sz w:val="28"/>
          <w:szCs w:val="28"/>
          <w:lang w:val="it-IT"/>
        </w:rPr>
        <w:t>(Cod Natura 2000 – N</w:t>
      </w:r>
      <w:r w:rsidR="00BA74EE">
        <w:rPr>
          <w:rFonts w:ascii="Arial" w:eastAsia="Arial" w:hAnsi="Arial" w:cs="Arial"/>
          <w:sz w:val="28"/>
          <w:szCs w:val="28"/>
          <w:lang w:val="it-IT"/>
        </w:rPr>
        <w:t>15</w:t>
      </w:r>
      <w:r w:rsidR="00BA74EE" w:rsidRPr="00BA74EE">
        <w:rPr>
          <w:rFonts w:ascii="Arial" w:eastAsia="Arial" w:hAnsi="Arial" w:cs="Arial"/>
          <w:sz w:val="28"/>
          <w:szCs w:val="28"/>
          <w:lang w:val="it-IT"/>
        </w:rPr>
        <w:t>),</w:t>
      </w:r>
      <w:r w:rsidR="00BA74EE">
        <w:rPr>
          <w:rFonts w:ascii="Arial" w:eastAsia="Arial" w:hAnsi="Arial" w:cs="Arial"/>
          <w:sz w:val="28"/>
          <w:szCs w:val="28"/>
          <w:lang w:val="it-IT"/>
        </w:rPr>
        <w:t xml:space="preserve"> Păduri foioase</w:t>
      </w:r>
      <w:r w:rsidR="00BA74EE" w:rsidRPr="00BA74EE">
        <w:rPr>
          <w:rFonts w:ascii="Arial" w:eastAsia="Arial" w:hAnsi="Arial" w:cs="Arial"/>
          <w:sz w:val="28"/>
          <w:szCs w:val="28"/>
          <w:lang w:val="it-IT"/>
        </w:rPr>
        <w:t>(Cod Natura 2000 – N</w:t>
      </w:r>
      <w:r w:rsidR="00BA74EE">
        <w:rPr>
          <w:rFonts w:ascii="Arial" w:eastAsia="Arial" w:hAnsi="Arial" w:cs="Arial"/>
          <w:sz w:val="28"/>
          <w:szCs w:val="28"/>
          <w:lang w:val="it-IT"/>
        </w:rPr>
        <w:t>16</w:t>
      </w:r>
      <w:r w:rsidR="00BA74EE" w:rsidRPr="00BA74EE">
        <w:rPr>
          <w:rFonts w:ascii="Arial" w:eastAsia="Arial" w:hAnsi="Arial" w:cs="Arial"/>
          <w:sz w:val="28"/>
          <w:szCs w:val="28"/>
          <w:lang w:val="it-IT"/>
        </w:rPr>
        <w:t>)</w:t>
      </w:r>
      <w:r w:rsidR="00BA74EE">
        <w:rPr>
          <w:rFonts w:ascii="Arial" w:eastAsia="Arial" w:hAnsi="Arial" w:cs="Arial"/>
          <w:sz w:val="28"/>
          <w:szCs w:val="28"/>
          <w:lang w:val="it-IT"/>
        </w:rPr>
        <w:t>.</w:t>
      </w:r>
    </w:p>
    <w:p w14:paraId="60A241FF" w14:textId="1244C9EF" w:rsidR="00B8399B" w:rsidRDefault="00BA74EE" w:rsidP="00B46EFD">
      <w:pPr>
        <w:autoSpaceDE w:val="0"/>
        <w:autoSpaceDN w:val="0"/>
        <w:adjustRightInd w:val="0"/>
        <w:spacing w:after="0" w:line="240" w:lineRule="auto"/>
        <w:ind w:right="-279"/>
        <w:jc w:val="both"/>
        <w:rPr>
          <w:rFonts w:ascii="Arial" w:eastAsia="Arial" w:hAnsi="Arial" w:cs="Arial"/>
          <w:sz w:val="28"/>
          <w:szCs w:val="28"/>
          <w:lang w:val="it-IT"/>
        </w:rPr>
      </w:pPr>
      <w:r w:rsidRPr="00BA74EE">
        <w:rPr>
          <w:rFonts w:ascii="Arial" w:eastAsia="Arial" w:hAnsi="Arial" w:cs="Arial"/>
          <w:sz w:val="28"/>
          <w:szCs w:val="28"/>
          <w:lang w:val="it-IT"/>
        </w:rPr>
        <w:t>Specii prevăzute la articolul 4 din Directiva 2009/147/CEE</w:t>
      </w:r>
      <w:r>
        <w:rPr>
          <w:rFonts w:ascii="Arial" w:eastAsia="Arial" w:hAnsi="Arial" w:cs="Arial"/>
          <w:sz w:val="28"/>
          <w:szCs w:val="28"/>
          <w:lang w:val="it-IT"/>
        </w:rPr>
        <w:t>:</w:t>
      </w:r>
    </w:p>
    <w:p w14:paraId="472C4360" w14:textId="3C542909" w:rsidR="00BA74EE" w:rsidRDefault="00BA74EE" w:rsidP="00B46EFD">
      <w:pPr>
        <w:autoSpaceDE w:val="0"/>
        <w:autoSpaceDN w:val="0"/>
        <w:adjustRightInd w:val="0"/>
        <w:spacing w:after="0" w:line="240" w:lineRule="auto"/>
        <w:ind w:right="-279"/>
        <w:jc w:val="both"/>
        <w:rPr>
          <w:rFonts w:ascii="Arial" w:eastAsia="Arial" w:hAnsi="Arial" w:cs="Arial"/>
          <w:sz w:val="28"/>
          <w:szCs w:val="28"/>
          <w:lang w:val="it-IT"/>
        </w:rPr>
      </w:pPr>
      <w:r w:rsidRPr="00BA74EE">
        <w:rPr>
          <w:rFonts w:ascii="Arial" w:eastAsia="Arial" w:hAnsi="Arial" w:cs="Arial"/>
          <w:sz w:val="28"/>
          <w:szCs w:val="28"/>
          <w:lang w:val="it-IT"/>
        </w:rPr>
        <w:t>Lutra lutra</w:t>
      </w:r>
      <w:r>
        <w:rPr>
          <w:rFonts w:ascii="Arial" w:eastAsia="Arial" w:hAnsi="Arial" w:cs="Arial"/>
          <w:sz w:val="28"/>
          <w:szCs w:val="28"/>
          <w:lang w:val="it-IT"/>
        </w:rPr>
        <w:t>(</w:t>
      </w:r>
      <w:r w:rsidRPr="00BA74EE">
        <w:rPr>
          <w:rFonts w:ascii="Arial" w:eastAsia="Arial" w:hAnsi="Arial" w:cs="Arial"/>
          <w:sz w:val="28"/>
          <w:szCs w:val="28"/>
          <w:lang w:val="it-IT"/>
        </w:rPr>
        <w:t>Vidra de râu</w:t>
      </w:r>
      <w:r>
        <w:rPr>
          <w:rFonts w:ascii="Arial" w:eastAsia="Arial" w:hAnsi="Arial" w:cs="Arial"/>
          <w:sz w:val="28"/>
          <w:szCs w:val="28"/>
          <w:lang w:val="it-IT"/>
        </w:rPr>
        <w:t>)</w:t>
      </w:r>
      <w:r w:rsidRPr="00BA74EE">
        <w:t xml:space="preserve"> </w:t>
      </w:r>
      <w:r w:rsidRPr="00BA74EE">
        <w:rPr>
          <w:rFonts w:ascii="Arial" w:eastAsia="Arial" w:hAnsi="Arial" w:cs="Arial"/>
          <w:sz w:val="28"/>
          <w:szCs w:val="28"/>
          <w:lang w:val="it-IT"/>
        </w:rPr>
        <w:t>(</w:t>
      </w:r>
      <w:bookmarkStart w:id="34" w:name="_Hlk149977577"/>
      <w:r w:rsidRPr="00BA74EE">
        <w:rPr>
          <w:rFonts w:ascii="Arial" w:eastAsia="Arial" w:hAnsi="Arial" w:cs="Arial"/>
          <w:sz w:val="28"/>
          <w:szCs w:val="28"/>
          <w:lang w:val="it-IT"/>
        </w:rPr>
        <w:t>Cod Natura 2000 – 1355)</w:t>
      </w:r>
      <w:r>
        <w:rPr>
          <w:rFonts w:ascii="Arial" w:eastAsia="Arial" w:hAnsi="Arial" w:cs="Arial"/>
          <w:sz w:val="28"/>
          <w:szCs w:val="28"/>
          <w:lang w:val="it-IT"/>
        </w:rPr>
        <w:t>.</w:t>
      </w:r>
      <w:bookmarkEnd w:id="34"/>
    </w:p>
    <w:p w14:paraId="22E2734F" w14:textId="2AB6A38A" w:rsidR="00BA74EE" w:rsidRDefault="00BA74EE" w:rsidP="00B46EFD">
      <w:pPr>
        <w:autoSpaceDE w:val="0"/>
        <w:autoSpaceDN w:val="0"/>
        <w:adjustRightInd w:val="0"/>
        <w:spacing w:after="0" w:line="240" w:lineRule="auto"/>
        <w:ind w:right="-279"/>
        <w:jc w:val="both"/>
        <w:rPr>
          <w:rFonts w:ascii="Arial" w:eastAsia="Arial" w:hAnsi="Arial" w:cs="Arial"/>
          <w:sz w:val="28"/>
          <w:szCs w:val="28"/>
          <w:lang w:val="it-IT"/>
        </w:rPr>
      </w:pPr>
      <w:r w:rsidRPr="00BA74EE">
        <w:rPr>
          <w:rFonts w:ascii="Arial" w:eastAsia="Arial" w:hAnsi="Arial" w:cs="Arial"/>
          <w:sz w:val="28"/>
          <w:szCs w:val="28"/>
          <w:lang w:val="it-IT"/>
        </w:rPr>
        <w:t>Bombina bombina</w:t>
      </w:r>
      <w:r>
        <w:rPr>
          <w:rFonts w:ascii="Arial" w:eastAsia="Arial" w:hAnsi="Arial" w:cs="Arial"/>
          <w:sz w:val="28"/>
          <w:szCs w:val="28"/>
          <w:lang w:val="it-IT"/>
        </w:rPr>
        <w:t>(</w:t>
      </w:r>
      <w:r w:rsidRPr="00BA74EE">
        <w:rPr>
          <w:rFonts w:ascii="Arial" w:eastAsia="Arial" w:hAnsi="Arial" w:cs="Arial"/>
          <w:sz w:val="28"/>
          <w:szCs w:val="28"/>
          <w:lang w:val="it-IT"/>
        </w:rPr>
        <w:t>Buhaiul de baltă cu burtă roșie</w:t>
      </w:r>
      <w:r>
        <w:rPr>
          <w:rFonts w:ascii="Arial" w:eastAsia="Arial" w:hAnsi="Arial" w:cs="Arial"/>
          <w:sz w:val="28"/>
          <w:szCs w:val="28"/>
          <w:lang w:val="it-IT"/>
        </w:rPr>
        <w:t>)(</w:t>
      </w:r>
      <w:r w:rsidRPr="00BA74EE">
        <w:rPr>
          <w:rFonts w:ascii="Arial" w:eastAsia="Arial" w:hAnsi="Arial" w:cs="Arial"/>
          <w:sz w:val="28"/>
          <w:szCs w:val="28"/>
          <w:lang w:val="it-IT"/>
        </w:rPr>
        <w:t>Cod Natura 2000 – 1</w:t>
      </w:r>
      <w:r>
        <w:rPr>
          <w:rFonts w:ascii="Arial" w:eastAsia="Arial" w:hAnsi="Arial" w:cs="Arial"/>
          <w:sz w:val="28"/>
          <w:szCs w:val="28"/>
          <w:lang w:val="it-IT"/>
        </w:rPr>
        <w:t>188</w:t>
      </w:r>
      <w:r w:rsidRPr="00BA74EE">
        <w:rPr>
          <w:rFonts w:ascii="Arial" w:eastAsia="Arial" w:hAnsi="Arial" w:cs="Arial"/>
          <w:sz w:val="28"/>
          <w:szCs w:val="28"/>
          <w:lang w:val="it-IT"/>
        </w:rPr>
        <w:t>).</w:t>
      </w:r>
    </w:p>
    <w:p w14:paraId="3BBE9504" w14:textId="6C2CFF53" w:rsidR="00B46EFD" w:rsidRDefault="00B8399B" w:rsidP="00367C0B">
      <w:pPr>
        <w:autoSpaceDE w:val="0"/>
        <w:autoSpaceDN w:val="0"/>
        <w:adjustRightInd w:val="0"/>
        <w:spacing w:after="0" w:line="240" w:lineRule="auto"/>
        <w:ind w:right="-279" w:firstLine="851"/>
        <w:jc w:val="both"/>
        <w:rPr>
          <w:rFonts w:ascii="Arial" w:eastAsia="Arial" w:hAnsi="Arial" w:cs="Arial"/>
          <w:sz w:val="28"/>
          <w:szCs w:val="28"/>
          <w:lang w:val="it-IT"/>
        </w:rPr>
      </w:pPr>
      <w:r w:rsidRPr="00B8399B">
        <w:rPr>
          <w:rFonts w:ascii="Arial" w:eastAsia="Arial" w:hAnsi="Arial" w:cs="Arial"/>
          <w:sz w:val="28"/>
          <w:szCs w:val="28"/>
          <w:lang w:val="it-IT"/>
        </w:rPr>
        <w:t>Aria de protecție specială avifaunistică ROSPA0161„Lunca Mijlocie a Argeșului”</w:t>
      </w:r>
      <w:r w:rsidR="00367C0B">
        <w:rPr>
          <w:rFonts w:ascii="Arial" w:eastAsia="Arial" w:hAnsi="Arial" w:cs="Arial"/>
          <w:sz w:val="28"/>
          <w:szCs w:val="28"/>
          <w:lang w:val="it-IT"/>
        </w:rPr>
        <w:t xml:space="preserve"> - este importantă </w:t>
      </w:r>
      <w:r w:rsidR="00367C0B" w:rsidRPr="00367C0B">
        <w:rPr>
          <w:rFonts w:ascii="Arial" w:eastAsia="Arial" w:hAnsi="Arial" w:cs="Arial"/>
          <w:sz w:val="28"/>
          <w:szCs w:val="28"/>
          <w:lang w:val="it-IT"/>
        </w:rPr>
        <w:t>ca și  coridor de migrație pentru păsările acvatice dar și pentru speciile migratoare de passeriformes</w:t>
      </w:r>
      <w:r w:rsidR="00367C0B">
        <w:rPr>
          <w:rFonts w:ascii="Arial" w:eastAsia="Arial" w:hAnsi="Arial" w:cs="Arial"/>
          <w:sz w:val="28"/>
          <w:szCs w:val="28"/>
          <w:lang w:val="it-IT"/>
        </w:rPr>
        <w:t xml:space="preserve"> și</w:t>
      </w:r>
      <w:r w:rsidR="00367C0B" w:rsidRPr="00367C0B">
        <w:rPr>
          <w:rFonts w:ascii="Arial" w:eastAsia="Arial" w:hAnsi="Arial" w:cs="Arial"/>
          <w:sz w:val="28"/>
          <w:szCs w:val="28"/>
          <w:lang w:val="it-IT"/>
        </w:rPr>
        <w:t xml:space="preserve"> pentru populațiile cuibăritoare de stârc pitic(lxobrychus minutus), pescărel albastru</w:t>
      </w:r>
      <w:r w:rsidR="00367C0B">
        <w:rPr>
          <w:rFonts w:ascii="Arial" w:eastAsia="Arial" w:hAnsi="Arial" w:cs="Arial"/>
          <w:sz w:val="28"/>
          <w:szCs w:val="28"/>
          <w:lang w:val="it-IT"/>
        </w:rPr>
        <w:t xml:space="preserve"> </w:t>
      </w:r>
      <w:r w:rsidR="00367C0B" w:rsidRPr="00367C0B">
        <w:rPr>
          <w:rFonts w:ascii="Arial" w:eastAsia="Arial" w:hAnsi="Arial" w:cs="Arial"/>
          <w:sz w:val="28"/>
          <w:szCs w:val="28"/>
          <w:lang w:val="it-IT"/>
        </w:rPr>
        <w:t>(Alcedoatthis), cresteț cenușiu(Porzana pavra/Zapornia parva și rața roșie</w:t>
      </w:r>
      <w:r w:rsidR="00367C0B">
        <w:rPr>
          <w:rFonts w:ascii="Arial" w:eastAsia="Arial" w:hAnsi="Arial" w:cs="Arial"/>
          <w:sz w:val="28"/>
          <w:szCs w:val="28"/>
          <w:lang w:val="it-IT"/>
        </w:rPr>
        <w:t xml:space="preserve"> </w:t>
      </w:r>
      <w:r w:rsidR="00367C0B" w:rsidRPr="00367C0B">
        <w:rPr>
          <w:rFonts w:ascii="Arial" w:eastAsia="Arial" w:hAnsi="Arial" w:cs="Arial"/>
          <w:sz w:val="28"/>
          <w:szCs w:val="28"/>
          <w:lang w:val="it-IT"/>
        </w:rPr>
        <w:t>(Aythya</w:t>
      </w:r>
      <w:r w:rsidR="00367C0B">
        <w:rPr>
          <w:rFonts w:ascii="Arial" w:eastAsia="Arial" w:hAnsi="Arial" w:cs="Arial"/>
          <w:sz w:val="28"/>
          <w:szCs w:val="28"/>
          <w:lang w:val="it-IT"/>
        </w:rPr>
        <w:t xml:space="preserve"> </w:t>
      </w:r>
      <w:r w:rsidR="00367C0B" w:rsidRPr="00367C0B">
        <w:rPr>
          <w:rFonts w:ascii="Arial" w:eastAsia="Arial" w:hAnsi="Arial" w:cs="Arial"/>
          <w:sz w:val="28"/>
          <w:szCs w:val="28"/>
          <w:lang w:val="it-IT"/>
        </w:rPr>
        <w:t>nyroca).</w:t>
      </w:r>
    </w:p>
    <w:p w14:paraId="37BCA9D1" w14:textId="5371F31B" w:rsidR="00367C0B" w:rsidRDefault="00367C0B" w:rsidP="00367C0B">
      <w:pPr>
        <w:autoSpaceDE w:val="0"/>
        <w:autoSpaceDN w:val="0"/>
        <w:adjustRightInd w:val="0"/>
        <w:spacing w:after="0" w:line="240" w:lineRule="auto"/>
        <w:ind w:right="-279"/>
        <w:jc w:val="both"/>
        <w:rPr>
          <w:rFonts w:ascii="Arial" w:eastAsia="Arial" w:hAnsi="Arial" w:cs="Arial"/>
          <w:sz w:val="28"/>
          <w:szCs w:val="28"/>
          <w:lang w:val="it-IT"/>
        </w:rPr>
      </w:pPr>
      <w:r w:rsidRPr="00367C0B">
        <w:rPr>
          <w:rFonts w:ascii="Arial" w:eastAsia="Arial" w:hAnsi="Arial" w:cs="Arial"/>
          <w:sz w:val="28"/>
          <w:szCs w:val="28"/>
          <w:lang w:val="it-IT"/>
        </w:rPr>
        <w:t>Specii prevăzute la articolul 4 din Directiva 2009/147/CEE</w:t>
      </w:r>
      <w:r>
        <w:rPr>
          <w:rFonts w:ascii="Arial" w:eastAsia="Arial" w:hAnsi="Arial" w:cs="Arial"/>
          <w:sz w:val="28"/>
          <w:szCs w:val="28"/>
          <w:lang w:val="it-IT"/>
        </w:rPr>
        <w:t>:</w:t>
      </w:r>
    </w:p>
    <w:p w14:paraId="087E960A" w14:textId="249BFD23" w:rsidR="00367C0B" w:rsidRPr="00367C0B" w:rsidRDefault="00367C0B" w:rsidP="00367C0B">
      <w:pPr>
        <w:autoSpaceDE w:val="0"/>
        <w:autoSpaceDN w:val="0"/>
        <w:adjustRightInd w:val="0"/>
        <w:spacing w:after="0" w:line="240" w:lineRule="auto"/>
        <w:ind w:right="-279"/>
        <w:jc w:val="both"/>
        <w:rPr>
          <w:rFonts w:ascii="Arial" w:eastAsia="Arial" w:hAnsi="Arial" w:cs="Arial"/>
          <w:sz w:val="28"/>
          <w:szCs w:val="28"/>
          <w:lang w:val="it-IT"/>
        </w:rPr>
      </w:pPr>
      <w:r w:rsidRPr="00367C0B">
        <w:rPr>
          <w:rFonts w:ascii="Arial" w:eastAsia="Arial" w:hAnsi="Arial" w:cs="Arial"/>
          <w:sz w:val="28"/>
          <w:szCs w:val="28"/>
          <w:lang w:val="it-IT"/>
        </w:rPr>
        <w:t>A229</w:t>
      </w:r>
      <w:r w:rsidRPr="00367C0B">
        <w:rPr>
          <w:rFonts w:ascii="Arial" w:eastAsia="Arial" w:hAnsi="Arial" w:cs="Arial"/>
          <w:sz w:val="28"/>
          <w:szCs w:val="28"/>
          <w:lang w:val="it-IT"/>
        </w:rPr>
        <w:tab/>
        <w:t>Alcedo atthis (Pescărelul albastru)</w:t>
      </w:r>
      <w:r>
        <w:rPr>
          <w:rFonts w:ascii="Arial" w:eastAsia="Arial" w:hAnsi="Arial" w:cs="Arial"/>
          <w:sz w:val="28"/>
          <w:szCs w:val="28"/>
          <w:lang w:val="it-IT"/>
        </w:rPr>
        <w:t>,</w:t>
      </w:r>
      <w:r w:rsidRPr="00367C0B">
        <w:t xml:space="preserve"> </w:t>
      </w:r>
      <w:r w:rsidRPr="00367C0B">
        <w:rPr>
          <w:rFonts w:ascii="Arial" w:eastAsia="Arial" w:hAnsi="Arial" w:cs="Arial"/>
          <w:sz w:val="28"/>
          <w:szCs w:val="28"/>
          <w:lang w:val="it-IT"/>
        </w:rPr>
        <w:t>A029</w:t>
      </w:r>
      <w:r w:rsidRPr="00367C0B">
        <w:rPr>
          <w:rFonts w:ascii="Arial" w:eastAsia="Arial" w:hAnsi="Arial" w:cs="Arial"/>
          <w:sz w:val="28"/>
          <w:szCs w:val="28"/>
          <w:lang w:val="it-IT"/>
        </w:rPr>
        <w:tab/>
      </w:r>
      <w:r>
        <w:rPr>
          <w:rFonts w:ascii="Arial" w:eastAsia="Arial" w:hAnsi="Arial" w:cs="Arial"/>
          <w:sz w:val="28"/>
          <w:szCs w:val="28"/>
          <w:lang w:val="it-IT"/>
        </w:rPr>
        <w:t xml:space="preserve"> </w:t>
      </w:r>
      <w:r w:rsidRPr="00367C0B">
        <w:rPr>
          <w:rFonts w:ascii="Arial" w:eastAsia="Arial" w:hAnsi="Arial" w:cs="Arial"/>
          <w:sz w:val="28"/>
          <w:szCs w:val="28"/>
          <w:lang w:val="it-IT"/>
        </w:rPr>
        <w:t>Ardea purpurea (Stârc roșu)</w:t>
      </w:r>
      <w:r>
        <w:rPr>
          <w:rFonts w:ascii="Arial" w:eastAsia="Arial" w:hAnsi="Arial" w:cs="Arial"/>
          <w:sz w:val="28"/>
          <w:szCs w:val="28"/>
          <w:lang w:val="it-IT"/>
        </w:rPr>
        <w:t xml:space="preserve">, </w:t>
      </w:r>
      <w:r w:rsidRPr="00367C0B">
        <w:rPr>
          <w:rFonts w:ascii="Arial" w:eastAsia="Arial" w:hAnsi="Arial" w:cs="Arial"/>
          <w:sz w:val="28"/>
          <w:szCs w:val="28"/>
          <w:lang w:val="it-IT"/>
        </w:rPr>
        <w:t>A060</w:t>
      </w:r>
      <w:r w:rsidRPr="00367C0B">
        <w:rPr>
          <w:rFonts w:ascii="Arial" w:eastAsia="Arial" w:hAnsi="Arial" w:cs="Arial"/>
          <w:sz w:val="28"/>
          <w:szCs w:val="28"/>
          <w:lang w:val="it-IT"/>
        </w:rPr>
        <w:tab/>
        <w:t>Aythya nyroca(Rața roșie)</w:t>
      </w:r>
      <w:r>
        <w:rPr>
          <w:rFonts w:ascii="Arial" w:eastAsia="Arial" w:hAnsi="Arial" w:cs="Arial"/>
          <w:sz w:val="28"/>
          <w:szCs w:val="28"/>
          <w:lang w:val="it-IT"/>
        </w:rPr>
        <w:t xml:space="preserve">, </w:t>
      </w:r>
      <w:r w:rsidRPr="00367C0B">
        <w:rPr>
          <w:rFonts w:ascii="Arial" w:eastAsia="Arial" w:hAnsi="Arial" w:cs="Arial"/>
          <w:sz w:val="28"/>
          <w:szCs w:val="28"/>
          <w:lang w:val="it-IT"/>
        </w:rPr>
        <w:t>A021</w:t>
      </w:r>
      <w:r w:rsidRPr="00367C0B">
        <w:rPr>
          <w:rFonts w:ascii="Arial" w:eastAsia="Arial" w:hAnsi="Arial" w:cs="Arial"/>
          <w:sz w:val="28"/>
          <w:szCs w:val="28"/>
          <w:lang w:val="it-IT"/>
        </w:rPr>
        <w:tab/>
        <w:t>Botaurus stellaris (Buhai de baltă)</w:t>
      </w:r>
      <w:r>
        <w:rPr>
          <w:rFonts w:ascii="Arial" w:eastAsia="Arial" w:hAnsi="Arial" w:cs="Arial"/>
          <w:sz w:val="28"/>
          <w:szCs w:val="28"/>
          <w:lang w:val="it-IT"/>
        </w:rPr>
        <w:t xml:space="preserve">, </w:t>
      </w:r>
      <w:r w:rsidRPr="00367C0B">
        <w:rPr>
          <w:rFonts w:ascii="Arial" w:eastAsia="Arial" w:hAnsi="Arial" w:cs="Arial"/>
          <w:sz w:val="28"/>
          <w:szCs w:val="28"/>
          <w:lang w:val="it-IT"/>
        </w:rPr>
        <w:t>A196</w:t>
      </w:r>
      <w:r w:rsidRPr="00367C0B">
        <w:rPr>
          <w:rFonts w:ascii="Arial" w:eastAsia="Arial" w:hAnsi="Arial" w:cs="Arial"/>
          <w:sz w:val="28"/>
          <w:szCs w:val="28"/>
          <w:lang w:val="it-IT"/>
        </w:rPr>
        <w:tab/>
        <w:t>Chlidonias hybridus(Chirghița cu obraz roșu)</w:t>
      </w:r>
      <w:r>
        <w:rPr>
          <w:rFonts w:ascii="Arial" w:eastAsia="Arial" w:hAnsi="Arial" w:cs="Arial"/>
          <w:sz w:val="28"/>
          <w:szCs w:val="28"/>
          <w:lang w:val="it-IT"/>
        </w:rPr>
        <w:t xml:space="preserve">, </w:t>
      </w:r>
      <w:r w:rsidRPr="00367C0B">
        <w:rPr>
          <w:rFonts w:ascii="Arial" w:eastAsia="Arial" w:hAnsi="Arial" w:cs="Arial"/>
          <w:sz w:val="28"/>
          <w:szCs w:val="28"/>
          <w:lang w:val="it-IT"/>
        </w:rPr>
        <w:t>A196Chlidonias</w:t>
      </w:r>
      <w:r>
        <w:rPr>
          <w:rFonts w:ascii="Arial" w:eastAsia="Arial" w:hAnsi="Arial" w:cs="Arial"/>
          <w:sz w:val="28"/>
          <w:szCs w:val="28"/>
          <w:lang w:val="it-IT"/>
        </w:rPr>
        <w:t xml:space="preserve"> </w:t>
      </w:r>
      <w:r w:rsidRPr="00367C0B">
        <w:rPr>
          <w:rFonts w:ascii="Arial" w:eastAsia="Arial" w:hAnsi="Arial" w:cs="Arial"/>
          <w:sz w:val="28"/>
          <w:szCs w:val="28"/>
          <w:lang w:val="it-IT"/>
        </w:rPr>
        <w:t>hybridus</w:t>
      </w:r>
      <w:r>
        <w:rPr>
          <w:rFonts w:ascii="Arial" w:eastAsia="Arial" w:hAnsi="Arial" w:cs="Arial"/>
          <w:sz w:val="28"/>
          <w:szCs w:val="28"/>
          <w:lang w:val="it-IT"/>
        </w:rPr>
        <w:t xml:space="preserve"> </w:t>
      </w:r>
      <w:r w:rsidRPr="00367C0B">
        <w:rPr>
          <w:rFonts w:ascii="Arial" w:eastAsia="Arial" w:hAnsi="Arial" w:cs="Arial"/>
          <w:sz w:val="28"/>
          <w:szCs w:val="28"/>
          <w:lang w:val="it-IT"/>
        </w:rPr>
        <w:t>(Chirghița cu obraz roșu)</w:t>
      </w:r>
      <w:r>
        <w:rPr>
          <w:rFonts w:ascii="Arial" w:eastAsia="Arial" w:hAnsi="Arial" w:cs="Arial"/>
          <w:sz w:val="28"/>
          <w:szCs w:val="28"/>
          <w:lang w:val="it-IT"/>
        </w:rPr>
        <w:t xml:space="preserve">, </w:t>
      </w:r>
      <w:r w:rsidRPr="00367C0B">
        <w:rPr>
          <w:rFonts w:ascii="Arial" w:eastAsia="Arial" w:hAnsi="Arial" w:cs="Arial"/>
          <w:sz w:val="28"/>
          <w:szCs w:val="28"/>
          <w:lang w:val="it-IT"/>
        </w:rPr>
        <w:t>A030</w:t>
      </w:r>
      <w:r w:rsidRPr="00367C0B">
        <w:rPr>
          <w:rFonts w:ascii="Arial" w:eastAsia="Arial" w:hAnsi="Arial" w:cs="Arial"/>
          <w:sz w:val="28"/>
          <w:szCs w:val="28"/>
          <w:lang w:val="it-IT"/>
        </w:rPr>
        <w:tab/>
        <w:t>Ciconia nigra (Barza neagră)</w:t>
      </w:r>
      <w:r>
        <w:rPr>
          <w:rFonts w:ascii="Arial" w:eastAsia="Arial" w:hAnsi="Arial" w:cs="Arial"/>
          <w:sz w:val="28"/>
          <w:szCs w:val="28"/>
          <w:lang w:val="it-IT"/>
        </w:rPr>
        <w:t xml:space="preserve">, </w:t>
      </w:r>
      <w:r w:rsidRPr="00367C0B">
        <w:rPr>
          <w:rFonts w:ascii="Arial" w:eastAsia="Arial" w:hAnsi="Arial" w:cs="Arial"/>
          <w:sz w:val="28"/>
          <w:szCs w:val="28"/>
          <w:lang w:val="it-IT"/>
        </w:rPr>
        <w:t>A080Circaetus gallicus (Șerpar)</w:t>
      </w:r>
      <w:r>
        <w:rPr>
          <w:rFonts w:ascii="Arial" w:eastAsia="Arial" w:hAnsi="Arial" w:cs="Arial"/>
          <w:sz w:val="28"/>
          <w:szCs w:val="28"/>
          <w:lang w:val="it-IT"/>
        </w:rPr>
        <w:t xml:space="preserve">, </w:t>
      </w:r>
      <w:r w:rsidRPr="00367C0B">
        <w:rPr>
          <w:rFonts w:ascii="Arial" w:eastAsia="Arial" w:hAnsi="Arial" w:cs="Arial"/>
          <w:sz w:val="28"/>
          <w:szCs w:val="28"/>
          <w:lang w:val="it-IT"/>
        </w:rPr>
        <w:t>A082</w:t>
      </w:r>
      <w:r w:rsidRPr="00367C0B">
        <w:rPr>
          <w:rFonts w:ascii="Arial" w:eastAsia="Arial" w:hAnsi="Arial" w:cs="Arial"/>
          <w:sz w:val="28"/>
          <w:szCs w:val="28"/>
          <w:lang w:val="it-IT"/>
        </w:rPr>
        <w:tab/>
        <w:t>Circus cyaneus (Erete vânăt)</w:t>
      </w:r>
      <w:r>
        <w:rPr>
          <w:rFonts w:ascii="Arial" w:eastAsia="Arial" w:hAnsi="Arial" w:cs="Arial"/>
          <w:sz w:val="28"/>
          <w:szCs w:val="28"/>
          <w:lang w:val="it-IT"/>
        </w:rPr>
        <w:t xml:space="preserve">, </w:t>
      </w:r>
      <w:r w:rsidRPr="00367C0B">
        <w:rPr>
          <w:rFonts w:ascii="Arial" w:eastAsia="Arial" w:hAnsi="Arial" w:cs="Arial"/>
          <w:sz w:val="28"/>
          <w:szCs w:val="28"/>
          <w:lang w:val="it-IT"/>
        </w:rPr>
        <w:t>A238Dendrocopos medius (Ciocănitoarea de stejar)</w:t>
      </w:r>
      <w:r>
        <w:rPr>
          <w:rFonts w:ascii="Arial" w:eastAsia="Arial" w:hAnsi="Arial" w:cs="Arial"/>
          <w:sz w:val="28"/>
          <w:szCs w:val="28"/>
          <w:lang w:val="it-IT"/>
        </w:rPr>
        <w:t xml:space="preserve">, </w:t>
      </w:r>
      <w:r w:rsidRPr="00367C0B">
        <w:rPr>
          <w:rFonts w:ascii="Arial" w:eastAsia="Arial" w:hAnsi="Arial" w:cs="Arial"/>
          <w:sz w:val="28"/>
          <w:szCs w:val="28"/>
          <w:lang w:val="it-IT"/>
        </w:rPr>
        <w:t>A429Dendrocopos</w:t>
      </w:r>
      <w:r>
        <w:rPr>
          <w:rFonts w:ascii="Arial" w:eastAsia="Arial" w:hAnsi="Arial" w:cs="Arial"/>
          <w:sz w:val="28"/>
          <w:szCs w:val="28"/>
          <w:lang w:val="it-IT"/>
        </w:rPr>
        <w:t xml:space="preserve"> </w:t>
      </w:r>
      <w:r w:rsidRPr="00367C0B">
        <w:rPr>
          <w:rFonts w:ascii="Arial" w:eastAsia="Arial" w:hAnsi="Arial" w:cs="Arial"/>
          <w:sz w:val="28"/>
          <w:szCs w:val="28"/>
          <w:lang w:val="it-IT"/>
        </w:rPr>
        <w:t>syriacus (Ciocănitoarea de grădină)</w:t>
      </w:r>
      <w:r>
        <w:rPr>
          <w:rFonts w:ascii="Arial" w:eastAsia="Arial" w:hAnsi="Arial" w:cs="Arial"/>
          <w:sz w:val="28"/>
          <w:szCs w:val="28"/>
          <w:lang w:val="it-IT"/>
        </w:rPr>
        <w:t xml:space="preserve">, </w:t>
      </w:r>
      <w:r w:rsidRPr="00367C0B">
        <w:rPr>
          <w:rFonts w:ascii="Arial" w:eastAsia="Arial" w:hAnsi="Arial" w:cs="Arial"/>
          <w:sz w:val="28"/>
          <w:szCs w:val="28"/>
          <w:lang w:val="it-IT"/>
        </w:rPr>
        <w:t>A236Dryocopus martius</w:t>
      </w:r>
      <w:r>
        <w:rPr>
          <w:rFonts w:ascii="Arial" w:eastAsia="Arial" w:hAnsi="Arial" w:cs="Arial"/>
          <w:sz w:val="28"/>
          <w:szCs w:val="28"/>
          <w:lang w:val="it-IT"/>
        </w:rPr>
        <w:t xml:space="preserve"> </w:t>
      </w:r>
      <w:r w:rsidRPr="00367C0B">
        <w:rPr>
          <w:rFonts w:ascii="Arial" w:eastAsia="Arial" w:hAnsi="Arial" w:cs="Arial"/>
          <w:sz w:val="28"/>
          <w:szCs w:val="28"/>
          <w:lang w:val="it-IT"/>
        </w:rPr>
        <w:t>(Ciocănitoarea neagră)</w:t>
      </w:r>
      <w:r>
        <w:rPr>
          <w:rFonts w:ascii="Arial" w:eastAsia="Arial" w:hAnsi="Arial" w:cs="Arial"/>
          <w:sz w:val="28"/>
          <w:szCs w:val="28"/>
          <w:lang w:val="it-IT"/>
        </w:rPr>
        <w:t xml:space="preserve">, </w:t>
      </w:r>
      <w:r w:rsidRPr="00367C0B">
        <w:rPr>
          <w:rFonts w:ascii="Arial" w:eastAsia="Arial" w:hAnsi="Arial" w:cs="Arial"/>
          <w:sz w:val="28"/>
          <w:szCs w:val="28"/>
          <w:lang w:val="it-IT"/>
        </w:rPr>
        <w:t>A022Ixobrychus minutes (Stârc pitic)</w:t>
      </w:r>
      <w:r>
        <w:rPr>
          <w:rFonts w:ascii="Arial" w:eastAsia="Arial" w:hAnsi="Arial" w:cs="Arial"/>
          <w:sz w:val="28"/>
          <w:szCs w:val="28"/>
          <w:lang w:val="it-IT"/>
        </w:rPr>
        <w:t xml:space="preserve">, </w:t>
      </w:r>
      <w:r w:rsidRPr="00367C0B">
        <w:rPr>
          <w:rFonts w:ascii="Arial" w:eastAsia="Arial" w:hAnsi="Arial" w:cs="Arial"/>
          <w:sz w:val="28"/>
          <w:szCs w:val="28"/>
          <w:lang w:val="it-IT"/>
        </w:rPr>
        <w:t>A338Lanius collurio</w:t>
      </w:r>
      <w:r>
        <w:rPr>
          <w:rFonts w:ascii="Arial" w:eastAsia="Arial" w:hAnsi="Arial" w:cs="Arial"/>
          <w:sz w:val="28"/>
          <w:szCs w:val="28"/>
          <w:lang w:val="it-IT"/>
        </w:rPr>
        <w:t xml:space="preserve"> </w:t>
      </w:r>
      <w:r w:rsidRPr="00367C0B">
        <w:rPr>
          <w:rFonts w:ascii="Arial" w:eastAsia="Arial" w:hAnsi="Arial" w:cs="Arial"/>
          <w:sz w:val="28"/>
          <w:szCs w:val="28"/>
          <w:lang w:val="it-IT"/>
        </w:rPr>
        <w:t>(Sfrâncioc roșiatic)</w:t>
      </w:r>
      <w:r>
        <w:rPr>
          <w:rFonts w:ascii="Arial" w:eastAsia="Arial" w:hAnsi="Arial" w:cs="Arial"/>
          <w:sz w:val="28"/>
          <w:szCs w:val="28"/>
          <w:lang w:val="it-IT"/>
        </w:rPr>
        <w:t xml:space="preserve">, </w:t>
      </w:r>
      <w:r w:rsidRPr="00367C0B">
        <w:rPr>
          <w:rFonts w:ascii="Arial" w:eastAsia="Arial" w:hAnsi="Arial" w:cs="Arial"/>
          <w:sz w:val="28"/>
          <w:szCs w:val="28"/>
          <w:lang w:val="it-IT"/>
        </w:rPr>
        <w:t>A339</w:t>
      </w:r>
      <w:r>
        <w:rPr>
          <w:rFonts w:ascii="Arial" w:eastAsia="Arial" w:hAnsi="Arial" w:cs="Arial"/>
          <w:sz w:val="28"/>
          <w:szCs w:val="28"/>
          <w:lang w:val="it-IT"/>
        </w:rPr>
        <w:t xml:space="preserve"> </w:t>
      </w:r>
      <w:r w:rsidRPr="00367C0B">
        <w:rPr>
          <w:rFonts w:ascii="Arial" w:eastAsia="Arial" w:hAnsi="Arial" w:cs="Arial"/>
          <w:sz w:val="28"/>
          <w:szCs w:val="28"/>
          <w:lang w:val="it-IT"/>
        </w:rPr>
        <w:t>Lanius minor(Sfrâncioccu fruntea neagră)</w:t>
      </w:r>
      <w:r>
        <w:rPr>
          <w:rFonts w:ascii="Arial" w:eastAsia="Arial" w:hAnsi="Arial" w:cs="Arial"/>
          <w:sz w:val="28"/>
          <w:szCs w:val="28"/>
          <w:lang w:val="it-IT"/>
        </w:rPr>
        <w:t xml:space="preserve">, </w:t>
      </w:r>
      <w:r w:rsidRPr="00367C0B">
        <w:rPr>
          <w:rFonts w:ascii="Arial" w:eastAsia="Arial" w:hAnsi="Arial" w:cs="Arial"/>
          <w:sz w:val="28"/>
          <w:szCs w:val="28"/>
          <w:lang w:val="it-IT"/>
        </w:rPr>
        <w:t>A393Phalacrocorax  pygmeus(Cormoran mic)</w:t>
      </w:r>
      <w:r>
        <w:rPr>
          <w:rFonts w:ascii="Arial" w:eastAsia="Arial" w:hAnsi="Arial" w:cs="Arial"/>
          <w:sz w:val="28"/>
          <w:szCs w:val="28"/>
          <w:lang w:val="it-IT"/>
        </w:rPr>
        <w:t xml:space="preserve">, </w:t>
      </w:r>
      <w:r w:rsidRPr="00367C0B">
        <w:rPr>
          <w:rFonts w:ascii="Arial" w:eastAsia="Arial" w:hAnsi="Arial" w:cs="Arial"/>
          <w:sz w:val="28"/>
          <w:szCs w:val="28"/>
          <w:lang w:val="it-IT"/>
        </w:rPr>
        <w:t>A151Philomachus pugnax(Bătăușul)</w:t>
      </w:r>
      <w:r>
        <w:rPr>
          <w:rFonts w:ascii="Arial" w:eastAsia="Arial" w:hAnsi="Arial" w:cs="Arial"/>
          <w:sz w:val="28"/>
          <w:szCs w:val="28"/>
          <w:lang w:val="it-IT"/>
        </w:rPr>
        <w:t xml:space="preserve">, </w:t>
      </w:r>
      <w:r w:rsidRPr="00367C0B">
        <w:rPr>
          <w:rFonts w:ascii="Arial" w:eastAsia="Arial" w:hAnsi="Arial" w:cs="Arial"/>
          <w:sz w:val="28"/>
          <w:szCs w:val="28"/>
          <w:lang w:val="it-IT"/>
        </w:rPr>
        <w:t>A23Picus canus (Ghionoaie sură)</w:t>
      </w:r>
      <w:r>
        <w:rPr>
          <w:rFonts w:ascii="Arial" w:eastAsia="Arial" w:hAnsi="Arial" w:cs="Arial"/>
          <w:sz w:val="28"/>
          <w:szCs w:val="28"/>
          <w:lang w:val="it-IT"/>
        </w:rPr>
        <w:t xml:space="preserve">, </w:t>
      </w:r>
      <w:r w:rsidRPr="00367C0B">
        <w:rPr>
          <w:rFonts w:ascii="Arial" w:eastAsia="Arial" w:hAnsi="Arial" w:cs="Arial"/>
          <w:sz w:val="28"/>
          <w:szCs w:val="28"/>
          <w:lang w:val="it-IT"/>
        </w:rPr>
        <w:t>A120Porzana parva (Creștet cenușiu)</w:t>
      </w:r>
      <w:r>
        <w:rPr>
          <w:rFonts w:ascii="Arial" w:eastAsia="Arial" w:hAnsi="Arial" w:cs="Arial"/>
          <w:sz w:val="28"/>
          <w:szCs w:val="28"/>
          <w:lang w:val="it-IT"/>
        </w:rPr>
        <w:t xml:space="preserve">, </w:t>
      </w:r>
      <w:r w:rsidRPr="00367C0B">
        <w:rPr>
          <w:rFonts w:ascii="Arial" w:eastAsia="Arial" w:hAnsi="Arial" w:cs="Arial"/>
          <w:sz w:val="28"/>
          <w:szCs w:val="28"/>
          <w:lang w:val="it-IT"/>
        </w:rPr>
        <w:t>A193Sterna hirundo(Chira de baltă)</w:t>
      </w:r>
      <w:r>
        <w:rPr>
          <w:rFonts w:ascii="Arial" w:eastAsia="Arial" w:hAnsi="Arial" w:cs="Arial"/>
          <w:sz w:val="28"/>
          <w:szCs w:val="28"/>
          <w:lang w:val="it-IT"/>
        </w:rPr>
        <w:t>.</w:t>
      </w:r>
    </w:p>
    <w:p w14:paraId="4F224306" w14:textId="5A42F85E" w:rsidR="00367C0B" w:rsidRDefault="00C405F7" w:rsidP="00C405F7">
      <w:pPr>
        <w:autoSpaceDE w:val="0"/>
        <w:autoSpaceDN w:val="0"/>
        <w:adjustRightInd w:val="0"/>
        <w:spacing w:after="0" w:line="240" w:lineRule="auto"/>
        <w:ind w:right="-279"/>
        <w:jc w:val="both"/>
        <w:rPr>
          <w:rFonts w:ascii="Arial" w:eastAsia="Arial" w:hAnsi="Arial" w:cs="Arial"/>
          <w:sz w:val="28"/>
          <w:szCs w:val="28"/>
          <w:lang w:val="it-IT"/>
        </w:rPr>
      </w:pPr>
      <w:r w:rsidRPr="00C405F7">
        <w:rPr>
          <w:rFonts w:ascii="Arial" w:eastAsia="Arial" w:hAnsi="Arial" w:cs="Arial"/>
          <w:sz w:val="28"/>
          <w:szCs w:val="28"/>
          <w:lang w:val="it-IT"/>
        </w:rPr>
        <w:t>Drumul de ocolire propus este situat la 1180,44 m</w:t>
      </w:r>
      <w:r>
        <w:rPr>
          <w:rFonts w:ascii="Arial" w:eastAsia="Arial" w:hAnsi="Arial" w:cs="Arial"/>
          <w:sz w:val="28"/>
          <w:szCs w:val="28"/>
          <w:lang w:val="it-IT"/>
        </w:rPr>
        <w:t>(distanță minimă)</w:t>
      </w:r>
      <w:r w:rsidRPr="00C405F7">
        <w:t xml:space="preserve"> </w:t>
      </w:r>
      <w:r w:rsidRPr="00C405F7">
        <w:rPr>
          <w:rFonts w:ascii="Arial" w:eastAsia="Arial" w:hAnsi="Arial" w:cs="Arial"/>
          <w:sz w:val="28"/>
          <w:szCs w:val="28"/>
          <w:lang w:val="it-IT"/>
        </w:rPr>
        <w:t>de Situl de importanță comunitară ROSCI0106 ”Lunca Mijlocie a Argeșului” și Aria de protecție specială avifaunistică ROSPA0161 ”Lunca Mijlocie a Argeșului”</w:t>
      </w:r>
      <w:r>
        <w:rPr>
          <w:rFonts w:ascii="Arial" w:eastAsia="Arial" w:hAnsi="Arial" w:cs="Arial"/>
          <w:sz w:val="28"/>
          <w:szCs w:val="28"/>
          <w:lang w:val="it-IT"/>
        </w:rPr>
        <w:t>, într-o zonă atropizată unde, nu se regăsesc habitate și  specii protejate</w:t>
      </w:r>
      <w:r w:rsidRPr="00C405F7">
        <w:rPr>
          <w:rFonts w:ascii="Arial" w:eastAsia="Arial" w:hAnsi="Arial" w:cs="Arial"/>
          <w:sz w:val="28"/>
          <w:szCs w:val="28"/>
          <w:lang w:val="it-IT"/>
        </w:rPr>
        <w:t>.</w:t>
      </w:r>
    </w:p>
    <w:p w14:paraId="50D66B7F" w14:textId="0F63BFFD" w:rsidR="00367C0B" w:rsidRPr="00B46EFD" w:rsidRDefault="00367C0B" w:rsidP="00B46EFD">
      <w:pPr>
        <w:autoSpaceDE w:val="0"/>
        <w:autoSpaceDN w:val="0"/>
        <w:adjustRightInd w:val="0"/>
        <w:spacing w:after="0" w:line="240" w:lineRule="auto"/>
        <w:ind w:right="-279"/>
        <w:jc w:val="both"/>
        <w:rPr>
          <w:rFonts w:ascii="Arial" w:eastAsia="Arial" w:hAnsi="Arial" w:cs="Arial"/>
          <w:sz w:val="28"/>
          <w:szCs w:val="28"/>
          <w:lang w:val="it-IT"/>
        </w:rPr>
        <w:sectPr w:rsidR="00367C0B" w:rsidRPr="00B46EFD">
          <w:headerReference w:type="default" r:id="rId27"/>
          <w:footerReference w:type="default" r:id="rId28"/>
          <w:pgSz w:w="12240" w:h="15840"/>
          <w:pgMar w:top="1440" w:right="1440" w:bottom="1440" w:left="1440" w:header="720" w:footer="720" w:gutter="0"/>
          <w:cols w:space="720"/>
          <w:docGrid w:linePitch="360"/>
        </w:sectPr>
      </w:pPr>
    </w:p>
    <w:p w14:paraId="6AA612D9" w14:textId="7E04A363" w:rsidR="008D4CB7" w:rsidRPr="00B14A23" w:rsidRDefault="00684E7A" w:rsidP="00BD360F">
      <w:pPr>
        <w:spacing w:after="0" w:line="240" w:lineRule="auto"/>
        <w:ind w:right="-279"/>
        <w:jc w:val="both"/>
        <w:rPr>
          <w:rFonts w:ascii="Arial" w:eastAsia="Times New Roman" w:hAnsi="Arial" w:cs="Arial"/>
          <w:b/>
          <w:bCs/>
          <w:sz w:val="28"/>
          <w:szCs w:val="28"/>
          <w:lang w:val="ro-RO" w:eastAsia="ro-RO"/>
        </w:rPr>
      </w:pPr>
      <w:bookmarkStart w:id="36" w:name="_Hlk149119219"/>
      <w:r w:rsidRPr="00B14A23">
        <w:rPr>
          <w:rFonts w:ascii="Arial" w:eastAsia="Times New Roman" w:hAnsi="Arial" w:cs="Arial"/>
          <w:b/>
          <w:bCs/>
          <w:sz w:val="28"/>
          <w:szCs w:val="28"/>
          <w:lang w:val="ro-RO" w:eastAsia="ro-RO"/>
        </w:rPr>
        <w:lastRenderedPageBreak/>
        <w:t xml:space="preserve">Anexa nr. 3A </w:t>
      </w:r>
      <w:bookmarkEnd w:id="36"/>
      <w:r w:rsidRPr="00B14A23">
        <w:rPr>
          <w:rFonts w:ascii="Arial" w:eastAsia="Times New Roman" w:hAnsi="Arial" w:cs="Arial"/>
          <w:b/>
          <w:bCs/>
          <w:sz w:val="28"/>
          <w:szCs w:val="28"/>
          <w:lang w:val="ro-RO" w:eastAsia="ro-RO"/>
        </w:rPr>
        <w:t>- Ordinul nr. 1682/2023 pentru aprobarea Ghidului metodologic privind evaluarea adecvată a efectelor potențiale ale planurilor și proiectelor asupra ariilor protejate de interes comunitar</w:t>
      </w:r>
    </w:p>
    <w:p w14:paraId="66D8628E" w14:textId="77777777" w:rsidR="008C5D04" w:rsidRDefault="008C5D04" w:rsidP="00BD360F">
      <w:pPr>
        <w:spacing w:after="0" w:line="240" w:lineRule="auto"/>
        <w:ind w:right="-279"/>
        <w:jc w:val="both"/>
        <w:rPr>
          <w:rFonts w:ascii="Arial" w:eastAsia="Times New Roman" w:hAnsi="Arial" w:cs="Arial"/>
          <w:sz w:val="28"/>
          <w:szCs w:val="28"/>
          <w:lang w:val="ro-RO" w:eastAsia="ro-RO"/>
        </w:rPr>
      </w:pPr>
    </w:p>
    <w:p w14:paraId="0EE993A6" w14:textId="6315C200" w:rsidR="00684E7A" w:rsidRDefault="00684E7A"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Tabel nr. 1 </w:t>
      </w:r>
      <w:r w:rsidR="00D2321B">
        <w:rPr>
          <w:rFonts w:ascii="Arial" w:eastAsia="Times New Roman" w:hAnsi="Arial" w:cs="Arial"/>
          <w:sz w:val="28"/>
          <w:szCs w:val="28"/>
          <w:lang w:val="ro-RO" w:eastAsia="ro-RO"/>
        </w:rPr>
        <w:t xml:space="preserve">- </w:t>
      </w:r>
      <w:r w:rsidRPr="00684E7A">
        <w:rPr>
          <w:rFonts w:ascii="Arial" w:eastAsia="Times New Roman" w:hAnsi="Arial" w:cs="Arial"/>
          <w:sz w:val="28"/>
          <w:szCs w:val="28"/>
          <w:lang w:val="ro-RO" w:eastAsia="ro-RO"/>
        </w:rPr>
        <w:t>Descrierea proiectului propus şi distanţa faţă de Aria naturală protejată de interes comunitar  (ANPIC)</w:t>
      </w:r>
    </w:p>
    <w:tbl>
      <w:tblPr>
        <w:tblStyle w:val="TableGrid"/>
        <w:tblW w:w="13516" w:type="dxa"/>
        <w:tblInd w:w="-176" w:type="dxa"/>
        <w:tblLook w:val="04A0" w:firstRow="1" w:lastRow="0" w:firstColumn="1" w:lastColumn="0" w:noHBand="0" w:noVBand="1"/>
      </w:tblPr>
      <w:tblGrid>
        <w:gridCol w:w="851"/>
        <w:gridCol w:w="4820"/>
        <w:gridCol w:w="4252"/>
        <w:gridCol w:w="3593"/>
      </w:tblGrid>
      <w:tr w:rsidR="008C5D04" w14:paraId="79E3F12C" w14:textId="77777777" w:rsidTr="00987C6A">
        <w:trPr>
          <w:trHeight w:val="2328"/>
        </w:trPr>
        <w:tc>
          <w:tcPr>
            <w:tcW w:w="851" w:type="dxa"/>
          </w:tcPr>
          <w:p w14:paraId="1BEC8BE5" w14:textId="77777777" w:rsidR="008C5D04" w:rsidRPr="008C5D04" w:rsidRDefault="008C5D04" w:rsidP="008C5D04">
            <w:pPr>
              <w:tabs>
                <w:tab w:val="center" w:pos="4680"/>
                <w:tab w:val="right" w:pos="9360"/>
              </w:tabs>
              <w:spacing w:after="0" w:line="240" w:lineRule="auto"/>
              <w:ind w:right="-279"/>
              <w:rPr>
                <w:rFonts w:ascii="Arial" w:hAnsi="Arial" w:cs="Arial"/>
                <w:sz w:val="28"/>
                <w:szCs w:val="28"/>
                <w:lang w:val="ro-RO" w:eastAsia="ro-RO"/>
              </w:rPr>
            </w:pPr>
            <w:r w:rsidRPr="008C5D04">
              <w:rPr>
                <w:rFonts w:ascii="Arial" w:hAnsi="Arial" w:cs="Arial"/>
                <w:sz w:val="28"/>
                <w:szCs w:val="28"/>
                <w:lang w:val="ro-RO" w:eastAsia="ro-RO"/>
              </w:rPr>
              <w:t xml:space="preserve">Nr. </w:t>
            </w:r>
          </w:p>
          <w:p w14:paraId="68C626DF" w14:textId="5CBF805E" w:rsidR="008C5D04" w:rsidRPr="008C5D04" w:rsidRDefault="008C5D04" w:rsidP="008C5D04">
            <w:pPr>
              <w:spacing w:after="0" w:line="240" w:lineRule="auto"/>
              <w:ind w:right="-279"/>
              <w:jc w:val="both"/>
              <w:rPr>
                <w:rFonts w:ascii="Arial" w:eastAsia="Times New Roman" w:hAnsi="Arial" w:cs="Arial"/>
                <w:sz w:val="28"/>
                <w:szCs w:val="28"/>
                <w:lang w:val="ro-RO" w:eastAsia="ro-RO"/>
              </w:rPr>
            </w:pPr>
            <w:r w:rsidRPr="008C5D04">
              <w:rPr>
                <w:rFonts w:ascii="Arial" w:hAnsi="Arial" w:cs="Arial"/>
                <w:sz w:val="28"/>
                <w:szCs w:val="28"/>
                <w:lang w:val="ro-RO" w:eastAsia="ro-RO"/>
              </w:rPr>
              <w:t>crt.</w:t>
            </w:r>
          </w:p>
        </w:tc>
        <w:tc>
          <w:tcPr>
            <w:tcW w:w="4820" w:type="dxa"/>
          </w:tcPr>
          <w:p w14:paraId="39AC8E7C" w14:textId="77777777" w:rsidR="008C5D04" w:rsidRPr="008C5D04" w:rsidRDefault="008C5D04" w:rsidP="008C5D04">
            <w:pPr>
              <w:tabs>
                <w:tab w:val="center" w:pos="4680"/>
                <w:tab w:val="right" w:pos="9360"/>
              </w:tabs>
              <w:spacing w:after="0" w:line="240" w:lineRule="auto"/>
              <w:ind w:right="-279"/>
              <w:rPr>
                <w:rFonts w:ascii="Arial" w:hAnsi="Arial" w:cs="Arial"/>
                <w:sz w:val="28"/>
                <w:szCs w:val="28"/>
                <w:lang w:eastAsia="ro-RO"/>
              </w:rPr>
            </w:pPr>
            <w:r w:rsidRPr="008C5D04">
              <w:rPr>
                <w:rFonts w:ascii="Arial" w:hAnsi="Arial" w:cs="Arial"/>
                <w:sz w:val="28"/>
                <w:szCs w:val="28"/>
                <w:lang w:eastAsia="ro-RO"/>
              </w:rPr>
              <w:t xml:space="preserve">Tip de </w:t>
            </w:r>
            <w:proofErr w:type="spellStart"/>
            <w:r w:rsidRPr="008C5D04">
              <w:rPr>
                <w:rFonts w:ascii="Arial" w:hAnsi="Arial" w:cs="Arial"/>
                <w:sz w:val="28"/>
                <w:szCs w:val="28"/>
                <w:lang w:eastAsia="ro-RO"/>
              </w:rPr>
              <w:t>intervenţie</w:t>
            </w:r>
            <w:proofErr w:type="spellEnd"/>
            <w:r w:rsidRPr="008C5D04">
              <w:rPr>
                <w:rFonts w:ascii="Arial" w:hAnsi="Arial" w:cs="Arial"/>
                <w:sz w:val="28"/>
                <w:szCs w:val="28"/>
                <w:lang w:eastAsia="ro-RO"/>
              </w:rPr>
              <w:t xml:space="preserve"> </w:t>
            </w:r>
            <w:proofErr w:type="spellStart"/>
            <w:r w:rsidRPr="008C5D04">
              <w:rPr>
                <w:rFonts w:ascii="Arial" w:hAnsi="Arial" w:cs="Arial"/>
                <w:sz w:val="28"/>
                <w:szCs w:val="28"/>
                <w:lang w:eastAsia="ro-RO"/>
              </w:rPr>
              <w:t>în</w:t>
            </w:r>
            <w:proofErr w:type="spellEnd"/>
            <w:r w:rsidRPr="008C5D04">
              <w:rPr>
                <w:rFonts w:ascii="Arial" w:hAnsi="Arial" w:cs="Arial"/>
                <w:sz w:val="28"/>
                <w:szCs w:val="28"/>
                <w:lang w:eastAsia="ro-RO"/>
              </w:rPr>
              <w:t xml:space="preserve"> </w:t>
            </w:r>
            <w:proofErr w:type="spellStart"/>
            <w:r w:rsidRPr="008C5D04">
              <w:rPr>
                <w:rFonts w:ascii="Arial" w:hAnsi="Arial" w:cs="Arial"/>
                <w:sz w:val="28"/>
                <w:szCs w:val="28"/>
                <w:lang w:eastAsia="ro-RO"/>
              </w:rPr>
              <w:t>perioada</w:t>
            </w:r>
            <w:proofErr w:type="spellEnd"/>
            <w:r w:rsidRPr="008C5D04">
              <w:rPr>
                <w:rFonts w:ascii="Arial" w:hAnsi="Arial" w:cs="Arial"/>
                <w:sz w:val="28"/>
                <w:szCs w:val="28"/>
                <w:lang w:eastAsia="ro-RO"/>
              </w:rPr>
              <w:t xml:space="preserve"> </w:t>
            </w:r>
          </w:p>
          <w:p w14:paraId="2BE2F9F3" w14:textId="77777777" w:rsidR="008C5D04" w:rsidRPr="008C5D04" w:rsidRDefault="008C5D04" w:rsidP="008C5D04">
            <w:pPr>
              <w:tabs>
                <w:tab w:val="center" w:pos="4680"/>
                <w:tab w:val="right" w:pos="9360"/>
              </w:tabs>
              <w:spacing w:after="0" w:line="240" w:lineRule="auto"/>
              <w:ind w:right="-279"/>
              <w:rPr>
                <w:rFonts w:ascii="Arial" w:hAnsi="Arial" w:cs="Arial"/>
                <w:sz w:val="28"/>
                <w:szCs w:val="28"/>
                <w:lang w:eastAsia="ro-RO"/>
              </w:rPr>
            </w:pPr>
            <w:r w:rsidRPr="008C5D04">
              <w:rPr>
                <w:rFonts w:ascii="Arial" w:hAnsi="Arial" w:cs="Arial"/>
                <w:sz w:val="28"/>
                <w:szCs w:val="28"/>
                <w:lang w:eastAsia="ro-RO"/>
              </w:rPr>
              <w:t xml:space="preserve">de </w:t>
            </w:r>
            <w:proofErr w:type="spellStart"/>
            <w:r w:rsidRPr="008C5D04">
              <w:rPr>
                <w:rFonts w:ascii="Arial" w:hAnsi="Arial" w:cs="Arial"/>
                <w:sz w:val="28"/>
                <w:szCs w:val="28"/>
                <w:lang w:eastAsia="ro-RO"/>
              </w:rPr>
              <w:t>construcţie</w:t>
            </w:r>
            <w:proofErr w:type="spellEnd"/>
            <w:r w:rsidRPr="008C5D04">
              <w:rPr>
                <w:rFonts w:ascii="Arial" w:hAnsi="Arial" w:cs="Arial"/>
                <w:sz w:val="28"/>
                <w:szCs w:val="28"/>
                <w:lang w:eastAsia="ro-RO"/>
              </w:rPr>
              <w:t>/</w:t>
            </w:r>
            <w:proofErr w:type="spellStart"/>
            <w:r w:rsidRPr="008C5D04">
              <w:rPr>
                <w:rFonts w:ascii="Arial" w:hAnsi="Arial" w:cs="Arial"/>
                <w:sz w:val="28"/>
                <w:szCs w:val="28"/>
                <w:lang w:eastAsia="ro-RO"/>
              </w:rPr>
              <w:t>operare</w:t>
            </w:r>
            <w:proofErr w:type="spellEnd"/>
            <w:r w:rsidRPr="008C5D04">
              <w:rPr>
                <w:rFonts w:ascii="Arial" w:hAnsi="Arial" w:cs="Arial"/>
                <w:sz w:val="28"/>
                <w:szCs w:val="28"/>
                <w:lang w:eastAsia="ro-RO"/>
              </w:rPr>
              <w:t>/</w:t>
            </w:r>
          </w:p>
          <w:p w14:paraId="6539330F" w14:textId="77777777" w:rsidR="008C5D04" w:rsidRDefault="008C5D04" w:rsidP="008C5D04">
            <w:pPr>
              <w:spacing w:after="0" w:line="240" w:lineRule="auto"/>
              <w:ind w:right="-279"/>
              <w:rPr>
                <w:rFonts w:ascii="Arial" w:hAnsi="Arial" w:cs="Arial"/>
                <w:sz w:val="28"/>
                <w:szCs w:val="28"/>
                <w:lang w:eastAsia="ro-RO"/>
              </w:rPr>
            </w:pPr>
            <w:proofErr w:type="spellStart"/>
            <w:r w:rsidRPr="008C5D04">
              <w:rPr>
                <w:rFonts w:ascii="Arial" w:hAnsi="Arial" w:cs="Arial"/>
                <w:sz w:val="28"/>
                <w:szCs w:val="28"/>
                <w:lang w:eastAsia="ro-RO"/>
              </w:rPr>
              <w:t>dezafectare</w:t>
            </w:r>
            <w:proofErr w:type="spellEnd"/>
            <w:r>
              <w:rPr>
                <w:rFonts w:ascii="Arial" w:hAnsi="Arial" w:cs="Arial"/>
                <w:sz w:val="28"/>
                <w:szCs w:val="28"/>
                <w:lang w:eastAsia="ro-RO"/>
              </w:rPr>
              <w:t xml:space="preserve"> </w:t>
            </w:r>
            <w:proofErr w:type="spellStart"/>
            <w:r w:rsidRPr="008C5D04">
              <w:rPr>
                <w:rFonts w:ascii="Arial" w:hAnsi="Arial" w:cs="Arial"/>
                <w:sz w:val="28"/>
                <w:szCs w:val="28"/>
                <w:lang w:eastAsia="ro-RO"/>
              </w:rPr>
              <w:t>proiect</w:t>
            </w:r>
            <w:proofErr w:type="spellEnd"/>
            <w:r w:rsidRPr="008C5D04">
              <w:rPr>
                <w:rFonts w:ascii="Arial" w:hAnsi="Arial" w:cs="Arial"/>
                <w:sz w:val="28"/>
                <w:szCs w:val="28"/>
                <w:lang w:eastAsia="ro-RO"/>
              </w:rPr>
              <w:br/>
            </w:r>
            <w:proofErr w:type="spellStart"/>
            <w:r w:rsidRPr="008C5D04">
              <w:rPr>
                <w:rFonts w:ascii="Arial" w:hAnsi="Arial" w:cs="Arial"/>
                <w:sz w:val="28"/>
                <w:szCs w:val="28"/>
                <w:lang w:eastAsia="ro-RO"/>
              </w:rPr>
              <w:t>Obiectivele</w:t>
            </w:r>
            <w:proofErr w:type="spellEnd"/>
            <w:r w:rsidRPr="008C5D04">
              <w:rPr>
                <w:rFonts w:ascii="Arial" w:hAnsi="Arial" w:cs="Arial"/>
                <w:sz w:val="28"/>
                <w:szCs w:val="28"/>
                <w:lang w:eastAsia="ro-RO"/>
              </w:rPr>
              <w:t xml:space="preserve"> plan/program/ </w:t>
            </w:r>
          </w:p>
          <w:p w14:paraId="14CE1B78" w14:textId="129E7D4A" w:rsidR="008C5D04" w:rsidRPr="008C5D04" w:rsidRDefault="008C5D04" w:rsidP="008C5D04">
            <w:pPr>
              <w:spacing w:after="0" w:line="240" w:lineRule="auto"/>
              <w:ind w:right="-279"/>
              <w:rPr>
                <w:rFonts w:ascii="Arial" w:eastAsia="Times New Roman" w:hAnsi="Arial" w:cs="Arial"/>
                <w:sz w:val="28"/>
                <w:szCs w:val="28"/>
                <w:lang w:val="ro-RO" w:eastAsia="ro-RO"/>
              </w:rPr>
            </w:pPr>
            <w:proofErr w:type="spellStart"/>
            <w:r w:rsidRPr="008C5D04">
              <w:rPr>
                <w:rFonts w:ascii="Arial" w:hAnsi="Arial" w:cs="Arial"/>
                <w:sz w:val="28"/>
                <w:szCs w:val="28"/>
                <w:lang w:eastAsia="ro-RO"/>
              </w:rPr>
              <w:t>strategie</w:t>
            </w:r>
            <w:proofErr w:type="spellEnd"/>
            <w:r w:rsidRPr="008C5D04">
              <w:rPr>
                <w:sz w:val="28"/>
                <w:szCs w:val="28"/>
              </w:rPr>
              <w:t xml:space="preserve"> </w:t>
            </w:r>
            <w:r w:rsidRPr="008C5D04">
              <w:rPr>
                <w:rFonts w:ascii="Arial" w:hAnsi="Arial" w:cs="Arial"/>
                <w:sz w:val="28"/>
                <w:szCs w:val="28"/>
                <w:lang w:eastAsia="ro-RO"/>
              </w:rPr>
              <w:t>PPS)</w:t>
            </w:r>
          </w:p>
        </w:tc>
        <w:tc>
          <w:tcPr>
            <w:tcW w:w="4252" w:type="dxa"/>
          </w:tcPr>
          <w:p w14:paraId="15E39612" w14:textId="77777777" w:rsidR="008C5D04" w:rsidRPr="008C5D04" w:rsidRDefault="008C5D04" w:rsidP="008C5D04">
            <w:pPr>
              <w:tabs>
                <w:tab w:val="center" w:pos="4680"/>
                <w:tab w:val="right" w:pos="9360"/>
              </w:tabs>
              <w:spacing w:after="0" w:line="240" w:lineRule="auto"/>
              <w:ind w:right="-279"/>
              <w:rPr>
                <w:rFonts w:ascii="Arial" w:hAnsi="Arial" w:cs="Arial"/>
                <w:color w:val="000000"/>
                <w:sz w:val="28"/>
                <w:szCs w:val="28"/>
                <w:lang w:eastAsia="ro-RO"/>
              </w:rPr>
            </w:pPr>
            <w:proofErr w:type="spellStart"/>
            <w:r w:rsidRPr="008C5D04">
              <w:rPr>
                <w:rFonts w:ascii="Arial" w:hAnsi="Arial" w:cs="Arial"/>
                <w:color w:val="000000"/>
                <w:sz w:val="28"/>
                <w:szCs w:val="28"/>
                <w:lang w:eastAsia="ro-RO"/>
              </w:rPr>
              <w:t>Descrierea</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intervenţiilor</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principale</w:t>
            </w:r>
            <w:proofErr w:type="spellEnd"/>
            <w:r w:rsidRPr="008C5D04">
              <w:rPr>
                <w:rFonts w:ascii="Arial" w:hAnsi="Arial" w:cs="Arial"/>
                <w:color w:val="000000"/>
                <w:sz w:val="28"/>
                <w:szCs w:val="28"/>
                <w:lang w:eastAsia="ro-RO"/>
              </w:rPr>
              <w:t>/</w:t>
            </w:r>
            <w:proofErr w:type="spellStart"/>
            <w:r w:rsidRPr="008C5D04">
              <w:rPr>
                <w:rFonts w:ascii="Arial" w:hAnsi="Arial" w:cs="Arial"/>
                <w:color w:val="000000"/>
                <w:sz w:val="28"/>
                <w:szCs w:val="28"/>
                <w:lang w:eastAsia="ro-RO"/>
              </w:rPr>
              <w:t>secundare</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şi</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conexe</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proiectului</w:t>
            </w:r>
            <w:proofErr w:type="spellEnd"/>
            <w:r w:rsidRPr="008C5D04">
              <w:rPr>
                <w:rFonts w:ascii="Arial" w:hAnsi="Arial" w:cs="Arial"/>
                <w:color w:val="000000"/>
                <w:sz w:val="28"/>
                <w:szCs w:val="28"/>
                <w:lang w:eastAsia="ro-RO"/>
              </w:rPr>
              <w:t xml:space="preserve"> pe </w:t>
            </w:r>
            <w:proofErr w:type="spellStart"/>
            <w:r w:rsidRPr="008C5D04">
              <w:rPr>
                <w:rFonts w:ascii="Arial" w:hAnsi="Arial" w:cs="Arial"/>
                <w:color w:val="000000"/>
                <w:sz w:val="28"/>
                <w:szCs w:val="28"/>
                <w:lang w:eastAsia="ro-RO"/>
              </w:rPr>
              <w:t>perioada</w:t>
            </w:r>
            <w:proofErr w:type="spellEnd"/>
            <w:r w:rsidRPr="008C5D04">
              <w:rPr>
                <w:rFonts w:ascii="Arial" w:hAnsi="Arial" w:cs="Arial"/>
                <w:color w:val="000000"/>
                <w:sz w:val="28"/>
                <w:szCs w:val="28"/>
                <w:lang w:eastAsia="ro-RO"/>
              </w:rPr>
              <w:t xml:space="preserve"> de </w:t>
            </w:r>
            <w:proofErr w:type="spellStart"/>
            <w:r w:rsidRPr="008C5D04">
              <w:rPr>
                <w:rFonts w:ascii="Arial" w:hAnsi="Arial" w:cs="Arial"/>
                <w:color w:val="000000"/>
                <w:sz w:val="28"/>
                <w:szCs w:val="28"/>
                <w:lang w:eastAsia="ro-RO"/>
              </w:rPr>
              <w:t>construcţie</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funcţionare</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şi</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dezafectare</w:t>
            </w:r>
            <w:proofErr w:type="spellEnd"/>
            <w:r w:rsidRPr="008C5D04">
              <w:rPr>
                <w:rFonts w:ascii="Arial" w:hAnsi="Arial" w:cs="Arial"/>
                <w:color w:val="000000"/>
                <w:sz w:val="28"/>
                <w:szCs w:val="28"/>
                <w:lang w:eastAsia="ro-RO"/>
              </w:rPr>
              <w:t xml:space="preserve"> </w:t>
            </w:r>
          </w:p>
          <w:p w14:paraId="77E21A17" w14:textId="77777777" w:rsidR="008C5D04" w:rsidRDefault="008C5D04" w:rsidP="008C5D04">
            <w:pPr>
              <w:spacing w:after="0" w:line="240" w:lineRule="auto"/>
              <w:ind w:right="-279"/>
              <w:jc w:val="both"/>
              <w:rPr>
                <w:rFonts w:ascii="Arial" w:hAnsi="Arial" w:cs="Arial"/>
                <w:color w:val="000000"/>
                <w:sz w:val="28"/>
                <w:szCs w:val="28"/>
                <w:lang w:eastAsia="ro-RO"/>
              </w:rPr>
            </w:pPr>
            <w:proofErr w:type="spellStart"/>
            <w:r w:rsidRPr="008C5D04">
              <w:rPr>
                <w:rFonts w:ascii="Arial" w:hAnsi="Arial" w:cs="Arial"/>
                <w:color w:val="000000"/>
                <w:sz w:val="28"/>
                <w:szCs w:val="28"/>
                <w:lang w:eastAsia="ro-RO"/>
              </w:rPr>
              <w:t>Descriere</w:t>
            </w:r>
            <w:proofErr w:type="spellEnd"/>
            <w:r w:rsidRPr="008C5D04">
              <w:rPr>
                <w:rFonts w:ascii="Arial" w:hAnsi="Arial" w:cs="Arial"/>
                <w:color w:val="000000"/>
                <w:sz w:val="28"/>
                <w:szCs w:val="28"/>
                <w:lang w:eastAsia="ro-RO"/>
              </w:rPr>
              <w:t xml:space="preserve"> </w:t>
            </w:r>
            <w:proofErr w:type="spellStart"/>
            <w:r w:rsidRPr="008C5D04">
              <w:rPr>
                <w:rFonts w:ascii="Arial" w:hAnsi="Arial" w:cs="Arial"/>
                <w:color w:val="000000"/>
                <w:sz w:val="28"/>
                <w:szCs w:val="28"/>
                <w:lang w:eastAsia="ro-RO"/>
              </w:rPr>
              <w:t>obiective</w:t>
            </w:r>
            <w:proofErr w:type="spellEnd"/>
            <w:r>
              <w:rPr>
                <w:rFonts w:ascii="Arial" w:hAnsi="Arial" w:cs="Arial"/>
                <w:color w:val="000000"/>
                <w:sz w:val="28"/>
                <w:szCs w:val="28"/>
                <w:lang w:eastAsia="ro-RO"/>
              </w:rPr>
              <w:t xml:space="preserve"> </w:t>
            </w:r>
            <w:r w:rsidRPr="008C5D04">
              <w:rPr>
                <w:rFonts w:ascii="Arial" w:hAnsi="Arial" w:cs="Arial"/>
                <w:color w:val="000000"/>
                <w:sz w:val="28"/>
                <w:szCs w:val="28"/>
                <w:lang w:eastAsia="ro-RO"/>
              </w:rPr>
              <w:t>plan/</w:t>
            </w:r>
          </w:p>
          <w:p w14:paraId="420097FF" w14:textId="0C3C1444" w:rsidR="008C5D04" w:rsidRPr="008C5D04" w:rsidRDefault="008C5D04" w:rsidP="008C5D04">
            <w:pPr>
              <w:spacing w:after="0" w:line="240" w:lineRule="auto"/>
              <w:ind w:right="-279"/>
              <w:jc w:val="both"/>
              <w:rPr>
                <w:rFonts w:ascii="Arial" w:eastAsia="Times New Roman" w:hAnsi="Arial" w:cs="Arial"/>
                <w:sz w:val="28"/>
                <w:szCs w:val="28"/>
                <w:lang w:val="ro-RO" w:eastAsia="ro-RO"/>
              </w:rPr>
            </w:pPr>
            <w:r w:rsidRPr="008C5D04">
              <w:rPr>
                <w:rFonts w:ascii="Arial" w:hAnsi="Arial" w:cs="Arial"/>
                <w:color w:val="000000"/>
                <w:sz w:val="28"/>
                <w:szCs w:val="28"/>
                <w:lang w:eastAsia="ro-RO"/>
              </w:rPr>
              <w:t xml:space="preserve">program/ </w:t>
            </w:r>
            <w:proofErr w:type="spellStart"/>
            <w:proofErr w:type="gramStart"/>
            <w:r w:rsidRPr="008C5D04">
              <w:rPr>
                <w:rFonts w:ascii="Arial" w:hAnsi="Arial" w:cs="Arial"/>
                <w:color w:val="000000"/>
                <w:sz w:val="28"/>
                <w:szCs w:val="28"/>
                <w:lang w:eastAsia="ro-RO"/>
              </w:rPr>
              <w:t>strategie</w:t>
            </w:r>
            <w:proofErr w:type="spellEnd"/>
            <w:r w:rsidRPr="008C5D04">
              <w:rPr>
                <w:rFonts w:ascii="Arial" w:hAnsi="Arial" w:cs="Arial"/>
                <w:color w:val="000000"/>
                <w:sz w:val="28"/>
                <w:szCs w:val="28"/>
                <w:lang w:eastAsia="ro-RO"/>
              </w:rPr>
              <w:t>(</w:t>
            </w:r>
            <w:proofErr w:type="gramEnd"/>
            <w:r w:rsidRPr="008C5D04">
              <w:rPr>
                <w:rFonts w:ascii="Arial" w:hAnsi="Arial" w:cs="Arial"/>
                <w:color w:val="000000"/>
                <w:sz w:val="28"/>
                <w:szCs w:val="28"/>
                <w:lang w:eastAsia="ro-RO"/>
              </w:rPr>
              <w:t>PPS)</w:t>
            </w:r>
          </w:p>
        </w:tc>
        <w:tc>
          <w:tcPr>
            <w:tcW w:w="3593" w:type="dxa"/>
          </w:tcPr>
          <w:p w14:paraId="59C7CD26" w14:textId="77777777" w:rsidR="008C5D04" w:rsidRPr="008C5D04" w:rsidRDefault="008C5D04" w:rsidP="008C5D04">
            <w:pPr>
              <w:tabs>
                <w:tab w:val="center" w:pos="4680"/>
                <w:tab w:val="right" w:pos="9360"/>
              </w:tabs>
              <w:spacing w:after="0" w:line="240" w:lineRule="auto"/>
              <w:ind w:right="-279"/>
              <w:rPr>
                <w:rFonts w:ascii="Arial" w:hAnsi="Arial" w:cs="Arial"/>
                <w:sz w:val="28"/>
                <w:szCs w:val="28"/>
                <w:lang w:val="ro-RO" w:eastAsia="ro-RO"/>
              </w:rPr>
            </w:pPr>
            <w:r w:rsidRPr="008C5D04">
              <w:rPr>
                <w:rFonts w:ascii="Arial" w:hAnsi="Arial" w:cs="Arial"/>
                <w:sz w:val="28"/>
                <w:szCs w:val="28"/>
                <w:lang w:val="ro-RO" w:eastAsia="ro-RO"/>
              </w:rPr>
              <w:t xml:space="preserve">Localizarea faţă de </w:t>
            </w:r>
          </w:p>
          <w:p w14:paraId="52AC4BB2" w14:textId="77777777" w:rsidR="008C5D04" w:rsidRDefault="008C5D04" w:rsidP="008C5D04">
            <w:pPr>
              <w:spacing w:after="0" w:line="240" w:lineRule="auto"/>
              <w:ind w:right="-279"/>
              <w:jc w:val="both"/>
              <w:rPr>
                <w:rFonts w:ascii="Arial" w:hAnsi="Arial" w:cs="Arial"/>
                <w:sz w:val="28"/>
                <w:szCs w:val="28"/>
                <w:lang w:val="ro-RO" w:eastAsia="ro-RO"/>
              </w:rPr>
            </w:pPr>
            <w:r w:rsidRPr="008C5D04">
              <w:rPr>
                <w:rFonts w:ascii="Arial" w:hAnsi="Arial" w:cs="Arial"/>
                <w:sz w:val="28"/>
                <w:szCs w:val="28"/>
                <w:lang w:val="ro-RO" w:eastAsia="ro-RO"/>
              </w:rPr>
              <w:t xml:space="preserve">Aria naturală protejată </w:t>
            </w:r>
          </w:p>
          <w:p w14:paraId="5546E2EC" w14:textId="77777777" w:rsidR="008C5D04" w:rsidRDefault="008C5D04" w:rsidP="008C5D04">
            <w:pPr>
              <w:spacing w:after="0" w:line="240" w:lineRule="auto"/>
              <w:ind w:right="-279"/>
              <w:rPr>
                <w:rFonts w:ascii="Arial" w:hAnsi="Arial" w:cs="Arial"/>
                <w:sz w:val="28"/>
                <w:szCs w:val="28"/>
                <w:lang w:val="ro-RO" w:eastAsia="ro-RO"/>
              </w:rPr>
            </w:pPr>
            <w:r w:rsidRPr="008C5D04">
              <w:rPr>
                <w:rFonts w:ascii="Arial" w:hAnsi="Arial" w:cs="Arial"/>
                <w:sz w:val="28"/>
                <w:szCs w:val="28"/>
                <w:lang w:val="ro-RO" w:eastAsia="ro-RO"/>
              </w:rPr>
              <w:t xml:space="preserve">de interes comunitar  (ANPIC) </w:t>
            </w:r>
          </w:p>
          <w:p w14:paraId="0D1E3163" w14:textId="77777777" w:rsidR="00F82EDD" w:rsidRDefault="00F82EDD" w:rsidP="008C5D04">
            <w:pPr>
              <w:spacing w:after="0" w:line="240" w:lineRule="auto"/>
              <w:ind w:right="-279"/>
              <w:rPr>
                <w:rFonts w:ascii="Arial" w:hAnsi="Arial" w:cs="Arial"/>
                <w:sz w:val="28"/>
                <w:szCs w:val="28"/>
                <w:lang w:val="ro-RO" w:eastAsia="ro-RO"/>
              </w:rPr>
            </w:pPr>
          </w:p>
          <w:p w14:paraId="2F30CBEA" w14:textId="77777777" w:rsidR="00F82EDD" w:rsidRDefault="00F82EDD" w:rsidP="008C5D04">
            <w:pPr>
              <w:spacing w:after="0" w:line="240" w:lineRule="auto"/>
              <w:ind w:right="-279"/>
              <w:rPr>
                <w:rFonts w:ascii="Arial" w:hAnsi="Arial" w:cs="Arial"/>
                <w:sz w:val="28"/>
                <w:szCs w:val="28"/>
                <w:lang w:val="ro-RO" w:eastAsia="ro-RO"/>
              </w:rPr>
            </w:pPr>
          </w:p>
          <w:p w14:paraId="2BD3DD77" w14:textId="380FD6B2" w:rsidR="00F82EDD" w:rsidRPr="008C5D04" w:rsidRDefault="00F82EDD" w:rsidP="008C5D04">
            <w:pPr>
              <w:spacing w:after="0" w:line="240" w:lineRule="auto"/>
              <w:ind w:right="-279"/>
              <w:rPr>
                <w:rFonts w:ascii="Arial" w:eastAsia="Times New Roman" w:hAnsi="Arial" w:cs="Arial"/>
                <w:sz w:val="28"/>
                <w:szCs w:val="28"/>
                <w:lang w:val="ro-RO" w:eastAsia="ro-RO"/>
              </w:rPr>
            </w:pPr>
          </w:p>
        </w:tc>
      </w:tr>
      <w:tr w:rsidR="00F82EDD" w14:paraId="092938A6" w14:textId="77777777" w:rsidTr="00987C6A">
        <w:trPr>
          <w:trHeight w:val="558"/>
        </w:trPr>
        <w:tc>
          <w:tcPr>
            <w:tcW w:w="851" w:type="dxa"/>
          </w:tcPr>
          <w:p w14:paraId="3341D7CC" w14:textId="77777777" w:rsidR="00F82EDD" w:rsidRDefault="00F82EDD" w:rsidP="008C5D04">
            <w:pPr>
              <w:spacing w:after="0" w:line="240" w:lineRule="auto"/>
              <w:ind w:right="-279"/>
              <w:jc w:val="both"/>
              <w:rPr>
                <w:rFonts w:ascii="Arial" w:hAnsi="Arial" w:cs="Arial"/>
                <w:sz w:val="28"/>
                <w:szCs w:val="28"/>
                <w:lang w:val="ro-RO" w:eastAsia="ro-RO"/>
              </w:rPr>
            </w:pPr>
            <w:r>
              <w:rPr>
                <w:rFonts w:ascii="Arial" w:hAnsi="Arial" w:cs="Arial"/>
                <w:sz w:val="28"/>
                <w:szCs w:val="28"/>
                <w:lang w:val="ro-RO" w:eastAsia="ro-RO"/>
              </w:rPr>
              <w:t xml:space="preserve"> 1.</w:t>
            </w:r>
          </w:p>
          <w:p w14:paraId="790478FD" w14:textId="77777777" w:rsidR="003A2C84" w:rsidRDefault="003A2C84" w:rsidP="008C5D04">
            <w:pPr>
              <w:spacing w:after="0" w:line="240" w:lineRule="auto"/>
              <w:ind w:right="-279"/>
              <w:jc w:val="both"/>
              <w:rPr>
                <w:rFonts w:ascii="Arial" w:hAnsi="Arial" w:cs="Arial"/>
                <w:sz w:val="28"/>
                <w:szCs w:val="28"/>
                <w:lang w:val="ro-RO" w:eastAsia="ro-RO"/>
              </w:rPr>
            </w:pPr>
          </w:p>
          <w:p w14:paraId="6621105D" w14:textId="77777777" w:rsidR="003A2C84" w:rsidRDefault="003A2C84" w:rsidP="008C5D04">
            <w:pPr>
              <w:spacing w:after="0" w:line="240" w:lineRule="auto"/>
              <w:ind w:right="-279"/>
              <w:jc w:val="both"/>
              <w:rPr>
                <w:rFonts w:ascii="Arial" w:hAnsi="Arial" w:cs="Arial"/>
                <w:sz w:val="28"/>
                <w:szCs w:val="28"/>
                <w:lang w:val="ro-RO" w:eastAsia="ro-RO"/>
              </w:rPr>
            </w:pPr>
          </w:p>
          <w:p w14:paraId="7A161748" w14:textId="77777777" w:rsidR="003A2C84" w:rsidRDefault="003A2C84" w:rsidP="008C5D04">
            <w:pPr>
              <w:spacing w:after="0" w:line="240" w:lineRule="auto"/>
              <w:ind w:right="-279"/>
              <w:jc w:val="both"/>
              <w:rPr>
                <w:rFonts w:ascii="Arial" w:hAnsi="Arial" w:cs="Arial"/>
                <w:sz w:val="28"/>
                <w:szCs w:val="28"/>
                <w:lang w:val="ro-RO" w:eastAsia="ro-RO"/>
              </w:rPr>
            </w:pPr>
          </w:p>
          <w:p w14:paraId="4B36CCF6" w14:textId="77777777" w:rsidR="003A2C84" w:rsidRDefault="003A2C84" w:rsidP="008C5D04">
            <w:pPr>
              <w:spacing w:after="0" w:line="240" w:lineRule="auto"/>
              <w:ind w:right="-279"/>
              <w:jc w:val="both"/>
              <w:rPr>
                <w:rFonts w:ascii="Arial" w:hAnsi="Arial" w:cs="Arial"/>
                <w:sz w:val="28"/>
                <w:szCs w:val="28"/>
                <w:lang w:val="ro-RO" w:eastAsia="ro-RO"/>
              </w:rPr>
            </w:pPr>
          </w:p>
          <w:p w14:paraId="16FB66E2" w14:textId="77777777" w:rsidR="003A2C84" w:rsidRDefault="003A2C84" w:rsidP="008C5D04">
            <w:pPr>
              <w:spacing w:after="0" w:line="240" w:lineRule="auto"/>
              <w:ind w:right="-279"/>
              <w:jc w:val="both"/>
              <w:rPr>
                <w:rFonts w:ascii="Arial" w:hAnsi="Arial" w:cs="Arial"/>
                <w:sz w:val="28"/>
                <w:szCs w:val="28"/>
                <w:lang w:val="ro-RO" w:eastAsia="ro-RO"/>
              </w:rPr>
            </w:pPr>
          </w:p>
          <w:p w14:paraId="238FAA96" w14:textId="77777777" w:rsidR="003A2C84" w:rsidRDefault="003A2C84" w:rsidP="008C5D04">
            <w:pPr>
              <w:spacing w:after="0" w:line="240" w:lineRule="auto"/>
              <w:ind w:right="-279"/>
              <w:jc w:val="both"/>
              <w:rPr>
                <w:rFonts w:ascii="Arial" w:hAnsi="Arial" w:cs="Arial"/>
                <w:sz w:val="28"/>
                <w:szCs w:val="28"/>
                <w:lang w:val="ro-RO" w:eastAsia="ro-RO"/>
              </w:rPr>
            </w:pPr>
          </w:p>
          <w:p w14:paraId="064E3CB8" w14:textId="77777777" w:rsidR="003A2C84" w:rsidRDefault="003A2C84" w:rsidP="008C5D04">
            <w:pPr>
              <w:spacing w:after="0" w:line="240" w:lineRule="auto"/>
              <w:ind w:right="-279"/>
              <w:jc w:val="both"/>
              <w:rPr>
                <w:rFonts w:ascii="Arial" w:hAnsi="Arial" w:cs="Arial"/>
                <w:sz w:val="28"/>
                <w:szCs w:val="28"/>
                <w:lang w:val="ro-RO" w:eastAsia="ro-RO"/>
              </w:rPr>
            </w:pPr>
          </w:p>
          <w:p w14:paraId="6F3BE9E9" w14:textId="77777777" w:rsidR="003A2C84" w:rsidRDefault="003A2C84" w:rsidP="008C5D04">
            <w:pPr>
              <w:spacing w:after="0" w:line="240" w:lineRule="auto"/>
              <w:ind w:right="-279"/>
              <w:jc w:val="both"/>
              <w:rPr>
                <w:rFonts w:ascii="Arial" w:hAnsi="Arial" w:cs="Arial"/>
                <w:sz w:val="28"/>
                <w:szCs w:val="28"/>
                <w:lang w:val="ro-RO" w:eastAsia="ro-RO"/>
              </w:rPr>
            </w:pPr>
          </w:p>
          <w:p w14:paraId="00FE7979" w14:textId="77363450" w:rsidR="003A2C84" w:rsidRDefault="003A2C84" w:rsidP="008C5D04">
            <w:pPr>
              <w:spacing w:after="0" w:line="240" w:lineRule="auto"/>
              <w:ind w:right="-279"/>
              <w:jc w:val="both"/>
              <w:rPr>
                <w:rFonts w:ascii="Arial" w:hAnsi="Arial" w:cs="Arial"/>
                <w:sz w:val="28"/>
                <w:szCs w:val="28"/>
                <w:lang w:val="ro-RO" w:eastAsia="ro-RO"/>
              </w:rPr>
            </w:pPr>
            <w:r>
              <w:rPr>
                <w:rFonts w:ascii="Arial" w:hAnsi="Arial" w:cs="Arial"/>
                <w:sz w:val="28"/>
                <w:szCs w:val="28"/>
                <w:lang w:val="ro-RO" w:eastAsia="ro-RO"/>
              </w:rPr>
              <w:lastRenderedPageBreak/>
              <w:t>2.</w:t>
            </w:r>
          </w:p>
          <w:p w14:paraId="2D5D3FF0" w14:textId="77777777" w:rsidR="003A2C84" w:rsidRDefault="003A2C84" w:rsidP="008C5D04">
            <w:pPr>
              <w:spacing w:after="0" w:line="240" w:lineRule="auto"/>
              <w:ind w:right="-279"/>
              <w:jc w:val="both"/>
              <w:rPr>
                <w:rFonts w:ascii="Arial" w:hAnsi="Arial" w:cs="Arial"/>
                <w:sz w:val="28"/>
                <w:szCs w:val="28"/>
                <w:lang w:val="ro-RO" w:eastAsia="ro-RO"/>
              </w:rPr>
            </w:pPr>
          </w:p>
          <w:p w14:paraId="2D3981AA" w14:textId="77777777" w:rsidR="003A2C84" w:rsidRDefault="003A2C84" w:rsidP="008C5D04">
            <w:pPr>
              <w:spacing w:after="0" w:line="240" w:lineRule="auto"/>
              <w:ind w:right="-279"/>
              <w:jc w:val="both"/>
              <w:rPr>
                <w:rFonts w:ascii="Arial" w:hAnsi="Arial" w:cs="Arial"/>
                <w:sz w:val="28"/>
                <w:szCs w:val="28"/>
                <w:lang w:val="ro-RO" w:eastAsia="ro-RO"/>
              </w:rPr>
            </w:pPr>
          </w:p>
          <w:p w14:paraId="5BD6C57F" w14:textId="77777777" w:rsidR="003A2C84" w:rsidRDefault="003A2C84" w:rsidP="008C5D04">
            <w:pPr>
              <w:spacing w:after="0" w:line="240" w:lineRule="auto"/>
              <w:ind w:right="-279"/>
              <w:jc w:val="both"/>
              <w:rPr>
                <w:rFonts w:ascii="Arial" w:hAnsi="Arial" w:cs="Arial"/>
                <w:sz w:val="28"/>
                <w:szCs w:val="28"/>
                <w:lang w:val="ro-RO" w:eastAsia="ro-RO"/>
              </w:rPr>
            </w:pPr>
          </w:p>
          <w:p w14:paraId="59EAD3B6" w14:textId="77777777" w:rsidR="003A2C84" w:rsidRDefault="003A2C84" w:rsidP="008C5D04">
            <w:pPr>
              <w:spacing w:after="0" w:line="240" w:lineRule="auto"/>
              <w:ind w:right="-279"/>
              <w:jc w:val="both"/>
              <w:rPr>
                <w:rFonts w:ascii="Arial" w:hAnsi="Arial" w:cs="Arial"/>
                <w:sz w:val="28"/>
                <w:szCs w:val="28"/>
                <w:lang w:val="ro-RO" w:eastAsia="ro-RO"/>
              </w:rPr>
            </w:pPr>
          </w:p>
          <w:p w14:paraId="53F25ABE" w14:textId="77777777" w:rsidR="003A2C84" w:rsidRDefault="003A2C84" w:rsidP="008C5D04">
            <w:pPr>
              <w:spacing w:after="0" w:line="240" w:lineRule="auto"/>
              <w:ind w:right="-279"/>
              <w:jc w:val="both"/>
              <w:rPr>
                <w:rFonts w:ascii="Arial" w:hAnsi="Arial" w:cs="Arial"/>
                <w:sz w:val="28"/>
                <w:szCs w:val="28"/>
                <w:lang w:val="ro-RO" w:eastAsia="ro-RO"/>
              </w:rPr>
            </w:pPr>
          </w:p>
          <w:p w14:paraId="15DB3230" w14:textId="77777777" w:rsidR="003A2C84" w:rsidRDefault="003A2C84" w:rsidP="008C5D04">
            <w:pPr>
              <w:spacing w:after="0" w:line="240" w:lineRule="auto"/>
              <w:ind w:right="-279"/>
              <w:jc w:val="both"/>
              <w:rPr>
                <w:rFonts w:ascii="Arial" w:hAnsi="Arial" w:cs="Arial"/>
                <w:sz w:val="28"/>
                <w:szCs w:val="28"/>
                <w:lang w:val="ro-RO" w:eastAsia="ro-RO"/>
              </w:rPr>
            </w:pPr>
          </w:p>
          <w:p w14:paraId="2F26859D" w14:textId="77777777" w:rsidR="003A2C84" w:rsidRDefault="003A2C84" w:rsidP="008C5D04">
            <w:pPr>
              <w:spacing w:after="0" w:line="240" w:lineRule="auto"/>
              <w:ind w:right="-279"/>
              <w:jc w:val="both"/>
              <w:rPr>
                <w:rFonts w:ascii="Arial" w:hAnsi="Arial" w:cs="Arial"/>
                <w:sz w:val="28"/>
                <w:szCs w:val="28"/>
                <w:lang w:val="ro-RO" w:eastAsia="ro-RO"/>
              </w:rPr>
            </w:pPr>
          </w:p>
          <w:p w14:paraId="0C8801E6" w14:textId="77777777" w:rsidR="003A2C84" w:rsidRDefault="003A2C84" w:rsidP="008C5D04">
            <w:pPr>
              <w:spacing w:after="0" w:line="240" w:lineRule="auto"/>
              <w:ind w:right="-279"/>
              <w:jc w:val="both"/>
              <w:rPr>
                <w:rFonts w:ascii="Arial" w:hAnsi="Arial" w:cs="Arial"/>
                <w:sz w:val="28"/>
                <w:szCs w:val="28"/>
                <w:lang w:val="ro-RO" w:eastAsia="ro-RO"/>
              </w:rPr>
            </w:pPr>
          </w:p>
          <w:p w14:paraId="2A210BDE" w14:textId="2F9A4D48" w:rsidR="003A2C84" w:rsidRPr="008C5D04" w:rsidRDefault="003A2C84" w:rsidP="008C5D04">
            <w:pPr>
              <w:spacing w:after="0" w:line="240" w:lineRule="auto"/>
              <w:ind w:right="-279"/>
              <w:jc w:val="both"/>
              <w:rPr>
                <w:rFonts w:ascii="Arial" w:hAnsi="Arial" w:cs="Arial"/>
                <w:sz w:val="28"/>
                <w:szCs w:val="28"/>
                <w:lang w:val="ro-RO" w:eastAsia="ro-RO"/>
              </w:rPr>
            </w:pPr>
          </w:p>
        </w:tc>
        <w:tc>
          <w:tcPr>
            <w:tcW w:w="4820" w:type="dxa"/>
          </w:tcPr>
          <w:p w14:paraId="6D2507A0" w14:textId="5E9F4CC7" w:rsidR="003A2C84" w:rsidRPr="003A2C84" w:rsidRDefault="003A2C84" w:rsidP="003A2C84">
            <w:pPr>
              <w:spacing w:after="0" w:line="240" w:lineRule="auto"/>
              <w:ind w:right="-279"/>
              <w:rPr>
                <w:rFonts w:ascii="Arial" w:hAnsi="Arial" w:cs="Arial"/>
                <w:sz w:val="28"/>
                <w:szCs w:val="28"/>
                <w:lang w:eastAsia="ro-RO"/>
              </w:rPr>
            </w:pPr>
            <w:r w:rsidRPr="003A2C84">
              <w:rPr>
                <w:rFonts w:ascii="Arial" w:hAnsi="Arial" w:cs="Arial"/>
                <w:sz w:val="28"/>
                <w:szCs w:val="28"/>
                <w:lang w:eastAsia="ro-RO"/>
              </w:rPr>
              <w:lastRenderedPageBreak/>
              <w:t>-</w:t>
            </w:r>
            <w:proofErr w:type="spellStart"/>
            <w:r w:rsidRPr="003A2C84">
              <w:rPr>
                <w:rFonts w:ascii="Arial" w:hAnsi="Arial" w:cs="Arial"/>
                <w:sz w:val="28"/>
                <w:szCs w:val="28"/>
                <w:lang w:eastAsia="ro-RO"/>
              </w:rPr>
              <w:t>Executarea</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lucrari</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realizare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terasamente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si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sistem</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rutier</w:t>
            </w:r>
            <w:proofErr w:type="spellEnd"/>
            <w:r w:rsidRPr="003A2C84">
              <w:rPr>
                <w:rFonts w:ascii="Arial" w:hAnsi="Arial" w:cs="Arial"/>
                <w:sz w:val="28"/>
                <w:szCs w:val="28"/>
                <w:lang w:eastAsia="ro-RO"/>
              </w:rPr>
              <w:t>;</w:t>
            </w:r>
          </w:p>
          <w:p w14:paraId="4F08BFC5" w14:textId="17552E34" w:rsidR="00C2660E" w:rsidRDefault="003A2C84" w:rsidP="003A2C84">
            <w:pPr>
              <w:spacing w:after="0" w:line="240" w:lineRule="auto"/>
              <w:ind w:right="-279"/>
              <w:rPr>
                <w:rFonts w:ascii="Arial" w:hAnsi="Arial" w:cs="Arial"/>
                <w:sz w:val="28"/>
                <w:szCs w:val="28"/>
                <w:lang w:eastAsia="ro-RO"/>
              </w:rPr>
            </w:pPr>
            <w:r w:rsidRPr="003A2C84">
              <w:rPr>
                <w:rFonts w:ascii="Arial" w:hAnsi="Arial" w:cs="Arial"/>
                <w:sz w:val="28"/>
                <w:szCs w:val="28"/>
                <w:lang w:eastAsia="ro-RO"/>
              </w:rPr>
              <w:t>-</w:t>
            </w:r>
            <w:proofErr w:type="spellStart"/>
            <w:r w:rsidRPr="003A2C84">
              <w:rPr>
                <w:rFonts w:ascii="Arial" w:hAnsi="Arial" w:cs="Arial"/>
                <w:sz w:val="28"/>
                <w:szCs w:val="28"/>
                <w:lang w:eastAsia="ro-RO"/>
              </w:rPr>
              <w:t>Executarea</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lucrari</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colectare</w:t>
            </w:r>
            <w:proofErr w:type="spellEnd"/>
            <w:r w:rsidRPr="003A2C84">
              <w:rPr>
                <w:rFonts w:ascii="Arial" w:hAnsi="Arial" w:cs="Arial"/>
                <w:sz w:val="28"/>
                <w:szCs w:val="28"/>
                <w:lang w:eastAsia="ro-RO"/>
              </w:rPr>
              <w:t xml:space="preserve"> </w:t>
            </w:r>
          </w:p>
          <w:p w14:paraId="40A2687B" w14:textId="719728E5" w:rsidR="003A2C84" w:rsidRPr="003A2C84" w:rsidRDefault="003A2C84" w:rsidP="003A2C84">
            <w:pPr>
              <w:spacing w:after="0" w:line="240" w:lineRule="auto"/>
              <w:ind w:right="-279"/>
              <w:rPr>
                <w:rFonts w:ascii="Arial" w:hAnsi="Arial" w:cs="Arial"/>
                <w:sz w:val="28"/>
                <w:szCs w:val="28"/>
                <w:lang w:eastAsia="ro-RO"/>
              </w:rPr>
            </w:pPr>
            <w:proofErr w:type="spellStart"/>
            <w:r w:rsidRPr="003A2C84">
              <w:rPr>
                <w:rFonts w:ascii="Arial" w:hAnsi="Arial" w:cs="Arial"/>
                <w:sz w:val="28"/>
                <w:szCs w:val="28"/>
                <w:lang w:eastAsia="ro-RO"/>
              </w:rPr>
              <w:t>si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evacuare</w:t>
            </w:r>
            <w:proofErr w:type="spellEnd"/>
            <w:r w:rsidRPr="003A2C84">
              <w:rPr>
                <w:rFonts w:ascii="Arial" w:hAnsi="Arial" w:cs="Arial"/>
                <w:sz w:val="28"/>
                <w:szCs w:val="28"/>
                <w:lang w:eastAsia="ro-RO"/>
              </w:rPr>
              <w:t xml:space="preserve"> a </w:t>
            </w:r>
            <w:proofErr w:type="spellStart"/>
            <w:r w:rsidRPr="003A2C84">
              <w:rPr>
                <w:rFonts w:ascii="Arial" w:hAnsi="Arial" w:cs="Arial"/>
                <w:sz w:val="28"/>
                <w:szCs w:val="28"/>
                <w:lang w:eastAsia="ro-RO"/>
              </w:rPr>
              <w:t>apelor</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meteorice</w:t>
            </w:r>
            <w:proofErr w:type="spellEnd"/>
            <w:r w:rsidRPr="003A2C84">
              <w:rPr>
                <w:rFonts w:ascii="Arial" w:hAnsi="Arial" w:cs="Arial"/>
                <w:sz w:val="28"/>
                <w:szCs w:val="28"/>
                <w:lang w:eastAsia="ro-RO"/>
              </w:rPr>
              <w:t xml:space="preserve"> din zona </w:t>
            </w:r>
            <w:proofErr w:type="spellStart"/>
            <w:proofErr w:type="gramStart"/>
            <w:r w:rsidRPr="003A2C84">
              <w:rPr>
                <w:rFonts w:ascii="Arial" w:hAnsi="Arial" w:cs="Arial"/>
                <w:sz w:val="28"/>
                <w:szCs w:val="28"/>
                <w:lang w:eastAsia="ro-RO"/>
              </w:rPr>
              <w:t>drumurilor</w:t>
            </w:r>
            <w:proofErr w:type="spellEnd"/>
            <w:r w:rsidRPr="003A2C84">
              <w:rPr>
                <w:rFonts w:ascii="Arial" w:hAnsi="Arial" w:cs="Arial"/>
                <w:sz w:val="28"/>
                <w:szCs w:val="28"/>
                <w:lang w:eastAsia="ro-RO"/>
              </w:rPr>
              <w:t xml:space="preserve"> ;</w:t>
            </w:r>
            <w:proofErr w:type="gramEnd"/>
          </w:p>
          <w:p w14:paraId="318F0B21" w14:textId="1DB1B5AC" w:rsidR="003A2C84" w:rsidRPr="003A2C84" w:rsidRDefault="003A2C84" w:rsidP="003A2C84">
            <w:pPr>
              <w:spacing w:after="0" w:line="240" w:lineRule="auto"/>
              <w:ind w:right="-279"/>
              <w:rPr>
                <w:rFonts w:ascii="Arial" w:hAnsi="Arial" w:cs="Arial"/>
                <w:sz w:val="28"/>
                <w:szCs w:val="28"/>
                <w:lang w:eastAsia="ro-RO"/>
              </w:rPr>
            </w:pPr>
            <w:r w:rsidRPr="003A2C84">
              <w:rPr>
                <w:rFonts w:ascii="Arial" w:hAnsi="Arial" w:cs="Arial"/>
                <w:sz w:val="28"/>
                <w:szCs w:val="28"/>
                <w:lang w:eastAsia="ro-RO"/>
              </w:rPr>
              <w:t>-</w:t>
            </w:r>
            <w:proofErr w:type="spellStart"/>
            <w:r w:rsidRPr="003A2C84">
              <w:rPr>
                <w:rFonts w:ascii="Arial" w:hAnsi="Arial" w:cs="Arial"/>
                <w:sz w:val="28"/>
                <w:szCs w:val="28"/>
                <w:lang w:eastAsia="ro-RO"/>
              </w:rPr>
              <w:t>Lucrari</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siguranta</w:t>
            </w:r>
            <w:proofErr w:type="spellEnd"/>
            <w:r w:rsidRPr="003A2C84">
              <w:rPr>
                <w:rFonts w:ascii="Arial" w:hAnsi="Arial" w:cs="Arial"/>
                <w:sz w:val="28"/>
                <w:szCs w:val="28"/>
                <w:lang w:eastAsia="ro-RO"/>
              </w:rPr>
              <w:t xml:space="preserve"> a </w:t>
            </w:r>
            <w:proofErr w:type="spellStart"/>
            <w:r w:rsidRPr="003A2C84">
              <w:rPr>
                <w:rFonts w:ascii="Arial" w:hAnsi="Arial" w:cs="Arial"/>
                <w:sz w:val="28"/>
                <w:szCs w:val="28"/>
                <w:lang w:eastAsia="ro-RO"/>
              </w:rPr>
              <w:t>circulatiei</w:t>
            </w:r>
            <w:proofErr w:type="spellEnd"/>
            <w:r w:rsidRPr="003A2C84">
              <w:rPr>
                <w:rFonts w:ascii="Arial" w:hAnsi="Arial" w:cs="Arial"/>
                <w:sz w:val="28"/>
                <w:szCs w:val="28"/>
                <w:lang w:eastAsia="ro-RO"/>
              </w:rPr>
              <w:t>.</w:t>
            </w:r>
          </w:p>
          <w:p w14:paraId="0BDCAF9F" w14:textId="45933770" w:rsidR="00F82EDD" w:rsidRDefault="003A2C84" w:rsidP="003A2C84">
            <w:pPr>
              <w:spacing w:after="0" w:line="240" w:lineRule="auto"/>
              <w:ind w:right="-279"/>
              <w:rPr>
                <w:rFonts w:ascii="Arial" w:hAnsi="Arial" w:cs="Arial"/>
                <w:sz w:val="28"/>
                <w:szCs w:val="28"/>
                <w:lang w:eastAsia="ro-RO"/>
              </w:rPr>
            </w:pPr>
            <w:r w:rsidRPr="003A2C84">
              <w:rPr>
                <w:rFonts w:ascii="Arial" w:hAnsi="Arial" w:cs="Arial"/>
                <w:sz w:val="28"/>
                <w:szCs w:val="28"/>
                <w:lang w:eastAsia="ro-RO"/>
              </w:rPr>
              <w:t>-</w:t>
            </w:r>
            <w:proofErr w:type="spellStart"/>
            <w:r w:rsidRPr="003A2C84">
              <w:rPr>
                <w:rFonts w:ascii="Arial" w:hAnsi="Arial" w:cs="Arial"/>
                <w:sz w:val="28"/>
                <w:szCs w:val="28"/>
                <w:lang w:eastAsia="ro-RO"/>
              </w:rPr>
              <w:t>Executia</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poduri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pasaje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si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podete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peste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obstacolele</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intalnite</w:t>
            </w:r>
            <w:proofErr w:type="spellEnd"/>
            <w:r w:rsidRPr="003A2C84">
              <w:rPr>
                <w:rFonts w:ascii="Arial" w:hAnsi="Arial" w:cs="Arial"/>
                <w:sz w:val="28"/>
                <w:szCs w:val="28"/>
                <w:lang w:eastAsia="ro-RO"/>
              </w:rPr>
              <w:t xml:space="preserve"> de </w:t>
            </w:r>
            <w:proofErr w:type="spellStart"/>
            <w:r w:rsidRPr="003A2C84">
              <w:rPr>
                <w:rFonts w:ascii="Arial" w:hAnsi="Arial" w:cs="Arial"/>
                <w:sz w:val="28"/>
                <w:szCs w:val="28"/>
                <w:lang w:eastAsia="ro-RO"/>
              </w:rPr>
              <w:t>traseul</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viitorului</w:t>
            </w:r>
            <w:proofErr w:type="spellEnd"/>
            <w:r w:rsidRPr="003A2C84">
              <w:rPr>
                <w:rFonts w:ascii="Arial" w:hAnsi="Arial" w:cs="Arial"/>
                <w:sz w:val="28"/>
                <w:szCs w:val="28"/>
                <w:lang w:eastAsia="ro-RO"/>
              </w:rPr>
              <w:t xml:space="preserve"> drum.</w:t>
            </w:r>
          </w:p>
          <w:p w14:paraId="09402740" w14:textId="77777777" w:rsidR="003A2C84" w:rsidRDefault="003A2C84" w:rsidP="003A2C84">
            <w:pPr>
              <w:spacing w:after="0" w:line="240" w:lineRule="auto"/>
              <w:ind w:right="-279"/>
              <w:rPr>
                <w:rFonts w:ascii="Arial" w:hAnsi="Arial" w:cs="Arial"/>
                <w:sz w:val="28"/>
                <w:szCs w:val="28"/>
                <w:lang w:eastAsia="ro-RO"/>
              </w:rPr>
            </w:pPr>
            <w:proofErr w:type="spellStart"/>
            <w:r w:rsidRPr="003A2C84">
              <w:rPr>
                <w:rFonts w:ascii="Arial" w:hAnsi="Arial" w:cs="Arial"/>
                <w:sz w:val="28"/>
                <w:szCs w:val="28"/>
                <w:lang w:eastAsia="ro-RO"/>
              </w:rPr>
              <w:lastRenderedPageBreak/>
              <w:t>Obiectivul</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proiect</w:t>
            </w:r>
            <w:r>
              <w:rPr>
                <w:rFonts w:ascii="Arial" w:hAnsi="Arial" w:cs="Arial"/>
                <w:sz w:val="28"/>
                <w:szCs w:val="28"/>
                <w:lang w:eastAsia="ro-RO"/>
              </w:rPr>
              <w:t>ului</w:t>
            </w:r>
            <w:proofErr w:type="spellEnd"/>
            <w:r>
              <w:rPr>
                <w:rFonts w:ascii="Arial" w:hAnsi="Arial" w:cs="Arial"/>
                <w:sz w:val="28"/>
                <w:szCs w:val="28"/>
                <w:lang w:eastAsia="ro-RO"/>
              </w:rPr>
              <w:t xml:space="preserve"> </w:t>
            </w:r>
            <w:proofErr w:type="spellStart"/>
            <w:r>
              <w:rPr>
                <w:rFonts w:ascii="Arial" w:hAnsi="Arial" w:cs="Arial"/>
                <w:sz w:val="28"/>
                <w:szCs w:val="28"/>
                <w:lang w:eastAsia="ro-RO"/>
              </w:rPr>
              <w:t>propus</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este</w:t>
            </w:r>
            <w:proofErr w:type="spellEnd"/>
          </w:p>
          <w:p w14:paraId="50D1182B" w14:textId="46C8B0D6" w:rsidR="003A2C84" w:rsidRPr="008C5D04" w:rsidRDefault="003A2C84" w:rsidP="003A2C84">
            <w:pPr>
              <w:spacing w:after="0" w:line="240" w:lineRule="auto"/>
              <w:ind w:right="-279"/>
              <w:rPr>
                <w:rFonts w:ascii="Arial" w:hAnsi="Arial" w:cs="Arial"/>
                <w:sz w:val="28"/>
                <w:szCs w:val="28"/>
                <w:lang w:eastAsia="ro-RO"/>
              </w:rPr>
            </w:pPr>
            <w:proofErr w:type="spellStart"/>
            <w:r w:rsidRPr="003A2C84">
              <w:rPr>
                <w:rFonts w:ascii="Arial" w:hAnsi="Arial" w:cs="Arial"/>
                <w:sz w:val="28"/>
                <w:szCs w:val="28"/>
                <w:lang w:eastAsia="ro-RO"/>
              </w:rPr>
              <w:t>completarea</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drumului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expres</w:t>
            </w:r>
            <w:proofErr w:type="spellEnd"/>
            <w:r w:rsidRPr="003A2C84">
              <w:rPr>
                <w:rFonts w:ascii="Arial" w:hAnsi="Arial" w:cs="Arial"/>
                <w:sz w:val="28"/>
                <w:szCs w:val="28"/>
                <w:lang w:eastAsia="ro-RO"/>
              </w:rPr>
              <w:t xml:space="preserve"> DX1 </w:t>
            </w:r>
            <w:proofErr w:type="spellStart"/>
            <w:r w:rsidRPr="003A2C84">
              <w:rPr>
                <w:rFonts w:ascii="Arial" w:hAnsi="Arial" w:cs="Arial"/>
                <w:sz w:val="28"/>
                <w:szCs w:val="28"/>
                <w:lang w:eastAsia="ro-RO"/>
              </w:rPr>
              <w:t>Valahia</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Gaesti</w:t>
            </w:r>
            <w:proofErr w:type="spellEnd"/>
            <w:r w:rsidRPr="003A2C84">
              <w:rPr>
                <w:rFonts w:ascii="Arial" w:hAnsi="Arial" w:cs="Arial"/>
                <w:sz w:val="28"/>
                <w:szCs w:val="28"/>
                <w:lang w:eastAsia="ro-RO"/>
              </w:rPr>
              <w:t xml:space="preserve">-Ploiesti) </w:t>
            </w:r>
            <w:proofErr w:type="spellStart"/>
            <w:r>
              <w:rPr>
                <w:rFonts w:ascii="Arial" w:hAnsi="Arial" w:cs="Arial"/>
                <w:sz w:val="28"/>
                <w:szCs w:val="28"/>
                <w:lang w:eastAsia="ro-RO"/>
              </w:rPr>
              <w:t>ș</w:t>
            </w:r>
            <w:r w:rsidRPr="003A2C84">
              <w:rPr>
                <w:rFonts w:ascii="Arial" w:hAnsi="Arial" w:cs="Arial"/>
                <w:sz w:val="28"/>
                <w:szCs w:val="28"/>
                <w:lang w:eastAsia="ro-RO"/>
              </w:rPr>
              <w:t>i</w:t>
            </w:r>
            <w:proofErr w:type="spellEnd"/>
            <w:r w:rsidRPr="003A2C84">
              <w:rPr>
                <w:rFonts w:ascii="Arial" w:hAnsi="Arial" w:cs="Arial"/>
                <w:sz w:val="28"/>
                <w:szCs w:val="28"/>
                <w:lang w:eastAsia="ro-RO"/>
              </w:rPr>
              <w:t xml:space="preserve"> de </w:t>
            </w:r>
            <w:proofErr w:type="gramStart"/>
            <w:r w:rsidRPr="003A2C84">
              <w:rPr>
                <w:rFonts w:ascii="Arial" w:hAnsi="Arial" w:cs="Arial"/>
                <w:sz w:val="28"/>
                <w:szCs w:val="28"/>
                <w:lang w:eastAsia="ro-RO"/>
              </w:rPr>
              <w:t>a</w:t>
            </w:r>
            <w:proofErr w:type="gram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accesibiliza</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intreaga</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zon</w:t>
            </w:r>
            <w:r>
              <w:rPr>
                <w:rFonts w:ascii="Arial" w:hAnsi="Arial" w:cs="Arial"/>
                <w:sz w:val="28"/>
                <w:szCs w:val="28"/>
                <w:lang w:eastAsia="ro-RO"/>
              </w:rPr>
              <w:t>ă</w:t>
            </w:r>
            <w:proofErr w:type="spellEnd"/>
            <w:r w:rsidRPr="003A2C84">
              <w:rPr>
                <w:rFonts w:ascii="Arial" w:hAnsi="Arial" w:cs="Arial"/>
                <w:sz w:val="28"/>
                <w:szCs w:val="28"/>
                <w:lang w:eastAsia="ro-RO"/>
              </w:rPr>
              <w:t xml:space="preserve"> a </w:t>
            </w:r>
            <w:proofErr w:type="spellStart"/>
            <w:r w:rsidRPr="003A2C84">
              <w:rPr>
                <w:rFonts w:ascii="Arial" w:hAnsi="Arial" w:cs="Arial"/>
                <w:sz w:val="28"/>
                <w:szCs w:val="28"/>
                <w:lang w:eastAsia="ro-RO"/>
              </w:rPr>
              <w:t>ora</w:t>
            </w:r>
            <w:r>
              <w:rPr>
                <w:rFonts w:ascii="Arial" w:hAnsi="Arial" w:cs="Arial"/>
                <w:sz w:val="28"/>
                <w:szCs w:val="28"/>
                <w:lang w:eastAsia="ro-RO"/>
              </w:rPr>
              <w:t>ș</w:t>
            </w:r>
            <w:r w:rsidRPr="003A2C84">
              <w:rPr>
                <w:rFonts w:ascii="Arial" w:hAnsi="Arial" w:cs="Arial"/>
                <w:sz w:val="28"/>
                <w:szCs w:val="28"/>
                <w:lang w:eastAsia="ro-RO"/>
              </w:rPr>
              <w:t>ului</w:t>
            </w:r>
            <w:proofErr w:type="spellEnd"/>
            <w:r w:rsidRPr="003A2C84">
              <w:rPr>
                <w:rFonts w:ascii="Arial" w:hAnsi="Arial" w:cs="Arial"/>
                <w:sz w:val="28"/>
                <w:szCs w:val="28"/>
                <w:lang w:eastAsia="ro-RO"/>
              </w:rPr>
              <w:t xml:space="preserve"> </w:t>
            </w:r>
            <w:proofErr w:type="spellStart"/>
            <w:r w:rsidRPr="003A2C84">
              <w:rPr>
                <w:rFonts w:ascii="Arial" w:hAnsi="Arial" w:cs="Arial"/>
                <w:sz w:val="28"/>
                <w:szCs w:val="28"/>
                <w:lang w:eastAsia="ro-RO"/>
              </w:rPr>
              <w:t>G</w:t>
            </w:r>
            <w:r>
              <w:rPr>
                <w:rFonts w:ascii="Arial" w:hAnsi="Arial" w:cs="Arial"/>
                <w:sz w:val="28"/>
                <w:szCs w:val="28"/>
                <w:lang w:eastAsia="ro-RO"/>
              </w:rPr>
              <w:t>ă</w:t>
            </w:r>
            <w:r w:rsidRPr="003A2C84">
              <w:rPr>
                <w:rFonts w:ascii="Arial" w:hAnsi="Arial" w:cs="Arial"/>
                <w:sz w:val="28"/>
                <w:szCs w:val="28"/>
                <w:lang w:eastAsia="ro-RO"/>
              </w:rPr>
              <w:t>e</w:t>
            </w:r>
            <w:r>
              <w:rPr>
                <w:rFonts w:ascii="Arial" w:hAnsi="Arial" w:cs="Arial"/>
                <w:sz w:val="28"/>
                <w:szCs w:val="28"/>
                <w:lang w:eastAsia="ro-RO"/>
              </w:rPr>
              <w:t>ș</w:t>
            </w:r>
            <w:r w:rsidRPr="003A2C84">
              <w:rPr>
                <w:rFonts w:ascii="Arial" w:hAnsi="Arial" w:cs="Arial"/>
                <w:sz w:val="28"/>
                <w:szCs w:val="28"/>
                <w:lang w:eastAsia="ro-RO"/>
              </w:rPr>
              <w:t>ti</w:t>
            </w:r>
            <w:proofErr w:type="spellEnd"/>
            <w:r w:rsidRPr="003A2C84">
              <w:rPr>
                <w:rFonts w:ascii="Arial" w:hAnsi="Arial" w:cs="Arial"/>
                <w:sz w:val="28"/>
                <w:szCs w:val="28"/>
                <w:lang w:eastAsia="ro-RO"/>
              </w:rPr>
              <w:t>.</w:t>
            </w:r>
          </w:p>
        </w:tc>
        <w:tc>
          <w:tcPr>
            <w:tcW w:w="4252" w:type="dxa"/>
          </w:tcPr>
          <w:p w14:paraId="3F0D75A1" w14:textId="1D178D30" w:rsidR="00987C6A" w:rsidRPr="00987C6A" w:rsidRDefault="00987C6A" w:rsidP="00987C6A">
            <w:pPr>
              <w:spacing w:after="0" w:line="240" w:lineRule="auto"/>
              <w:ind w:right="-279"/>
              <w:jc w:val="both"/>
              <w:rPr>
                <w:rFonts w:ascii="Arial" w:hAnsi="Arial" w:cs="Arial"/>
                <w:color w:val="000000"/>
                <w:sz w:val="28"/>
                <w:szCs w:val="28"/>
                <w:lang w:eastAsia="ro-RO"/>
              </w:rPr>
            </w:pPr>
            <w:proofErr w:type="spellStart"/>
            <w:r>
              <w:rPr>
                <w:rFonts w:ascii="Arial" w:hAnsi="Arial" w:cs="Arial"/>
                <w:color w:val="000000"/>
                <w:sz w:val="28"/>
                <w:szCs w:val="28"/>
                <w:lang w:eastAsia="ro-RO"/>
              </w:rPr>
              <w:lastRenderedPageBreak/>
              <w:t>L</w:t>
            </w:r>
            <w:r w:rsidRPr="00987C6A">
              <w:rPr>
                <w:rFonts w:ascii="Arial" w:hAnsi="Arial" w:cs="Arial"/>
                <w:color w:val="000000"/>
                <w:sz w:val="28"/>
                <w:szCs w:val="28"/>
                <w:lang w:eastAsia="ro-RO"/>
              </w:rPr>
              <w:t>ucrari</w:t>
            </w:r>
            <w:proofErr w:type="spellEnd"/>
            <w:r w:rsidRPr="00987C6A">
              <w:rPr>
                <w:rFonts w:ascii="Arial" w:hAnsi="Arial" w:cs="Arial"/>
                <w:color w:val="000000"/>
                <w:sz w:val="28"/>
                <w:szCs w:val="28"/>
                <w:lang w:eastAsia="ro-RO"/>
              </w:rPr>
              <w:t xml:space="preserve"> de </w:t>
            </w:r>
            <w:proofErr w:type="spellStart"/>
            <w:r w:rsidRPr="00987C6A">
              <w:rPr>
                <w:rFonts w:ascii="Arial" w:hAnsi="Arial" w:cs="Arial"/>
                <w:color w:val="000000"/>
                <w:sz w:val="28"/>
                <w:szCs w:val="28"/>
                <w:lang w:eastAsia="ro-RO"/>
              </w:rPr>
              <w:t>realizare</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terasamente</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si</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sistem</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rutier</w:t>
            </w:r>
            <w:proofErr w:type="spellEnd"/>
            <w:r>
              <w:rPr>
                <w:rFonts w:ascii="Arial" w:hAnsi="Arial" w:cs="Arial"/>
                <w:color w:val="000000"/>
                <w:sz w:val="28"/>
                <w:szCs w:val="28"/>
                <w:lang w:eastAsia="ro-RO"/>
              </w:rPr>
              <w:t>.</w:t>
            </w:r>
          </w:p>
          <w:p w14:paraId="312E6E37" w14:textId="77777777" w:rsidR="00987C6A" w:rsidRDefault="00987C6A" w:rsidP="00987C6A">
            <w:pPr>
              <w:spacing w:after="0" w:line="240" w:lineRule="auto"/>
              <w:ind w:right="-279"/>
              <w:rPr>
                <w:rFonts w:ascii="Arial" w:hAnsi="Arial" w:cs="Arial"/>
                <w:color w:val="000000"/>
                <w:sz w:val="28"/>
                <w:szCs w:val="28"/>
                <w:lang w:eastAsia="ro-RO"/>
              </w:rPr>
            </w:pPr>
            <w:proofErr w:type="spellStart"/>
            <w:r>
              <w:rPr>
                <w:rFonts w:ascii="Arial" w:hAnsi="Arial" w:cs="Arial"/>
                <w:color w:val="000000"/>
                <w:sz w:val="28"/>
                <w:szCs w:val="28"/>
                <w:lang w:eastAsia="ro-RO"/>
              </w:rPr>
              <w:t>L</w:t>
            </w:r>
            <w:r w:rsidRPr="00987C6A">
              <w:rPr>
                <w:rFonts w:ascii="Arial" w:hAnsi="Arial" w:cs="Arial"/>
                <w:color w:val="000000"/>
                <w:sz w:val="28"/>
                <w:szCs w:val="28"/>
                <w:lang w:eastAsia="ro-RO"/>
              </w:rPr>
              <w:t>ucrari</w:t>
            </w:r>
            <w:proofErr w:type="spellEnd"/>
            <w:r w:rsidRPr="00987C6A">
              <w:rPr>
                <w:rFonts w:ascii="Arial" w:hAnsi="Arial" w:cs="Arial"/>
                <w:color w:val="000000"/>
                <w:sz w:val="28"/>
                <w:szCs w:val="28"/>
                <w:lang w:eastAsia="ro-RO"/>
              </w:rPr>
              <w:t xml:space="preserve"> de </w:t>
            </w:r>
            <w:proofErr w:type="spellStart"/>
            <w:r w:rsidRPr="00987C6A">
              <w:rPr>
                <w:rFonts w:ascii="Arial" w:hAnsi="Arial" w:cs="Arial"/>
                <w:color w:val="000000"/>
                <w:sz w:val="28"/>
                <w:szCs w:val="28"/>
                <w:lang w:eastAsia="ro-RO"/>
              </w:rPr>
              <w:t>colectare</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si</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evacuare</w:t>
            </w:r>
            <w:proofErr w:type="spellEnd"/>
            <w:r w:rsidRPr="00987C6A">
              <w:rPr>
                <w:rFonts w:ascii="Arial" w:hAnsi="Arial" w:cs="Arial"/>
                <w:color w:val="000000"/>
                <w:sz w:val="28"/>
                <w:szCs w:val="28"/>
                <w:lang w:eastAsia="ro-RO"/>
              </w:rPr>
              <w:t xml:space="preserve"> </w:t>
            </w:r>
          </w:p>
          <w:p w14:paraId="026686CC" w14:textId="1BA45674" w:rsidR="00987C6A" w:rsidRPr="00987C6A" w:rsidRDefault="00987C6A" w:rsidP="00987C6A">
            <w:pPr>
              <w:spacing w:after="0" w:line="240" w:lineRule="auto"/>
              <w:ind w:right="-279"/>
              <w:rPr>
                <w:rFonts w:ascii="Arial" w:hAnsi="Arial" w:cs="Arial"/>
                <w:color w:val="000000"/>
                <w:sz w:val="28"/>
                <w:szCs w:val="28"/>
                <w:lang w:eastAsia="ro-RO"/>
              </w:rPr>
            </w:pPr>
            <w:proofErr w:type="gramStart"/>
            <w:r w:rsidRPr="00987C6A">
              <w:rPr>
                <w:rFonts w:ascii="Arial" w:hAnsi="Arial" w:cs="Arial"/>
                <w:color w:val="000000"/>
                <w:sz w:val="28"/>
                <w:szCs w:val="28"/>
                <w:lang w:eastAsia="ro-RO"/>
              </w:rPr>
              <w:t>a</w:t>
            </w:r>
            <w:proofErr w:type="gram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apelor</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meteorice</w:t>
            </w:r>
            <w:proofErr w:type="spellEnd"/>
            <w:r w:rsidRPr="00987C6A">
              <w:rPr>
                <w:rFonts w:ascii="Arial" w:hAnsi="Arial" w:cs="Arial"/>
                <w:color w:val="000000"/>
                <w:sz w:val="28"/>
                <w:szCs w:val="28"/>
                <w:lang w:eastAsia="ro-RO"/>
              </w:rPr>
              <w:t xml:space="preserve"> din zona </w:t>
            </w:r>
            <w:proofErr w:type="spellStart"/>
            <w:r w:rsidRPr="00987C6A">
              <w:rPr>
                <w:rFonts w:ascii="Arial" w:hAnsi="Arial" w:cs="Arial"/>
                <w:color w:val="000000"/>
                <w:sz w:val="28"/>
                <w:szCs w:val="28"/>
                <w:lang w:eastAsia="ro-RO"/>
              </w:rPr>
              <w:t>drumurilor</w:t>
            </w:r>
            <w:proofErr w:type="spellEnd"/>
            <w:r>
              <w:rPr>
                <w:rFonts w:ascii="Arial" w:hAnsi="Arial" w:cs="Arial"/>
                <w:color w:val="000000"/>
                <w:sz w:val="28"/>
                <w:szCs w:val="28"/>
                <w:lang w:eastAsia="ro-RO"/>
              </w:rPr>
              <w:t>.</w:t>
            </w:r>
          </w:p>
          <w:p w14:paraId="324DE367" w14:textId="0ABEB965" w:rsidR="00987C6A" w:rsidRPr="00987C6A" w:rsidRDefault="00987C6A" w:rsidP="00987C6A">
            <w:pPr>
              <w:spacing w:after="0" w:line="240" w:lineRule="auto"/>
              <w:ind w:right="-279"/>
              <w:jc w:val="both"/>
              <w:rPr>
                <w:rFonts w:ascii="Arial" w:hAnsi="Arial" w:cs="Arial"/>
                <w:color w:val="000000"/>
                <w:sz w:val="28"/>
                <w:szCs w:val="28"/>
                <w:lang w:eastAsia="ro-RO"/>
              </w:rPr>
            </w:pPr>
            <w:proofErr w:type="spellStart"/>
            <w:r w:rsidRPr="00987C6A">
              <w:rPr>
                <w:rFonts w:ascii="Arial" w:hAnsi="Arial" w:cs="Arial"/>
                <w:color w:val="000000"/>
                <w:sz w:val="28"/>
                <w:szCs w:val="28"/>
                <w:lang w:eastAsia="ro-RO"/>
              </w:rPr>
              <w:t>Lucrari</w:t>
            </w:r>
            <w:proofErr w:type="spellEnd"/>
            <w:r w:rsidRPr="00987C6A">
              <w:rPr>
                <w:rFonts w:ascii="Arial" w:hAnsi="Arial" w:cs="Arial"/>
                <w:color w:val="000000"/>
                <w:sz w:val="28"/>
                <w:szCs w:val="28"/>
                <w:lang w:eastAsia="ro-RO"/>
              </w:rPr>
              <w:t xml:space="preserve"> de </w:t>
            </w:r>
            <w:proofErr w:type="spellStart"/>
            <w:r w:rsidRPr="00987C6A">
              <w:rPr>
                <w:rFonts w:ascii="Arial" w:hAnsi="Arial" w:cs="Arial"/>
                <w:color w:val="000000"/>
                <w:sz w:val="28"/>
                <w:szCs w:val="28"/>
                <w:lang w:eastAsia="ro-RO"/>
              </w:rPr>
              <w:t>siguranta</w:t>
            </w:r>
            <w:proofErr w:type="spellEnd"/>
            <w:r w:rsidRPr="00987C6A">
              <w:rPr>
                <w:rFonts w:ascii="Arial" w:hAnsi="Arial" w:cs="Arial"/>
                <w:color w:val="000000"/>
                <w:sz w:val="28"/>
                <w:szCs w:val="28"/>
                <w:lang w:eastAsia="ro-RO"/>
              </w:rPr>
              <w:t xml:space="preserve"> a </w:t>
            </w:r>
            <w:proofErr w:type="spellStart"/>
            <w:r w:rsidRPr="00987C6A">
              <w:rPr>
                <w:rFonts w:ascii="Arial" w:hAnsi="Arial" w:cs="Arial"/>
                <w:color w:val="000000"/>
                <w:sz w:val="28"/>
                <w:szCs w:val="28"/>
                <w:lang w:eastAsia="ro-RO"/>
              </w:rPr>
              <w:t>circulatiei</w:t>
            </w:r>
            <w:proofErr w:type="spellEnd"/>
            <w:r w:rsidRPr="00987C6A">
              <w:rPr>
                <w:rFonts w:ascii="Arial" w:hAnsi="Arial" w:cs="Arial"/>
                <w:color w:val="000000"/>
                <w:sz w:val="28"/>
                <w:szCs w:val="28"/>
                <w:lang w:eastAsia="ro-RO"/>
              </w:rPr>
              <w:t>.</w:t>
            </w:r>
          </w:p>
          <w:p w14:paraId="67EC1C48" w14:textId="2B9019F2" w:rsidR="00987C6A" w:rsidRDefault="00987C6A" w:rsidP="00987C6A">
            <w:pPr>
              <w:spacing w:after="0" w:line="240" w:lineRule="auto"/>
              <w:ind w:right="-279"/>
              <w:jc w:val="both"/>
              <w:rPr>
                <w:rFonts w:ascii="Arial" w:hAnsi="Arial" w:cs="Arial"/>
                <w:color w:val="000000"/>
                <w:sz w:val="28"/>
                <w:szCs w:val="28"/>
                <w:lang w:eastAsia="ro-RO"/>
              </w:rPr>
            </w:pPr>
            <w:r w:rsidRPr="00987C6A">
              <w:rPr>
                <w:rFonts w:ascii="Arial" w:hAnsi="Arial" w:cs="Arial"/>
                <w:color w:val="000000"/>
                <w:sz w:val="28"/>
                <w:szCs w:val="28"/>
                <w:lang w:eastAsia="ro-RO"/>
              </w:rPr>
              <w:t>-</w:t>
            </w:r>
            <w:proofErr w:type="spellStart"/>
            <w:r w:rsidRPr="00987C6A">
              <w:rPr>
                <w:rFonts w:ascii="Arial" w:hAnsi="Arial" w:cs="Arial"/>
                <w:color w:val="000000"/>
                <w:sz w:val="28"/>
                <w:szCs w:val="28"/>
                <w:lang w:eastAsia="ro-RO"/>
              </w:rPr>
              <w:t>Executia</w:t>
            </w:r>
            <w:proofErr w:type="spellEnd"/>
            <w:r w:rsidRPr="00987C6A">
              <w:rPr>
                <w:rFonts w:ascii="Arial" w:hAnsi="Arial" w:cs="Arial"/>
                <w:color w:val="000000"/>
                <w:sz w:val="28"/>
                <w:szCs w:val="28"/>
                <w:lang w:eastAsia="ro-RO"/>
              </w:rPr>
              <w:t xml:space="preserve"> de </w:t>
            </w:r>
            <w:proofErr w:type="spellStart"/>
            <w:r w:rsidRPr="00987C6A">
              <w:rPr>
                <w:rFonts w:ascii="Arial" w:hAnsi="Arial" w:cs="Arial"/>
                <w:color w:val="000000"/>
                <w:sz w:val="28"/>
                <w:szCs w:val="28"/>
                <w:lang w:eastAsia="ro-RO"/>
              </w:rPr>
              <w:t>poduri</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pasaje</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si</w:t>
            </w:r>
            <w:proofErr w:type="spellEnd"/>
            <w:r w:rsidRPr="00987C6A">
              <w:rPr>
                <w:rFonts w:ascii="Arial" w:hAnsi="Arial" w:cs="Arial"/>
                <w:color w:val="000000"/>
                <w:sz w:val="28"/>
                <w:szCs w:val="28"/>
                <w:lang w:eastAsia="ro-RO"/>
              </w:rPr>
              <w:t xml:space="preserve"> </w:t>
            </w:r>
            <w:proofErr w:type="spellStart"/>
            <w:r w:rsidRPr="00987C6A">
              <w:rPr>
                <w:rFonts w:ascii="Arial" w:hAnsi="Arial" w:cs="Arial"/>
                <w:color w:val="000000"/>
                <w:sz w:val="28"/>
                <w:szCs w:val="28"/>
                <w:lang w:eastAsia="ro-RO"/>
              </w:rPr>
              <w:t>podete</w:t>
            </w:r>
            <w:proofErr w:type="spellEnd"/>
            <w:r>
              <w:rPr>
                <w:rFonts w:ascii="Arial" w:hAnsi="Arial" w:cs="Arial"/>
                <w:color w:val="000000"/>
                <w:sz w:val="28"/>
                <w:szCs w:val="28"/>
                <w:lang w:eastAsia="ro-RO"/>
              </w:rPr>
              <w:t>.</w:t>
            </w:r>
          </w:p>
          <w:p w14:paraId="0EB01A8E" w14:textId="6A789B2B" w:rsidR="00987C6A" w:rsidRDefault="00987C6A" w:rsidP="00987C6A">
            <w:pPr>
              <w:spacing w:after="0" w:line="240" w:lineRule="auto"/>
              <w:ind w:right="-279"/>
              <w:jc w:val="both"/>
              <w:rPr>
                <w:rFonts w:ascii="Arial" w:hAnsi="Arial" w:cs="Arial"/>
                <w:color w:val="000000"/>
                <w:sz w:val="28"/>
                <w:szCs w:val="28"/>
                <w:lang w:eastAsia="ro-RO"/>
              </w:rPr>
            </w:pPr>
            <w:r w:rsidRPr="00C2660E">
              <w:rPr>
                <w:rFonts w:ascii="Arial" w:hAnsi="Arial" w:cs="Arial"/>
                <w:color w:val="000000"/>
                <w:sz w:val="28"/>
                <w:szCs w:val="28"/>
                <w:lang w:eastAsia="ro-RO"/>
              </w:rPr>
              <w:t xml:space="preserve">4 </w:t>
            </w:r>
            <w:proofErr w:type="spellStart"/>
            <w:r w:rsidRPr="00C2660E">
              <w:rPr>
                <w:rFonts w:ascii="Arial" w:hAnsi="Arial" w:cs="Arial"/>
                <w:color w:val="000000"/>
                <w:sz w:val="28"/>
                <w:szCs w:val="28"/>
                <w:lang w:eastAsia="ro-RO"/>
              </w:rPr>
              <w:t>intersectii</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propuse</w:t>
            </w:r>
            <w:proofErr w:type="spellEnd"/>
            <w:r>
              <w:rPr>
                <w:rFonts w:ascii="Arial" w:hAnsi="Arial" w:cs="Arial"/>
                <w:color w:val="000000"/>
                <w:sz w:val="28"/>
                <w:szCs w:val="28"/>
                <w:lang w:eastAsia="ro-RO"/>
              </w:rPr>
              <w:t>:</w:t>
            </w:r>
          </w:p>
          <w:p w14:paraId="14F75F94" w14:textId="77777777" w:rsidR="00987C6A" w:rsidRDefault="00987C6A" w:rsidP="00987C6A">
            <w:pPr>
              <w:spacing w:after="0" w:line="240" w:lineRule="auto"/>
              <w:ind w:right="-279"/>
              <w:jc w:val="both"/>
              <w:rPr>
                <w:rFonts w:ascii="Arial" w:hAnsi="Arial" w:cs="Arial"/>
                <w:color w:val="000000"/>
                <w:sz w:val="28"/>
                <w:szCs w:val="28"/>
                <w:lang w:eastAsia="ro-RO"/>
              </w:rPr>
            </w:pPr>
            <w:r>
              <w:rPr>
                <w:rFonts w:ascii="Arial" w:hAnsi="Arial" w:cs="Arial"/>
                <w:color w:val="000000"/>
                <w:sz w:val="28"/>
                <w:szCs w:val="28"/>
                <w:lang w:eastAsia="ro-RO"/>
              </w:rPr>
              <w:lastRenderedPageBreak/>
              <w:t xml:space="preserve">- </w:t>
            </w:r>
            <w:r w:rsidRPr="00C2660E">
              <w:rPr>
                <w:rFonts w:ascii="Arial" w:hAnsi="Arial" w:cs="Arial"/>
                <w:color w:val="000000"/>
                <w:sz w:val="28"/>
                <w:szCs w:val="28"/>
                <w:lang w:eastAsia="ro-RO"/>
              </w:rPr>
              <w:t xml:space="preserve">o </w:t>
            </w:r>
            <w:proofErr w:type="spellStart"/>
            <w:r w:rsidRPr="00C2660E">
              <w:rPr>
                <w:rFonts w:ascii="Arial" w:hAnsi="Arial" w:cs="Arial"/>
                <w:color w:val="000000"/>
                <w:sz w:val="28"/>
                <w:szCs w:val="28"/>
                <w:lang w:eastAsia="ro-RO"/>
              </w:rPr>
              <w:t>intersectie</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amenajata</w:t>
            </w:r>
            <w:proofErr w:type="spellEnd"/>
            <w:r w:rsidRPr="00C2660E">
              <w:rPr>
                <w:rFonts w:ascii="Arial" w:hAnsi="Arial" w:cs="Arial"/>
                <w:color w:val="000000"/>
                <w:sz w:val="28"/>
                <w:szCs w:val="28"/>
                <w:lang w:eastAsia="ro-RO"/>
              </w:rPr>
              <w:t xml:space="preserve"> cu </w:t>
            </w:r>
          </w:p>
          <w:p w14:paraId="711A67C3" w14:textId="77777777" w:rsidR="00987C6A" w:rsidRDefault="00987C6A" w:rsidP="00987C6A">
            <w:pPr>
              <w:spacing w:after="0" w:line="240" w:lineRule="auto"/>
              <w:ind w:right="-279"/>
              <w:jc w:val="both"/>
              <w:rPr>
                <w:rFonts w:ascii="Arial" w:hAnsi="Arial" w:cs="Arial"/>
                <w:color w:val="000000"/>
                <w:sz w:val="28"/>
                <w:szCs w:val="28"/>
                <w:lang w:eastAsia="ro-RO"/>
              </w:rPr>
            </w:pPr>
            <w:proofErr w:type="spellStart"/>
            <w:r w:rsidRPr="00C2660E">
              <w:rPr>
                <w:rFonts w:ascii="Arial" w:hAnsi="Arial" w:cs="Arial"/>
                <w:color w:val="000000"/>
                <w:sz w:val="28"/>
                <w:szCs w:val="28"/>
                <w:lang w:eastAsia="ro-RO"/>
              </w:rPr>
              <w:t>sens</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giratoriu</w:t>
            </w:r>
            <w:proofErr w:type="spellEnd"/>
            <w:r w:rsidRPr="00C2660E">
              <w:rPr>
                <w:rFonts w:ascii="Arial" w:hAnsi="Arial" w:cs="Arial"/>
                <w:color w:val="000000"/>
                <w:sz w:val="28"/>
                <w:szCs w:val="28"/>
                <w:lang w:eastAsia="ro-RO"/>
              </w:rPr>
              <w:t xml:space="preserve"> la </w:t>
            </w:r>
            <w:proofErr w:type="spellStart"/>
            <w:r w:rsidRPr="00C2660E">
              <w:rPr>
                <w:rFonts w:ascii="Arial" w:hAnsi="Arial" w:cs="Arial"/>
                <w:color w:val="000000"/>
                <w:sz w:val="28"/>
                <w:szCs w:val="28"/>
                <w:lang w:eastAsia="ro-RO"/>
              </w:rPr>
              <w:t>intersectia</w:t>
            </w:r>
            <w:proofErr w:type="spellEnd"/>
            <w:r w:rsidRPr="00C2660E">
              <w:rPr>
                <w:rFonts w:ascii="Arial" w:hAnsi="Arial" w:cs="Arial"/>
                <w:color w:val="000000"/>
                <w:sz w:val="28"/>
                <w:szCs w:val="28"/>
                <w:lang w:eastAsia="ro-RO"/>
              </w:rPr>
              <w:t xml:space="preserve"> </w:t>
            </w:r>
          </w:p>
          <w:p w14:paraId="1D0B8A1F" w14:textId="77777777" w:rsidR="00987C6A" w:rsidRPr="00C2660E" w:rsidRDefault="00987C6A" w:rsidP="00987C6A">
            <w:pPr>
              <w:spacing w:after="0" w:line="240" w:lineRule="auto"/>
              <w:ind w:right="-279"/>
              <w:jc w:val="both"/>
              <w:rPr>
                <w:rFonts w:ascii="Arial" w:hAnsi="Arial" w:cs="Arial"/>
                <w:color w:val="000000"/>
                <w:sz w:val="28"/>
                <w:szCs w:val="28"/>
                <w:lang w:eastAsia="ro-RO"/>
              </w:rPr>
            </w:pPr>
            <w:r w:rsidRPr="00C2660E">
              <w:rPr>
                <w:rFonts w:ascii="Arial" w:hAnsi="Arial" w:cs="Arial"/>
                <w:color w:val="000000"/>
                <w:sz w:val="28"/>
                <w:szCs w:val="28"/>
                <w:lang w:eastAsia="ro-RO"/>
              </w:rPr>
              <w:t>cu DN7;</w:t>
            </w:r>
          </w:p>
          <w:p w14:paraId="5EBE787D" w14:textId="77777777" w:rsidR="00987C6A" w:rsidRDefault="00987C6A" w:rsidP="00987C6A">
            <w:pPr>
              <w:spacing w:after="0" w:line="240" w:lineRule="auto"/>
              <w:ind w:right="-279"/>
              <w:jc w:val="both"/>
              <w:rPr>
                <w:rFonts w:ascii="Arial" w:hAnsi="Arial" w:cs="Arial"/>
                <w:color w:val="000000"/>
                <w:sz w:val="28"/>
                <w:szCs w:val="28"/>
                <w:lang w:eastAsia="ro-RO"/>
              </w:rPr>
            </w:pPr>
            <w:r>
              <w:rPr>
                <w:rFonts w:ascii="Arial" w:hAnsi="Arial" w:cs="Arial"/>
                <w:color w:val="000000"/>
                <w:sz w:val="28"/>
                <w:szCs w:val="28"/>
                <w:lang w:eastAsia="ro-RO"/>
              </w:rPr>
              <w:t xml:space="preserve">- </w:t>
            </w:r>
            <w:r w:rsidRPr="00C2660E">
              <w:rPr>
                <w:rFonts w:ascii="Arial" w:hAnsi="Arial" w:cs="Arial"/>
                <w:color w:val="000000"/>
                <w:sz w:val="28"/>
                <w:szCs w:val="28"/>
                <w:lang w:eastAsia="ro-RO"/>
              </w:rPr>
              <w:t xml:space="preserve">o </w:t>
            </w:r>
            <w:proofErr w:type="spellStart"/>
            <w:r w:rsidRPr="00C2660E">
              <w:rPr>
                <w:rFonts w:ascii="Arial" w:hAnsi="Arial" w:cs="Arial"/>
                <w:color w:val="000000"/>
                <w:sz w:val="28"/>
                <w:szCs w:val="28"/>
                <w:lang w:eastAsia="ro-RO"/>
              </w:rPr>
              <w:t>intersectie</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amenajata</w:t>
            </w:r>
            <w:proofErr w:type="spellEnd"/>
            <w:r w:rsidRPr="00C2660E">
              <w:rPr>
                <w:rFonts w:ascii="Arial" w:hAnsi="Arial" w:cs="Arial"/>
                <w:color w:val="000000"/>
                <w:sz w:val="28"/>
                <w:szCs w:val="28"/>
                <w:lang w:eastAsia="ro-RO"/>
              </w:rPr>
              <w:t xml:space="preserve"> cu </w:t>
            </w:r>
          </w:p>
          <w:p w14:paraId="4C213A36" w14:textId="77777777" w:rsidR="00987C6A" w:rsidRDefault="00987C6A" w:rsidP="00987C6A">
            <w:pPr>
              <w:spacing w:after="0" w:line="240" w:lineRule="auto"/>
              <w:ind w:right="-279"/>
              <w:jc w:val="both"/>
              <w:rPr>
                <w:rFonts w:ascii="Arial" w:hAnsi="Arial" w:cs="Arial"/>
                <w:color w:val="000000"/>
                <w:sz w:val="28"/>
                <w:szCs w:val="28"/>
                <w:lang w:eastAsia="ro-RO"/>
              </w:rPr>
            </w:pPr>
            <w:proofErr w:type="spellStart"/>
            <w:r w:rsidRPr="00C2660E">
              <w:rPr>
                <w:rFonts w:ascii="Arial" w:hAnsi="Arial" w:cs="Arial"/>
                <w:color w:val="000000"/>
                <w:sz w:val="28"/>
                <w:szCs w:val="28"/>
                <w:lang w:eastAsia="ro-RO"/>
              </w:rPr>
              <w:t>pasaj</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suprateran</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peste</w:t>
            </w:r>
            <w:proofErr w:type="spellEnd"/>
            <w:r w:rsidRPr="00C2660E">
              <w:rPr>
                <w:rFonts w:ascii="Arial" w:hAnsi="Arial" w:cs="Arial"/>
                <w:color w:val="000000"/>
                <w:sz w:val="28"/>
                <w:szCs w:val="28"/>
                <w:lang w:eastAsia="ro-RO"/>
              </w:rPr>
              <w:t xml:space="preserve"> </w:t>
            </w:r>
          </w:p>
          <w:p w14:paraId="31C30B8D" w14:textId="77777777" w:rsidR="00987C6A" w:rsidRPr="00C2660E" w:rsidRDefault="00987C6A" w:rsidP="00987C6A">
            <w:pPr>
              <w:spacing w:after="0" w:line="240" w:lineRule="auto"/>
              <w:ind w:right="-279"/>
              <w:jc w:val="both"/>
              <w:rPr>
                <w:rFonts w:ascii="Arial" w:hAnsi="Arial" w:cs="Arial"/>
                <w:color w:val="000000"/>
                <w:sz w:val="28"/>
                <w:szCs w:val="28"/>
                <w:lang w:eastAsia="ro-RO"/>
              </w:rPr>
            </w:pPr>
            <w:r w:rsidRPr="00C2660E">
              <w:rPr>
                <w:rFonts w:ascii="Arial" w:hAnsi="Arial" w:cs="Arial"/>
                <w:color w:val="000000"/>
                <w:sz w:val="28"/>
                <w:szCs w:val="28"/>
                <w:lang w:eastAsia="ro-RO"/>
              </w:rPr>
              <w:t xml:space="preserve">C.F. </w:t>
            </w:r>
            <w:proofErr w:type="spellStart"/>
            <w:r w:rsidRPr="00C2660E">
              <w:rPr>
                <w:rFonts w:ascii="Arial" w:hAnsi="Arial" w:cs="Arial"/>
                <w:color w:val="000000"/>
                <w:sz w:val="28"/>
                <w:szCs w:val="28"/>
                <w:lang w:eastAsia="ro-RO"/>
              </w:rPr>
              <w:t>Bucuresti</w:t>
            </w:r>
            <w:proofErr w:type="spellEnd"/>
            <w:r w:rsidRPr="00C2660E">
              <w:rPr>
                <w:rFonts w:ascii="Arial" w:hAnsi="Arial" w:cs="Arial"/>
                <w:color w:val="000000"/>
                <w:sz w:val="28"/>
                <w:szCs w:val="28"/>
                <w:lang w:eastAsia="ro-RO"/>
              </w:rPr>
              <w:t>-Pitesti-Craiova;</w:t>
            </w:r>
          </w:p>
          <w:p w14:paraId="229EE336" w14:textId="77777777" w:rsidR="00987C6A" w:rsidRDefault="00987C6A" w:rsidP="00987C6A">
            <w:pPr>
              <w:spacing w:after="0" w:line="240" w:lineRule="auto"/>
              <w:ind w:right="-279"/>
              <w:jc w:val="both"/>
              <w:rPr>
                <w:rFonts w:ascii="Arial" w:hAnsi="Arial" w:cs="Arial"/>
                <w:color w:val="000000"/>
                <w:sz w:val="28"/>
                <w:szCs w:val="28"/>
                <w:lang w:eastAsia="ro-RO"/>
              </w:rPr>
            </w:pPr>
            <w:r>
              <w:rPr>
                <w:rFonts w:ascii="Arial" w:hAnsi="Arial" w:cs="Arial"/>
                <w:color w:val="000000"/>
                <w:sz w:val="28"/>
                <w:szCs w:val="28"/>
                <w:lang w:eastAsia="ro-RO"/>
              </w:rPr>
              <w:t xml:space="preserve">- </w:t>
            </w:r>
            <w:r w:rsidRPr="00C2660E">
              <w:rPr>
                <w:rFonts w:ascii="Arial" w:hAnsi="Arial" w:cs="Arial"/>
                <w:color w:val="000000"/>
                <w:sz w:val="28"/>
                <w:szCs w:val="28"/>
                <w:lang w:eastAsia="ro-RO"/>
              </w:rPr>
              <w:t xml:space="preserve">o </w:t>
            </w:r>
            <w:proofErr w:type="spellStart"/>
            <w:r w:rsidRPr="00C2660E">
              <w:rPr>
                <w:rFonts w:ascii="Arial" w:hAnsi="Arial" w:cs="Arial"/>
                <w:color w:val="000000"/>
                <w:sz w:val="28"/>
                <w:szCs w:val="28"/>
                <w:lang w:eastAsia="ro-RO"/>
              </w:rPr>
              <w:t>intersectie</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amenajata</w:t>
            </w:r>
            <w:proofErr w:type="spellEnd"/>
            <w:r w:rsidRPr="00C2660E">
              <w:rPr>
                <w:rFonts w:ascii="Arial" w:hAnsi="Arial" w:cs="Arial"/>
                <w:color w:val="000000"/>
                <w:sz w:val="28"/>
                <w:szCs w:val="28"/>
                <w:lang w:eastAsia="ro-RO"/>
              </w:rPr>
              <w:t xml:space="preserve"> cu </w:t>
            </w:r>
          </w:p>
          <w:p w14:paraId="447F50EE" w14:textId="77777777" w:rsidR="00987C6A" w:rsidRDefault="00987C6A" w:rsidP="00987C6A">
            <w:pPr>
              <w:spacing w:after="0" w:line="240" w:lineRule="auto"/>
              <w:ind w:right="-279"/>
              <w:jc w:val="both"/>
              <w:rPr>
                <w:rFonts w:ascii="Arial" w:hAnsi="Arial" w:cs="Arial"/>
                <w:color w:val="000000"/>
                <w:sz w:val="28"/>
                <w:szCs w:val="28"/>
                <w:lang w:eastAsia="ro-RO"/>
              </w:rPr>
            </w:pPr>
            <w:proofErr w:type="spellStart"/>
            <w:r w:rsidRPr="00C2660E">
              <w:rPr>
                <w:rFonts w:ascii="Arial" w:hAnsi="Arial" w:cs="Arial"/>
                <w:color w:val="000000"/>
                <w:sz w:val="28"/>
                <w:szCs w:val="28"/>
                <w:lang w:eastAsia="ro-RO"/>
              </w:rPr>
              <w:t>sens</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giratoriu</w:t>
            </w:r>
            <w:proofErr w:type="spellEnd"/>
            <w:r w:rsidRPr="00C2660E">
              <w:rPr>
                <w:rFonts w:ascii="Arial" w:hAnsi="Arial" w:cs="Arial"/>
                <w:color w:val="000000"/>
                <w:sz w:val="28"/>
                <w:szCs w:val="28"/>
                <w:lang w:eastAsia="ro-RO"/>
              </w:rPr>
              <w:t xml:space="preserve"> la </w:t>
            </w:r>
            <w:proofErr w:type="spellStart"/>
            <w:r w:rsidRPr="00C2660E">
              <w:rPr>
                <w:rFonts w:ascii="Arial" w:hAnsi="Arial" w:cs="Arial"/>
                <w:color w:val="000000"/>
                <w:sz w:val="28"/>
                <w:szCs w:val="28"/>
                <w:lang w:eastAsia="ro-RO"/>
              </w:rPr>
              <w:t>intersectia</w:t>
            </w:r>
            <w:proofErr w:type="spellEnd"/>
            <w:r w:rsidRPr="00C2660E">
              <w:rPr>
                <w:rFonts w:ascii="Arial" w:hAnsi="Arial" w:cs="Arial"/>
                <w:color w:val="000000"/>
                <w:sz w:val="28"/>
                <w:szCs w:val="28"/>
                <w:lang w:eastAsia="ro-RO"/>
              </w:rPr>
              <w:t xml:space="preserve"> </w:t>
            </w:r>
          </w:p>
          <w:p w14:paraId="63508AC8" w14:textId="77777777" w:rsidR="00987C6A" w:rsidRPr="00C2660E" w:rsidRDefault="00987C6A" w:rsidP="00987C6A">
            <w:pPr>
              <w:spacing w:after="0" w:line="240" w:lineRule="auto"/>
              <w:ind w:right="-279"/>
              <w:jc w:val="both"/>
              <w:rPr>
                <w:rFonts w:ascii="Arial" w:hAnsi="Arial" w:cs="Arial"/>
                <w:color w:val="000000"/>
                <w:sz w:val="28"/>
                <w:szCs w:val="28"/>
                <w:lang w:eastAsia="ro-RO"/>
              </w:rPr>
            </w:pPr>
            <w:r w:rsidRPr="00C2660E">
              <w:rPr>
                <w:rFonts w:ascii="Arial" w:hAnsi="Arial" w:cs="Arial"/>
                <w:color w:val="000000"/>
                <w:sz w:val="28"/>
                <w:szCs w:val="28"/>
                <w:lang w:eastAsia="ro-RO"/>
              </w:rPr>
              <w:t>cu DJ401A;</w:t>
            </w:r>
          </w:p>
          <w:p w14:paraId="23E91012" w14:textId="77777777" w:rsidR="00987C6A" w:rsidRDefault="00987C6A" w:rsidP="00987C6A">
            <w:pPr>
              <w:spacing w:after="0" w:line="240" w:lineRule="auto"/>
              <w:ind w:right="-279"/>
              <w:jc w:val="both"/>
              <w:rPr>
                <w:rFonts w:ascii="Arial" w:hAnsi="Arial" w:cs="Arial"/>
                <w:color w:val="000000"/>
                <w:sz w:val="28"/>
                <w:szCs w:val="28"/>
                <w:lang w:eastAsia="ro-RO"/>
              </w:rPr>
            </w:pPr>
            <w:r>
              <w:rPr>
                <w:rFonts w:ascii="Arial" w:hAnsi="Arial" w:cs="Arial"/>
                <w:color w:val="000000"/>
                <w:sz w:val="28"/>
                <w:szCs w:val="28"/>
                <w:lang w:eastAsia="ro-RO"/>
              </w:rPr>
              <w:t xml:space="preserve">- </w:t>
            </w:r>
            <w:r w:rsidRPr="00C2660E">
              <w:rPr>
                <w:rFonts w:ascii="Arial" w:hAnsi="Arial" w:cs="Arial"/>
                <w:color w:val="000000"/>
                <w:sz w:val="28"/>
                <w:szCs w:val="28"/>
                <w:lang w:eastAsia="ro-RO"/>
              </w:rPr>
              <w:t xml:space="preserve">o </w:t>
            </w:r>
            <w:proofErr w:type="spellStart"/>
            <w:r w:rsidRPr="00C2660E">
              <w:rPr>
                <w:rFonts w:ascii="Arial" w:hAnsi="Arial" w:cs="Arial"/>
                <w:color w:val="000000"/>
                <w:sz w:val="28"/>
                <w:szCs w:val="28"/>
                <w:lang w:eastAsia="ro-RO"/>
              </w:rPr>
              <w:t>intersectie</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amenajata</w:t>
            </w:r>
            <w:proofErr w:type="spellEnd"/>
            <w:r w:rsidRPr="00C2660E">
              <w:rPr>
                <w:rFonts w:ascii="Arial" w:hAnsi="Arial" w:cs="Arial"/>
                <w:color w:val="000000"/>
                <w:sz w:val="28"/>
                <w:szCs w:val="28"/>
                <w:lang w:eastAsia="ro-RO"/>
              </w:rPr>
              <w:t xml:space="preserve"> cu </w:t>
            </w:r>
          </w:p>
          <w:p w14:paraId="3F1A4E38" w14:textId="77777777" w:rsidR="00987C6A" w:rsidRDefault="00987C6A" w:rsidP="00987C6A">
            <w:pPr>
              <w:spacing w:after="0" w:line="240" w:lineRule="auto"/>
              <w:ind w:right="-279"/>
              <w:jc w:val="both"/>
              <w:rPr>
                <w:rFonts w:ascii="Arial" w:hAnsi="Arial" w:cs="Arial"/>
                <w:color w:val="000000"/>
                <w:sz w:val="28"/>
                <w:szCs w:val="28"/>
                <w:lang w:eastAsia="ro-RO"/>
              </w:rPr>
            </w:pPr>
            <w:proofErr w:type="spellStart"/>
            <w:r w:rsidRPr="00C2660E">
              <w:rPr>
                <w:rFonts w:ascii="Arial" w:hAnsi="Arial" w:cs="Arial"/>
                <w:color w:val="000000"/>
                <w:sz w:val="28"/>
                <w:szCs w:val="28"/>
                <w:lang w:eastAsia="ro-RO"/>
              </w:rPr>
              <w:t>sens</w:t>
            </w:r>
            <w:proofErr w:type="spellEnd"/>
            <w:r w:rsidRPr="00C2660E">
              <w:rPr>
                <w:rFonts w:ascii="Arial" w:hAnsi="Arial" w:cs="Arial"/>
                <w:color w:val="000000"/>
                <w:sz w:val="28"/>
                <w:szCs w:val="28"/>
                <w:lang w:eastAsia="ro-RO"/>
              </w:rPr>
              <w:t xml:space="preserve"> </w:t>
            </w:r>
            <w:proofErr w:type="spellStart"/>
            <w:r w:rsidRPr="00C2660E">
              <w:rPr>
                <w:rFonts w:ascii="Arial" w:hAnsi="Arial" w:cs="Arial"/>
                <w:color w:val="000000"/>
                <w:sz w:val="28"/>
                <w:szCs w:val="28"/>
                <w:lang w:eastAsia="ro-RO"/>
              </w:rPr>
              <w:t>giratoriu</w:t>
            </w:r>
            <w:proofErr w:type="spellEnd"/>
            <w:r w:rsidRPr="00C2660E">
              <w:rPr>
                <w:rFonts w:ascii="Arial" w:hAnsi="Arial" w:cs="Arial"/>
                <w:color w:val="000000"/>
                <w:sz w:val="28"/>
                <w:szCs w:val="28"/>
                <w:lang w:eastAsia="ro-RO"/>
              </w:rPr>
              <w:t xml:space="preserve"> la </w:t>
            </w:r>
            <w:proofErr w:type="spellStart"/>
            <w:r w:rsidRPr="00C2660E">
              <w:rPr>
                <w:rFonts w:ascii="Arial" w:hAnsi="Arial" w:cs="Arial"/>
                <w:color w:val="000000"/>
                <w:sz w:val="28"/>
                <w:szCs w:val="28"/>
                <w:lang w:eastAsia="ro-RO"/>
              </w:rPr>
              <w:t>intersectia</w:t>
            </w:r>
            <w:proofErr w:type="spellEnd"/>
            <w:r w:rsidRPr="00C2660E">
              <w:rPr>
                <w:rFonts w:ascii="Arial" w:hAnsi="Arial" w:cs="Arial"/>
                <w:color w:val="000000"/>
                <w:sz w:val="28"/>
                <w:szCs w:val="28"/>
                <w:lang w:eastAsia="ro-RO"/>
              </w:rPr>
              <w:t xml:space="preserve"> </w:t>
            </w:r>
          </w:p>
          <w:p w14:paraId="7F13DF64" w14:textId="6F377F5A" w:rsidR="00987C6A" w:rsidRDefault="00987C6A" w:rsidP="00987C6A">
            <w:pPr>
              <w:spacing w:after="0" w:line="240" w:lineRule="auto"/>
              <w:ind w:right="-279"/>
              <w:jc w:val="both"/>
              <w:rPr>
                <w:rFonts w:ascii="Arial" w:hAnsi="Arial" w:cs="Arial"/>
                <w:color w:val="000000"/>
                <w:sz w:val="28"/>
                <w:szCs w:val="28"/>
                <w:lang w:eastAsia="ro-RO"/>
              </w:rPr>
            </w:pPr>
            <w:r w:rsidRPr="00C2660E">
              <w:rPr>
                <w:rFonts w:ascii="Arial" w:hAnsi="Arial" w:cs="Arial"/>
                <w:color w:val="000000"/>
                <w:sz w:val="28"/>
                <w:szCs w:val="28"/>
                <w:lang w:eastAsia="ro-RO"/>
              </w:rPr>
              <w:t>cu DN61.</w:t>
            </w:r>
          </w:p>
          <w:p w14:paraId="1C09517E" w14:textId="77777777" w:rsidR="00987C6A" w:rsidRDefault="00987C6A" w:rsidP="00987C6A">
            <w:pPr>
              <w:spacing w:after="0" w:line="240" w:lineRule="auto"/>
              <w:ind w:right="-279"/>
              <w:jc w:val="both"/>
              <w:rPr>
                <w:rFonts w:ascii="Arial" w:hAnsi="Arial" w:cs="Arial"/>
                <w:color w:val="000000"/>
                <w:sz w:val="28"/>
                <w:szCs w:val="28"/>
                <w:lang w:eastAsia="ro-RO"/>
              </w:rPr>
            </w:pPr>
          </w:p>
          <w:p w14:paraId="101E7D73" w14:textId="6824D429" w:rsidR="003A2C84" w:rsidRDefault="003A2C84" w:rsidP="008C5D04">
            <w:pPr>
              <w:spacing w:after="0" w:line="240" w:lineRule="auto"/>
              <w:ind w:right="-279"/>
              <w:jc w:val="both"/>
              <w:rPr>
                <w:rFonts w:ascii="Arial" w:hAnsi="Arial" w:cs="Arial"/>
                <w:color w:val="000000"/>
                <w:sz w:val="28"/>
                <w:szCs w:val="28"/>
                <w:lang w:eastAsia="ro-RO"/>
              </w:rPr>
            </w:pPr>
            <w:proofErr w:type="spellStart"/>
            <w:r w:rsidRPr="003A2C84">
              <w:rPr>
                <w:rFonts w:ascii="Arial" w:hAnsi="Arial" w:cs="Arial"/>
                <w:color w:val="000000"/>
                <w:sz w:val="28"/>
                <w:szCs w:val="28"/>
                <w:lang w:eastAsia="ro-RO"/>
              </w:rPr>
              <w:t>Traseul</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ocoleste</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ora</w:t>
            </w:r>
            <w:r w:rsidR="00C2660E">
              <w:rPr>
                <w:rFonts w:ascii="Arial" w:hAnsi="Arial" w:cs="Arial"/>
                <w:color w:val="000000"/>
                <w:sz w:val="28"/>
                <w:szCs w:val="28"/>
                <w:lang w:eastAsia="ro-RO"/>
              </w:rPr>
              <w:t>ș</w:t>
            </w:r>
            <w:r w:rsidRPr="003A2C84">
              <w:rPr>
                <w:rFonts w:ascii="Arial" w:hAnsi="Arial" w:cs="Arial"/>
                <w:color w:val="000000"/>
                <w:sz w:val="28"/>
                <w:szCs w:val="28"/>
                <w:lang w:eastAsia="ro-RO"/>
              </w:rPr>
              <w:t>ul</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G</w:t>
            </w:r>
            <w:r>
              <w:rPr>
                <w:rFonts w:ascii="Arial" w:hAnsi="Arial" w:cs="Arial"/>
                <w:color w:val="000000"/>
                <w:sz w:val="28"/>
                <w:szCs w:val="28"/>
                <w:lang w:eastAsia="ro-RO"/>
              </w:rPr>
              <w:t>ă</w:t>
            </w:r>
            <w:r w:rsidRPr="003A2C84">
              <w:rPr>
                <w:rFonts w:ascii="Arial" w:hAnsi="Arial" w:cs="Arial"/>
                <w:color w:val="000000"/>
                <w:sz w:val="28"/>
                <w:szCs w:val="28"/>
                <w:lang w:eastAsia="ro-RO"/>
              </w:rPr>
              <w:t>e</w:t>
            </w:r>
            <w:r>
              <w:rPr>
                <w:rFonts w:ascii="Arial" w:hAnsi="Arial" w:cs="Arial"/>
                <w:color w:val="000000"/>
                <w:sz w:val="28"/>
                <w:szCs w:val="28"/>
                <w:lang w:eastAsia="ro-RO"/>
              </w:rPr>
              <w:t>ș</w:t>
            </w:r>
            <w:r w:rsidRPr="003A2C84">
              <w:rPr>
                <w:rFonts w:ascii="Arial" w:hAnsi="Arial" w:cs="Arial"/>
                <w:color w:val="000000"/>
                <w:sz w:val="28"/>
                <w:szCs w:val="28"/>
                <w:lang w:eastAsia="ro-RO"/>
              </w:rPr>
              <w:t>ti</w:t>
            </w:r>
            <w:proofErr w:type="spellEnd"/>
            <w:r w:rsidRPr="003A2C84">
              <w:rPr>
                <w:rFonts w:ascii="Arial" w:hAnsi="Arial" w:cs="Arial"/>
                <w:color w:val="000000"/>
                <w:sz w:val="28"/>
                <w:szCs w:val="28"/>
                <w:lang w:eastAsia="ro-RO"/>
              </w:rPr>
              <w:t xml:space="preserve"> </w:t>
            </w:r>
          </w:p>
          <w:p w14:paraId="55363570" w14:textId="77777777" w:rsidR="003A2C84" w:rsidRDefault="003A2C84" w:rsidP="008C5D04">
            <w:pPr>
              <w:spacing w:after="0" w:line="240" w:lineRule="auto"/>
              <w:ind w:right="-279"/>
              <w:jc w:val="both"/>
              <w:rPr>
                <w:rFonts w:ascii="Arial" w:hAnsi="Arial" w:cs="Arial"/>
                <w:color w:val="000000"/>
                <w:sz w:val="28"/>
                <w:szCs w:val="28"/>
                <w:lang w:eastAsia="ro-RO"/>
              </w:rPr>
            </w:pPr>
            <w:r w:rsidRPr="003A2C84">
              <w:rPr>
                <w:rFonts w:ascii="Arial" w:hAnsi="Arial" w:cs="Arial"/>
                <w:color w:val="000000"/>
                <w:sz w:val="28"/>
                <w:szCs w:val="28"/>
                <w:lang w:eastAsia="ro-RO"/>
              </w:rPr>
              <w:t xml:space="preserve">pe la Sud-Est </w:t>
            </w:r>
            <w:proofErr w:type="spellStart"/>
            <w:r w:rsidRPr="003A2C84">
              <w:rPr>
                <w:rFonts w:ascii="Arial" w:hAnsi="Arial" w:cs="Arial"/>
                <w:color w:val="000000"/>
                <w:sz w:val="28"/>
                <w:szCs w:val="28"/>
                <w:lang w:eastAsia="ro-RO"/>
              </w:rPr>
              <w:t>prin</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culuarul</w:t>
            </w:r>
            <w:proofErr w:type="spellEnd"/>
            <w:r w:rsidRPr="003A2C84">
              <w:rPr>
                <w:rFonts w:ascii="Arial" w:hAnsi="Arial" w:cs="Arial"/>
                <w:color w:val="000000"/>
                <w:sz w:val="28"/>
                <w:szCs w:val="28"/>
                <w:lang w:eastAsia="ro-RO"/>
              </w:rPr>
              <w:t xml:space="preserve"> </w:t>
            </w:r>
          </w:p>
          <w:p w14:paraId="5392F8DA" w14:textId="150A0010" w:rsidR="003A2C84" w:rsidRDefault="003A2C84" w:rsidP="008C5D04">
            <w:pPr>
              <w:spacing w:after="0" w:line="240" w:lineRule="auto"/>
              <w:ind w:right="-279"/>
              <w:jc w:val="both"/>
              <w:rPr>
                <w:rFonts w:ascii="Arial" w:hAnsi="Arial" w:cs="Arial"/>
                <w:color w:val="000000"/>
                <w:sz w:val="28"/>
                <w:szCs w:val="28"/>
                <w:lang w:eastAsia="ro-RO"/>
              </w:rPr>
            </w:pPr>
            <w:proofErr w:type="spellStart"/>
            <w:r w:rsidRPr="003A2C84">
              <w:rPr>
                <w:rFonts w:ascii="Arial" w:hAnsi="Arial" w:cs="Arial"/>
                <w:color w:val="000000"/>
                <w:sz w:val="28"/>
                <w:szCs w:val="28"/>
                <w:lang w:eastAsia="ro-RO"/>
              </w:rPr>
              <w:t>dintre</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localit</w:t>
            </w:r>
            <w:r>
              <w:rPr>
                <w:rFonts w:ascii="Arial" w:hAnsi="Arial" w:cs="Arial"/>
                <w:color w:val="000000"/>
                <w:sz w:val="28"/>
                <w:szCs w:val="28"/>
                <w:lang w:eastAsia="ro-RO"/>
              </w:rPr>
              <w:t>ăț</w:t>
            </w:r>
            <w:r w:rsidRPr="003A2C84">
              <w:rPr>
                <w:rFonts w:ascii="Arial" w:hAnsi="Arial" w:cs="Arial"/>
                <w:color w:val="000000"/>
                <w:sz w:val="28"/>
                <w:szCs w:val="28"/>
                <w:lang w:eastAsia="ro-RO"/>
              </w:rPr>
              <w:t>ile</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G</w:t>
            </w:r>
            <w:r>
              <w:rPr>
                <w:rFonts w:ascii="Arial" w:hAnsi="Arial" w:cs="Arial"/>
                <w:color w:val="000000"/>
                <w:sz w:val="28"/>
                <w:szCs w:val="28"/>
                <w:lang w:eastAsia="ro-RO"/>
              </w:rPr>
              <w:t>ă</w:t>
            </w:r>
            <w:r w:rsidRPr="003A2C84">
              <w:rPr>
                <w:rFonts w:ascii="Arial" w:hAnsi="Arial" w:cs="Arial"/>
                <w:color w:val="000000"/>
                <w:sz w:val="28"/>
                <w:szCs w:val="28"/>
                <w:lang w:eastAsia="ro-RO"/>
              </w:rPr>
              <w:t>e</w:t>
            </w:r>
            <w:r>
              <w:rPr>
                <w:rFonts w:ascii="Arial" w:hAnsi="Arial" w:cs="Arial"/>
                <w:color w:val="000000"/>
                <w:sz w:val="28"/>
                <w:szCs w:val="28"/>
                <w:lang w:eastAsia="ro-RO"/>
              </w:rPr>
              <w:t>ș</w:t>
            </w:r>
            <w:r w:rsidRPr="003A2C84">
              <w:rPr>
                <w:rFonts w:ascii="Arial" w:hAnsi="Arial" w:cs="Arial"/>
                <w:color w:val="000000"/>
                <w:sz w:val="28"/>
                <w:szCs w:val="28"/>
                <w:lang w:eastAsia="ro-RO"/>
              </w:rPr>
              <w:t>ti</w:t>
            </w:r>
            <w:proofErr w:type="spellEnd"/>
            <w:r w:rsidRPr="003A2C84">
              <w:rPr>
                <w:rFonts w:ascii="Arial" w:hAnsi="Arial" w:cs="Arial"/>
                <w:color w:val="000000"/>
                <w:sz w:val="28"/>
                <w:szCs w:val="28"/>
                <w:lang w:eastAsia="ro-RO"/>
              </w:rPr>
              <w:t xml:space="preserve"> </w:t>
            </w:r>
            <w:proofErr w:type="spellStart"/>
            <w:r>
              <w:rPr>
                <w:rFonts w:ascii="Arial" w:hAnsi="Arial" w:cs="Arial"/>
                <w:color w:val="000000"/>
                <w:sz w:val="28"/>
                <w:szCs w:val="28"/>
                <w:lang w:eastAsia="ro-RO"/>
              </w:rPr>
              <w:t>ș</w:t>
            </w:r>
            <w:r w:rsidRPr="003A2C84">
              <w:rPr>
                <w:rFonts w:ascii="Arial" w:hAnsi="Arial" w:cs="Arial"/>
                <w:color w:val="000000"/>
                <w:sz w:val="28"/>
                <w:szCs w:val="28"/>
                <w:lang w:eastAsia="ro-RO"/>
              </w:rPr>
              <w:t>i</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Merii</w:t>
            </w:r>
            <w:proofErr w:type="spellEnd"/>
            <w:r w:rsidRPr="003A2C84">
              <w:rPr>
                <w:rFonts w:ascii="Arial" w:hAnsi="Arial" w:cs="Arial"/>
                <w:color w:val="000000"/>
                <w:sz w:val="28"/>
                <w:szCs w:val="28"/>
                <w:lang w:eastAsia="ro-RO"/>
              </w:rPr>
              <w:t xml:space="preserve"> </w:t>
            </w:r>
          </w:p>
          <w:p w14:paraId="639E7644" w14:textId="10F2357D" w:rsidR="003A2C84" w:rsidRDefault="003A2C84" w:rsidP="008C5D04">
            <w:pPr>
              <w:spacing w:after="0" w:line="240" w:lineRule="auto"/>
              <w:ind w:right="-279"/>
              <w:jc w:val="both"/>
              <w:rPr>
                <w:rFonts w:ascii="Arial" w:hAnsi="Arial" w:cs="Arial"/>
                <w:color w:val="000000"/>
                <w:sz w:val="28"/>
                <w:szCs w:val="28"/>
                <w:lang w:eastAsia="ro-RO"/>
              </w:rPr>
            </w:pPr>
            <w:proofErr w:type="spellStart"/>
            <w:r>
              <w:rPr>
                <w:rFonts w:ascii="Arial" w:hAnsi="Arial" w:cs="Arial"/>
                <w:color w:val="000000"/>
                <w:sz w:val="28"/>
                <w:szCs w:val="28"/>
                <w:lang w:eastAsia="ro-RO"/>
              </w:rPr>
              <w:t>ș</w:t>
            </w:r>
            <w:r w:rsidRPr="003A2C84">
              <w:rPr>
                <w:rFonts w:ascii="Arial" w:hAnsi="Arial" w:cs="Arial"/>
                <w:color w:val="000000"/>
                <w:sz w:val="28"/>
                <w:szCs w:val="28"/>
                <w:lang w:eastAsia="ro-RO"/>
              </w:rPr>
              <w:t>i</w:t>
            </w:r>
            <w:proofErr w:type="spellEnd"/>
            <w:r w:rsidRPr="003A2C84">
              <w:rPr>
                <w:rFonts w:ascii="Arial" w:hAnsi="Arial" w:cs="Arial"/>
                <w:color w:val="000000"/>
                <w:sz w:val="28"/>
                <w:szCs w:val="28"/>
                <w:lang w:eastAsia="ro-RO"/>
              </w:rPr>
              <w:t xml:space="preserve"> are ca </w:t>
            </w:r>
            <w:proofErr w:type="spellStart"/>
            <w:r w:rsidRPr="003A2C84">
              <w:rPr>
                <w:rFonts w:ascii="Arial" w:hAnsi="Arial" w:cs="Arial"/>
                <w:color w:val="000000"/>
                <w:sz w:val="28"/>
                <w:szCs w:val="28"/>
                <w:lang w:eastAsia="ro-RO"/>
              </w:rPr>
              <w:t>punct</w:t>
            </w:r>
            <w:proofErr w:type="spellEnd"/>
            <w:r w:rsidRPr="003A2C84">
              <w:rPr>
                <w:rFonts w:ascii="Arial" w:hAnsi="Arial" w:cs="Arial"/>
                <w:color w:val="000000"/>
                <w:sz w:val="28"/>
                <w:szCs w:val="28"/>
                <w:lang w:eastAsia="ro-RO"/>
              </w:rPr>
              <w:t xml:space="preserve"> de </w:t>
            </w:r>
            <w:proofErr w:type="spellStart"/>
            <w:r w:rsidRPr="003A2C84">
              <w:rPr>
                <w:rFonts w:ascii="Arial" w:hAnsi="Arial" w:cs="Arial"/>
                <w:color w:val="000000"/>
                <w:sz w:val="28"/>
                <w:szCs w:val="28"/>
                <w:lang w:eastAsia="ro-RO"/>
              </w:rPr>
              <w:t>pornire</w:t>
            </w:r>
            <w:proofErr w:type="spellEnd"/>
            <w:r w:rsidRPr="003A2C84">
              <w:rPr>
                <w:rFonts w:ascii="Arial" w:hAnsi="Arial" w:cs="Arial"/>
                <w:color w:val="000000"/>
                <w:sz w:val="28"/>
                <w:szCs w:val="28"/>
                <w:lang w:eastAsia="ro-RO"/>
              </w:rPr>
              <w:t xml:space="preserve"> </w:t>
            </w:r>
            <w:r>
              <w:rPr>
                <w:rFonts w:ascii="Arial" w:hAnsi="Arial" w:cs="Arial"/>
                <w:color w:val="000000"/>
                <w:sz w:val="28"/>
                <w:szCs w:val="28"/>
                <w:lang w:eastAsia="ro-RO"/>
              </w:rPr>
              <w:t>(km</w:t>
            </w:r>
          </w:p>
          <w:p w14:paraId="21D1B121" w14:textId="05D1512C" w:rsidR="003A2C84" w:rsidRDefault="003A2C84" w:rsidP="008C5D04">
            <w:pPr>
              <w:spacing w:after="0" w:line="240" w:lineRule="auto"/>
              <w:ind w:right="-279"/>
              <w:jc w:val="both"/>
              <w:rPr>
                <w:rFonts w:ascii="Arial" w:hAnsi="Arial" w:cs="Arial"/>
                <w:color w:val="000000"/>
                <w:sz w:val="28"/>
                <w:szCs w:val="28"/>
                <w:lang w:eastAsia="ro-RO"/>
              </w:rPr>
            </w:pPr>
            <w:r w:rsidRPr="003A2C84">
              <w:rPr>
                <w:rFonts w:ascii="Arial" w:hAnsi="Arial" w:cs="Arial"/>
                <w:color w:val="000000"/>
                <w:sz w:val="28"/>
                <w:szCs w:val="28"/>
                <w:lang w:eastAsia="ro-RO"/>
              </w:rPr>
              <w:t xml:space="preserve">0+000) </w:t>
            </w:r>
            <w:proofErr w:type="spellStart"/>
            <w:r w:rsidRPr="003A2C84">
              <w:rPr>
                <w:rFonts w:ascii="Arial" w:hAnsi="Arial" w:cs="Arial"/>
                <w:color w:val="000000"/>
                <w:sz w:val="28"/>
                <w:szCs w:val="28"/>
                <w:lang w:eastAsia="ro-RO"/>
              </w:rPr>
              <w:t>intersectia</w:t>
            </w:r>
            <w:proofErr w:type="spellEnd"/>
            <w:r w:rsidRPr="003A2C84">
              <w:rPr>
                <w:rFonts w:ascii="Arial" w:hAnsi="Arial" w:cs="Arial"/>
                <w:color w:val="000000"/>
                <w:sz w:val="28"/>
                <w:szCs w:val="28"/>
                <w:lang w:eastAsia="ro-RO"/>
              </w:rPr>
              <w:t xml:space="preserve"> cu </w:t>
            </w:r>
            <w:proofErr w:type="spellStart"/>
            <w:r w:rsidRPr="003A2C84">
              <w:rPr>
                <w:rFonts w:ascii="Arial" w:hAnsi="Arial" w:cs="Arial"/>
                <w:color w:val="000000"/>
                <w:sz w:val="28"/>
                <w:szCs w:val="28"/>
                <w:lang w:eastAsia="ro-RO"/>
              </w:rPr>
              <w:t>drumul</w:t>
            </w:r>
            <w:proofErr w:type="spellEnd"/>
          </w:p>
          <w:p w14:paraId="6AFA6367" w14:textId="2BA4808E" w:rsidR="003A2C84" w:rsidRDefault="003A2C84" w:rsidP="008C5D04">
            <w:pPr>
              <w:spacing w:after="0" w:line="240" w:lineRule="auto"/>
              <w:ind w:right="-279"/>
              <w:jc w:val="both"/>
              <w:rPr>
                <w:rFonts w:ascii="Arial" w:hAnsi="Arial" w:cs="Arial"/>
                <w:color w:val="000000"/>
                <w:sz w:val="28"/>
                <w:szCs w:val="28"/>
                <w:lang w:eastAsia="ro-RO"/>
              </w:rPr>
            </w:pPr>
            <w:r>
              <w:rPr>
                <w:rFonts w:ascii="Arial" w:hAnsi="Arial" w:cs="Arial"/>
                <w:color w:val="000000"/>
                <w:sz w:val="28"/>
                <w:szCs w:val="28"/>
                <w:lang w:eastAsia="ro-RO"/>
              </w:rPr>
              <w:t>n</w:t>
            </w:r>
            <w:r w:rsidRPr="003A2C84">
              <w:rPr>
                <w:rFonts w:ascii="Arial" w:hAnsi="Arial" w:cs="Arial"/>
                <w:color w:val="000000"/>
                <w:sz w:val="28"/>
                <w:szCs w:val="28"/>
                <w:lang w:eastAsia="ro-RO"/>
              </w:rPr>
              <w:t xml:space="preserve">ational DN 7 la </w:t>
            </w:r>
            <w:r>
              <w:rPr>
                <w:rFonts w:ascii="Arial" w:hAnsi="Arial" w:cs="Arial"/>
                <w:color w:val="000000"/>
                <w:sz w:val="28"/>
                <w:szCs w:val="28"/>
                <w:lang w:eastAsia="ro-RO"/>
              </w:rPr>
              <w:t xml:space="preserve">km </w:t>
            </w:r>
            <w:r w:rsidRPr="003A2C84">
              <w:rPr>
                <w:rFonts w:ascii="Arial" w:hAnsi="Arial" w:cs="Arial"/>
                <w:color w:val="000000"/>
                <w:sz w:val="28"/>
                <w:szCs w:val="28"/>
                <w:lang w:eastAsia="ro-RO"/>
              </w:rPr>
              <w:t>69+690</w:t>
            </w:r>
          </w:p>
          <w:p w14:paraId="244875C4" w14:textId="77777777" w:rsidR="00C2660E" w:rsidRDefault="003A2C84" w:rsidP="008C5D04">
            <w:pPr>
              <w:spacing w:after="0" w:line="240" w:lineRule="auto"/>
              <w:ind w:right="-279"/>
              <w:jc w:val="both"/>
              <w:rPr>
                <w:rFonts w:ascii="Arial" w:hAnsi="Arial" w:cs="Arial"/>
                <w:color w:val="000000"/>
                <w:sz w:val="28"/>
                <w:szCs w:val="28"/>
                <w:lang w:eastAsia="ro-RO"/>
              </w:rPr>
            </w:pPr>
            <w:r w:rsidRPr="003A2C84">
              <w:rPr>
                <w:rFonts w:ascii="Arial" w:hAnsi="Arial" w:cs="Arial"/>
                <w:color w:val="000000"/>
                <w:sz w:val="28"/>
                <w:szCs w:val="28"/>
                <w:lang w:eastAsia="ro-RO"/>
              </w:rPr>
              <w:t xml:space="preserve">pe </w:t>
            </w:r>
            <w:proofErr w:type="spellStart"/>
            <w:r w:rsidRPr="003A2C84">
              <w:rPr>
                <w:rFonts w:ascii="Arial" w:hAnsi="Arial" w:cs="Arial"/>
                <w:color w:val="000000"/>
                <w:sz w:val="28"/>
                <w:szCs w:val="28"/>
                <w:lang w:eastAsia="ro-RO"/>
              </w:rPr>
              <w:t>partea</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stanga</w:t>
            </w:r>
            <w:proofErr w:type="spellEnd"/>
            <w:r>
              <w:rPr>
                <w:rFonts w:ascii="Arial" w:hAnsi="Arial" w:cs="Arial"/>
                <w:color w:val="000000"/>
                <w:sz w:val="28"/>
                <w:szCs w:val="28"/>
                <w:lang w:eastAsia="ro-RO"/>
              </w:rPr>
              <w:t xml:space="preserve"> </w:t>
            </w:r>
            <w:proofErr w:type="gramStart"/>
            <w:r>
              <w:rPr>
                <w:rFonts w:ascii="Arial" w:hAnsi="Arial" w:cs="Arial"/>
                <w:color w:val="000000"/>
                <w:sz w:val="28"/>
                <w:szCs w:val="28"/>
                <w:lang w:eastAsia="ro-RO"/>
              </w:rPr>
              <w:t>a</w:t>
            </w:r>
            <w:proofErr w:type="gramEnd"/>
            <w:r w:rsidR="00C2660E">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acestuia</w:t>
            </w:r>
            <w:proofErr w:type="spellEnd"/>
            <w:r w:rsidRPr="003A2C84">
              <w:rPr>
                <w:rFonts w:ascii="Arial" w:hAnsi="Arial" w:cs="Arial"/>
                <w:color w:val="000000"/>
                <w:sz w:val="28"/>
                <w:szCs w:val="28"/>
                <w:lang w:eastAsia="ro-RO"/>
              </w:rPr>
              <w:t xml:space="preserve">, </w:t>
            </w:r>
          </w:p>
          <w:p w14:paraId="1855A103" w14:textId="2B1D4519" w:rsidR="003A2C84" w:rsidRDefault="003A2C84" w:rsidP="008C5D04">
            <w:pPr>
              <w:spacing w:after="0" w:line="240" w:lineRule="auto"/>
              <w:ind w:right="-279"/>
              <w:jc w:val="both"/>
              <w:rPr>
                <w:rFonts w:ascii="Arial" w:hAnsi="Arial" w:cs="Arial"/>
                <w:color w:val="000000"/>
                <w:sz w:val="28"/>
                <w:szCs w:val="28"/>
                <w:lang w:eastAsia="ro-RO"/>
              </w:rPr>
            </w:pPr>
            <w:proofErr w:type="spellStart"/>
            <w:r w:rsidRPr="003A2C84">
              <w:rPr>
                <w:rFonts w:ascii="Arial" w:hAnsi="Arial" w:cs="Arial"/>
                <w:color w:val="000000"/>
                <w:sz w:val="28"/>
                <w:szCs w:val="28"/>
                <w:lang w:eastAsia="ro-RO"/>
              </w:rPr>
              <w:t>si</w:t>
            </w:r>
            <w:proofErr w:type="spellEnd"/>
            <w:r w:rsidRPr="003A2C84">
              <w:rPr>
                <w:rFonts w:ascii="Arial" w:hAnsi="Arial" w:cs="Arial"/>
                <w:color w:val="000000"/>
                <w:sz w:val="28"/>
                <w:szCs w:val="28"/>
                <w:lang w:eastAsia="ro-RO"/>
              </w:rPr>
              <w:t xml:space="preserve"> cu </w:t>
            </w:r>
            <w:proofErr w:type="spellStart"/>
            <w:proofErr w:type="gramStart"/>
            <w:r w:rsidRPr="003A2C84">
              <w:rPr>
                <w:rFonts w:ascii="Arial" w:hAnsi="Arial" w:cs="Arial"/>
                <w:color w:val="000000"/>
                <w:sz w:val="28"/>
                <w:szCs w:val="28"/>
                <w:lang w:eastAsia="ro-RO"/>
              </w:rPr>
              <w:t>breteaua</w:t>
            </w:r>
            <w:proofErr w:type="spellEnd"/>
            <w:r w:rsidRPr="003A2C84">
              <w:rPr>
                <w:rFonts w:ascii="Arial" w:hAnsi="Arial" w:cs="Arial"/>
                <w:color w:val="000000"/>
                <w:sz w:val="28"/>
                <w:szCs w:val="28"/>
                <w:lang w:eastAsia="ro-RO"/>
              </w:rPr>
              <w:t xml:space="preserve"> </w:t>
            </w:r>
            <w:r>
              <w:rPr>
                <w:rFonts w:ascii="Arial" w:hAnsi="Arial" w:cs="Arial"/>
                <w:color w:val="000000"/>
                <w:sz w:val="28"/>
                <w:szCs w:val="28"/>
                <w:lang w:eastAsia="ro-RO"/>
              </w:rPr>
              <w:t xml:space="preserve"> de</w:t>
            </w:r>
            <w:proofErr w:type="gramEnd"/>
            <w:r w:rsidR="00C2660E">
              <w:rPr>
                <w:rFonts w:ascii="Arial" w:hAnsi="Arial" w:cs="Arial"/>
                <w:color w:val="000000"/>
                <w:sz w:val="28"/>
                <w:szCs w:val="28"/>
                <w:lang w:eastAsia="ro-RO"/>
              </w:rPr>
              <w:t xml:space="preserve"> </w:t>
            </w:r>
            <w:proofErr w:type="spellStart"/>
            <w:r w:rsidR="00C2660E">
              <w:rPr>
                <w:rFonts w:ascii="Arial" w:hAnsi="Arial" w:cs="Arial"/>
                <w:color w:val="000000"/>
                <w:sz w:val="28"/>
                <w:szCs w:val="28"/>
                <w:lang w:eastAsia="ro-RO"/>
              </w:rPr>
              <w:t>legătură</w:t>
            </w:r>
            <w:proofErr w:type="spellEnd"/>
            <w:r w:rsidR="00C2660E">
              <w:rPr>
                <w:rFonts w:ascii="Arial" w:hAnsi="Arial" w:cs="Arial"/>
                <w:color w:val="000000"/>
                <w:sz w:val="28"/>
                <w:szCs w:val="28"/>
                <w:lang w:eastAsia="ro-RO"/>
              </w:rPr>
              <w:t xml:space="preserve"> a</w:t>
            </w:r>
          </w:p>
          <w:p w14:paraId="2A542526" w14:textId="386836C2" w:rsidR="003A2C84" w:rsidRDefault="003A2C84" w:rsidP="008C5D04">
            <w:pPr>
              <w:spacing w:after="0" w:line="240" w:lineRule="auto"/>
              <w:ind w:right="-279"/>
              <w:jc w:val="both"/>
              <w:rPr>
                <w:rFonts w:ascii="Arial" w:hAnsi="Arial" w:cs="Arial"/>
                <w:color w:val="000000"/>
                <w:sz w:val="28"/>
                <w:szCs w:val="28"/>
                <w:lang w:eastAsia="ro-RO"/>
              </w:rPr>
            </w:pPr>
            <w:proofErr w:type="spellStart"/>
            <w:r w:rsidRPr="003A2C84">
              <w:rPr>
                <w:rFonts w:ascii="Arial" w:hAnsi="Arial" w:cs="Arial"/>
                <w:color w:val="000000"/>
                <w:sz w:val="28"/>
                <w:szCs w:val="28"/>
                <w:lang w:eastAsia="ro-RO"/>
              </w:rPr>
              <w:t>drumului</w:t>
            </w:r>
            <w:proofErr w:type="spellEnd"/>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expres</w:t>
            </w:r>
            <w:proofErr w:type="spellEnd"/>
            <w:r w:rsidRPr="003A2C84">
              <w:rPr>
                <w:rFonts w:ascii="Arial" w:hAnsi="Arial" w:cs="Arial"/>
                <w:color w:val="000000"/>
                <w:sz w:val="28"/>
                <w:szCs w:val="28"/>
                <w:lang w:eastAsia="ro-RO"/>
              </w:rPr>
              <w:t xml:space="preserve"> </w:t>
            </w:r>
            <w:r w:rsidR="00C2660E" w:rsidRPr="00C2660E">
              <w:rPr>
                <w:rFonts w:ascii="Arial" w:hAnsi="Arial" w:cs="Arial"/>
                <w:color w:val="000000"/>
                <w:sz w:val="28"/>
                <w:szCs w:val="28"/>
                <w:lang w:eastAsia="ro-RO"/>
              </w:rPr>
              <w:t xml:space="preserve">DX1 </w:t>
            </w:r>
            <w:proofErr w:type="spellStart"/>
            <w:r w:rsidR="00C2660E" w:rsidRPr="00C2660E">
              <w:rPr>
                <w:rFonts w:ascii="Arial" w:hAnsi="Arial" w:cs="Arial"/>
                <w:color w:val="000000"/>
                <w:sz w:val="28"/>
                <w:szCs w:val="28"/>
                <w:lang w:eastAsia="ro-RO"/>
              </w:rPr>
              <w:t>Valahia</w:t>
            </w:r>
            <w:proofErr w:type="spellEnd"/>
          </w:p>
          <w:p w14:paraId="0098FF45" w14:textId="1A2E0F24" w:rsidR="00C2660E" w:rsidRPr="008C5D04" w:rsidRDefault="003A2C84" w:rsidP="00C2660E">
            <w:pPr>
              <w:spacing w:after="0" w:line="240" w:lineRule="auto"/>
              <w:ind w:right="-279"/>
              <w:jc w:val="both"/>
              <w:rPr>
                <w:rFonts w:ascii="Arial" w:hAnsi="Arial" w:cs="Arial"/>
                <w:color w:val="000000"/>
                <w:sz w:val="28"/>
                <w:szCs w:val="28"/>
                <w:lang w:eastAsia="ro-RO"/>
              </w:rPr>
            </w:pPr>
            <w:r w:rsidRPr="003A2C84">
              <w:rPr>
                <w:rFonts w:ascii="Arial" w:hAnsi="Arial" w:cs="Arial"/>
                <w:color w:val="000000"/>
                <w:sz w:val="28"/>
                <w:szCs w:val="28"/>
                <w:lang w:eastAsia="ro-RO"/>
              </w:rPr>
              <w:t xml:space="preserve"> (</w:t>
            </w:r>
            <w:proofErr w:type="spellStart"/>
            <w:r w:rsidRPr="003A2C84">
              <w:rPr>
                <w:rFonts w:ascii="Arial" w:hAnsi="Arial" w:cs="Arial"/>
                <w:color w:val="000000"/>
                <w:sz w:val="28"/>
                <w:szCs w:val="28"/>
                <w:lang w:eastAsia="ro-RO"/>
              </w:rPr>
              <w:t>G</w:t>
            </w:r>
            <w:r w:rsidR="00C2660E">
              <w:rPr>
                <w:rFonts w:ascii="Arial" w:hAnsi="Arial" w:cs="Arial"/>
                <w:color w:val="000000"/>
                <w:sz w:val="28"/>
                <w:szCs w:val="28"/>
                <w:lang w:eastAsia="ro-RO"/>
              </w:rPr>
              <w:t>ă</w:t>
            </w:r>
            <w:r w:rsidRPr="003A2C84">
              <w:rPr>
                <w:rFonts w:ascii="Arial" w:hAnsi="Arial" w:cs="Arial"/>
                <w:color w:val="000000"/>
                <w:sz w:val="28"/>
                <w:szCs w:val="28"/>
                <w:lang w:eastAsia="ro-RO"/>
              </w:rPr>
              <w:t>e</w:t>
            </w:r>
            <w:r w:rsidR="00C2660E">
              <w:rPr>
                <w:rFonts w:ascii="Arial" w:hAnsi="Arial" w:cs="Arial"/>
                <w:color w:val="000000"/>
                <w:sz w:val="28"/>
                <w:szCs w:val="28"/>
                <w:lang w:eastAsia="ro-RO"/>
              </w:rPr>
              <w:t>ș</w:t>
            </w:r>
            <w:r w:rsidRPr="003A2C84">
              <w:rPr>
                <w:rFonts w:ascii="Arial" w:hAnsi="Arial" w:cs="Arial"/>
                <w:color w:val="000000"/>
                <w:sz w:val="28"/>
                <w:szCs w:val="28"/>
                <w:lang w:eastAsia="ro-RO"/>
              </w:rPr>
              <w:t>ti</w:t>
            </w:r>
            <w:proofErr w:type="spellEnd"/>
            <w:r w:rsidRPr="003A2C84">
              <w:rPr>
                <w:rFonts w:ascii="Arial" w:hAnsi="Arial" w:cs="Arial"/>
                <w:color w:val="000000"/>
                <w:sz w:val="28"/>
                <w:szCs w:val="28"/>
                <w:lang w:eastAsia="ro-RO"/>
              </w:rPr>
              <w:t xml:space="preserve"> – </w:t>
            </w:r>
            <w:proofErr w:type="spellStart"/>
            <w:r w:rsidRPr="003A2C84">
              <w:rPr>
                <w:rFonts w:ascii="Arial" w:hAnsi="Arial" w:cs="Arial"/>
                <w:color w:val="000000"/>
                <w:sz w:val="28"/>
                <w:szCs w:val="28"/>
                <w:lang w:eastAsia="ro-RO"/>
              </w:rPr>
              <w:t>Ploie</w:t>
            </w:r>
            <w:r w:rsidR="00C2660E">
              <w:rPr>
                <w:rFonts w:ascii="Arial" w:hAnsi="Arial" w:cs="Arial"/>
                <w:color w:val="000000"/>
                <w:sz w:val="28"/>
                <w:szCs w:val="28"/>
                <w:lang w:eastAsia="ro-RO"/>
              </w:rPr>
              <w:t>ș</w:t>
            </w:r>
            <w:r w:rsidRPr="003A2C84">
              <w:rPr>
                <w:rFonts w:ascii="Arial" w:hAnsi="Arial" w:cs="Arial"/>
                <w:color w:val="000000"/>
                <w:sz w:val="28"/>
                <w:szCs w:val="28"/>
                <w:lang w:eastAsia="ro-RO"/>
              </w:rPr>
              <w:t>ti</w:t>
            </w:r>
            <w:proofErr w:type="spellEnd"/>
            <w:r w:rsidRPr="003A2C84">
              <w:rPr>
                <w:rFonts w:ascii="Arial" w:hAnsi="Arial" w:cs="Arial"/>
                <w:color w:val="000000"/>
                <w:sz w:val="28"/>
                <w:szCs w:val="28"/>
                <w:lang w:eastAsia="ro-RO"/>
              </w:rPr>
              <w:t>).</w:t>
            </w:r>
          </w:p>
        </w:tc>
        <w:tc>
          <w:tcPr>
            <w:tcW w:w="3593" w:type="dxa"/>
          </w:tcPr>
          <w:p w14:paraId="20EE6E42" w14:textId="77777777" w:rsidR="00F82EDD" w:rsidRDefault="00C2660E" w:rsidP="008C5D04">
            <w:pPr>
              <w:spacing w:after="0" w:line="240" w:lineRule="auto"/>
              <w:ind w:right="-279"/>
              <w:rPr>
                <w:rFonts w:ascii="Arial" w:hAnsi="Arial" w:cs="Arial"/>
                <w:sz w:val="28"/>
                <w:szCs w:val="28"/>
                <w:lang w:val="ro-RO" w:eastAsia="ro-RO"/>
              </w:rPr>
            </w:pPr>
            <w:r>
              <w:rPr>
                <w:rFonts w:ascii="Arial" w:hAnsi="Arial" w:cs="Arial"/>
                <w:sz w:val="28"/>
                <w:szCs w:val="28"/>
                <w:lang w:val="ro-RO" w:eastAsia="ro-RO"/>
              </w:rPr>
              <w:lastRenderedPageBreak/>
              <w:t xml:space="preserve">Drumul de ocolire propus </w:t>
            </w:r>
          </w:p>
          <w:p w14:paraId="669F0B45" w14:textId="77777777" w:rsidR="00C2660E" w:rsidRDefault="00C2660E" w:rsidP="008C5D04">
            <w:pPr>
              <w:spacing w:after="0" w:line="240" w:lineRule="auto"/>
              <w:ind w:right="-279"/>
              <w:rPr>
                <w:rFonts w:ascii="Arial" w:hAnsi="Arial" w:cs="Arial"/>
                <w:sz w:val="28"/>
                <w:szCs w:val="28"/>
                <w:lang w:val="ro-RO" w:eastAsia="ro-RO"/>
              </w:rPr>
            </w:pPr>
            <w:r w:rsidRPr="00C2660E">
              <w:rPr>
                <w:rFonts w:ascii="Arial" w:hAnsi="Arial" w:cs="Arial"/>
                <w:sz w:val="28"/>
                <w:szCs w:val="28"/>
                <w:lang w:val="ro-RO" w:eastAsia="ro-RO"/>
              </w:rPr>
              <w:t xml:space="preserve">este situat la 1180,44 m de Situl de importanță comunitară ROSCI0106 ”Lunca Mijlocie a </w:t>
            </w:r>
          </w:p>
          <w:p w14:paraId="08859EC9" w14:textId="5E320341" w:rsidR="00C2660E" w:rsidRPr="008C5D04" w:rsidRDefault="00C2660E" w:rsidP="008C5D04">
            <w:pPr>
              <w:spacing w:after="0" w:line="240" w:lineRule="auto"/>
              <w:ind w:right="-279"/>
              <w:rPr>
                <w:rFonts w:ascii="Arial" w:hAnsi="Arial" w:cs="Arial"/>
                <w:sz w:val="28"/>
                <w:szCs w:val="28"/>
                <w:lang w:val="ro-RO" w:eastAsia="ro-RO"/>
              </w:rPr>
            </w:pPr>
            <w:r w:rsidRPr="00C2660E">
              <w:rPr>
                <w:rFonts w:ascii="Arial" w:hAnsi="Arial" w:cs="Arial"/>
                <w:sz w:val="28"/>
                <w:szCs w:val="28"/>
                <w:lang w:val="ro-RO" w:eastAsia="ro-RO"/>
              </w:rPr>
              <w:t>Argeșului” și Aria de protecție specială avifau</w:t>
            </w:r>
            <w:r w:rsidR="00E5753B">
              <w:rPr>
                <w:rFonts w:ascii="Arial" w:hAnsi="Arial" w:cs="Arial"/>
                <w:sz w:val="28"/>
                <w:szCs w:val="28"/>
                <w:lang w:val="ro-RO" w:eastAsia="ro-RO"/>
              </w:rPr>
              <w:t>-</w:t>
            </w:r>
            <w:r w:rsidRPr="00C2660E">
              <w:rPr>
                <w:rFonts w:ascii="Arial" w:hAnsi="Arial" w:cs="Arial"/>
                <w:sz w:val="28"/>
                <w:szCs w:val="28"/>
                <w:lang w:val="ro-RO" w:eastAsia="ro-RO"/>
              </w:rPr>
              <w:t>nistică ROSPA0161 ”Lunca Mijlocie a Argeșului”.</w:t>
            </w:r>
          </w:p>
        </w:tc>
      </w:tr>
    </w:tbl>
    <w:p w14:paraId="29D90E61" w14:textId="22CAE2AB" w:rsidR="008D4CB7" w:rsidRDefault="00D2321B"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Tabel nr. 2 - </w:t>
      </w:r>
      <w:r w:rsidRPr="00D2321B">
        <w:rPr>
          <w:rFonts w:ascii="Arial" w:eastAsia="Times New Roman" w:hAnsi="Arial" w:cs="Arial"/>
          <w:sz w:val="28"/>
          <w:szCs w:val="28"/>
          <w:lang w:val="ro-RO" w:eastAsia="ro-RO"/>
        </w:rPr>
        <w:t>Informaţii privind Aria naturală protejată de interes comunitar  potenţial afectată de proiectul propus</w:t>
      </w:r>
    </w:p>
    <w:tbl>
      <w:tblPr>
        <w:tblStyle w:val="TableGrid"/>
        <w:tblW w:w="13552" w:type="dxa"/>
        <w:tblInd w:w="-176" w:type="dxa"/>
        <w:tblLook w:val="04A0" w:firstRow="1" w:lastRow="0" w:firstColumn="1" w:lastColumn="0" w:noHBand="0" w:noVBand="1"/>
      </w:tblPr>
      <w:tblGrid>
        <w:gridCol w:w="1848"/>
        <w:gridCol w:w="1672"/>
        <w:gridCol w:w="1672"/>
        <w:gridCol w:w="1672"/>
        <w:gridCol w:w="1672"/>
        <w:gridCol w:w="1672"/>
        <w:gridCol w:w="1672"/>
        <w:gridCol w:w="1672"/>
      </w:tblGrid>
      <w:tr w:rsidR="009F05B3" w14:paraId="58F9D714" w14:textId="77777777" w:rsidTr="00987C6A">
        <w:trPr>
          <w:trHeight w:val="359"/>
        </w:trPr>
        <w:tc>
          <w:tcPr>
            <w:tcW w:w="1848" w:type="dxa"/>
            <w:tcBorders>
              <w:top w:val="single" w:sz="6" w:space="0" w:color="auto"/>
              <w:left w:val="single" w:sz="6" w:space="0" w:color="auto"/>
              <w:bottom w:val="single" w:sz="4" w:space="0" w:color="auto"/>
              <w:right w:val="single" w:sz="6" w:space="0" w:color="auto"/>
            </w:tcBorders>
            <w:vAlign w:val="center"/>
          </w:tcPr>
          <w:p w14:paraId="0DA4A5FD" w14:textId="4099045A"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Codul</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şi</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numele</w:t>
            </w:r>
            <w:proofErr w:type="spellEnd"/>
            <w:r w:rsidRPr="009F05B3">
              <w:rPr>
                <w:rFonts w:ascii="Arial" w:hAnsi="Arial" w:cs="Arial"/>
                <w:color w:val="000000"/>
                <w:sz w:val="28"/>
                <w:szCs w:val="28"/>
                <w:lang w:eastAsia="ro-RO"/>
              </w:rPr>
              <w:t xml:space="preserve"> </w:t>
            </w:r>
          </w:p>
          <w:p w14:paraId="008094AF"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Ariei</w:t>
            </w:r>
            <w:proofErr w:type="spellEnd"/>
            <w:r w:rsidRPr="009F05B3">
              <w:rPr>
                <w:rFonts w:ascii="Arial" w:hAnsi="Arial" w:cs="Arial"/>
                <w:color w:val="000000"/>
                <w:sz w:val="28"/>
                <w:szCs w:val="28"/>
                <w:lang w:eastAsia="ro-RO"/>
              </w:rPr>
              <w:t xml:space="preserve"> </w:t>
            </w:r>
          </w:p>
          <w:p w14:paraId="5FD4B2C6"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naturale</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protejate</w:t>
            </w:r>
            <w:proofErr w:type="spellEnd"/>
            <w:r w:rsidRPr="009F05B3">
              <w:rPr>
                <w:rFonts w:ascii="Arial" w:hAnsi="Arial" w:cs="Arial"/>
                <w:color w:val="000000"/>
                <w:sz w:val="28"/>
                <w:szCs w:val="28"/>
                <w:lang w:eastAsia="ro-RO"/>
              </w:rPr>
              <w:t xml:space="preserve"> de </w:t>
            </w:r>
            <w:proofErr w:type="spellStart"/>
            <w:r w:rsidRPr="009F05B3">
              <w:rPr>
                <w:rFonts w:ascii="Arial" w:hAnsi="Arial" w:cs="Arial"/>
                <w:color w:val="000000"/>
                <w:sz w:val="28"/>
                <w:szCs w:val="28"/>
                <w:lang w:eastAsia="ro-RO"/>
              </w:rPr>
              <w:t>interes</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comunitar</w:t>
            </w:r>
            <w:proofErr w:type="spellEnd"/>
            <w:r w:rsidRPr="009F05B3">
              <w:rPr>
                <w:rFonts w:ascii="Arial" w:hAnsi="Arial" w:cs="Arial"/>
                <w:color w:val="000000"/>
                <w:sz w:val="28"/>
                <w:szCs w:val="28"/>
                <w:lang w:eastAsia="ro-RO"/>
              </w:rPr>
              <w:t xml:space="preserve">  </w:t>
            </w:r>
          </w:p>
          <w:p w14:paraId="2BD5E5EC" w14:textId="7DDB2E6B" w:rsidR="009F05B3" w:rsidRP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(ANPIC)</w:t>
            </w:r>
          </w:p>
        </w:tc>
        <w:tc>
          <w:tcPr>
            <w:tcW w:w="1672" w:type="dxa"/>
            <w:tcBorders>
              <w:top w:val="single" w:sz="6" w:space="0" w:color="auto"/>
              <w:left w:val="single" w:sz="6" w:space="0" w:color="auto"/>
              <w:bottom w:val="single" w:sz="4" w:space="0" w:color="auto"/>
              <w:right w:val="single" w:sz="6" w:space="0" w:color="auto"/>
            </w:tcBorders>
            <w:vAlign w:val="center"/>
          </w:tcPr>
          <w:p w14:paraId="5C90B807"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Intersectată</w:t>
            </w:r>
            <w:proofErr w:type="spellEnd"/>
            <w:r w:rsidRPr="009F05B3">
              <w:rPr>
                <w:rFonts w:ascii="Arial" w:hAnsi="Arial" w:cs="Arial"/>
                <w:color w:val="000000"/>
                <w:sz w:val="28"/>
                <w:szCs w:val="28"/>
                <w:lang w:eastAsia="ro-RO"/>
              </w:rPr>
              <w:t xml:space="preserve"> </w:t>
            </w:r>
          </w:p>
          <w:p w14:paraId="47E26BDF" w14:textId="36F0D9CE" w:rsid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(Da/ Nu)</w:t>
            </w:r>
          </w:p>
        </w:tc>
        <w:tc>
          <w:tcPr>
            <w:tcW w:w="1672" w:type="dxa"/>
            <w:tcBorders>
              <w:top w:val="single" w:sz="6" w:space="0" w:color="auto"/>
              <w:left w:val="single" w:sz="6" w:space="0" w:color="auto"/>
              <w:bottom w:val="single" w:sz="4" w:space="0" w:color="auto"/>
              <w:right w:val="single" w:sz="6" w:space="0" w:color="auto"/>
            </w:tcBorders>
            <w:vAlign w:val="center"/>
          </w:tcPr>
          <w:p w14:paraId="50E097F0"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Obiective</w:t>
            </w:r>
            <w:proofErr w:type="spellEnd"/>
            <w:r w:rsidRPr="009F05B3">
              <w:rPr>
                <w:rFonts w:ascii="Arial" w:hAnsi="Arial" w:cs="Arial"/>
                <w:color w:val="000000"/>
                <w:sz w:val="28"/>
                <w:szCs w:val="28"/>
                <w:lang w:eastAsia="ro-RO"/>
              </w:rPr>
              <w:t xml:space="preserve"> de</w:t>
            </w:r>
          </w:p>
          <w:p w14:paraId="5331C5CD"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conservare</w:t>
            </w:r>
            <w:proofErr w:type="spellEnd"/>
            <w:r w:rsidRPr="009F05B3">
              <w:rPr>
                <w:rFonts w:ascii="Arial" w:hAnsi="Arial" w:cs="Arial"/>
                <w:color w:val="000000"/>
                <w:sz w:val="28"/>
                <w:szCs w:val="28"/>
                <w:lang w:eastAsia="ro-RO"/>
              </w:rPr>
              <w:t xml:space="preserve"> </w:t>
            </w:r>
          </w:p>
          <w:p w14:paraId="54511B62" w14:textId="377E2DBA" w:rsid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(Da/ Nu)</w:t>
            </w:r>
          </w:p>
        </w:tc>
        <w:tc>
          <w:tcPr>
            <w:tcW w:w="1672" w:type="dxa"/>
            <w:tcBorders>
              <w:top w:val="single" w:sz="6" w:space="0" w:color="auto"/>
              <w:left w:val="single" w:sz="6" w:space="0" w:color="auto"/>
              <w:bottom w:val="single" w:sz="4" w:space="0" w:color="auto"/>
              <w:right w:val="single" w:sz="6" w:space="0" w:color="auto"/>
            </w:tcBorders>
            <w:vAlign w:val="center"/>
          </w:tcPr>
          <w:p w14:paraId="7EAD13C1" w14:textId="57AAA013" w:rsidR="009F05B3" w:rsidRPr="009F05B3" w:rsidRDefault="00A7178C" w:rsidP="009F05B3">
            <w:pPr>
              <w:tabs>
                <w:tab w:val="center" w:pos="4680"/>
                <w:tab w:val="right" w:pos="9360"/>
              </w:tabs>
              <w:spacing w:after="0" w:line="240" w:lineRule="auto"/>
              <w:ind w:right="-279"/>
              <w:rPr>
                <w:rFonts w:ascii="Arial" w:hAnsi="Arial" w:cs="Arial"/>
                <w:color w:val="000000"/>
                <w:sz w:val="28"/>
                <w:szCs w:val="28"/>
                <w:lang w:eastAsia="ro-RO"/>
              </w:rPr>
            </w:pPr>
            <w:r>
              <w:rPr>
                <w:rFonts w:ascii="Arial" w:hAnsi="Arial" w:cs="Arial"/>
                <w:color w:val="000000"/>
                <w:sz w:val="28"/>
                <w:szCs w:val="28"/>
                <w:lang w:eastAsia="ro-RO"/>
              </w:rPr>
              <w:t xml:space="preserve">  </w:t>
            </w:r>
            <w:r w:rsidR="009F05B3" w:rsidRPr="009F05B3">
              <w:rPr>
                <w:rFonts w:ascii="Arial" w:hAnsi="Arial" w:cs="Arial"/>
                <w:color w:val="000000"/>
                <w:sz w:val="28"/>
                <w:szCs w:val="28"/>
                <w:lang w:eastAsia="ro-RO"/>
              </w:rPr>
              <w:t xml:space="preserve">Plan de </w:t>
            </w:r>
          </w:p>
          <w:p w14:paraId="50DBD57D"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management </w:t>
            </w:r>
          </w:p>
          <w:p w14:paraId="4694627B" w14:textId="1C99F85A" w:rsid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(Da/ Nu)</w:t>
            </w:r>
          </w:p>
        </w:tc>
        <w:tc>
          <w:tcPr>
            <w:tcW w:w="1672" w:type="dxa"/>
            <w:tcBorders>
              <w:top w:val="single" w:sz="6" w:space="0" w:color="auto"/>
              <w:left w:val="single" w:sz="6" w:space="0" w:color="auto"/>
              <w:bottom w:val="single" w:sz="4" w:space="0" w:color="auto"/>
              <w:right w:val="single" w:sz="6" w:space="0" w:color="auto"/>
            </w:tcBorders>
            <w:vAlign w:val="center"/>
          </w:tcPr>
          <w:p w14:paraId="7BA69A01"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Aria </w:t>
            </w:r>
            <w:proofErr w:type="spellStart"/>
            <w:r w:rsidRPr="009F05B3">
              <w:rPr>
                <w:rFonts w:ascii="Arial" w:hAnsi="Arial" w:cs="Arial"/>
                <w:color w:val="000000"/>
                <w:sz w:val="28"/>
                <w:szCs w:val="28"/>
                <w:lang w:eastAsia="ro-RO"/>
              </w:rPr>
              <w:t>naturală</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protejată</w:t>
            </w:r>
            <w:proofErr w:type="spellEnd"/>
            <w:r w:rsidRPr="009F05B3">
              <w:rPr>
                <w:rFonts w:ascii="Arial" w:hAnsi="Arial" w:cs="Arial"/>
                <w:color w:val="000000"/>
                <w:sz w:val="28"/>
                <w:szCs w:val="28"/>
                <w:lang w:eastAsia="ro-RO"/>
              </w:rPr>
              <w:t xml:space="preserve"> </w:t>
            </w:r>
          </w:p>
          <w:p w14:paraId="416F2587"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de </w:t>
            </w:r>
            <w:proofErr w:type="spellStart"/>
            <w:r w:rsidRPr="009F05B3">
              <w:rPr>
                <w:rFonts w:ascii="Arial" w:hAnsi="Arial" w:cs="Arial"/>
                <w:color w:val="000000"/>
                <w:sz w:val="28"/>
                <w:szCs w:val="28"/>
                <w:lang w:eastAsia="ro-RO"/>
              </w:rPr>
              <w:t>interes</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comunitar</w:t>
            </w:r>
            <w:proofErr w:type="spellEnd"/>
            <w:r w:rsidRPr="009F05B3">
              <w:rPr>
                <w:rFonts w:ascii="Arial" w:hAnsi="Arial" w:cs="Arial"/>
                <w:color w:val="000000"/>
                <w:sz w:val="28"/>
                <w:szCs w:val="28"/>
                <w:lang w:eastAsia="ro-RO"/>
              </w:rPr>
              <w:t xml:space="preserve"> </w:t>
            </w:r>
          </w:p>
          <w:p w14:paraId="5FFF8DF9"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(ANPIC) </w:t>
            </w:r>
            <w:proofErr w:type="spellStart"/>
            <w:r w:rsidRPr="009F05B3">
              <w:rPr>
                <w:rFonts w:ascii="Arial" w:hAnsi="Arial" w:cs="Arial"/>
                <w:color w:val="000000"/>
                <w:sz w:val="28"/>
                <w:szCs w:val="28"/>
                <w:lang w:eastAsia="ro-RO"/>
              </w:rPr>
              <w:t>inclusă</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în</w:t>
            </w:r>
            <w:proofErr w:type="spellEnd"/>
            <w:r w:rsidRPr="009F05B3">
              <w:rPr>
                <w:rFonts w:ascii="Arial" w:hAnsi="Arial" w:cs="Arial"/>
                <w:color w:val="000000"/>
                <w:sz w:val="28"/>
                <w:szCs w:val="28"/>
                <w:lang w:eastAsia="ro-RO"/>
              </w:rPr>
              <w:t xml:space="preserve"> Zona </w:t>
            </w:r>
          </w:p>
          <w:p w14:paraId="69F672CE"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de </w:t>
            </w:r>
            <w:proofErr w:type="spellStart"/>
            <w:r w:rsidRPr="009F05B3">
              <w:rPr>
                <w:rFonts w:ascii="Arial" w:hAnsi="Arial" w:cs="Arial"/>
                <w:color w:val="000000"/>
                <w:sz w:val="28"/>
                <w:szCs w:val="28"/>
                <w:lang w:eastAsia="ro-RO"/>
              </w:rPr>
              <w:t>Influenţă</w:t>
            </w:r>
            <w:proofErr w:type="spellEnd"/>
            <w:r w:rsidRPr="009F05B3">
              <w:rPr>
                <w:rFonts w:ascii="Arial" w:hAnsi="Arial" w:cs="Arial"/>
                <w:color w:val="000000"/>
                <w:sz w:val="28"/>
                <w:szCs w:val="28"/>
                <w:lang w:eastAsia="ro-RO"/>
              </w:rPr>
              <w:t xml:space="preserve"> a </w:t>
            </w:r>
            <w:proofErr w:type="spellStart"/>
            <w:r w:rsidRPr="009F05B3">
              <w:rPr>
                <w:rFonts w:ascii="Arial" w:hAnsi="Arial" w:cs="Arial"/>
                <w:color w:val="000000"/>
                <w:sz w:val="28"/>
                <w:szCs w:val="28"/>
                <w:lang w:eastAsia="ro-RO"/>
              </w:rPr>
              <w:t>proiectului</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propus</w:t>
            </w:r>
            <w:proofErr w:type="spellEnd"/>
            <w:r w:rsidRPr="009F05B3">
              <w:rPr>
                <w:rFonts w:ascii="Arial" w:hAnsi="Arial" w:cs="Arial"/>
                <w:color w:val="000000"/>
                <w:sz w:val="28"/>
                <w:szCs w:val="28"/>
                <w:lang w:eastAsia="ro-RO"/>
              </w:rPr>
              <w:t xml:space="preserve"> (Da/ Nu)</w:t>
            </w:r>
          </w:p>
          <w:p w14:paraId="4592E765" w14:textId="2E9F3183" w:rsidR="009F05B3" w:rsidRP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w:t>
            </w:r>
            <w:proofErr w:type="spellStart"/>
            <w:r w:rsidRPr="009F05B3">
              <w:rPr>
                <w:rFonts w:ascii="Arial" w:hAnsi="Arial" w:cs="Arial"/>
                <w:color w:val="000000"/>
                <w:sz w:val="28"/>
                <w:szCs w:val="28"/>
                <w:lang w:eastAsia="ro-RO"/>
              </w:rPr>
              <w:t>justificare</w:t>
            </w:r>
            <w:proofErr w:type="spellEnd"/>
            <w:r w:rsidRPr="009F05B3">
              <w:rPr>
                <w:rFonts w:ascii="Arial" w:hAnsi="Arial" w:cs="Arial"/>
                <w:b/>
                <w:bCs/>
                <w:color w:val="000000"/>
                <w:sz w:val="28"/>
                <w:szCs w:val="28"/>
                <w:lang w:eastAsia="ro-RO"/>
              </w:rPr>
              <w:t>)</w:t>
            </w:r>
          </w:p>
        </w:tc>
        <w:tc>
          <w:tcPr>
            <w:tcW w:w="1672" w:type="dxa"/>
            <w:tcBorders>
              <w:top w:val="single" w:sz="6" w:space="0" w:color="auto"/>
              <w:left w:val="single" w:sz="6" w:space="0" w:color="auto"/>
              <w:bottom w:val="single" w:sz="4" w:space="0" w:color="auto"/>
              <w:right w:val="single" w:sz="6" w:space="0" w:color="auto"/>
            </w:tcBorders>
            <w:vAlign w:val="center"/>
          </w:tcPr>
          <w:p w14:paraId="2C3B3EEA"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Aria </w:t>
            </w:r>
            <w:proofErr w:type="spellStart"/>
            <w:r w:rsidRPr="009F05B3">
              <w:rPr>
                <w:rFonts w:ascii="Arial" w:hAnsi="Arial" w:cs="Arial"/>
                <w:color w:val="000000"/>
                <w:sz w:val="28"/>
                <w:szCs w:val="28"/>
                <w:lang w:eastAsia="ro-RO"/>
              </w:rPr>
              <w:t>naturală</w:t>
            </w:r>
            <w:proofErr w:type="spellEnd"/>
            <w:r w:rsidRPr="009F05B3">
              <w:rPr>
                <w:rFonts w:ascii="Arial" w:hAnsi="Arial" w:cs="Arial"/>
                <w:color w:val="000000"/>
                <w:sz w:val="28"/>
                <w:szCs w:val="28"/>
                <w:lang w:eastAsia="ro-RO"/>
              </w:rPr>
              <w:t xml:space="preserve"> </w:t>
            </w:r>
          </w:p>
          <w:p w14:paraId="77E9660E"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protejată</w:t>
            </w:r>
            <w:proofErr w:type="spellEnd"/>
            <w:r w:rsidRPr="009F05B3">
              <w:rPr>
                <w:rFonts w:ascii="Arial" w:hAnsi="Arial" w:cs="Arial"/>
                <w:color w:val="000000"/>
                <w:sz w:val="28"/>
                <w:szCs w:val="28"/>
                <w:lang w:eastAsia="ro-RO"/>
              </w:rPr>
              <w:t xml:space="preserve"> de </w:t>
            </w:r>
            <w:proofErr w:type="spellStart"/>
            <w:r w:rsidRPr="009F05B3">
              <w:rPr>
                <w:rFonts w:ascii="Arial" w:hAnsi="Arial" w:cs="Arial"/>
                <w:color w:val="000000"/>
                <w:sz w:val="28"/>
                <w:szCs w:val="28"/>
                <w:lang w:eastAsia="ro-RO"/>
              </w:rPr>
              <w:t>interes</w:t>
            </w:r>
            <w:proofErr w:type="spellEnd"/>
            <w:r w:rsidRPr="009F05B3">
              <w:rPr>
                <w:rFonts w:ascii="Arial" w:hAnsi="Arial" w:cs="Arial"/>
                <w:color w:val="000000"/>
                <w:sz w:val="28"/>
                <w:szCs w:val="28"/>
                <w:lang w:eastAsia="ro-RO"/>
              </w:rPr>
              <w:t xml:space="preserve"> </w:t>
            </w:r>
          </w:p>
          <w:p w14:paraId="4FFD1920"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comunitar</w:t>
            </w:r>
            <w:proofErr w:type="spellEnd"/>
            <w:r w:rsidRPr="009F05B3">
              <w:rPr>
                <w:rFonts w:ascii="Arial" w:hAnsi="Arial" w:cs="Arial"/>
                <w:color w:val="000000"/>
                <w:sz w:val="28"/>
                <w:szCs w:val="28"/>
                <w:lang w:eastAsia="ro-RO"/>
              </w:rPr>
              <w:t xml:space="preserve"> (</w:t>
            </w:r>
            <w:proofErr w:type="gramStart"/>
            <w:r w:rsidRPr="009F05B3">
              <w:rPr>
                <w:rFonts w:ascii="Arial" w:hAnsi="Arial" w:cs="Arial"/>
                <w:color w:val="000000"/>
                <w:sz w:val="28"/>
                <w:szCs w:val="28"/>
                <w:lang w:eastAsia="ro-RO"/>
              </w:rPr>
              <w:t xml:space="preserve">ANPIC)  </w:t>
            </w:r>
            <w:proofErr w:type="spellStart"/>
            <w:r w:rsidRPr="009F05B3">
              <w:rPr>
                <w:rFonts w:ascii="Arial" w:hAnsi="Arial" w:cs="Arial"/>
                <w:color w:val="000000"/>
                <w:sz w:val="28"/>
                <w:szCs w:val="28"/>
                <w:lang w:eastAsia="ro-RO"/>
              </w:rPr>
              <w:t>găzduieşte</w:t>
            </w:r>
            <w:proofErr w:type="spellEnd"/>
            <w:proofErr w:type="gram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specii</w:t>
            </w:r>
            <w:proofErr w:type="spellEnd"/>
            <w:r w:rsidRPr="009F05B3">
              <w:rPr>
                <w:rFonts w:ascii="Arial" w:hAnsi="Arial" w:cs="Arial"/>
                <w:color w:val="000000"/>
                <w:sz w:val="28"/>
                <w:szCs w:val="28"/>
                <w:lang w:eastAsia="ro-RO"/>
              </w:rPr>
              <w:t xml:space="preserve"> de </w:t>
            </w:r>
          </w:p>
          <w:p w14:paraId="20ED41A8" w14:textId="77777777" w:rsid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faună</w:t>
            </w:r>
            <w:proofErr w:type="spellEnd"/>
            <w:r w:rsidRPr="009F05B3">
              <w:rPr>
                <w:rFonts w:ascii="Arial" w:hAnsi="Arial" w:cs="Arial"/>
                <w:color w:val="000000"/>
                <w:sz w:val="28"/>
                <w:szCs w:val="28"/>
                <w:lang w:eastAsia="ro-RO"/>
              </w:rPr>
              <w:t xml:space="preserve"> care </w:t>
            </w:r>
          </w:p>
          <w:p w14:paraId="3BB9CC26" w14:textId="56EB6E24"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se pot </w:t>
            </w:r>
            <w:proofErr w:type="spellStart"/>
            <w:r w:rsidRPr="009F05B3">
              <w:rPr>
                <w:rFonts w:ascii="Arial" w:hAnsi="Arial" w:cs="Arial"/>
                <w:color w:val="000000"/>
                <w:sz w:val="28"/>
                <w:szCs w:val="28"/>
                <w:lang w:eastAsia="ro-RO"/>
              </w:rPr>
              <w:t>deplasa</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în</w:t>
            </w:r>
            <w:proofErr w:type="spellEnd"/>
            <w:r w:rsidRPr="009F05B3">
              <w:rPr>
                <w:rFonts w:ascii="Arial" w:hAnsi="Arial" w:cs="Arial"/>
                <w:color w:val="000000"/>
                <w:sz w:val="28"/>
                <w:szCs w:val="28"/>
                <w:lang w:eastAsia="ro-RO"/>
              </w:rPr>
              <w:t xml:space="preserve"> zona </w:t>
            </w:r>
            <w:proofErr w:type="spellStart"/>
            <w:r w:rsidRPr="009F05B3">
              <w:rPr>
                <w:rFonts w:ascii="Arial" w:hAnsi="Arial" w:cs="Arial"/>
                <w:color w:val="000000"/>
                <w:sz w:val="28"/>
                <w:szCs w:val="28"/>
                <w:lang w:eastAsia="ro-RO"/>
              </w:rPr>
              <w:t>proiectului</w:t>
            </w:r>
            <w:proofErr w:type="spellEnd"/>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propus</w:t>
            </w:r>
            <w:proofErr w:type="spellEnd"/>
            <w:r w:rsidRPr="009F05B3">
              <w:rPr>
                <w:rFonts w:ascii="Arial" w:hAnsi="Arial" w:cs="Arial"/>
                <w:color w:val="000000"/>
                <w:sz w:val="28"/>
                <w:szCs w:val="28"/>
                <w:lang w:eastAsia="ro-RO"/>
              </w:rPr>
              <w:t xml:space="preserve"> (Da/Nu) </w:t>
            </w:r>
          </w:p>
          <w:p w14:paraId="2FC3D7F2" w14:textId="61D99A61" w:rsidR="009F05B3" w:rsidRP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w:t>
            </w:r>
            <w:proofErr w:type="spellStart"/>
            <w:r w:rsidRPr="009F05B3">
              <w:rPr>
                <w:rFonts w:ascii="Arial" w:hAnsi="Arial" w:cs="Arial"/>
                <w:color w:val="000000"/>
                <w:sz w:val="28"/>
                <w:szCs w:val="28"/>
                <w:lang w:eastAsia="ro-RO"/>
              </w:rPr>
              <w:t>justificare</w:t>
            </w:r>
            <w:proofErr w:type="spellEnd"/>
            <w:r w:rsidRPr="009F05B3">
              <w:rPr>
                <w:rFonts w:ascii="Arial" w:hAnsi="Arial" w:cs="Arial"/>
                <w:color w:val="000000"/>
                <w:sz w:val="28"/>
                <w:szCs w:val="28"/>
                <w:lang w:eastAsia="ro-RO"/>
              </w:rPr>
              <w:t>)</w:t>
            </w:r>
          </w:p>
        </w:tc>
        <w:tc>
          <w:tcPr>
            <w:tcW w:w="1672" w:type="dxa"/>
            <w:tcBorders>
              <w:top w:val="single" w:sz="6" w:space="0" w:color="auto"/>
              <w:left w:val="single" w:sz="6" w:space="0" w:color="auto"/>
              <w:bottom w:val="single" w:sz="4" w:space="0" w:color="auto"/>
              <w:right w:val="single" w:sz="6" w:space="0" w:color="auto"/>
            </w:tcBorders>
            <w:vAlign w:val="center"/>
          </w:tcPr>
          <w:p w14:paraId="74046D80"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Aria </w:t>
            </w:r>
            <w:proofErr w:type="spellStart"/>
            <w:r w:rsidRPr="009F05B3">
              <w:rPr>
                <w:rFonts w:ascii="Arial" w:hAnsi="Arial" w:cs="Arial"/>
                <w:color w:val="000000"/>
                <w:sz w:val="28"/>
                <w:szCs w:val="28"/>
                <w:lang w:eastAsia="ro-RO"/>
              </w:rPr>
              <w:t>naturală</w:t>
            </w:r>
            <w:proofErr w:type="spellEnd"/>
            <w:r w:rsidRPr="009F05B3">
              <w:rPr>
                <w:rFonts w:ascii="Arial" w:hAnsi="Arial" w:cs="Arial"/>
                <w:color w:val="000000"/>
                <w:sz w:val="28"/>
                <w:szCs w:val="28"/>
                <w:lang w:eastAsia="ro-RO"/>
              </w:rPr>
              <w:t xml:space="preserve"> </w:t>
            </w:r>
          </w:p>
          <w:p w14:paraId="68E9C7C6"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protejată</w:t>
            </w:r>
            <w:proofErr w:type="spellEnd"/>
            <w:r w:rsidRPr="009F05B3">
              <w:rPr>
                <w:rFonts w:ascii="Arial" w:hAnsi="Arial" w:cs="Arial"/>
                <w:color w:val="000000"/>
                <w:sz w:val="28"/>
                <w:szCs w:val="28"/>
                <w:lang w:eastAsia="ro-RO"/>
              </w:rPr>
              <w:t xml:space="preserve"> de </w:t>
            </w:r>
            <w:proofErr w:type="spellStart"/>
            <w:r w:rsidRPr="009F05B3">
              <w:rPr>
                <w:rFonts w:ascii="Arial" w:hAnsi="Arial" w:cs="Arial"/>
                <w:color w:val="000000"/>
                <w:sz w:val="28"/>
                <w:szCs w:val="28"/>
                <w:lang w:eastAsia="ro-RO"/>
              </w:rPr>
              <w:t>interes</w:t>
            </w:r>
            <w:proofErr w:type="spellEnd"/>
            <w:r w:rsidRPr="009F05B3">
              <w:rPr>
                <w:rFonts w:ascii="Arial" w:hAnsi="Arial" w:cs="Arial"/>
                <w:color w:val="000000"/>
                <w:sz w:val="28"/>
                <w:szCs w:val="28"/>
                <w:lang w:eastAsia="ro-RO"/>
              </w:rPr>
              <w:t xml:space="preserve"> </w:t>
            </w:r>
          </w:p>
          <w:p w14:paraId="1D3BE9CD" w14:textId="77777777" w:rsid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proofErr w:type="gramStart"/>
            <w:r w:rsidRPr="009F05B3">
              <w:rPr>
                <w:rFonts w:ascii="Arial" w:hAnsi="Arial" w:cs="Arial"/>
                <w:color w:val="000000"/>
                <w:sz w:val="28"/>
                <w:szCs w:val="28"/>
                <w:lang w:eastAsia="ro-RO"/>
              </w:rPr>
              <w:t>comunitar</w:t>
            </w:r>
            <w:proofErr w:type="spellEnd"/>
            <w:r w:rsidRPr="009F05B3">
              <w:rPr>
                <w:rFonts w:ascii="Arial" w:hAnsi="Arial" w:cs="Arial"/>
                <w:color w:val="000000"/>
                <w:sz w:val="28"/>
                <w:szCs w:val="28"/>
                <w:lang w:eastAsia="ro-RO"/>
              </w:rPr>
              <w:t xml:space="preserve">  (</w:t>
            </w:r>
            <w:proofErr w:type="gramEnd"/>
            <w:r w:rsidRPr="009F05B3">
              <w:rPr>
                <w:rFonts w:ascii="Arial" w:hAnsi="Arial" w:cs="Arial"/>
                <w:color w:val="000000"/>
                <w:sz w:val="28"/>
                <w:szCs w:val="28"/>
                <w:lang w:eastAsia="ro-RO"/>
              </w:rPr>
              <w:t xml:space="preserve">ANPIC)   </w:t>
            </w:r>
            <w:proofErr w:type="spellStart"/>
            <w:r w:rsidRPr="009F05B3">
              <w:rPr>
                <w:rFonts w:ascii="Arial" w:hAnsi="Arial" w:cs="Arial"/>
                <w:color w:val="000000"/>
                <w:sz w:val="28"/>
                <w:szCs w:val="28"/>
                <w:lang w:eastAsia="ro-RO"/>
              </w:rPr>
              <w:t>conectată</w:t>
            </w:r>
            <w:proofErr w:type="spellEnd"/>
            <w:r w:rsidRPr="009F05B3">
              <w:rPr>
                <w:rFonts w:ascii="Arial" w:hAnsi="Arial" w:cs="Arial"/>
                <w:color w:val="000000"/>
                <w:sz w:val="28"/>
                <w:szCs w:val="28"/>
                <w:lang w:eastAsia="ro-RO"/>
              </w:rPr>
              <w:t xml:space="preserve"> </w:t>
            </w:r>
          </w:p>
          <w:p w14:paraId="6BA1F5EE" w14:textId="48FC970F"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din </w:t>
            </w:r>
            <w:proofErr w:type="spellStart"/>
            <w:r w:rsidRPr="009F05B3">
              <w:rPr>
                <w:rFonts w:ascii="Arial" w:hAnsi="Arial" w:cs="Arial"/>
                <w:color w:val="000000"/>
                <w:sz w:val="28"/>
                <w:szCs w:val="28"/>
                <w:lang w:eastAsia="ro-RO"/>
              </w:rPr>
              <w:t>punct</w:t>
            </w:r>
            <w:proofErr w:type="spellEnd"/>
            <w:r w:rsidRPr="009F05B3">
              <w:rPr>
                <w:rFonts w:ascii="Arial" w:hAnsi="Arial" w:cs="Arial"/>
                <w:color w:val="000000"/>
                <w:sz w:val="28"/>
                <w:szCs w:val="28"/>
                <w:lang w:eastAsia="ro-RO"/>
              </w:rPr>
              <w:t xml:space="preserve"> de </w:t>
            </w:r>
            <w:proofErr w:type="spellStart"/>
            <w:r w:rsidRPr="009F05B3">
              <w:rPr>
                <w:rFonts w:ascii="Arial" w:hAnsi="Arial" w:cs="Arial"/>
                <w:color w:val="000000"/>
                <w:sz w:val="28"/>
                <w:szCs w:val="28"/>
                <w:lang w:eastAsia="ro-RO"/>
              </w:rPr>
              <w:t>vedere</w:t>
            </w:r>
            <w:proofErr w:type="spellEnd"/>
            <w:r w:rsidRPr="009F05B3">
              <w:rPr>
                <w:rFonts w:ascii="Arial" w:hAnsi="Arial" w:cs="Arial"/>
                <w:color w:val="000000"/>
                <w:sz w:val="28"/>
                <w:szCs w:val="28"/>
                <w:lang w:eastAsia="ro-RO"/>
              </w:rPr>
              <w:t xml:space="preserve"> ecologic </w:t>
            </w:r>
          </w:p>
          <w:p w14:paraId="3F64A718"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r w:rsidRPr="009F05B3">
              <w:rPr>
                <w:rFonts w:ascii="Arial" w:hAnsi="Arial" w:cs="Arial"/>
                <w:color w:val="000000"/>
                <w:sz w:val="28"/>
                <w:szCs w:val="28"/>
                <w:lang w:eastAsia="ro-RO"/>
              </w:rPr>
              <w:t xml:space="preserve">cu zona </w:t>
            </w:r>
            <w:proofErr w:type="spellStart"/>
            <w:r w:rsidRPr="009F05B3">
              <w:rPr>
                <w:rFonts w:ascii="Arial" w:hAnsi="Arial" w:cs="Arial"/>
                <w:color w:val="000000"/>
                <w:sz w:val="28"/>
                <w:szCs w:val="28"/>
                <w:lang w:eastAsia="ro-RO"/>
              </w:rPr>
              <w:t>proiectului</w:t>
            </w:r>
            <w:proofErr w:type="spellEnd"/>
            <w:r w:rsidRPr="009F05B3">
              <w:rPr>
                <w:rFonts w:ascii="Arial" w:hAnsi="Arial" w:cs="Arial"/>
                <w:color w:val="000000"/>
                <w:sz w:val="28"/>
                <w:szCs w:val="28"/>
                <w:lang w:eastAsia="ro-RO"/>
              </w:rPr>
              <w:t xml:space="preserve"> </w:t>
            </w:r>
          </w:p>
          <w:p w14:paraId="136B1279" w14:textId="77777777" w:rsidR="009F05B3" w:rsidRPr="009F05B3" w:rsidRDefault="009F05B3" w:rsidP="009F05B3">
            <w:pPr>
              <w:tabs>
                <w:tab w:val="center" w:pos="4680"/>
                <w:tab w:val="right" w:pos="9360"/>
              </w:tabs>
              <w:spacing w:after="0" w:line="240" w:lineRule="auto"/>
              <w:ind w:right="-279"/>
              <w:rPr>
                <w:rFonts w:ascii="Arial" w:hAnsi="Arial" w:cs="Arial"/>
                <w:color w:val="000000"/>
                <w:sz w:val="28"/>
                <w:szCs w:val="28"/>
                <w:lang w:eastAsia="ro-RO"/>
              </w:rPr>
            </w:pPr>
            <w:proofErr w:type="spellStart"/>
            <w:r w:rsidRPr="009F05B3">
              <w:rPr>
                <w:rFonts w:ascii="Arial" w:hAnsi="Arial" w:cs="Arial"/>
                <w:color w:val="000000"/>
                <w:sz w:val="28"/>
                <w:szCs w:val="28"/>
                <w:lang w:eastAsia="ro-RO"/>
              </w:rPr>
              <w:t>propus</w:t>
            </w:r>
            <w:proofErr w:type="spellEnd"/>
            <w:r w:rsidRPr="009F05B3">
              <w:rPr>
                <w:rFonts w:ascii="Arial" w:hAnsi="Arial" w:cs="Arial"/>
                <w:color w:val="000000"/>
                <w:sz w:val="28"/>
                <w:szCs w:val="28"/>
                <w:lang w:eastAsia="ro-RO"/>
              </w:rPr>
              <w:t xml:space="preserve"> (Da/ Nu)</w:t>
            </w:r>
          </w:p>
          <w:p w14:paraId="074038FB" w14:textId="0DB05BC4" w:rsidR="009F05B3" w:rsidRP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color w:val="000000"/>
                <w:sz w:val="28"/>
                <w:szCs w:val="28"/>
                <w:lang w:eastAsia="ro-RO"/>
              </w:rPr>
              <w:t xml:space="preserve"> (</w:t>
            </w:r>
            <w:proofErr w:type="spellStart"/>
            <w:r w:rsidRPr="009F05B3">
              <w:rPr>
                <w:rFonts w:ascii="Arial" w:hAnsi="Arial" w:cs="Arial"/>
                <w:color w:val="000000"/>
                <w:sz w:val="28"/>
                <w:szCs w:val="28"/>
                <w:lang w:eastAsia="ro-RO"/>
              </w:rPr>
              <w:t>justificare</w:t>
            </w:r>
            <w:proofErr w:type="spellEnd"/>
            <w:r w:rsidRPr="009F05B3">
              <w:rPr>
                <w:rFonts w:ascii="Arial" w:hAnsi="Arial" w:cs="Arial"/>
                <w:color w:val="000000"/>
                <w:sz w:val="28"/>
                <w:szCs w:val="28"/>
                <w:lang w:eastAsia="ro-RO"/>
              </w:rPr>
              <w:t>)</w:t>
            </w:r>
          </w:p>
        </w:tc>
        <w:tc>
          <w:tcPr>
            <w:tcW w:w="1672" w:type="dxa"/>
            <w:tcBorders>
              <w:top w:val="single" w:sz="6" w:space="0" w:color="auto"/>
              <w:left w:val="single" w:sz="6" w:space="0" w:color="auto"/>
              <w:bottom w:val="single" w:sz="4" w:space="0" w:color="auto"/>
              <w:right w:val="single" w:sz="6" w:space="0" w:color="auto"/>
            </w:tcBorders>
            <w:vAlign w:val="center"/>
          </w:tcPr>
          <w:p w14:paraId="41BD1D55" w14:textId="77777777" w:rsidR="009F05B3" w:rsidRPr="009F05B3" w:rsidRDefault="009F05B3" w:rsidP="009F05B3">
            <w:pPr>
              <w:tabs>
                <w:tab w:val="center" w:pos="4680"/>
                <w:tab w:val="right" w:pos="9360"/>
              </w:tabs>
              <w:spacing w:after="0" w:line="240" w:lineRule="auto"/>
              <w:ind w:right="-279"/>
              <w:rPr>
                <w:rFonts w:ascii="Arial" w:hAnsi="Arial" w:cs="Arial"/>
                <w:sz w:val="28"/>
                <w:szCs w:val="28"/>
                <w:lang w:val="ro-RO" w:eastAsia="ro-RO"/>
              </w:rPr>
            </w:pPr>
            <w:r w:rsidRPr="009F05B3">
              <w:rPr>
                <w:rFonts w:ascii="Arial" w:hAnsi="Arial" w:cs="Arial"/>
                <w:sz w:val="28"/>
                <w:szCs w:val="28"/>
                <w:lang w:val="ro-RO" w:eastAsia="ro-RO"/>
              </w:rPr>
              <w:t xml:space="preserve">Măsuri restrictive </w:t>
            </w:r>
          </w:p>
          <w:p w14:paraId="73F61448" w14:textId="77777777" w:rsidR="009F05B3" w:rsidRDefault="009F05B3" w:rsidP="009F05B3">
            <w:pPr>
              <w:tabs>
                <w:tab w:val="center" w:pos="4680"/>
                <w:tab w:val="right" w:pos="9360"/>
              </w:tabs>
              <w:spacing w:after="0" w:line="240" w:lineRule="auto"/>
              <w:ind w:right="-279"/>
              <w:rPr>
                <w:rFonts w:ascii="Arial" w:hAnsi="Arial" w:cs="Arial"/>
                <w:sz w:val="28"/>
                <w:szCs w:val="28"/>
                <w:lang w:val="ro-RO" w:eastAsia="ro-RO"/>
              </w:rPr>
            </w:pPr>
            <w:r w:rsidRPr="009F05B3">
              <w:rPr>
                <w:rFonts w:ascii="Arial" w:hAnsi="Arial" w:cs="Arial"/>
                <w:sz w:val="28"/>
                <w:szCs w:val="28"/>
                <w:lang w:val="ro-RO" w:eastAsia="ro-RO"/>
              </w:rPr>
              <w:t xml:space="preserve">din Planul </w:t>
            </w:r>
          </w:p>
          <w:p w14:paraId="0F1B2963" w14:textId="4274F4A9" w:rsidR="009F05B3" w:rsidRPr="009F05B3" w:rsidRDefault="009F05B3" w:rsidP="009F05B3">
            <w:pPr>
              <w:tabs>
                <w:tab w:val="center" w:pos="4680"/>
                <w:tab w:val="right" w:pos="9360"/>
              </w:tabs>
              <w:spacing w:after="0" w:line="240" w:lineRule="auto"/>
              <w:ind w:right="-279"/>
              <w:rPr>
                <w:rFonts w:ascii="Arial" w:hAnsi="Arial" w:cs="Arial"/>
                <w:sz w:val="28"/>
                <w:szCs w:val="28"/>
                <w:lang w:val="ro-RO" w:eastAsia="ro-RO"/>
              </w:rPr>
            </w:pPr>
            <w:r w:rsidRPr="009F05B3">
              <w:rPr>
                <w:rFonts w:ascii="Arial" w:hAnsi="Arial" w:cs="Arial"/>
                <w:sz w:val="28"/>
                <w:szCs w:val="28"/>
                <w:lang w:val="ro-RO" w:eastAsia="ro-RO"/>
              </w:rPr>
              <w:t>de Manage</w:t>
            </w:r>
            <w:r>
              <w:rPr>
                <w:rFonts w:ascii="Arial" w:hAnsi="Arial" w:cs="Arial"/>
                <w:sz w:val="28"/>
                <w:szCs w:val="28"/>
                <w:lang w:val="ro-RO" w:eastAsia="ro-RO"/>
              </w:rPr>
              <w:t>-</w:t>
            </w:r>
            <w:r w:rsidRPr="009F05B3">
              <w:rPr>
                <w:rFonts w:ascii="Arial" w:hAnsi="Arial" w:cs="Arial"/>
                <w:sz w:val="28"/>
                <w:szCs w:val="28"/>
                <w:lang w:val="ro-RO" w:eastAsia="ro-RO"/>
              </w:rPr>
              <w:t>ment/</w:t>
            </w:r>
          </w:p>
          <w:p w14:paraId="200F76D6" w14:textId="77777777" w:rsidR="009F05B3" w:rsidRPr="009F05B3" w:rsidRDefault="009F05B3" w:rsidP="009F05B3">
            <w:pPr>
              <w:tabs>
                <w:tab w:val="center" w:pos="4680"/>
                <w:tab w:val="right" w:pos="9360"/>
              </w:tabs>
              <w:spacing w:after="0" w:line="240" w:lineRule="auto"/>
              <w:ind w:right="-279"/>
              <w:rPr>
                <w:rFonts w:ascii="Arial" w:hAnsi="Arial" w:cs="Arial"/>
                <w:sz w:val="28"/>
                <w:szCs w:val="28"/>
                <w:lang w:val="ro-RO" w:eastAsia="ro-RO"/>
              </w:rPr>
            </w:pPr>
            <w:r w:rsidRPr="009F05B3">
              <w:rPr>
                <w:rFonts w:ascii="Arial" w:hAnsi="Arial" w:cs="Arial"/>
                <w:sz w:val="28"/>
                <w:szCs w:val="28"/>
                <w:lang w:val="ro-RO" w:eastAsia="ro-RO"/>
              </w:rPr>
              <w:t xml:space="preserve">act normativ /act </w:t>
            </w:r>
          </w:p>
          <w:p w14:paraId="45D6B566" w14:textId="0C4EA83E" w:rsidR="009F05B3" w:rsidRPr="009F05B3" w:rsidRDefault="009F05B3" w:rsidP="009F05B3">
            <w:pPr>
              <w:spacing w:after="0" w:line="240" w:lineRule="auto"/>
              <w:ind w:right="-279"/>
              <w:jc w:val="both"/>
              <w:rPr>
                <w:rFonts w:ascii="Arial" w:eastAsia="Times New Roman" w:hAnsi="Arial" w:cs="Arial"/>
                <w:sz w:val="28"/>
                <w:szCs w:val="28"/>
                <w:lang w:val="ro-RO" w:eastAsia="ro-RO"/>
              </w:rPr>
            </w:pPr>
            <w:r w:rsidRPr="009F05B3">
              <w:rPr>
                <w:rFonts w:ascii="Arial" w:hAnsi="Arial" w:cs="Arial"/>
                <w:sz w:val="28"/>
                <w:szCs w:val="28"/>
                <w:lang w:val="ro-RO" w:eastAsia="ro-RO"/>
              </w:rPr>
              <w:t>administrativ</w:t>
            </w:r>
          </w:p>
        </w:tc>
      </w:tr>
      <w:tr w:rsidR="00D2321B" w14:paraId="1BC4D1FB" w14:textId="77777777" w:rsidTr="0055074B">
        <w:trPr>
          <w:trHeight w:val="948"/>
        </w:trPr>
        <w:tc>
          <w:tcPr>
            <w:tcW w:w="1848" w:type="dxa"/>
          </w:tcPr>
          <w:p w14:paraId="045064A8" w14:textId="77777777" w:rsidR="00987C6A" w:rsidRDefault="00987C6A" w:rsidP="00987C6A">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 xml:space="preserve">Situl de importanță comunitară ROSCI0106 ”Lunca </w:t>
            </w:r>
          </w:p>
          <w:p w14:paraId="3DD18466" w14:textId="3DEB3B58" w:rsidR="00987C6A" w:rsidRPr="00987C6A" w:rsidRDefault="00987C6A" w:rsidP="00987C6A">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 xml:space="preserve">Mijlocie a </w:t>
            </w:r>
          </w:p>
          <w:p w14:paraId="6221A45F" w14:textId="77777777" w:rsidR="00987C6A" w:rsidRDefault="00987C6A" w:rsidP="00987C6A">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lastRenderedPageBreak/>
              <w:t>Argeșului”</w:t>
            </w:r>
          </w:p>
          <w:p w14:paraId="74259AF9" w14:textId="4E1DA3CC" w:rsidR="00987C6A" w:rsidRDefault="00987C6A" w:rsidP="00987C6A">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 xml:space="preserve"> </w:t>
            </w:r>
          </w:p>
          <w:p w14:paraId="03BD0FFB" w14:textId="372CDCCD" w:rsidR="00D2321B" w:rsidRDefault="00987C6A" w:rsidP="00987C6A">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 xml:space="preserve">Aria de </w:t>
            </w:r>
          </w:p>
        </w:tc>
        <w:tc>
          <w:tcPr>
            <w:tcW w:w="1672" w:type="dxa"/>
          </w:tcPr>
          <w:p w14:paraId="49B8B2DD" w14:textId="77777777" w:rsidR="00A7178C" w:rsidRDefault="00D81BC9" w:rsidP="00A7178C">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Nu</w:t>
            </w:r>
          </w:p>
          <w:p w14:paraId="693BB13D" w14:textId="77777777" w:rsidR="00D81BC9" w:rsidRDefault="00D81BC9" w:rsidP="00D81BC9">
            <w:pPr>
              <w:spacing w:after="0" w:line="240" w:lineRule="auto"/>
              <w:ind w:right="-279"/>
              <w:rPr>
                <w:rFonts w:ascii="Arial" w:hAnsi="Arial" w:cs="Arial"/>
                <w:sz w:val="28"/>
                <w:szCs w:val="28"/>
                <w:lang w:val="ro-RO" w:eastAsia="ro-RO"/>
              </w:rPr>
            </w:pPr>
            <w:r>
              <w:rPr>
                <w:rFonts w:ascii="Arial" w:hAnsi="Arial" w:cs="Arial"/>
                <w:sz w:val="28"/>
                <w:szCs w:val="28"/>
                <w:lang w:val="ro-RO" w:eastAsia="ro-RO"/>
              </w:rPr>
              <w:t xml:space="preserve">Drumul de ocolire propus </w:t>
            </w:r>
          </w:p>
          <w:p w14:paraId="0BFDE2A9" w14:textId="77777777" w:rsidR="00D81BC9" w:rsidRDefault="00D81BC9" w:rsidP="00D81BC9">
            <w:pPr>
              <w:spacing w:after="0" w:line="240" w:lineRule="auto"/>
              <w:ind w:right="-279"/>
              <w:rPr>
                <w:rFonts w:ascii="Arial" w:hAnsi="Arial" w:cs="Arial"/>
                <w:sz w:val="28"/>
                <w:szCs w:val="28"/>
                <w:lang w:val="ro-RO" w:eastAsia="ro-RO"/>
              </w:rPr>
            </w:pPr>
            <w:r w:rsidRPr="00C2660E">
              <w:rPr>
                <w:rFonts w:ascii="Arial" w:hAnsi="Arial" w:cs="Arial"/>
                <w:sz w:val="28"/>
                <w:szCs w:val="28"/>
                <w:lang w:val="ro-RO" w:eastAsia="ro-RO"/>
              </w:rPr>
              <w:t xml:space="preserve">este situat la 1180,44 m </w:t>
            </w:r>
          </w:p>
          <w:p w14:paraId="1D1373C2" w14:textId="77777777" w:rsidR="00D81BC9" w:rsidRPr="00D81BC9" w:rsidRDefault="00D81BC9" w:rsidP="00D81BC9">
            <w:pPr>
              <w:spacing w:after="0" w:line="240" w:lineRule="auto"/>
              <w:ind w:right="-279"/>
              <w:rPr>
                <w:rFonts w:ascii="Arial" w:hAnsi="Arial" w:cs="Arial"/>
                <w:sz w:val="28"/>
                <w:szCs w:val="28"/>
                <w:lang w:val="ro-RO" w:eastAsia="ro-RO"/>
              </w:rPr>
            </w:pPr>
            <w:r w:rsidRPr="00C2660E">
              <w:rPr>
                <w:rFonts w:ascii="Arial" w:hAnsi="Arial" w:cs="Arial"/>
                <w:sz w:val="28"/>
                <w:szCs w:val="28"/>
                <w:lang w:val="ro-RO" w:eastAsia="ro-RO"/>
              </w:rPr>
              <w:lastRenderedPageBreak/>
              <w:t xml:space="preserve">de </w:t>
            </w:r>
            <w:r w:rsidRPr="00D81BC9">
              <w:rPr>
                <w:rFonts w:ascii="Arial" w:hAnsi="Arial" w:cs="Arial"/>
                <w:sz w:val="28"/>
                <w:szCs w:val="28"/>
                <w:lang w:val="ro-RO" w:eastAsia="ro-RO"/>
              </w:rPr>
              <w:t xml:space="preserve">Aria naturală protejată </w:t>
            </w:r>
          </w:p>
          <w:p w14:paraId="071AD160" w14:textId="15395FCC" w:rsidR="00D81BC9" w:rsidRDefault="00D81BC9" w:rsidP="00D81BC9">
            <w:pPr>
              <w:spacing w:after="0" w:line="240" w:lineRule="auto"/>
              <w:ind w:right="-279"/>
              <w:rPr>
                <w:rFonts w:ascii="Arial" w:eastAsia="Times New Roman" w:hAnsi="Arial" w:cs="Arial"/>
                <w:sz w:val="28"/>
                <w:szCs w:val="28"/>
                <w:lang w:val="ro-RO" w:eastAsia="ro-RO"/>
              </w:rPr>
            </w:pPr>
            <w:r w:rsidRPr="00D81BC9">
              <w:rPr>
                <w:rFonts w:ascii="Arial" w:hAnsi="Arial" w:cs="Arial"/>
                <w:sz w:val="28"/>
                <w:szCs w:val="28"/>
                <w:lang w:val="ro-RO" w:eastAsia="ro-RO"/>
              </w:rPr>
              <w:t xml:space="preserve">de interes </w:t>
            </w:r>
          </w:p>
        </w:tc>
        <w:tc>
          <w:tcPr>
            <w:tcW w:w="1672" w:type="dxa"/>
          </w:tcPr>
          <w:p w14:paraId="55EE9592" w14:textId="77777777" w:rsidR="00D2321B" w:rsidRDefault="00A7178C"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Nu</w:t>
            </w:r>
          </w:p>
          <w:p w14:paraId="69017DB4" w14:textId="77777777" w:rsidR="00D81BC9" w:rsidRDefault="00D81BC9" w:rsidP="00A7178C">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Traseul</w:t>
            </w:r>
            <w:r w:rsidR="00A7178C" w:rsidRPr="00A7178C">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drumului</w:t>
            </w:r>
          </w:p>
          <w:p w14:paraId="24FECCE9" w14:textId="77777777" w:rsidR="00D81BC9" w:rsidRDefault="00A7178C" w:rsidP="00A7178C">
            <w:pPr>
              <w:spacing w:after="0" w:line="240" w:lineRule="auto"/>
              <w:ind w:right="-279"/>
              <w:rPr>
                <w:rFonts w:ascii="Arial" w:eastAsia="Times New Roman" w:hAnsi="Arial" w:cs="Arial"/>
                <w:sz w:val="28"/>
                <w:szCs w:val="28"/>
                <w:lang w:val="ro-RO" w:eastAsia="ro-RO"/>
              </w:rPr>
            </w:pPr>
            <w:r w:rsidRPr="00A7178C">
              <w:rPr>
                <w:rFonts w:ascii="Arial" w:eastAsia="Times New Roman" w:hAnsi="Arial" w:cs="Arial"/>
                <w:sz w:val="28"/>
                <w:szCs w:val="28"/>
                <w:lang w:val="ro-RO" w:eastAsia="ro-RO"/>
              </w:rPr>
              <w:t xml:space="preserve">este </w:t>
            </w:r>
            <w:r w:rsidR="00D81BC9">
              <w:rPr>
                <w:rFonts w:ascii="Arial" w:eastAsia="Times New Roman" w:hAnsi="Arial" w:cs="Arial"/>
                <w:sz w:val="28"/>
                <w:szCs w:val="28"/>
                <w:lang w:val="ro-RO" w:eastAsia="ro-RO"/>
              </w:rPr>
              <w:t>zonă</w:t>
            </w:r>
          </w:p>
          <w:p w14:paraId="6FD86279" w14:textId="6EB1CCED" w:rsidR="00A7178C" w:rsidRDefault="00A7178C" w:rsidP="00A7178C">
            <w:pPr>
              <w:spacing w:after="0" w:line="240" w:lineRule="auto"/>
              <w:ind w:right="-279"/>
              <w:rPr>
                <w:rFonts w:ascii="Arial" w:eastAsia="Times New Roman" w:hAnsi="Arial" w:cs="Arial"/>
                <w:sz w:val="28"/>
                <w:szCs w:val="28"/>
                <w:lang w:val="ro-RO" w:eastAsia="ro-RO"/>
              </w:rPr>
            </w:pPr>
            <w:r w:rsidRPr="00A7178C">
              <w:rPr>
                <w:rFonts w:ascii="Arial" w:eastAsia="Times New Roman" w:hAnsi="Arial" w:cs="Arial"/>
                <w:sz w:val="28"/>
                <w:szCs w:val="28"/>
                <w:lang w:val="ro-RO" w:eastAsia="ro-RO"/>
              </w:rPr>
              <w:t>antropizat</w:t>
            </w:r>
            <w:r w:rsidR="00D81BC9">
              <w:rPr>
                <w:rFonts w:ascii="Arial" w:eastAsia="Times New Roman" w:hAnsi="Arial" w:cs="Arial"/>
                <w:sz w:val="28"/>
                <w:szCs w:val="28"/>
                <w:lang w:val="ro-RO" w:eastAsia="ro-RO"/>
              </w:rPr>
              <w:t>ă,</w:t>
            </w:r>
            <w:r w:rsidRPr="00A7178C">
              <w:rPr>
                <w:rFonts w:ascii="Arial" w:eastAsia="Times New Roman" w:hAnsi="Arial" w:cs="Arial"/>
                <w:sz w:val="28"/>
                <w:szCs w:val="28"/>
                <w:lang w:val="ro-RO" w:eastAsia="ro-RO"/>
              </w:rPr>
              <w:t xml:space="preserve">   sărac din </w:t>
            </w:r>
            <w:r w:rsidRPr="00A7178C">
              <w:rPr>
                <w:rFonts w:ascii="Arial" w:eastAsia="Times New Roman" w:hAnsi="Arial" w:cs="Arial"/>
                <w:sz w:val="28"/>
                <w:szCs w:val="28"/>
                <w:lang w:val="ro-RO" w:eastAsia="ro-RO"/>
              </w:rPr>
              <w:lastRenderedPageBreak/>
              <w:t>punct de vedere  al biodiver</w:t>
            </w:r>
            <w:r>
              <w:rPr>
                <w:rFonts w:ascii="Arial" w:eastAsia="Times New Roman" w:hAnsi="Arial" w:cs="Arial"/>
                <w:sz w:val="28"/>
                <w:szCs w:val="28"/>
                <w:lang w:val="ro-RO" w:eastAsia="ro-RO"/>
              </w:rPr>
              <w:t>si-</w:t>
            </w:r>
          </w:p>
          <w:p w14:paraId="2ADF0467" w14:textId="61029DE7" w:rsidR="00A7178C" w:rsidRDefault="00A7178C" w:rsidP="00A7178C">
            <w:pPr>
              <w:spacing w:after="0" w:line="240" w:lineRule="auto"/>
              <w:ind w:right="-279"/>
              <w:rPr>
                <w:rFonts w:ascii="Arial" w:eastAsia="Times New Roman" w:hAnsi="Arial" w:cs="Arial"/>
                <w:sz w:val="28"/>
                <w:szCs w:val="28"/>
                <w:lang w:val="ro-RO" w:eastAsia="ro-RO"/>
              </w:rPr>
            </w:pPr>
            <w:r w:rsidRPr="00A7178C">
              <w:rPr>
                <w:rFonts w:ascii="Arial" w:eastAsia="Times New Roman" w:hAnsi="Arial" w:cs="Arial"/>
                <w:sz w:val="28"/>
                <w:szCs w:val="28"/>
                <w:lang w:val="ro-RO" w:eastAsia="ro-RO"/>
              </w:rPr>
              <w:t>tă</w:t>
            </w:r>
            <w:r>
              <w:rPr>
                <w:rFonts w:ascii="Arial" w:eastAsia="Times New Roman" w:hAnsi="Arial" w:cs="Arial"/>
                <w:sz w:val="28"/>
                <w:szCs w:val="28"/>
                <w:lang w:val="ro-RO" w:eastAsia="ro-RO"/>
              </w:rPr>
              <w:t>ț</w:t>
            </w:r>
            <w:r w:rsidRPr="00A7178C">
              <w:rPr>
                <w:rFonts w:ascii="Arial" w:eastAsia="Times New Roman" w:hAnsi="Arial" w:cs="Arial"/>
                <w:sz w:val="28"/>
                <w:szCs w:val="28"/>
                <w:lang w:val="ro-RO" w:eastAsia="ro-RO"/>
              </w:rPr>
              <w:t>ii</w:t>
            </w:r>
            <w:r w:rsidR="00D81BC9">
              <w:rPr>
                <w:rFonts w:ascii="Arial" w:eastAsia="Times New Roman" w:hAnsi="Arial" w:cs="Arial"/>
                <w:sz w:val="28"/>
                <w:szCs w:val="28"/>
                <w:lang w:val="ro-RO" w:eastAsia="ro-RO"/>
              </w:rPr>
              <w:t>.</w:t>
            </w:r>
          </w:p>
        </w:tc>
        <w:tc>
          <w:tcPr>
            <w:tcW w:w="1672" w:type="dxa"/>
          </w:tcPr>
          <w:p w14:paraId="5E3D7DAA" w14:textId="76A2874A" w:rsidR="00D2321B" w:rsidRDefault="00A7178C"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Nu</w:t>
            </w:r>
          </w:p>
          <w:p w14:paraId="0C2E1FC9" w14:textId="06914567" w:rsidR="00D81BC9" w:rsidRDefault="00D81BC9" w:rsidP="00D81BC9">
            <w:pPr>
              <w:spacing w:after="0" w:line="240" w:lineRule="auto"/>
              <w:ind w:right="-279"/>
              <w:rPr>
                <w:rFonts w:ascii="Arial" w:hAnsi="Arial" w:cs="Arial"/>
                <w:sz w:val="28"/>
                <w:szCs w:val="28"/>
                <w:lang w:val="ro-RO" w:eastAsia="ro-RO"/>
              </w:rPr>
            </w:pPr>
            <w:r w:rsidRPr="00D81BC9">
              <w:rPr>
                <w:rFonts w:ascii="Arial" w:hAnsi="Arial" w:cs="Arial"/>
                <w:sz w:val="28"/>
                <w:szCs w:val="28"/>
                <w:lang w:val="ro-RO" w:eastAsia="ro-RO"/>
              </w:rPr>
              <w:t xml:space="preserve">Aria </w:t>
            </w:r>
          </w:p>
          <w:p w14:paraId="3A8B242D" w14:textId="7AF10A89" w:rsidR="00D81BC9" w:rsidRPr="00D81BC9" w:rsidRDefault="00D81BC9" w:rsidP="00D81BC9">
            <w:pPr>
              <w:spacing w:after="0" w:line="240" w:lineRule="auto"/>
              <w:ind w:right="-279"/>
              <w:rPr>
                <w:rFonts w:ascii="Arial" w:hAnsi="Arial" w:cs="Arial"/>
                <w:sz w:val="28"/>
                <w:szCs w:val="28"/>
                <w:lang w:val="ro-RO" w:eastAsia="ro-RO"/>
              </w:rPr>
            </w:pPr>
            <w:r w:rsidRPr="00D81BC9">
              <w:rPr>
                <w:rFonts w:ascii="Arial" w:hAnsi="Arial" w:cs="Arial"/>
                <w:sz w:val="28"/>
                <w:szCs w:val="28"/>
                <w:lang w:val="ro-RO" w:eastAsia="ro-RO"/>
              </w:rPr>
              <w:t xml:space="preserve">naturală protejată </w:t>
            </w:r>
          </w:p>
          <w:p w14:paraId="06F79D21" w14:textId="77777777" w:rsidR="00D81BC9" w:rsidRPr="00D81BC9" w:rsidRDefault="00D81BC9" w:rsidP="00D81BC9">
            <w:pPr>
              <w:spacing w:after="0" w:line="240" w:lineRule="auto"/>
              <w:ind w:right="-279"/>
              <w:rPr>
                <w:rFonts w:ascii="Arial" w:hAnsi="Arial" w:cs="Arial"/>
                <w:sz w:val="28"/>
                <w:szCs w:val="28"/>
                <w:lang w:val="ro-RO" w:eastAsia="ro-RO"/>
              </w:rPr>
            </w:pPr>
            <w:r w:rsidRPr="00D81BC9">
              <w:rPr>
                <w:rFonts w:ascii="Arial" w:hAnsi="Arial" w:cs="Arial"/>
                <w:sz w:val="28"/>
                <w:szCs w:val="28"/>
                <w:lang w:val="ro-RO" w:eastAsia="ro-RO"/>
              </w:rPr>
              <w:t xml:space="preserve">de interes comunitar </w:t>
            </w:r>
          </w:p>
          <w:p w14:paraId="3C22EA3B" w14:textId="15D563C8" w:rsidR="00F27007" w:rsidRDefault="00D81BC9" w:rsidP="00D81BC9">
            <w:pPr>
              <w:spacing w:after="0" w:line="240" w:lineRule="auto"/>
              <w:ind w:right="-279"/>
              <w:jc w:val="both"/>
              <w:rPr>
                <w:rFonts w:ascii="Arial" w:hAnsi="Arial" w:cs="Arial"/>
                <w:sz w:val="28"/>
                <w:szCs w:val="28"/>
                <w:lang w:val="ro-RO" w:eastAsia="ro-RO"/>
              </w:rPr>
            </w:pPr>
            <w:r w:rsidRPr="00D81BC9">
              <w:rPr>
                <w:rFonts w:ascii="Arial" w:hAnsi="Arial" w:cs="Arial"/>
                <w:sz w:val="28"/>
                <w:szCs w:val="28"/>
                <w:lang w:val="ro-RO" w:eastAsia="ro-RO"/>
              </w:rPr>
              <w:lastRenderedPageBreak/>
              <w:t>(ANPIC)</w:t>
            </w:r>
            <w:r>
              <w:rPr>
                <w:rFonts w:ascii="Arial" w:hAnsi="Arial" w:cs="Arial"/>
                <w:sz w:val="28"/>
                <w:szCs w:val="28"/>
                <w:lang w:val="ro-RO" w:eastAsia="ro-RO"/>
              </w:rPr>
              <w:t xml:space="preserve"> nu</w:t>
            </w:r>
          </w:p>
          <w:p w14:paraId="48B8A38E" w14:textId="3C708D0C" w:rsidR="00F27007" w:rsidRDefault="00D81BC9" w:rsidP="00D81BC9">
            <w:pPr>
              <w:spacing w:after="0" w:line="240" w:lineRule="auto"/>
              <w:ind w:right="-279"/>
              <w:rPr>
                <w:rFonts w:ascii="Arial" w:eastAsia="Times New Roman" w:hAnsi="Arial" w:cs="Arial"/>
                <w:sz w:val="28"/>
                <w:szCs w:val="28"/>
                <w:lang w:val="ro-RO" w:eastAsia="ro-RO"/>
              </w:rPr>
            </w:pPr>
            <w:r>
              <w:rPr>
                <w:rFonts w:ascii="Arial" w:hAnsi="Arial" w:cs="Arial"/>
                <w:sz w:val="28"/>
                <w:szCs w:val="28"/>
                <w:lang w:val="ro-RO" w:eastAsia="ro-RO"/>
              </w:rPr>
              <w:t xml:space="preserve">are </w:t>
            </w:r>
            <w:r w:rsidR="00F27007" w:rsidRPr="00F27007">
              <w:rPr>
                <w:rFonts w:ascii="Arial" w:eastAsia="Times New Roman" w:hAnsi="Arial" w:cs="Arial"/>
                <w:sz w:val="28"/>
                <w:szCs w:val="28"/>
                <w:lang w:val="ro-RO" w:eastAsia="ro-RO"/>
              </w:rPr>
              <w:t>Plan</w:t>
            </w:r>
            <w:r w:rsidR="00F27007">
              <w:rPr>
                <w:rFonts w:ascii="Arial" w:eastAsia="Times New Roman" w:hAnsi="Arial" w:cs="Arial"/>
                <w:sz w:val="28"/>
                <w:szCs w:val="28"/>
                <w:lang w:val="ro-RO" w:eastAsia="ro-RO"/>
              </w:rPr>
              <w:t xml:space="preserve"> </w:t>
            </w:r>
            <w:r w:rsidR="00F27007" w:rsidRPr="00F27007">
              <w:rPr>
                <w:rFonts w:ascii="Arial" w:eastAsia="Times New Roman" w:hAnsi="Arial" w:cs="Arial"/>
                <w:sz w:val="28"/>
                <w:szCs w:val="28"/>
                <w:lang w:val="ro-RO" w:eastAsia="ro-RO"/>
              </w:rPr>
              <w:t>de manage</w:t>
            </w:r>
            <w:r w:rsidR="00F27007">
              <w:rPr>
                <w:rFonts w:ascii="Arial" w:eastAsia="Times New Roman" w:hAnsi="Arial" w:cs="Arial"/>
                <w:sz w:val="28"/>
                <w:szCs w:val="28"/>
                <w:lang w:val="ro-RO" w:eastAsia="ro-RO"/>
              </w:rPr>
              <w:t>-</w:t>
            </w:r>
          </w:p>
        </w:tc>
        <w:tc>
          <w:tcPr>
            <w:tcW w:w="1672" w:type="dxa"/>
          </w:tcPr>
          <w:p w14:paraId="44F993C7" w14:textId="2C823FAA" w:rsidR="00F27007" w:rsidRPr="00F27007" w:rsidRDefault="00F27007" w:rsidP="00F27007">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w:t>
            </w:r>
            <w:r w:rsidRPr="00F27007">
              <w:rPr>
                <w:rFonts w:ascii="Arial" w:eastAsia="Times New Roman" w:hAnsi="Arial" w:cs="Arial"/>
                <w:sz w:val="28"/>
                <w:szCs w:val="28"/>
                <w:lang w:val="ro-RO" w:eastAsia="ro-RO"/>
              </w:rPr>
              <w:t>Nu</w:t>
            </w:r>
          </w:p>
          <w:p w14:paraId="7FF7FDE0" w14:textId="5911CB6F" w:rsidR="00F27007" w:rsidRDefault="00F27007" w:rsidP="00F27007">
            <w:pPr>
              <w:spacing w:after="0" w:line="240" w:lineRule="auto"/>
              <w:ind w:right="-279"/>
              <w:rPr>
                <w:rFonts w:ascii="Arial" w:eastAsia="Times New Roman" w:hAnsi="Arial" w:cs="Arial"/>
                <w:sz w:val="28"/>
                <w:szCs w:val="28"/>
                <w:lang w:val="ro-RO" w:eastAsia="ro-RO"/>
              </w:rPr>
            </w:pPr>
            <w:r w:rsidRPr="00F27007">
              <w:rPr>
                <w:rFonts w:ascii="Arial" w:eastAsia="Times New Roman" w:hAnsi="Arial" w:cs="Arial"/>
                <w:sz w:val="28"/>
                <w:szCs w:val="28"/>
                <w:lang w:val="ro-RO" w:eastAsia="ro-RO"/>
              </w:rPr>
              <w:t xml:space="preserve">Aria naturală protejată </w:t>
            </w:r>
            <w:r w:rsidR="00AF2D8B" w:rsidRPr="00AF2D8B">
              <w:rPr>
                <w:rFonts w:ascii="Arial" w:eastAsia="Times New Roman" w:hAnsi="Arial" w:cs="Arial"/>
                <w:sz w:val="28"/>
                <w:szCs w:val="28"/>
                <w:lang w:val="ro-RO" w:eastAsia="ro-RO"/>
              </w:rPr>
              <w:t>de interes comunitar</w:t>
            </w:r>
          </w:p>
          <w:p w14:paraId="7CE7ABB6" w14:textId="0E203D0A" w:rsidR="00F27007" w:rsidRPr="00F27007" w:rsidRDefault="00F27007" w:rsidP="00F27007">
            <w:pPr>
              <w:spacing w:after="0" w:line="240" w:lineRule="auto"/>
              <w:ind w:right="-279"/>
              <w:rPr>
                <w:rFonts w:ascii="Arial" w:eastAsia="Times New Roman" w:hAnsi="Arial" w:cs="Arial"/>
                <w:sz w:val="28"/>
                <w:szCs w:val="28"/>
                <w:lang w:val="ro-RO" w:eastAsia="ro-RO"/>
              </w:rPr>
            </w:pPr>
            <w:r w:rsidRPr="00F27007">
              <w:rPr>
                <w:rFonts w:ascii="Arial" w:eastAsia="Times New Roman" w:hAnsi="Arial" w:cs="Arial"/>
                <w:sz w:val="28"/>
                <w:szCs w:val="28"/>
                <w:lang w:val="ro-RO" w:eastAsia="ro-RO"/>
              </w:rPr>
              <w:t xml:space="preserve">– nu este </w:t>
            </w:r>
            <w:r w:rsidRPr="00F27007">
              <w:rPr>
                <w:rFonts w:ascii="Arial" w:eastAsia="Times New Roman" w:hAnsi="Arial" w:cs="Arial"/>
                <w:sz w:val="28"/>
                <w:szCs w:val="28"/>
                <w:lang w:val="ro-RO" w:eastAsia="ro-RO"/>
              </w:rPr>
              <w:lastRenderedPageBreak/>
              <w:t xml:space="preserve">inclusă </w:t>
            </w:r>
          </w:p>
          <w:p w14:paraId="6E676B01" w14:textId="3DC0B0A5" w:rsidR="00AF2D8B" w:rsidRDefault="00F27007" w:rsidP="00F27007">
            <w:pPr>
              <w:spacing w:after="0" w:line="240" w:lineRule="auto"/>
              <w:ind w:right="-279"/>
              <w:rPr>
                <w:rFonts w:ascii="Arial" w:eastAsia="Times New Roman" w:hAnsi="Arial" w:cs="Arial"/>
                <w:sz w:val="28"/>
                <w:szCs w:val="28"/>
                <w:lang w:val="ro-RO" w:eastAsia="ro-RO"/>
              </w:rPr>
            </w:pPr>
            <w:r w:rsidRPr="00F27007">
              <w:rPr>
                <w:rFonts w:ascii="Arial" w:eastAsia="Times New Roman" w:hAnsi="Arial" w:cs="Arial"/>
                <w:sz w:val="28"/>
                <w:szCs w:val="28"/>
                <w:lang w:val="ro-RO" w:eastAsia="ro-RO"/>
              </w:rPr>
              <w:t xml:space="preserve">în Zona de influenţă a </w:t>
            </w:r>
          </w:p>
        </w:tc>
        <w:tc>
          <w:tcPr>
            <w:tcW w:w="1672" w:type="dxa"/>
          </w:tcPr>
          <w:p w14:paraId="6CA7A69A" w14:textId="77777777" w:rsidR="00F842F9" w:rsidRDefault="00AF2D8B" w:rsidP="00191B7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Nu</w:t>
            </w:r>
          </w:p>
          <w:p w14:paraId="20260CBB" w14:textId="77777777" w:rsidR="00AF2D8B" w:rsidRPr="00AF2D8B" w:rsidRDefault="00AF2D8B" w:rsidP="00AF2D8B">
            <w:pPr>
              <w:spacing w:after="0" w:line="240" w:lineRule="auto"/>
              <w:ind w:right="-279"/>
              <w:rPr>
                <w:rFonts w:ascii="Arial" w:eastAsia="Times New Roman" w:hAnsi="Arial" w:cs="Arial"/>
                <w:sz w:val="28"/>
                <w:szCs w:val="28"/>
                <w:lang w:val="ro-RO" w:eastAsia="ro-RO"/>
              </w:rPr>
            </w:pPr>
            <w:r w:rsidRPr="00AF2D8B">
              <w:rPr>
                <w:rFonts w:ascii="Arial" w:eastAsia="Times New Roman" w:hAnsi="Arial" w:cs="Arial"/>
                <w:sz w:val="28"/>
                <w:szCs w:val="28"/>
                <w:lang w:val="ro-RO" w:eastAsia="ro-RO"/>
              </w:rPr>
              <w:t>Traseul drumului</w:t>
            </w:r>
          </w:p>
          <w:p w14:paraId="011CC8F6" w14:textId="77777777" w:rsidR="00AF2D8B" w:rsidRDefault="00AF2D8B" w:rsidP="00AF2D8B">
            <w:pPr>
              <w:spacing w:after="0" w:line="240" w:lineRule="auto"/>
              <w:ind w:right="-279"/>
              <w:rPr>
                <w:rFonts w:ascii="Arial" w:eastAsia="Times New Roman" w:hAnsi="Arial" w:cs="Arial"/>
                <w:sz w:val="28"/>
                <w:szCs w:val="28"/>
                <w:lang w:val="ro-RO" w:eastAsia="ro-RO"/>
              </w:rPr>
            </w:pPr>
            <w:r w:rsidRPr="00AF2D8B">
              <w:rPr>
                <w:rFonts w:ascii="Arial" w:eastAsia="Times New Roman" w:hAnsi="Arial" w:cs="Arial"/>
                <w:sz w:val="28"/>
                <w:szCs w:val="28"/>
                <w:lang w:val="ro-RO" w:eastAsia="ro-RO"/>
              </w:rPr>
              <w:t>este</w:t>
            </w:r>
            <w:r>
              <w:t xml:space="preserve"> </w:t>
            </w:r>
            <w:r w:rsidRPr="00AF2D8B">
              <w:rPr>
                <w:rFonts w:ascii="Arial" w:eastAsia="Times New Roman" w:hAnsi="Arial" w:cs="Arial"/>
                <w:sz w:val="28"/>
                <w:szCs w:val="28"/>
                <w:lang w:val="ro-RO" w:eastAsia="ro-RO"/>
              </w:rPr>
              <w:t>situat la 1180,44 m</w:t>
            </w:r>
            <w:r>
              <w:rPr>
                <w:rFonts w:ascii="Arial" w:eastAsia="Times New Roman" w:hAnsi="Arial" w:cs="Arial"/>
                <w:sz w:val="28"/>
                <w:szCs w:val="28"/>
                <w:lang w:val="ro-RO" w:eastAsia="ro-RO"/>
              </w:rPr>
              <w:t>,</w:t>
            </w:r>
          </w:p>
          <w:p w14:paraId="6C6443D2" w14:textId="77777777" w:rsidR="00AF2D8B" w:rsidRDefault="00AF2D8B" w:rsidP="00AF2D8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într-o zonă</w:t>
            </w:r>
          </w:p>
          <w:p w14:paraId="3AAF4C08" w14:textId="77777777" w:rsidR="00AF2D8B" w:rsidRDefault="00AF2D8B" w:rsidP="00AF2D8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antropizată</w:t>
            </w:r>
          </w:p>
          <w:p w14:paraId="1A6741B7" w14:textId="77777777" w:rsidR="00AF2D8B" w:rsidRDefault="00AF2D8B" w:rsidP="00AF2D8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care nu </w:t>
            </w:r>
          </w:p>
          <w:p w14:paraId="7297A3BD" w14:textId="77777777" w:rsidR="002E4DA9" w:rsidRDefault="002E4DA9" w:rsidP="002E4DA9">
            <w:pPr>
              <w:spacing w:after="0" w:line="240" w:lineRule="auto"/>
              <w:ind w:left="-142"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AF2D8B">
              <w:rPr>
                <w:rFonts w:ascii="Arial" w:eastAsia="Times New Roman" w:hAnsi="Arial" w:cs="Arial"/>
                <w:sz w:val="28"/>
                <w:szCs w:val="28"/>
                <w:lang w:val="ro-RO" w:eastAsia="ro-RO"/>
              </w:rPr>
              <w:t>oferă</w:t>
            </w:r>
            <w:r w:rsidR="00035714">
              <w:t xml:space="preserve"> </w:t>
            </w:r>
            <w:r w:rsidR="00035714" w:rsidRPr="00035714">
              <w:rPr>
                <w:rFonts w:ascii="Arial" w:hAnsi="Arial" w:cs="Arial"/>
                <w:sz w:val="28"/>
                <w:szCs w:val="28"/>
              </w:rPr>
              <w:t>c</w:t>
            </w:r>
            <w:r w:rsidR="00035714" w:rsidRPr="00035714">
              <w:rPr>
                <w:rFonts w:ascii="Arial" w:eastAsia="Times New Roman" w:hAnsi="Arial" w:cs="Arial"/>
                <w:sz w:val="28"/>
                <w:szCs w:val="28"/>
                <w:lang w:val="ro-RO" w:eastAsia="ro-RO"/>
              </w:rPr>
              <w:t xml:space="preserve">ondiții </w:t>
            </w:r>
            <w:r>
              <w:rPr>
                <w:rFonts w:ascii="Arial" w:eastAsia="Times New Roman" w:hAnsi="Arial" w:cs="Arial"/>
                <w:sz w:val="28"/>
                <w:szCs w:val="28"/>
                <w:lang w:val="ro-RO" w:eastAsia="ro-RO"/>
              </w:rPr>
              <w:t xml:space="preserve">  </w:t>
            </w:r>
          </w:p>
          <w:p w14:paraId="1080FF33" w14:textId="0FF162B6" w:rsidR="00AF2D8B" w:rsidRDefault="002E4DA9" w:rsidP="002E4DA9">
            <w:pPr>
              <w:spacing w:after="0" w:line="240" w:lineRule="auto"/>
              <w:ind w:left="-142"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035714" w:rsidRPr="00035714">
              <w:rPr>
                <w:rFonts w:ascii="Arial" w:eastAsia="Times New Roman" w:hAnsi="Arial" w:cs="Arial"/>
                <w:sz w:val="28"/>
                <w:szCs w:val="28"/>
                <w:lang w:val="ro-RO" w:eastAsia="ro-RO"/>
              </w:rPr>
              <w:t>de habitat ș</w:t>
            </w:r>
          </w:p>
        </w:tc>
        <w:tc>
          <w:tcPr>
            <w:tcW w:w="1672" w:type="dxa"/>
          </w:tcPr>
          <w:p w14:paraId="4E9D237E" w14:textId="062A91A7" w:rsidR="00191B7F" w:rsidRPr="00191B7F" w:rsidRDefault="00191B7F" w:rsidP="00191B7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w:t>
            </w:r>
            <w:r w:rsidRPr="00191B7F">
              <w:rPr>
                <w:rFonts w:ascii="Arial" w:eastAsia="Times New Roman" w:hAnsi="Arial" w:cs="Arial"/>
                <w:sz w:val="28"/>
                <w:szCs w:val="28"/>
                <w:lang w:val="ro-RO" w:eastAsia="ro-RO"/>
              </w:rPr>
              <w:t>Nu</w:t>
            </w:r>
          </w:p>
          <w:p w14:paraId="02100852" w14:textId="77777777" w:rsidR="00191B7F" w:rsidRDefault="00191B7F" w:rsidP="00191B7F">
            <w:pPr>
              <w:spacing w:after="0" w:line="240" w:lineRule="auto"/>
              <w:ind w:right="-279"/>
              <w:jc w:val="both"/>
              <w:rPr>
                <w:rFonts w:ascii="Arial" w:eastAsia="Times New Roman" w:hAnsi="Arial" w:cs="Arial"/>
                <w:sz w:val="28"/>
                <w:szCs w:val="28"/>
                <w:lang w:val="ro-RO" w:eastAsia="ro-RO"/>
              </w:rPr>
            </w:pPr>
            <w:r w:rsidRPr="00191B7F">
              <w:rPr>
                <w:rFonts w:ascii="Arial" w:eastAsia="Times New Roman" w:hAnsi="Arial" w:cs="Arial"/>
                <w:sz w:val="28"/>
                <w:szCs w:val="28"/>
                <w:lang w:val="ro-RO" w:eastAsia="ro-RO"/>
              </w:rPr>
              <w:t xml:space="preserve">Proiectul propus nu </w:t>
            </w:r>
          </w:p>
          <w:p w14:paraId="18A94A2F" w14:textId="706D979B" w:rsidR="00AF2D8B" w:rsidRPr="00AF2D8B" w:rsidRDefault="00AF2D8B" w:rsidP="00AF2D8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a</w:t>
            </w:r>
            <w:r w:rsidR="00191B7F" w:rsidRPr="00191B7F">
              <w:rPr>
                <w:rFonts w:ascii="Arial" w:eastAsia="Times New Roman" w:hAnsi="Arial" w:cs="Arial"/>
                <w:sz w:val="28"/>
                <w:szCs w:val="28"/>
                <w:lang w:val="ro-RO" w:eastAsia="ro-RO"/>
              </w:rPr>
              <w:t>re</w:t>
            </w:r>
            <w:r w:rsidR="00191B7F">
              <w:rPr>
                <w:rFonts w:ascii="Arial" w:eastAsia="Times New Roman" w:hAnsi="Arial" w:cs="Arial"/>
                <w:sz w:val="28"/>
                <w:szCs w:val="28"/>
                <w:lang w:val="ro-RO" w:eastAsia="ro-RO"/>
              </w:rPr>
              <w:t xml:space="preserve"> </w:t>
            </w:r>
            <w:r w:rsidR="00191B7F" w:rsidRPr="00191B7F">
              <w:rPr>
                <w:rFonts w:ascii="Arial" w:eastAsia="Times New Roman" w:hAnsi="Arial" w:cs="Arial"/>
                <w:sz w:val="28"/>
                <w:szCs w:val="28"/>
                <w:lang w:val="ro-RO" w:eastAsia="ro-RO"/>
              </w:rPr>
              <w:t xml:space="preserve">legătură directă cu aria naturală </w:t>
            </w:r>
            <w:r w:rsidR="00191B7F" w:rsidRPr="00191B7F">
              <w:rPr>
                <w:rFonts w:ascii="Arial" w:eastAsia="Times New Roman" w:hAnsi="Arial" w:cs="Arial"/>
                <w:sz w:val="28"/>
                <w:szCs w:val="28"/>
                <w:lang w:val="ro-RO" w:eastAsia="ro-RO"/>
              </w:rPr>
              <w:lastRenderedPageBreak/>
              <w:t>protejată</w:t>
            </w:r>
            <w:r>
              <w:t xml:space="preserve"> </w:t>
            </w:r>
            <w:r w:rsidRPr="00AF2D8B">
              <w:rPr>
                <w:rFonts w:ascii="Arial" w:eastAsia="Times New Roman" w:hAnsi="Arial" w:cs="Arial"/>
                <w:sz w:val="28"/>
                <w:szCs w:val="28"/>
                <w:lang w:val="ro-RO" w:eastAsia="ro-RO"/>
              </w:rPr>
              <w:t xml:space="preserve">de interes comunitar </w:t>
            </w:r>
          </w:p>
          <w:p w14:paraId="3FCB087E" w14:textId="318FB05C" w:rsidR="00D2321B" w:rsidRDefault="00AF2D8B" w:rsidP="00AF2D8B">
            <w:pPr>
              <w:spacing w:after="0" w:line="240" w:lineRule="auto"/>
              <w:ind w:right="-279"/>
              <w:rPr>
                <w:rFonts w:ascii="Arial" w:eastAsia="Times New Roman" w:hAnsi="Arial" w:cs="Arial"/>
                <w:sz w:val="28"/>
                <w:szCs w:val="28"/>
                <w:lang w:val="ro-RO" w:eastAsia="ro-RO"/>
              </w:rPr>
            </w:pPr>
            <w:r w:rsidRPr="00AF2D8B">
              <w:rPr>
                <w:rFonts w:ascii="Arial" w:eastAsia="Times New Roman" w:hAnsi="Arial" w:cs="Arial"/>
                <w:sz w:val="28"/>
                <w:szCs w:val="28"/>
                <w:lang w:val="ro-RO" w:eastAsia="ro-RO"/>
              </w:rPr>
              <w:t>(ANPIC</w:t>
            </w:r>
            <w:r w:rsidR="00191B7F" w:rsidRPr="00191B7F">
              <w:rPr>
                <w:rFonts w:ascii="Arial" w:eastAsia="Times New Roman" w:hAnsi="Arial" w:cs="Arial"/>
                <w:sz w:val="28"/>
                <w:szCs w:val="28"/>
                <w:lang w:val="ro-RO" w:eastAsia="ro-RO"/>
              </w:rPr>
              <w:t>.</w:t>
            </w:r>
          </w:p>
        </w:tc>
        <w:tc>
          <w:tcPr>
            <w:tcW w:w="1672" w:type="dxa"/>
          </w:tcPr>
          <w:p w14:paraId="2DC03F2F" w14:textId="77777777" w:rsidR="00C405F7" w:rsidRDefault="00C405F7" w:rsidP="00035714">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Prin </w:t>
            </w:r>
            <w:r w:rsidRPr="00C405F7">
              <w:rPr>
                <w:rFonts w:ascii="Arial" w:eastAsia="Times New Roman" w:hAnsi="Arial" w:cs="Arial"/>
                <w:sz w:val="28"/>
                <w:szCs w:val="28"/>
                <w:lang w:val="ro-RO" w:eastAsia="ro-RO"/>
              </w:rPr>
              <w:t xml:space="preserve">planul </w:t>
            </w:r>
          </w:p>
          <w:p w14:paraId="1C7358D7" w14:textId="4344CC42" w:rsidR="00C405F7" w:rsidRDefault="00C405F7" w:rsidP="00035714">
            <w:pPr>
              <w:spacing w:after="0" w:line="240" w:lineRule="auto"/>
              <w:ind w:right="-279"/>
              <w:rPr>
                <w:rFonts w:ascii="Arial" w:eastAsia="Times New Roman" w:hAnsi="Arial" w:cs="Arial"/>
                <w:sz w:val="28"/>
                <w:szCs w:val="28"/>
                <w:lang w:val="ro-RO" w:eastAsia="ro-RO"/>
              </w:rPr>
            </w:pPr>
            <w:r w:rsidRPr="00C405F7">
              <w:rPr>
                <w:rFonts w:ascii="Arial" w:eastAsia="Times New Roman" w:hAnsi="Arial" w:cs="Arial"/>
                <w:sz w:val="28"/>
                <w:szCs w:val="28"/>
                <w:lang w:val="ro-RO" w:eastAsia="ro-RO"/>
              </w:rPr>
              <w:t>de manage</w:t>
            </w:r>
            <w:r>
              <w:rPr>
                <w:rFonts w:ascii="Arial" w:eastAsia="Times New Roman" w:hAnsi="Arial" w:cs="Arial"/>
                <w:sz w:val="28"/>
                <w:szCs w:val="28"/>
                <w:lang w:val="ro-RO" w:eastAsia="ro-RO"/>
              </w:rPr>
              <w:t>-</w:t>
            </w:r>
            <w:r w:rsidRPr="00C405F7">
              <w:rPr>
                <w:rFonts w:ascii="Arial" w:eastAsia="Times New Roman" w:hAnsi="Arial" w:cs="Arial"/>
                <w:sz w:val="28"/>
                <w:szCs w:val="28"/>
                <w:lang w:val="ro-RO" w:eastAsia="ro-RO"/>
              </w:rPr>
              <w:t xml:space="preserve">ment </w:t>
            </w:r>
          </w:p>
          <w:p w14:paraId="6B118FC1" w14:textId="586AA9D1" w:rsidR="00035714" w:rsidRDefault="00C405F7" w:rsidP="00035714">
            <w:pPr>
              <w:spacing w:after="0" w:line="240" w:lineRule="auto"/>
              <w:ind w:right="-279"/>
              <w:rPr>
                <w:rFonts w:ascii="Arial" w:eastAsia="Times New Roman" w:hAnsi="Arial" w:cs="Arial"/>
                <w:sz w:val="28"/>
                <w:szCs w:val="28"/>
                <w:lang w:val="ro-RO" w:eastAsia="ro-RO"/>
              </w:rPr>
            </w:pPr>
            <w:r w:rsidRPr="00C405F7">
              <w:rPr>
                <w:rFonts w:ascii="Arial" w:eastAsia="Times New Roman" w:hAnsi="Arial" w:cs="Arial"/>
                <w:sz w:val="28"/>
                <w:szCs w:val="28"/>
                <w:lang w:val="ro-RO" w:eastAsia="ro-RO"/>
              </w:rPr>
              <w:t xml:space="preserve">aprobat prin Ordinul ministrului </w:t>
            </w:r>
            <w:r w:rsidRPr="00C405F7">
              <w:rPr>
                <w:rFonts w:ascii="Arial" w:eastAsia="Times New Roman" w:hAnsi="Arial" w:cs="Arial"/>
                <w:sz w:val="28"/>
                <w:szCs w:val="28"/>
                <w:lang w:val="ro-RO" w:eastAsia="ro-RO"/>
              </w:rPr>
              <w:lastRenderedPageBreak/>
              <w:t>mediului, apelor și pădurilor nr</w:t>
            </w:r>
          </w:p>
        </w:tc>
      </w:tr>
      <w:tr w:rsidR="0055074B" w14:paraId="71615C24" w14:textId="77777777" w:rsidTr="0055074B">
        <w:trPr>
          <w:trHeight w:val="5017"/>
        </w:trPr>
        <w:tc>
          <w:tcPr>
            <w:tcW w:w="1848" w:type="dxa"/>
          </w:tcPr>
          <w:p w14:paraId="3F18D840" w14:textId="77777777" w:rsidR="0055074B" w:rsidRDefault="0055074B" w:rsidP="0055074B">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 xml:space="preserve">protecție specială avifaunistică ROSPA0161 ”Lunca </w:t>
            </w:r>
          </w:p>
          <w:p w14:paraId="24BA9048" w14:textId="77777777" w:rsidR="0055074B" w:rsidRPr="00987C6A" w:rsidRDefault="0055074B" w:rsidP="0055074B">
            <w:pPr>
              <w:spacing w:after="0" w:line="240" w:lineRule="auto"/>
              <w:ind w:right="-279"/>
              <w:rPr>
                <w:rFonts w:ascii="Arial" w:eastAsia="Times New Roman" w:hAnsi="Arial" w:cs="Arial"/>
                <w:sz w:val="28"/>
                <w:szCs w:val="28"/>
                <w:lang w:val="ro-RO" w:eastAsia="ro-RO"/>
              </w:rPr>
            </w:pPr>
            <w:r w:rsidRPr="00987C6A">
              <w:rPr>
                <w:rFonts w:ascii="Arial" w:eastAsia="Times New Roman" w:hAnsi="Arial" w:cs="Arial"/>
                <w:sz w:val="28"/>
                <w:szCs w:val="28"/>
                <w:lang w:val="ro-RO" w:eastAsia="ro-RO"/>
              </w:rPr>
              <w:t>Mijlocie a Argeșului”</w:t>
            </w:r>
          </w:p>
        </w:tc>
        <w:tc>
          <w:tcPr>
            <w:tcW w:w="1672" w:type="dxa"/>
          </w:tcPr>
          <w:p w14:paraId="063AB4DE" w14:textId="77777777" w:rsidR="0055074B" w:rsidRPr="00D81BC9" w:rsidRDefault="0055074B" w:rsidP="0055074B">
            <w:pPr>
              <w:spacing w:after="0" w:line="240" w:lineRule="auto"/>
              <w:ind w:right="-279"/>
              <w:rPr>
                <w:rFonts w:ascii="Arial" w:hAnsi="Arial" w:cs="Arial"/>
                <w:sz w:val="28"/>
                <w:szCs w:val="28"/>
                <w:lang w:val="ro-RO" w:eastAsia="ro-RO"/>
              </w:rPr>
            </w:pPr>
            <w:r w:rsidRPr="00D81BC9">
              <w:rPr>
                <w:rFonts w:ascii="Arial" w:hAnsi="Arial" w:cs="Arial"/>
                <w:sz w:val="28"/>
                <w:szCs w:val="28"/>
                <w:lang w:val="ro-RO" w:eastAsia="ro-RO"/>
              </w:rPr>
              <w:t xml:space="preserve">comunitar </w:t>
            </w:r>
          </w:p>
          <w:p w14:paraId="243DDA39" w14:textId="77777777" w:rsidR="0055074B" w:rsidRDefault="0055074B" w:rsidP="0055074B">
            <w:pPr>
              <w:spacing w:after="0" w:line="240" w:lineRule="auto"/>
              <w:ind w:right="-279"/>
              <w:rPr>
                <w:rFonts w:ascii="Arial" w:eastAsia="Times New Roman" w:hAnsi="Arial" w:cs="Arial"/>
                <w:sz w:val="28"/>
                <w:szCs w:val="28"/>
                <w:lang w:val="ro-RO" w:eastAsia="ro-RO"/>
              </w:rPr>
            </w:pPr>
            <w:r w:rsidRPr="00D81BC9">
              <w:rPr>
                <w:rFonts w:ascii="Arial" w:hAnsi="Arial" w:cs="Arial"/>
                <w:sz w:val="28"/>
                <w:szCs w:val="28"/>
                <w:lang w:val="ro-RO" w:eastAsia="ro-RO"/>
              </w:rPr>
              <w:t>(ANPIC)</w:t>
            </w:r>
          </w:p>
        </w:tc>
        <w:tc>
          <w:tcPr>
            <w:tcW w:w="1672" w:type="dxa"/>
          </w:tcPr>
          <w:p w14:paraId="2040622A" w14:textId="77777777" w:rsidR="0055074B" w:rsidRDefault="0055074B" w:rsidP="0055074B">
            <w:pPr>
              <w:spacing w:after="0" w:line="240" w:lineRule="auto"/>
              <w:ind w:right="-279"/>
              <w:rPr>
                <w:rFonts w:ascii="Arial" w:eastAsia="Times New Roman" w:hAnsi="Arial" w:cs="Arial"/>
                <w:sz w:val="28"/>
                <w:szCs w:val="28"/>
                <w:lang w:val="ro-RO" w:eastAsia="ro-RO"/>
              </w:rPr>
            </w:pPr>
          </w:p>
          <w:p w14:paraId="73E97BCB" w14:textId="77777777" w:rsidR="0055074B" w:rsidRDefault="0055074B" w:rsidP="00A7178C">
            <w:pPr>
              <w:spacing w:after="0" w:line="240" w:lineRule="auto"/>
              <w:ind w:right="-279"/>
              <w:rPr>
                <w:rFonts w:ascii="Arial" w:eastAsia="Times New Roman" w:hAnsi="Arial" w:cs="Arial"/>
                <w:sz w:val="28"/>
                <w:szCs w:val="28"/>
                <w:lang w:val="ro-RO" w:eastAsia="ro-RO"/>
              </w:rPr>
            </w:pPr>
          </w:p>
        </w:tc>
        <w:tc>
          <w:tcPr>
            <w:tcW w:w="1672" w:type="dxa"/>
          </w:tcPr>
          <w:p w14:paraId="5F3F18B3" w14:textId="77777777" w:rsidR="0055074B" w:rsidRDefault="0055074B" w:rsidP="00D81BC9">
            <w:pPr>
              <w:spacing w:after="0" w:line="240" w:lineRule="auto"/>
              <w:ind w:right="-279"/>
              <w:rPr>
                <w:rFonts w:ascii="Arial" w:eastAsia="Times New Roman" w:hAnsi="Arial" w:cs="Arial"/>
                <w:sz w:val="28"/>
                <w:szCs w:val="28"/>
                <w:lang w:val="ro-RO" w:eastAsia="ro-RO"/>
              </w:rPr>
            </w:pPr>
            <w:r w:rsidRPr="00F27007">
              <w:rPr>
                <w:rFonts w:ascii="Arial" w:eastAsia="Times New Roman" w:hAnsi="Arial" w:cs="Arial"/>
                <w:sz w:val="28"/>
                <w:szCs w:val="28"/>
                <w:lang w:val="ro-RO" w:eastAsia="ro-RO"/>
              </w:rPr>
              <w:t>ment</w:t>
            </w:r>
            <w:r>
              <w:rPr>
                <w:rFonts w:ascii="Arial" w:eastAsia="Times New Roman" w:hAnsi="Arial" w:cs="Arial"/>
                <w:sz w:val="28"/>
                <w:szCs w:val="28"/>
                <w:lang w:val="ro-RO" w:eastAsia="ro-RO"/>
              </w:rPr>
              <w:t>)</w:t>
            </w:r>
            <w:r w:rsidRPr="00F27007">
              <w:rPr>
                <w:rFonts w:ascii="Arial" w:eastAsia="Times New Roman" w:hAnsi="Arial" w:cs="Arial"/>
                <w:sz w:val="28"/>
                <w:szCs w:val="28"/>
                <w:lang w:val="ro-RO" w:eastAsia="ro-RO"/>
              </w:rPr>
              <w:t>.</w:t>
            </w:r>
          </w:p>
        </w:tc>
        <w:tc>
          <w:tcPr>
            <w:tcW w:w="1672" w:type="dxa"/>
          </w:tcPr>
          <w:p w14:paraId="5912B543" w14:textId="77777777" w:rsidR="0055074B" w:rsidRDefault="0055074B" w:rsidP="0055074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proiectului</w:t>
            </w:r>
          </w:p>
          <w:p w14:paraId="12A371E8" w14:textId="77777777" w:rsidR="0055074B" w:rsidRDefault="0055074B" w:rsidP="0055074B">
            <w:pPr>
              <w:spacing w:after="0" w:line="240" w:lineRule="auto"/>
              <w:ind w:right="-279"/>
              <w:rPr>
                <w:rFonts w:ascii="Arial" w:eastAsia="Times New Roman" w:hAnsi="Arial" w:cs="Arial"/>
                <w:sz w:val="28"/>
                <w:szCs w:val="28"/>
                <w:lang w:val="ro-RO" w:eastAsia="ro-RO"/>
              </w:rPr>
            </w:pPr>
            <w:r w:rsidRPr="00AF2D8B">
              <w:rPr>
                <w:rFonts w:ascii="Arial" w:eastAsia="Times New Roman" w:hAnsi="Arial" w:cs="Arial"/>
                <w:sz w:val="28"/>
                <w:szCs w:val="28"/>
                <w:lang w:val="ro-RO" w:eastAsia="ro-RO"/>
              </w:rPr>
              <w:t>Drum de legătură pentru creșterea accesibilității în zona urbană a orașului Găești</w:t>
            </w:r>
          </w:p>
        </w:tc>
        <w:tc>
          <w:tcPr>
            <w:tcW w:w="1672" w:type="dxa"/>
          </w:tcPr>
          <w:p w14:paraId="17707D44" w14:textId="77777777" w:rsidR="0055074B" w:rsidRDefault="0055074B" w:rsidP="0055074B">
            <w:pPr>
              <w:spacing w:after="0" w:line="240" w:lineRule="auto"/>
              <w:ind w:left="-142"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 xml:space="preserve">i </w:t>
            </w:r>
          </w:p>
          <w:p w14:paraId="51825485" w14:textId="77777777" w:rsidR="0055074B" w:rsidRDefault="0055074B" w:rsidP="0055074B">
            <w:pPr>
              <w:spacing w:after="0" w:line="240" w:lineRule="auto"/>
              <w:ind w:left="-142"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035714">
              <w:rPr>
                <w:rFonts w:ascii="Arial" w:eastAsia="Times New Roman" w:hAnsi="Arial" w:cs="Arial"/>
                <w:sz w:val="28"/>
                <w:szCs w:val="28"/>
                <w:lang w:val="ro-RO" w:eastAsia="ro-RO"/>
              </w:rPr>
              <w:t>hrană</w:t>
            </w:r>
            <w:r>
              <w:rPr>
                <w:rFonts w:ascii="Arial" w:eastAsia="Times New Roman" w:hAnsi="Arial" w:cs="Arial"/>
                <w:sz w:val="28"/>
                <w:szCs w:val="28"/>
                <w:lang w:val="ro-RO" w:eastAsia="ro-RO"/>
              </w:rPr>
              <w:t xml:space="preserve"> pentru</w:t>
            </w:r>
          </w:p>
          <w:p w14:paraId="235593D2" w14:textId="77777777" w:rsidR="0055074B" w:rsidRDefault="0055074B" w:rsidP="0055074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speciile protejate.</w:t>
            </w:r>
          </w:p>
        </w:tc>
        <w:tc>
          <w:tcPr>
            <w:tcW w:w="1672" w:type="dxa"/>
          </w:tcPr>
          <w:p w14:paraId="25149E28" w14:textId="77777777" w:rsidR="0055074B" w:rsidRDefault="0055074B" w:rsidP="00AF2D8B">
            <w:pPr>
              <w:spacing w:after="0" w:line="240" w:lineRule="auto"/>
              <w:ind w:right="-279"/>
              <w:rPr>
                <w:rFonts w:ascii="Arial" w:eastAsia="Times New Roman" w:hAnsi="Arial" w:cs="Arial"/>
                <w:sz w:val="28"/>
                <w:szCs w:val="28"/>
                <w:lang w:val="ro-RO" w:eastAsia="ro-RO"/>
              </w:rPr>
            </w:pPr>
          </w:p>
        </w:tc>
        <w:tc>
          <w:tcPr>
            <w:tcW w:w="1672" w:type="dxa"/>
          </w:tcPr>
          <w:p w14:paraId="4225615F" w14:textId="77777777" w:rsidR="0055074B" w:rsidRDefault="0055074B" w:rsidP="0055074B">
            <w:pPr>
              <w:spacing w:after="0" w:line="240" w:lineRule="auto"/>
              <w:ind w:right="-279"/>
              <w:rPr>
                <w:rFonts w:ascii="Arial" w:eastAsia="Times New Roman" w:hAnsi="Arial" w:cs="Arial"/>
                <w:sz w:val="28"/>
                <w:szCs w:val="28"/>
                <w:lang w:val="ro-RO" w:eastAsia="ro-RO"/>
              </w:rPr>
            </w:pPr>
            <w:r w:rsidRPr="00C405F7">
              <w:rPr>
                <w:rFonts w:ascii="Arial" w:eastAsia="Times New Roman" w:hAnsi="Arial" w:cs="Arial"/>
                <w:sz w:val="28"/>
                <w:szCs w:val="28"/>
                <w:lang w:val="ro-RO" w:eastAsia="ro-RO"/>
              </w:rPr>
              <w:t>. 1069/2016</w:t>
            </w:r>
            <w:r>
              <w:rPr>
                <w:rFonts w:ascii="Arial" w:eastAsia="Times New Roman" w:hAnsi="Arial" w:cs="Arial"/>
                <w:sz w:val="28"/>
                <w:szCs w:val="28"/>
                <w:lang w:val="ro-RO" w:eastAsia="ro-RO"/>
              </w:rPr>
              <w:t>:</w:t>
            </w:r>
          </w:p>
          <w:p w14:paraId="2F15456A" w14:textId="77777777" w:rsidR="0055074B" w:rsidRDefault="0055074B" w:rsidP="0055074B">
            <w:pPr>
              <w:spacing w:after="0" w:line="240" w:lineRule="auto"/>
              <w:ind w:right="-279"/>
              <w:rPr>
                <w:rFonts w:ascii="Arial" w:eastAsia="Times New Roman" w:hAnsi="Arial" w:cs="Arial"/>
                <w:sz w:val="28"/>
                <w:szCs w:val="28"/>
                <w:lang w:val="ro-RO" w:eastAsia="ro-RO"/>
              </w:rPr>
            </w:pPr>
          </w:p>
          <w:p w14:paraId="5E14CD6C" w14:textId="77777777" w:rsidR="0055074B" w:rsidRPr="00035714" w:rsidRDefault="0055074B" w:rsidP="0055074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I</w:t>
            </w:r>
            <w:r w:rsidRPr="00035714">
              <w:rPr>
                <w:rFonts w:ascii="Arial" w:eastAsia="Times New Roman" w:hAnsi="Arial" w:cs="Arial"/>
                <w:sz w:val="28"/>
                <w:szCs w:val="28"/>
                <w:lang w:val="ro-RO" w:eastAsia="ro-RO"/>
              </w:rPr>
              <w:t>nterzicerea</w:t>
            </w:r>
          </w:p>
          <w:p w14:paraId="5F1980DF" w14:textId="77777777" w:rsidR="0055074B"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abandonării/</w:t>
            </w:r>
          </w:p>
          <w:p w14:paraId="7071E6A4" w14:textId="77777777" w:rsidR="0055074B" w:rsidRPr="00035714"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depozitării</w:t>
            </w:r>
          </w:p>
          <w:p w14:paraId="5CAA168A" w14:textId="77777777" w:rsidR="0055074B"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 xml:space="preserve">deșeurilor </w:t>
            </w:r>
          </w:p>
          <w:p w14:paraId="042F9ACE" w14:textId="77777777" w:rsidR="0055074B" w:rsidRPr="00035714"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pe teritoriul</w:t>
            </w:r>
          </w:p>
          <w:p w14:paraId="31528F2D" w14:textId="77777777" w:rsidR="0055074B" w:rsidRDefault="0055074B" w:rsidP="0055074B">
            <w:pPr>
              <w:spacing w:after="0" w:line="240" w:lineRule="auto"/>
              <w:ind w:left="-76"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ariei naturale protejate.</w:t>
            </w:r>
          </w:p>
          <w:p w14:paraId="474B8FFB" w14:textId="77777777" w:rsidR="0055074B" w:rsidRDefault="0055074B" w:rsidP="0055074B">
            <w:pPr>
              <w:spacing w:after="0" w:line="240" w:lineRule="auto"/>
              <w:ind w:right="-279"/>
              <w:rPr>
                <w:rFonts w:ascii="Arial" w:eastAsia="Times New Roman" w:hAnsi="Arial" w:cs="Arial"/>
                <w:sz w:val="28"/>
                <w:szCs w:val="28"/>
                <w:lang w:val="ro-RO" w:eastAsia="ro-RO"/>
              </w:rPr>
            </w:pPr>
          </w:p>
          <w:p w14:paraId="38DF79D5" w14:textId="77777777" w:rsidR="0055074B" w:rsidRDefault="0055074B" w:rsidP="0055074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L</w:t>
            </w:r>
            <w:r w:rsidRPr="00035714">
              <w:rPr>
                <w:rFonts w:ascii="Arial" w:eastAsia="Times New Roman" w:hAnsi="Arial" w:cs="Arial"/>
                <w:sz w:val="28"/>
                <w:szCs w:val="28"/>
                <w:lang w:val="ro-RO" w:eastAsia="ro-RO"/>
              </w:rPr>
              <w:t>imitarea/</w:t>
            </w:r>
          </w:p>
          <w:p w14:paraId="7051BE90" w14:textId="77777777" w:rsidR="0055074B" w:rsidRPr="00035714"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interzicerea</w:t>
            </w:r>
          </w:p>
          <w:p w14:paraId="0B088085" w14:textId="77777777" w:rsidR="0055074B" w:rsidRPr="00035714" w:rsidRDefault="0055074B" w:rsidP="0055074B">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extragerii agregatelor</w:t>
            </w:r>
          </w:p>
          <w:p w14:paraId="23042738" w14:textId="1E66D8F1" w:rsidR="0055074B" w:rsidRDefault="0055074B" w:rsidP="00035714">
            <w:pPr>
              <w:spacing w:after="0" w:line="240" w:lineRule="auto"/>
              <w:ind w:right="-279"/>
              <w:rPr>
                <w:rFonts w:ascii="Arial" w:eastAsia="Times New Roman" w:hAnsi="Arial" w:cs="Arial"/>
                <w:sz w:val="28"/>
                <w:szCs w:val="28"/>
                <w:lang w:val="ro-RO" w:eastAsia="ro-RO"/>
              </w:rPr>
            </w:pPr>
            <w:r w:rsidRPr="00035714">
              <w:rPr>
                <w:rFonts w:ascii="Arial" w:eastAsia="Times New Roman" w:hAnsi="Arial" w:cs="Arial"/>
                <w:sz w:val="28"/>
                <w:szCs w:val="28"/>
                <w:lang w:val="ro-RO" w:eastAsia="ro-RO"/>
              </w:rPr>
              <w:t>minerale</w:t>
            </w:r>
          </w:p>
        </w:tc>
      </w:tr>
    </w:tbl>
    <w:p w14:paraId="0E14BFBC" w14:textId="77777777" w:rsidR="00301D4B" w:rsidRDefault="00301D4B" w:rsidP="00187A18">
      <w:pPr>
        <w:spacing w:after="0" w:line="240" w:lineRule="auto"/>
        <w:ind w:right="-279"/>
        <w:jc w:val="both"/>
        <w:rPr>
          <w:rFonts w:ascii="Arial" w:eastAsia="Times New Roman" w:hAnsi="Arial" w:cs="Arial"/>
          <w:sz w:val="28"/>
          <w:szCs w:val="28"/>
          <w:lang w:val="ro-RO" w:eastAsia="ro-RO"/>
        </w:rPr>
      </w:pPr>
    </w:p>
    <w:p w14:paraId="6D1698D2" w14:textId="77777777" w:rsidR="00301D4B" w:rsidRDefault="00301D4B" w:rsidP="00187A18">
      <w:pPr>
        <w:spacing w:after="0" w:line="240" w:lineRule="auto"/>
        <w:ind w:right="-279"/>
        <w:jc w:val="both"/>
        <w:rPr>
          <w:rFonts w:ascii="Arial" w:eastAsia="Times New Roman" w:hAnsi="Arial" w:cs="Arial"/>
          <w:sz w:val="28"/>
          <w:szCs w:val="28"/>
          <w:lang w:val="ro-RO" w:eastAsia="ro-RO"/>
        </w:rPr>
      </w:pPr>
    </w:p>
    <w:p w14:paraId="685E3408" w14:textId="1959978C" w:rsidR="00187A18" w:rsidRPr="00187A18" w:rsidRDefault="00187A18" w:rsidP="00187A18">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Tabel nr. 3 - </w:t>
      </w:r>
      <w:r w:rsidRPr="00187A18">
        <w:rPr>
          <w:rFonts w:ascii="Arial" w:eastAsia="Times New Roman" w:hAnsi="Arial" w:cs="Arial"/>
          <w:sz w:val="28"/>
          <w:szCs w:val="28"/>
          <w:lang w:val="ro-RO" w:eastAsia="ro-RO"/>
        </w:rPr>
        <w:t>Prezența și efectivele/suprafețele acoperite de specii și habitate de interes comunitar în zona proiectului</w:t>
      </w:r>
    </w:p>
    <w:tbl>
      <w:tblPr>
        <w:tblStyle w:val="TableGrid"/>
        <w:tblW w:w="13541" w:type="dxa"/>
        <w:tblInd w:w="-176" w:type="dxa"/>
        <w:tblLook w:val="04A0" w:firstRow="1" w:lastRow="0" w:firstColumn="1" w:lastColumn="0" w:noHBand="0" w:noVBand="1"/>
      </w:tblPr>
      <w:tblGrid>
        <w:gridCol w:w="2085"/>
        <w:gridCol w:w="2168"/>
        <w:gridCol w:w="1650"/>
        <w:gridCol w:w="1909"/>
        <w:gridCol w:w="1970"/>
        <w:gridCol w:w="1984"/>
        <w:gridCol w:w="1775"/>
      </w:tblGrid>
      <w:tr w:rsidR="00187A18" w14:paraId="42BAB906" w14:textId="77777777" w:rsidTr="00C94EAD">
        <w:trPr>
          <w:trHeight w:val="365"/>
        </w:trPr>
        <w:tc>
          <w:tcPr>
            <w:tcW w:w="2085" w:type="dxa"/>
          </w:tcPr>
          <w:p w14:paraId="2E99EB7C"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Codul şi </w:t>
            </w:r>
          </w:p>
          <w:p w14:paraId="61EBC425"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numele </w:t>
            </w:r>
          </w:p>
          <w:p w14:paraId="2CD09FF3"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bookmarkStart w:id="37" w:name="_Hlk139910476"/>
            <w:r w:rsidRPr="00187A18">
              <w:rPr>
                <w:rFonts w:ascii="Arial" w:hAnsi="Arial" w:cs="Arial"/>
                <w:sz w:val="28"/>
                <w:szCs w:val="28"/>
                <w:lang w:val="ro-RO" w:eastAsia="ro-RO"/>
              </w:rPr>
              <w:t xml:space="preserve">Ariei naturale protejate de </w:t>
            </w:r>
          </w:p>
          <w:p w14:paraId="5A950551"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interes </w:t>
            </w:r>
          </w:p>
          <w:p w14:paraId="21F9DEAD"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comunitar  </w:t>
            </w:r>
            <w:bookmarkEnd w:id="37"/>
          </w:p>
          <w:p w14:paraId="70FC36A2" w14:textId="09E05C0E"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(ANPIC)</w:t>
            </w:r>
          </w:p>
        </w:tc>
        <w:tc>
          <w:tcPr>
            <w:tcW w:w="2168" w:type="dxa"/>
          </w:tcPr>
          <w:p w14:paraId="16C8D852" w14:textId="7F384A51"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Denumire ştiinţifică specie/ habitat</w:t>
            </w:r>
          </w:p>
        </w:tc>
        <w:tc>
          <w:tcPr>
            <w:tcW w:w="1650" w:type="dxa"/>
          </w:tcPr>
          <w:p w14:paraId="2D87FF56"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Suprafaţa</w:t>
            </w:r>
          </w:p>
          <w:p w14:paraId="321F71D2" w14:textId="555B4E19"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 populaţia</w:t>
            </w:r>
          </w:p>
        </w:tc>
        <w:tc>
          <w:tcPr>
            <w:tcW w:w="1909" w:type="dxa"/>
          </w:tcPr>
          <w:p w14:paraId="2ACFF657"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Locaţia faţă </w:t>
            </w:r>
          </w:p>
          <w:p w14:paraId="072A389B" w14:textId="3463043B"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de </w:t>
            </w:r>
            <w:r>
              <w:rPr>
                <w:rFonts w:ascii="Arial" w:hAnsi="Arial" w:cs="Arial"/>
                <w:sz w:val="28"/>
                <w:szCs w:val="28"/>
                <w:lang w:val="ro-RO" w:eastAsia="ro-RO"/>
              </w:rPr>
              <w:t>p</w:t>
            </w:r>
            <w:r w:rsidRPr="00187A18">
              <w:rPr>
                <w:rFonts w:ascii="Arial" w:hAnsi="Arial" w:cs="Arial"/>
                <w:sz w:val="28"/>
                <w:szCs w:val="28"/>
                <w:lang w:val="ro-RO" w:eastAsia="ro-RO"/>
              </w:rPr>
              <w:t xml:space="preserve">roiectul </w:t>
            </w:r>
          </w:p>
          <w:p w14:paraId="79CA5358" w14:textId="1C43134C"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propus</w:t>
            </w:r>
            <w:r>
              <w:rPr>
                <w:rFonts w:ascii="Arial" w:hAnsi="Arial" w:cs="Arial"/>
                <w:sz w:val="28"/>
                <w:szCs w:val="28"/>
                <w:lang w:val="ro-RO" w:eastAsia="ro-RO"/>
              </w:rPr>
              <w:t>(PP)</w:t>
            </w:r>
          </w:p>
          <w:p w14:paraId="61EC4A48"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(intersectat </w:t>
            </w:r>
          </w:p>
          <w:p w14:paraId="40EA9AFA"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Da / Nu)</w:t>
            </w:r>
          </w:p>
          <w:p w14:paraId="0348351A"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Distanţa faţă </w:t>
            </w:r>
          </w:p>
          <w:p w14:paraId="0429D67A"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de proiectul </w:t>
            </w:r>
          </w:p>
          <w:p w14:paraId="7B5E4952" w14:textId="5415CA5B"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propus</w:t>
            </w:r>
          </w:p>
        </w:tc>
        <w:tc>
          <w:tcPr>
            <w:tcW w:w="1970" w:type="dxa"/>
          </w:tcPr>
          <w:p w14:paraId="7565C290" w14:textId="77777777" w:rsidR="00187A18" w:rsidRPr="00187A18" w:rsidRDefault="00187A18" w:rsidP="00187A18">
            <w:pPr>
              <w:tabs>
                <w:tab w:val="center" w:pos="4680"/>
                <w:tab w:val="right" w:pos="9360"/>
              </w:tabs>
              <w:spacing w:after="0" w:line="240" w:lineRule="auto"/>
              <w:ind w:right="-279"/>
              <w:rPr>
                <w:rFonts w:ascii="Arial" w:hAnsi="Arial" w:cs="Arial"/>
                <w:color w:val="000000"/>
                <w:sz w:val="28"/>
                <w:szCs w:val="28"/>
                <w:lang w:eastAsia="ro-RO"/>
              </w:rPr>
            </w:pPr>
            <w:proofErr w:type="spellStart"/>
            <w:r w:rsidRPr="00187A18">
              <w:rPr>
                <w:rFonts w:ascii="Arial" w:hAnsi="Arial" w:cs="Arial"/>
                <w:color w:val="000000"/>
                <w:sz w:val="28"/>
                <w:szCs w:val="28"/>
                <w:lang w:eastAsia="ro-RO"/>
              </w:rPr>
              <w:t>Direcţia</w:t>
            </w:r>
            <w:proofErr w:type="spellEnd"/>
            <w:r w:rsidRPr="00187A18">
              <w:rPr>
                <w:rFonts w:ascii="Arial" w:hAnsi="Arial" w:cs="Arial"/>
                <w:color w:val="000000"/>
                <w:sz w:val="28"/>
                <w:szCs w:val="28"/>
                <w:lang w:eastAsia="ro-RO"/>
              </w:rPr>
              <w:t xml:space="preserve"> </w:t>
            </w:r>
            <w:proofErr w:type="spellStart"/>
            <w:r w:rsidRPr="00187A18">
              <w:rPr>
                <w:rFonts w:ascii="Arial" w:hAnsi="Arial" w:cs="Arial"/>
                <w:color w:val="000000"/>
                <w:sz w:val="28"/>
                <w:szCs w:val="28"/>
                <w:lang w:eastAsia="ro-RO"/>
              </w:rPr>
              <w:t>geografică</w:t>
            </w:r>
            <w:proofErr w:type="spellEnd"/>
            <w:r w:rsidRPr="00187A18">
              <w:rPr>
                <w:rFonts w:ascii="Arial" w:hAnsi="Arial" w:cs="Arial"/>
                <w:color w:val="000000"/>
                <w:sz w:val="28"/>
                <w:szCs w:val="28"/>
                <w:lang w:eastAsia="ro-RO"/>
              </w:rPr>
              <w:t xml:space="preserve"> </w:t>
            </w:r>
            <w:proofErr w:type="spellStart"/>
            <w:r w:rsidRPr="00187A18">
              <w:rPr>
                <w:rFonts w:ascii="Arial" w:hAnsi="Arial" w:cs="Arial"/>
                <w:color w:val="000000"/>
                <w:sz w:val="28"/>
                <w:szCs w:val="28"/>
                <w:lang w:eastAsia="ro-RO"/>
              </w:rPr>
              <w:t>şi</w:t>
            </w:r>
            <w:proofErr w:type="spellEnd"/>
            <w:r w:rsidRPr="00187A18">
              <w:rPr>
                <w:rFonts w:ascii="Arial" w:hAnsi="Arial" w:cs="Arial"/>
                <w:color w:val="000000"/>
                <w:sz w:val="28"/>
                <w:szCs w:val="28"/>
                <w:lang w:eastAsia="ro-RO"/>
              </w:rPr>
              <w:t xml:space="preserve"> </w:t>
            </w:r>
          </w:p>
          <w:p w14:paraId="6B2FCC4B" w14:textId="5BE60E24" w:rsidR="00187A18" w:rsidRPr="00187A18" w:rsidRDefault="00187A18" w:rsidP="00187A18">
            <w:pPr>
              <w:spacing w:after="0" w:line="240" w:lineRule="auto"/>
              <w:ind w:right="-279"/>
              <w:rPr>
                <w:rFonts w:ascii="Arial" w:eastAsia="Times New Roman" w:hAnsi="Arial" w:cs="Arial"/>
                <w:sz w:val="28"/>
                <w:szCs w:val="28"/>
                <w:lang w:val="ro-RO" w:eastAsia="ro-RO"/>
              </w:rPr>
            </w:pPr>
            <w:proofErr w:type="spellStart"/>
            <w:r w:rsidRPr="00187A18">
              <w:rPr>
                <w:rFonts w:ascii="Arial" w:hAnsi="Arial" w:cs="Arial"/>
                <w:color w:val="000000"/>
                <w:sz w:val="28"/>
                <w:szCs w:val="28"/>
                <w:lang w:eastAsia="ro-RO"/>
              </w:rPr>
              <w:t>diferenţa</w:t>
            </w:r>
            <w:proofErr w:type="spellEnd"/>
            <w:r w:rsidRPr="00187A18">
              <w:rPr>
                <w:rFonts w:ascii="Arial" w:hAnsi="Arial" w:cs="Arial"/>
                <w:color w:val="000000"/>
                <w:sz w:val="28"/>
                <w:szCs w:val="28"/>
                <w:lang w:eastAsia="ro-RO"/>
              </w:rPr>
              <w:t xml:space="preserve"> </w:t>
            </w:r>
            <w:proofErr w:type="spellStart"/>
            <w:r w:rsidRPr="00187A18">
              <w:rPr>
                <w:rFonts w:ascii="Arial" w:hAnsi="Arial" w:cs="Arial"/>
                <w:color w:val="000000"/>
                <w:sz w:val="28"/>
                <w:szCs w:val="28"/>
                <w:lang w:eastAsia="ro-RO"/>
              </w:rPr>
              <w:t>altitudinală</w:t>
            </w:r>
            <w:proofErr w:type="spellEnd"/>
          </w:p>
        </w:tc>
        <w:tc>
          <w:tcPr>
            <w:tcW w:w="1984" w:type="dxa"/>
          </w:tcPr>
          <w:p w14:paraId="23B9506C" w14:textId="77777777" w:rsidR="00187A18" w:rsidRPr="00187A18" w:rsidRDefault="00187A18" w:rsidP="00187A18">
            <w:pPr>
              <w:tabs>
                <w:tab w:val="center" w:pos="4680"/>
                <w:tab w:val="right" w:pos="9360"/>
              </w:tabs>
              <w:spacing w:after="0" w:line="240" w:lineRule="auto"/>
              <w:ind w:right="-279"/>
              <w:rPr>
                <w:rFonts w:ascii="Arial" w:hAnsi="Arial" w:cs="Arial"/>
                <w:sz w:val="28"/>
                <w:szCs w:val="28"/>
                <w:lang w:val="ro-RO" w:eastAsia="ro-RO"/>
              </w:rPr>
            </w:pPr>
            <w:r w:rsidRPr="00187A18">
              <w:rPr>
                <w:rFonts w:ascii="Arial" w:hAnsi="Arial" w:cs="Arial"/>
                <w:sz w:val="28"/>
                <w:szCs w:val="28"/>
                <w:lang w:val="ro-RO" w:eastAsia="ro-RO"/>
              </w:rPr>
              <w:t xml:space="preserve">Starea </w:t>
            </w:r>
          </w:p>
          <w:p w14:paraId="23BD3CAE" w14:textId="174F14CE"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de conservare</w:t>
            </w:r>
          </w:p>
        </w:tc>
        <w:tc>
          <w:tcPr>
            <w:tcW w:w="1775" w:type="dxa"/>
          </w:tcPr>
          <w:p w14:paraId="2DCD9430" w14:textId="4FDDE6F2" w:rsidR="00187A18" w:rsidRPr="00187A18" w:rsidRDefault="00187A18" w:rsidP="00187A18">
            <w:pPr>
              <w:spacing w:after="0" w:line="240" w:lineRule="auto"/>
              <w:ind w:right="-279"/>
              <w:rPr>
                <w:rFonts w:ascii="Arial" w:eastAsia="Times New Roman" w:hAnsi="Arial" w:cs="Arial"/>
                <w:sz w:val="28"/>
                <w:szCs w:val="28"/>
                <w:lang w:val="ro-RO" w:eastAsia="ro-RO"/>
              </w:rPr>
            </w:pPr>
            <w:r w:rsidRPr="00187A18">
              <w:rPr>
                <w:rFonts w:ascii="Arial" w:hAnsi="Arial" w:cs="Arial"/>
                <w:sz w:val="28"/>
                <w:szCs w:val="28"/>
                <w:lang w:val="ro-RO" w:eastAsia="ro-RO"/>
              </w:rPr>
              <w:t xml:space="preserve">Obiective de conservare </w:t>
            </w:r>
          </w:p>
        </w:tc>
      </w:tr>
      <w:tr w:rsidR="005A135F" w14:paraId="6FEC0E99" w14:textId="77777777" w:rsidTr="00C94EAD">
        <w:trPr>
          <w:trHeight w:val="351"/>
        </w:trPr>
        <w:tc>
          <w:tcPr>
            <w:tcW w:w="2085" w:type="dxa"/>
          </w:tcPr>
          <w:p w14:paraId="6D8A1A69" w14:textId="77777777" w:rsidR="00301D4B" w:rsidRPr="00301D4B"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 xml:space="preserve">Situl de importanță comunitară ROSCI0106 ”Lunca </w:t>
            </w:r>
          </w:p>
          <w:p w14:paraId="66241FF5" w14:textId="77777777" w:rsidR="00301D4B" w:rsidRPr="00301D4B"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 xml:space="preserve">Mijlocie a </w:t>
            </w:r>
          </w:p>
          <w:p w14:paraId="12EAF6EA" w14:textId="77777777" w:rsidR="00301D4B" w:rsidRPr="00301D4B"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Argeșului”</w:t>
            </w:r>
          </w:p>
          <w:p w14:paraId="5B0F1A9D" w14:textId="77777777" w:rsidR="00301D4B" w:rsidRPr="00301D4B"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 xml:space="preserve"> </w:t>
            </w:r>
          </w:p>
          <w:p w14:paraId="4966A5DF" w14:textId="77777777" w:rsidR="00C94EAD"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 xml:space="preserve">Aria de </w:t>
            </w:r>
          </w:p>
          <w:p w14:paraId="6D7CEE4C" w14:textId="1AD71C55" w:rsidR="00301D4B" w:rsidRPr="00301D4B" w:rsidRDefault="00301D4B" w:rsidP="00301D4B">
            <w:pPr>
              <w:spacing w:after="0" w:line="240" w:lineRule="auto"/>
              <w:ind w:right="-279"/>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 xml:space="preserve">protecție specială avifaunistică ROSPA0161 </w:t>
            </w:r>
            <w:r w:rsidRPr="00301D4B">
              <w:rPr>
                <w:rFonts w:ascii="Arial" w:eastAsia="Times New Roman" w:hAnsi="Arial" w:cs="Arial"/>
                <w:sz w:val="28"/>
                <w:szCs w:val="28"/>
                <w:lang w:val="ro-RO" w:eastAsia="ro-RO"/>
              </w:rPr>
              <w:lastRenderedPageBreak/>
              <w:t xml:space="preserve">”Lunca </w:t>
            </w:r>
          </w:p>
          <w:p w14:paraId="1058EEE1" w14:textId="6CCEBDB6" w:rsidR="005A135F" w:rsidRDefault="00301D4B" w:rsidP="00301D4B">
            <w:pPr>
              <w:spacing w:after="0" w:line="240" w:lineRule="auto"/>
              <w:ind w:right="-279"/>
              <w:jc w:val="both"/>
              <w:rPr>
                <w:rFonts w:ascii="Arial" w:eastAsia="Times New Roman" w:hAnsi="Arial" w:cs="Arial"/>
                <w:sz w:val="28"/>
                <w:szCs w:val="28"/>
                <w:lang w:val="ro-RO" w:eastAsia="ro-RO"/>
              </w:rPr>
            </w:pPr>
            <w:r w:rsidRPr="00301D4B">
              <w:rPr>
                <w:rFonts w:ascii="Arial" w:eastAsia="Times New Roman" w:hAnsi="Arial" w:cs="Arial"/>
                <w:sz w:val="28"/>
                <w:szCs w:val="28"/>
                <w:lang w:val="ro-RO" w:eastAsia="ro-RO"/>
              </w:rPr>
              <w:t>Mijlocie a Argeșului”</w:t>
            </w:r>
          </w:p>
        </w:tc>
        <w:tc>
          <w:tcPr>
            <w:tcW w:w="2168" w:type="dxa"/>
          </w:tcPr>
          <w:p w14:paraId="4C57ECA9" w14:textId="06F4372B" w:rsidR="00B0014A" w:rsidRDefault="00B0014A" w:rsidP="005A135F">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lastRenderedPageBreak/>
              <w:t>Categori</w:t>
            </w:r>
            <w:r>
              <w:rPr>
                <w:rFonts w:ascii="Arial" w:eastAsia="Times New Roman" w:hAnsi="Arial" w:cs="Arial"/>
                <w:sz w:val="28"/>
                <w:szCs w:val="28"/>
                <w:lang w:val="ro-RO" w:eastAsia="ro-RO"/>
              </w:rPr>
              <w:t>a de</w:t>
            </w:r>
            <w:r w:rsidRPr="00B0014A">
              <w:rPr>
                <w:rFonts w:ascii="Arial" w:eastAsia="Times New Roman" w:hAnsi="Arial" w:cs="Arial"/>
                <w:sz w:val="28"/>
                <w:szCs w:val="28"/>
                <w:lang w:val="ro-RO" w:eastAsia="ro-RO"/>
              </w:rPr>
              <w:t xml:space="preserve"> </w:t>
            </w:r>
          </w:p>
          <w:p w14:paraId="7953D164" w14:textId="77777777" w:rsidR="00B0014A" w:rsidRDefault="00B0014A" w:rsidP="005A135F">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t>folosin</w:t>
            </w:r>
            <w:r>
              <w:rPr>
                <w:rFonts w:ascii="Arial" w:eastAsia="Times New Roman" w:hAnsi="Arial" w:cs="Arial"/>
                <w:sz w:val="28"/>
                <w:szCs w:val="28"/>
                <w:lang w:val="ro-RO" w:eastAsia="ro-RO"/>
              </w:rPr>
              <w:t>ță</w:t>
            </w:r>
            <w:r w:rsidRPr="00B0014A">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a suprafeței </w:t>
            </w:r>
            <w:r w:rsidRPr="00B0014A">
              <w:rPr>
                <w:rFonts w:ascii="Arial" w:eastAsia="Times New Roman" w:hAnsi="Arial" w:cs="Arial"/>
                <w:sz w:val="28"/>
                <w:szCs w:val="28"/>
                <w:lang w:val="ro-RO" w:eastAsia="ro-RO"/>
              </w:rPr>
              <w:t xml:space="preserve">de circa 198.800 </w:t>
            </w:r>
          </w:p>
          <w:p w14:paraId="1F55B172" w14:textId="3E69BBBB" w:rsidR="00B0014A" w:rsidRDefault="00B0014A" w:rsidP="005A135F">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t xml:space="preserve">mp </w:t>
            </w:r>
            <w:r>
              <w:rPr>
                <w:rFonts w:ascii="Arial" w:eastAsia="Times New Roman" w:hAnsi="Arial" w:cs="Arial"/>
                <w:sz w:val="28"/>
                <w:szCs w:val="28"/>
                <w:lang w:val="ro-RO" w:eastAsia="ro-RO"/>
              </w:rPr>
              <w:t>este -</w:t>
            </w:r>
          </w:p>
          <w:p w14:paraId="5F79F027" w14:textId="77777777" w:rsidR="00B0014A" w:rsidRDefault="00B0014A" w:rsidP="005A135F">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t>teren c</w:t>
            </w:r>
            <w:r>
              <w:rPr>
                <w:rFonts w:ascii="Arial" w:eastAsia="Times New Roman" w:hAnsi="Arial" w:cs="Arial"/>
                <w:sz w:val="28"/>
                <w:szCs w:val="28"/>
                <w:lang w:val="ro-RO" w:eastAsia="ro-RO"/>
              </w:rPr>
              <w:t>ă</w:t>
            </w:r>
            <w:r w:rsidRPr="00B0014A">
              <w:rPr>
                <w:rFonts w:ascii="Arial" w:eastAsia="Times New Roman" w:hAnsi="Arial" w:cs="Arial"/>
                <w:sz w:val="28"/>
                <w:szCs w:val="28"/>
                <w:lang w:val="ro-RO" w:eastAsia="ro-RO"/>
              </w:rPr>
              <w:t>i de comunica</w:t>
            </w:r>
            <w:r>
              <w:rPr>
                <w:rFonts w:ascii="Arial" w:eastAsia="Times New Roman" w:hAnsi="Arial" w:cs="Arial"/>
                <w:sz w:val="28"/>
                <w:szCs w:val="28"/>
                <w:lang w:val="ro-RO" w:eastAsia="ro-RO"/>
              </w:rPr>
              <w:t>ț</w:t>
            </w:r>
            <w:r w:rsidRPr="00B0014A">
              <w:rPr>
                <w:rFonts w:ascii="Arial" w:eastAsia="Times New Roman" w:hAnsi="Arial" w:cs="Arial"/>
                <w:sz w:val="28"/>
                <w:szCs w:val="28"/>
                <w:lang w:val="ro-RO" w:eastAsia="ro-RO"/>
              </w:rPr>
              <w:t>ie/</w:t>
            </w:r>
          </w:p>
          <w:p w14:paraId="0A7789EC" w14:textId="77777777" w:rsidR="005A135F" w:rsidRDefault="00B0014A" w:rsidP="005A135F">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t>drumuri /cur</w:t>
            </w:r>
            <w:r>
              <w:rPr>
                <w:rFonts w:ascii="Arial" w:eastAsia="Times New Roman" w:hAnsi="Arial" w:cs="Arial"/>
                <w:sz w:val="28"/>
                <w:szCs w:val="28"/>
                <w:lang w:val="ro-RO" w:eastAsia="ro-RO"/>
              </w:rPr>
              <w:t>ț</w:t>
            </w:r>
            <w:r w:rsidRPr="00B0014A">
              <w:rPr>
                <w:rFonts w:ascii="Arial" w:eastAsia="Times New Roman" w:hAnsi="Arial" w:cs="Arial"/>
                <w:sz w:val="28"/>
                <w:szCs w:val="28"/>
                <w:lang w:val="ro-RO" w:eastAsia="ro-RO"/>
              </w:rPr>
              <w:t>i construc</w:t>
            </w:r>
            <w:r>
              <w:rPr>
                <w:rFonts w:ascii="Arial" w:eastAsia="Times New Roman" w:hAnsi="Arial" w:cs="Arial"/>
                <w:sz w:val="28"/>
                <w:szCs w:val="28"/>
                <w:lang w:val="ro-RO" w:eastAsia="ro-RO"/>
              </w:rPr>
              <w:t>ț</w:t>
            </w:r>
            <w:r w:rsidRPr="00B0014A">
              <w:rPr>
                <w:rFonts w:ascii="Arial" w:eastAsia="Times New Roman" w:hAnsi="Arial" w:cs="Arial"/>
                <w:sz w:val="28"/>
                <w:szCs w:val="28"/>
                <w:lang w:val="ro-RO" w:eastAsia="ro-RO"/>
              </w:rPr>
              <w:t>ii / cursuri de ap</w:t>
            </w:r>
            <w:r>
              <w:rPr>
                <w:rFonts w:ascii="Arial" w:eastAsia="Times New Roman" w:hAnsi="Arial" w:cs="Arial"/>
                <w:sz w:val="28"/>
                <w:szCs w:val="28"/>
                <w:lang w:val="ro-RO" w:eastAsia="ro-RO"/>
              </w:rPr>
              <w:t>ă</w:t>
            </w:r>
            <w:r w:rsidRPr="00B0014A">
              <w:rPr>
                <w:rFonts w:ascii="Arial" w:eastAsia="Times New Roman" w:hAnsi="Arial" w:cs="Arial"/>
                <w:sz w:val="28"/>
                <w:szCs w:val="28"/>
                <w:lang w:val="ro-RO" w:eastAsia="ro-RO"/>
              </w:rPr>
              <w:t xml:space="preserve"> / cale ferat</w:t>
            </w:r>
            <w:r>
              <w:rPr>
                <w:rFonts w:ascii="Arial" w:eastAsia="Times New Roman" w:hAnsi="Arial" w:cs="Arial"/>
                <w:sz w:val="28"/>
                <w:szCs w:val="28"/>
                <w:lang w:val="ro-RO" w:eastAsia="ro-RO"/>
              </w:rPr>
              <w:t>ă</w:t>
            </w:r>
            <w:r w:rsidRPr="00B0014A">
              <w:rPr>
                <w:rFonts w:ascii="Arial" w:eastAsia="Times New Roman" w:hAnsi="Arial" w:cs="Arial"/>
                <w:sz w:val="28"/>
                <w:szCs w:val="28"/>
                <w:lang w:val="ro-RO" w:eastAsia="ro-RO"/>
              </w:rPr>
              <w:t xml:space="preserve"> / terenuri arabile</w:t>
            </w:r>
            <w:r>
              <w:rPr>
                <w:rFonts w:ascii="Arial" w:eastAsia="Times New Roman" w:hAnsi="Arial" w:cs="Arial"/>
                <w:sz w:val="28"/>
                <w:szCs w:val="28"/>
                <w:lang w:val="ro-RO" w:eastAsia="ro-RO"/>
              </w:rPr>
              <w:t>,</w:t>
            </w:r>
            <w:r w:rsidRPr="00B0014A">
              <w:rPr>
                <w:rFonts w:ascii="Arial" w:eastAsia="Times New Roman" w:hAnsi="Arial" w:cs="Arial"/>
                <w:sz w:val="28"/>
                <w:szCs w:val="28"/>
                <w:lang w:val="ro-RO" w:eastAsia="ro-RO"/>
              </w:rPr>
              <w:t xml:space="preserve"> livezi, fanete, </w:t>
            </w:r>
            <w:r w:rsidRPr="00B0014A">
              <w:rPr>
                <w:rFonts w:ascii="Arial" w:eastAsia="Times New Roman" w:hAnsi="Arial" w:cs="Arial"/>
                <w:sz w:val="28"/>
                <w:szCs w:val="28"/>
                <w:lang w:val="ro-RO" w:eastAsia="ro-RO"/>
              </w:rPr>
              <w:lastRenderedPageBreak/>
              <w:t>p</w:t>
            </w:r>
            <w:r>
              <w:rPr>
                <w:rFonts w:ascii="Arial" w:eastAsia="Times New Roman" w:hAnsi="Arial" w:cs="Arial"/>
                <w:sz w:val="28"/>
                <w:szCs w:val="28"/>
                <w:lang w:val="ro-RO" w:eastAsia="ro-RO"/>
              </w:rPr>
              <w:t>ăș</w:t>
            </w:r>
            <w:r w:rsidRPr="00B0014A">
              <w:rPr>
                <w:rFonts w:ascii="Arial" w:eastAsia="Times New Roman" w:hAnsi="Arial" w:cs="Arial"/>
                <w:sz w:val="28"/>
                <w:szCs w:val="28"/>
                <w:lang w:val="ro-RO" w:eastAsia="ro-RO"/>
              </w:rPr>
              <w:t>une</w:t>
            </w:r>
            <w:r>
              <w:rPr>
                <w:rFonts w:ascii="Arial" w:eastAsia="Times New Roman" w:hAnsi="Arial" w:cs="Arial"/>
                <w:sz w:val="28"/>
                <w:szCs w:val="28"/>
                <w:lang w:val="ro-RO" w:eastAsia="ro-RO"/>
              </w:rPr>
              <w:t xml:space="preserve"> nu oferă</w:t>
            </w:r>
          </w:p>
          <w:p w14:paraId="3ED0DD18" w14:textId="0F2AE9F6" w:rsidR="00B0014A" w:rsidRDefault="00B0014A"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habitate optim</w:t>
            </w:r>
            <w:r w:rsidR="002E4DA9">
              <w:rPr>
                <w:rFonts w:ascii="Arial" w:eastAsia="Times New Roman" w:hAnsi="Arial" w:cs="Arial"/>
                <w:sz w:val="28"/>
                <w:szCs w:val="28"/>
                <w:lang w:val="ro-RO" w:eastAsia="ro-RO"/>
              </w:rPr>
              <w:t xml:space="preserve">e </w:t>
            </w:r>
            <w:r>
              <w:rPr>
                <w:rFonts w:ascii="Arial" w:eastAsia="Times New Roman" w:hAnsi="Arial" w:cs="Arial"/>
                <w:sz w:val="28"/>
                <w:szCs w:val="28"/>
                <w:lang w:val="ro-RO" w:eastAsia="ro-RO"/>
              </w:rPr>
              <w:t>pentru speciile protejate</w:t>
            </w:r>
          </w:p>
        </w:tc>
        <w:tc>
          <w:tcPr>
            <w:tcW w:w="1650" w:type="dxa"/>
          </w:tcPr>
          <w:p w14:paraId="6DA9DCF4" w14:textId="77777777" w:rsidR="00B0014A" w:rsidRDefault="00B0014A"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Nu este </w:t>
            </w:r>
          </w:p>
          <w:p w14:paraId="6DBEB3C3" w14:textId="00E1B358" w:rsidR="002A700A" w:rsidRDefault="00B0014A"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cazul</w:t>
            </w:r>
          </w:p>
        </w:tc>
        <w:tc>
          <w:tcPr>
            <w:tcW w:w="1909" w:type="dxa"/>
          </w:tcPr>
          <w:p w14:paraId="0319D7B1" w14:textId="413FAEC4" w:rsidR="00B0014A" w:rsidRPr="00B0014A" w:rsidRDefault="00B0014A" w:rsidP="00B0014A">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P</w:t>
            </w:r>
            <w:r w:rsidRPr="00B0014A">
              <w:rPr>
                <w:rFonts w:ascii="Arial" w:eastAsia="Times New Roman" w:hAnsi="Arial" w:cs="Arial"/>
                <w:sz w:val="28"/>
                <w:szCs w:val="28"/>
                <w:lang w:val="ro-RO" w:eastAsia="ro-RO"/>
              </w:rPr>
              <w:t xml:space="preserve">roiectul </w:t>
            </w:r>
          </w:p>
          <w:p w14:paraId="5E809A15" w14:textId="77777777" w:rsidR="002A700A" w:rsidRDefault="00B0014A" w:rsidP="00B0014A">
            <w:pPr>
              <w:spacing w:after="0" w:line="240" w:lineRule="auto"/>
              <w:ind w:right="-279"/>
              <w:rPr>
                <w:rFonts w:ascii="Arial" w:eastAsia="Times New Roman" w:hAnsi="Arial" w:cs="Arial"/>
                <w:sz w:val="28"/>
                <w:szCs w:val="28"/>
                <w:lang w:val="ro-RO" w:eastAsia="ro-RO"/>
              </w:rPr>
            </w:pPr>
            <w:r w:rsidRPr="00B0014A">
              <w:rPr>
                <w:rFonts w:ascii="Arial" w:eastAsia="Times New Roman" w:hAnsi="Arial" w:cs="Arial"/>
                <w:sz w:val="28"/>
                <w:szCs w:val="28"/>
                <w:lang w:val="ro-RO" w:eastAsia="ro-RO"/>
              </w:rPr>
              <w:t>propus(PP</w:t>
            </w:r>
            <w:r>
              <w:rPr>
                <w:rFonts w:ascii="Arial" w:eastAsia="Times New Roman" w:hAnsi="Arial" w:cs="Arial"/>
                <w:sz w:val="28"/>
                <w:szCs w:val="28"/>
                <w:lang w:val="ro-RO" w:eastAsia="ro-RO"/>
              </w:rPr>
              <w:t>)</w:t>
            </w:r>
          </w:p>
          <w:p w14:paraId="40542D87" w14:textId="2E43899F" w:rsidR="00583AA7" w:rsidRPr="00583AA7" w:rsidRDefault="00583AA7" w:rsidP="00583AA7">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nu intersec-tează</w:t>
            </w:r>
            <w:r>
              <w:t xml:space="preserve"> </w:t>
            </w:r>
            <w:r w:rsidRPr="00583AA7">
              <w:rPr>
                <w:rFonts w:ascii="Arial" w:eastAsia="Times New Roman" w:hAnsi="Arial" w:cs="Arial"/>
                <w:sz w:val="28"/>
                <w:szCs w:val="28"/>
                <w:lang w:val="ro-RO" w:eastAsia="ro-RO"/>
              </w:rPr>
              <w:t>Ari</w:t>
            </w:r>
            <w:r>
              <w:rPr>
                <w:rFonts w:ascii="Arial" w:eastAsia="Times New Roman" w:hAnsi="Arial" w:cs="Arial"/>
                <w:sz w:val="28"/>
                <w:szCs w:val="28"/>
                <w:lang w:val="ro-RO" w:eastAsia="ro-RO"/>
              </w:rPr>
              <w:t>a</w:t>
            </w:r>
            <w:r w:rsidRPr="00583AA7">
              <w:rPr>
                <w:rFonts w:ascii="Arial" w:eastAsia="Times New Roman" w:hAnsi="Arial" w:cs="Arial"/>
                <w:sz w:val="28"/>
                <w:szCs w:val="28"/>
                <w:lang w:val="ro-RO" w:eastAsia="ro-RO"/>
              </w:rPr>
              <w:t xml:space="preserve"> natural</w:t>
            </w:r>
            <w:r>
              <w:rPr>
                <w:rFonts w:ascii="Arial" w:eastAsia="Times New Roman" w:hAnsi="Arial" w:cs="Arial"/>
                <w:sz w:val="28"/>
                <w:szCs w:val="28"/>
                <w:lang w:val="ro-RO" w:eastAsia="ro-RO"/>
              </w:rPr>
              <w:t>ă</w:t>
            </w:r>
            <w:r w:rsidRPr="00583AA7">
              <w:rPr>
                <w:rFonts w:ascii="Arial" w:eastAsia="Times New Roman" w:hAnsi="Arial" w:cs="Arial"/>
                <w:sz w:val="28"/>
                <w:szCs w:val="28"/>
                <w:lang w:val="ro-RO" w:eastAsia="ro-RO"/>
              </w:rPr>
              <w:t xml:space="preserve"> protejat</w:t>
            </w:r>
            <w:r>
              <w:rPr>
                <w:rFonts w:ascii="Arial" w:eastAsia="Times New Roman" w:hAnsi="Arial" w:cs="Arial"/>
                <w:sz w:val="28"/>
                <w:szCs w:val="28"/>
                <w:lang w:val="ro-RO" w:eastAsia="ro-RO"/>
              </w:rPr>
              <w:t>ă</w:t>
            </w:r>
            <w:r w:rsidRPr="00583AA7">
              <w:rPr>
                <w:rFonts w:ascii="Arial" w:eastAsia="Times New Roman" w:hAnsi="Arial" w:cs="Arial"/>
                <w:sz w:val="28"/>
                <w:szCs w:val="28"/>
                <w:lang w:val="ro-RO" w:eastAsia="ro-RO"/>
              </w:rPr>
              <w:t xml:space="preserve"> de </w:t>
            </w:r>
          </w:p>
          <w:p w14:paraId="78637539" w14:textId="77777777" w:rsidR="00583AA7" w:rsidRP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 xml:space="preserve">interes </w:t>
            </w:r>
          </w:p>
          <w:p w14:paraId="1A94FC1A" w14:textId="77777777" w:rsidR="00583AA7" w:rsidRP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 xml:space="preserve">comunitar  </w:t>
            </w:r>
          </w:p>
          <w:p w14:paraId="03C15C7B" w14:textId="77777777" w:rsid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(ANPIC)</w:t>
            </w:r>
          </w:p>
          <w:p w14:paraId="6C792912" w14:textId="77777777" w:rsidR="00583AA7" w:rsidRDefault="00583AA7" w:rsidP="00583AA7">
            <w:pPr>
              <w:spacing w:after="0" w:line="240" w:lineRule="auto"/>
              <w:ind w:right="-279"/>
              <w:rPr>
                <w:rFonts w:ascii="Arial" w:eastAsia="Times New Roman" w:hAnsi="Arial" w:cs="Arial"/>
                <w:sz w:val="28"/>
                <w:szCs w:val="28"/>
                <w:lang w:val="ro-RO" w:eastAsia="ro-RO"/>
              </w:rPr>
            </w:pPr>
          </w:p>
          <w:p w14:paraId="38A2D101" w14:textId="00DB4284" w:rsidR="00583AA7" w:rsidRP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 xml:space="preserve">Distanţa </w:t>
            </w:r>
            <w:r>
              <w:rPr>
                <w:rFonts w:ascii="Arial" w:eastAsia="Times New Roman" w:hAnsi="Arial" w:cs="Arial"/>
                <w:sz w:val="28"/>
                <w:szCs w:val="28"/>
                <w:lang w:val="ro-RO" w:eastAsia="ro-RO"/>
              </w:rPr>
              <w:t xml:space="preserve">minimă </w:t>
            </w:r>
            <w:r w:rsidRPr="00583AA7">
              <w:rPr>
                <w:rFonts w:ascii="Arial" w:eastAsia="Times New Roman" w:hAnsi="Arial" w:cs="Arial"/>
                <w:sz w:val="28"/>
                <w:szCs w:val="28"/>
                <w:lang w:val="ro-RO" w:eastAsia="ro-RO"/>
              </w:rPr>
              <w:t xml:space="preserve">faţă </w:t>
            </w:r>
          </w:p>
          <w:p w14:paraId="5938E628" w14:textId="77777777" w:rsidR="00583AA7" w:rsidRP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 xml:space="preserve">de proiectul </w:t>
            </w:r>
          </w:p>
          <w:p w14:paraId="1154D6EA" w14:textId="77777777" w:rsidR="00583AA7"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lastRenderedPageBreak/>
              <w:t>propus</w:t>
            </w:r>
            <w:r>
              <w:rPr>
                <w:rFonts w:ascii="Arial" w:eastAsia="Times New Roman" w:hAnsi="Arial" w:cs="Arial"/>
                <w:sz w:val="28"/>
                <w:szCs w:val="28"/>
                <w:lang w:val="ro-RO" w:eastAsia="ro-RO"/>
              </w:rPr>
              <w:t xml:space="preserve"> este</w:t>
            </w:r>
          </w:p>
          <w:p w14:paraId="48033C12" w14:textId="6C819EA4" w:rsidR="00583AA7" w:rsidRPr="005A135F" w:rsidRDefault="00583AA7" w:rsidP="00583AA7">
            <w:pPr>
              <w:spacing w:after="0" w:line="240" w:lineRule="auto"/>
              <w:ind w:right="-279"/>
              <w:rPr>
                <w:rFonts w:ascii="Arial" w:eastAsia="Times New Roman" w:hAnsi="Arial" w:cs="Arial"/>
                <w:sz w:val="28"/>
                <w:szCs w:val="28"/>
                <w:lang w:val="ro-RO" w:eastAsia="ro-RO"/>
              </w:rPr>
            </w:pPr>
            <w:r w:rsidRPr="00583AA7">
              <w:rPr>
                <w:rFonts w:ascii="Arial" w:eastAsia="Times New Roman" w:hAnsi="Arial" w:cs="Arial"/>
                <w:sz w:val="28"/>
                <w:szCs w:val="28"/>
                <w:lang w:val="ro-RO" w:eastAsia="ro-RO"/>
              </w:rPr>
              <w:t>1180,44 m</w:t>
            </w:r>
            <w:r>
              <w:rPr>
                <w:rFonts w:ascii="Arial" w:eastAsia="Times New Roman" w:hAnsi="Arial" w:cs="Arial"/>
                <w:sz w:val="28"/>
                <w:szCs w:val="28"/>
                <w:lang w:val="ro-RO" w:eastAsia="ro-RO"/>
              </w:rPr>
              <w:t>.</w:t>
            </w:r>
          </w:p>
        </w:tc>
        <w:tc>
          <w:tcPr>
            <w:tcW w:w="1970" w:type="dxa"/>
          </w:tcPr>
          <w:p w14:paraId="6291C254" w14:textId="66D0C15C" w:rsidR="002E4DA9" w:rsidRDefault="002E4DA9"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La</w:t>
            </w:r>
            <w:r w:rsidRPr="002E4DA9">
              <w:rPr>
                <w:rFonts w:ascii="Arial" w:eastAsia="Times New Roman" w:hAnsi="Arial" w:cs="Arial"/>
                <w:sz w:val="28"/>
                <w:szCs w:val="28"/>
                <w:lang w:val="ro-RO" w:eastAsia="ro-RO"/>
              </w:rPr>
              <w:t xml:space="preserve"> </w:t>
            </w:r>
            <w:r>
              <w:rPr>
                <w:rFonts w:ascii="Arial" w:eastAsia="Times New Roman" w:hAnsi="Arial" w:cs="Arial"/>
                <w:sz w:val="28"/>
                <w:szCs w:val="28"/>
                <w:lang w:val="ro-RO" w:eastAsia="ro-RO"/>
              </w:rPr>
              <w:t xml:space="preserve">sud-vest de </w:t>
            </w:r>
            <w:r w:rsidRPr="002E4DA9">
              <w:rPr>
                <w:rFonts w:ascii="Arial" w:eastAsia="Times New Roman" w:hAnsi="Arial" w:cs="Arial"/>
                <w:sz w:val="28"/>
                <w:szCs w:val="28"/>
                <w:lang w:val="ro-RO" w:eastAsia="ro-RO"/>
              </w:rPr>
              <w:t xml:space="preserve">Valea </w:t>
            </w:r>
          </w:p>
          <w:p w14:paraId="51190FD0" w14:textId="49808597" w:rsidR="005A135F" w:rsidRDefault="002E4DA9" w:rsidP="005A135F">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 xml:space="preserve">Argeșului </w:t>
            </w:r>
          </w:p>
          <w:p w14:paraId="499C1CBB" w14:textId="1AEA4454" w:rsidR="002E4DA9" w:rsidRDefault="002E4DA9" w:rsidP="005A135F">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diferenţa altitudinală</w:t>
            </w:r>
          </w:p>
          <w:p w14:paraId="6FAD9678" w14:textId="77777777" w:rsidR="00E5753B" w:rsidRDefault="002E4DA9"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între 200 și </w:t>
            </w:r>
          </w:p>
          <w:p w14:paraId="06E00500" w14:textId="3FB3CC33" w:rsidR="002E4DA9" w:rsidRDefault="002E4DA9" w:rsidP="005A135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90 m</w:t>
            </w:r>
          </w:p>
          <w:p w14:paraId="3F245EAC" w14:textId="72779BFB" w:rsidR="002E4DA9" w:rsidRDefault="002E4DA9" w:rsidP="005A135F">
            <w:pPr>
              <w:spacing w:after="0" w:line="240" w:lineRule="auto"/>
              <w:ind w:right="-279"/>
              <w:rPr>
                <w:rFonts w:ascii="Arial" w:eastAsia="Times New Roman" w:hAnsi="Arial" w:cs="Arial"/>
                <w:sz w:val="28"/>
                <w:szCs w:val="28"/>
                <w:lang w:val="ro-RO" w:eastAsia="ro-RO"/>
              </w:rPr>
            </w:pPr>
          </w:p>
        </w:tc>
        <w:tc>
          <w:tcPr>
            <w:tcW w:w="1984" w:type="dxa"/>
          </w:tcPr>
          <w:p w14:paraId="7150C80B" w14:textId="25E8B581" w:rsidR="002A700A" w:rsidRDefault="002E4DA9" w:rsidP="002E4DA9">
            <w:pPr>
              <w:spacing w:after="0" w:line="240" w:lineRule="auto"/>
              <w:ind w:right="-279"/>
              <w:jc w:val="both"/>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Nu este cazul</w:t>
            </w:r>
          </w:p>
        </w:tc>
        <w:tc>
          <w:tcPr>
            <w:tcW w:w="1775" w:type="dxa"/>
          </w:tcPr>
          <w:p w14:paraId="4506FFD2" w14:textId="77777777" w:rsidR="002E4DA9" w:rsidRPr="002E4DA9" w:rsidRDefault="002E4DA9" w:rsidP="002E4DA9">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 xml:space="preserve">Nu este </w:t>
            </w:r>
          </w:p>
          <w:p w14:paraId="43174CDA" w14:textId="3890F61A" w:rsidR="002A700A" w:rsidRDefault="002E4DA9" w:rsidP="002E4DA9">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cazul</w:t>
            </w:r>
          </w:p>
        </w:tc>
      </w:tr>
    </w:tbl>
    <w:p w14:paraId="1B251A58" w14:textId="77777777" w:rsidR="00C94EAD" w:rsidRDefault="00C94EAD" w:rsidP="00BD360F">
      <w:pPr>
        <w:spacing w:after="0" w:line="240" w:lineRule="auto"/>
        <w:ind w:right="-279"/>
        <w:jc w:val="both"/>
        <w:rPr>
          <w:rFonts w:ascii="Arial" w:eastAsia="Times New Roman" w:hAnsi="Arial" w:cs="Arial"/>
          <w:sz w:val="28"/>
          <w:szCs w:val="28"/>
          <w:lang w:val="ro-RO" w:eastAsia="ro-RO"/>
        </w:rPr>
      </w:pPr>
    </w:p>
    <w:p w14:paraId="0C4C816E" w14:textId="074C74AF" w:rsidR="008D4CB7" w:rsidRDefault="002A700A"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Tabel nr. 4 - </w:t>
      </w:r>
      <w:r w:rsidRPr="002A700A">
        <w:rPr>
          <w:rFonts w:ascii="Arial" w:eastAsia="Times New Roman" w:hAnsi="Arial" w:cs="Arial"/>
          <w:sz w:val="28"/>
          <w:szCs w:val="28"/>
          <w:lang w:val="ro-RO" w:eastAsia="ro-RO"/>
        </w:rPr>
        <w:t>Identificarea relaţiilor cauză - efecte - impacturi</w:t>
      </w:r>
    </w:p>
    <w:tbl>
      <w:tblPr>
        <w:tblStyle w:val="TableGrid"/>
        <w:tblW w:w="13586" w:type="dxa"/>
        <w:tblInd w:w="-176" w:type="dxa"/>
        <w:tblLook w:val="04A0" w:firstRow="1" w:lastRow="0" w:firstColumn="1" w:lastColumn="0" w:noHBand="0" w:noVBand="1"/>
      </w:tblPr>
      <w:tblGrid>
        <w:gridCol w:w="2411"/>
        <w:gridCol w:w="2235"/>
        <w:gridCol w:w="2235"/>
        <w:gridCol w:w="2235"/>
        <w:gridCol w:w="2235"/>
        <w:gridCol w:w="2235"/>
      </w:tblGrid>
      <w:tr w:rsidR="001F273F" w14:paraId="6C98303B" w14:textId="77777777" w:rsidTr="00FA34BF">
        <w:trPr>
          <w:trHeight w:val="365"/>
        </w:trPr>
        <w:tc>
          <w:tcPr>
            <w:tcW w:w="2411" w:type="dxa"/>
          </w:tcPr>
          <w:p w14:paraId="1D2A24B6" w14:textId="77777777" w:rsidR="00E5753B" w:rsidRDefault="001F273F" w:rsidP="001F273F">
            <w:pPr>
              <w:tabs>
                <w:tab w:val="center" w:pos="4680"/>
                <w:tab w:val="right" w:pos="9360"/>
              </w:tabs>
              <w:spacing w:after="0" w:line="240" w:lineRule="auto"/>
              <w:ind w:right="-279"/>
              <w:rPr>
                <w:rFonts w:ascii="Arial" w:hAnsi="Arial" w:cs="Arial"/>
                <w:sz w:val="28"/>
                <w:szCs w:val="28"/>
                <w:lang w:val="ro-RO" w:eastAsia="ro-RO"/>
              </w:rPr>
            </w:pPr>
            <w:r w:rsidRPr="001F273F">
              <w:rPr>
                <w:rFonts w:ascii="Arial" w:hAnsi="Arial" w:cs="Arial"/>
                <w:sz w:val="28"/>
                <w:szCs w:val="28"/>
                <w:lang w:val="ro-RO" w:eastAsia="ro-RO"/>
              </w:rPr>
              <w:t>Tipuri de inter</w:t>
            </w:r>
            <w:r w:rsidR="00E5753B">
              <w:rPr>
                <w:rFonts w:ascii="Arial" w:hAnsi="Arial" w:cs="Arial"/>
                <w:sz w:val="28"/>
                <w:szCs w:val="28"/>
                <w:lang w:val="ro-RO" w:eastAsia="ro-RO"/>
              </w:rPr>
              <w:t>-</w:t>
            </w:r>
          </w:p>
          <w:p w14:paraId="42FAB79D" w14:textId="74CF1BE7" w:rsidR="001F273F" w:rsidRPr="001F273F" w:rsidRDefault="001F273F" w:rsidP="001F273F">
            <w:pPr>
              <w:tabs>
                <w:tab w:val="center" w:pos="4680"/>
                <w:tab w:val="right" w:pos="9360"/>
              </w:tabs>
              <w:spacing w:after="0" w:line="240" w:lineRule="auto"/>
              <w:ind w:right="-279"/>
              <w:rPr>
                <w:rFonts w:ascii="Arial" w:hAnsi="Arial" w:cs="Arial"/>
                <w:sz w:val="28"/>
                <w:szCs w:val="28"/>
                <w:lang w:val="ro-RO" w:eastAsia="ro-RO"/>
              </w:rPr>
            </w:pPr>
            <w:r w:rsidRPr="001F273F">
              <w:rPr>
                <w:rFonts w:ascii="Arial" w:hAnsi="Arial" w:cs="Arial"/>
                <w:sz w:val="28"/>
                <w:szCs w:val="28"/>
                <w:lang w:val="ro-RO" w:eastAsia="ro-RO"/>
              </w:rPr>
              <w:t xml:space="preserve">venţii propuse de </w:t>
            </w:r>
          </w:p>
          <w:p w14:paraId="2762ED69" w14:textId="77777777" w:rsidR="001F273F" w:rsidRPr="001F273F" w:rsidRDefault="001F273F" w:rsidP="001F273F">
            <w:pPr>
              <w:tabs>
                <w:tab w:val="center" w:pos="4680"/>
                <w:tab w:val="right" w:pos="9360"/>
              </w:tabs>
              <w:spacing w:after="0" w:line="240" w:lineRule="auto"/>
              <w:ind w:right="-279"/>
              <w:rPr>
                <w:rFonts w:ascii="Arial" w:hAnsi="Arial" w:cs="Arial"/>
                <w:sz w:val="28"/>
                <w:szCs w:val="28"/>
                <w:lang w:val="ro-RO" w:eastAsia="ro-RO"/>
              </w:rPr>
            </w:pPr>
            <w:r w:rsidRPr="001F273F">
              <w:rPr>
                <w:rFonts w:ascii="Arial" w:hAnsi="Arial" w:cs="Arial"/>
                <w:sz w:val="28"/>
                <w:szCs w:val="28"/>
                <w:lang w:val="ro-RO" w:eastAsia="ro-RO"/>
              </w:rPr>
              <w:t>proiect în etapele de construcţie/ operare/ dezafectare</w:t>
            </w:r>
          </w:p>
          <w:p w14:paraId="1D42A2C4" w14:textId="486E5930" w:rsidR="001F273F" w:rsidRPr="001F273F" w:rsidRDefault="001F273F" w:rsidP="001F273F">
            <w:pPr>
              <w:spacing w:after="0" w:line="240" w:lineRule="auto"/>
              <w:ind w:right="-279"/>
              <w:rPr>
                <w:rFonts w:ascii="Arial" w:eastAsia="Times New Roman" w:hAnsi="Arial" w:cs="Arial"/>
                <w:sz w:val="28"/>
                <w:szCs w:val="28"/>
                <w:lang w:val="ro-RO" w:eastAsia="ro-RO"/>
              </w:rPr>
            </w:pPr>
            <w:r w:rsidRPr="001F273F">
              <w:rPr>
                <w:rFonts w:ascii="Arial" w:hAnsi="Arial" w:cs="Arial"/>
                <w:sz w:val="28"/>
                <w:szCs w:val="28"/>
                <w:lang w:val="ro-RO" w:eastAsia="ro-RO"/>
              </w:rPr>
              <w:t>Obiectivele Plan/ Program/Strategie</w:t>
            </w:r>
          </w:p>
        </w:tc>
        <w:tc>
          <w:tcPr>
            <w:tcW w:w="2235" w:type="dxa"/>
          </w:tcPr>
          <w:p w14:paraId="206B0C9A" w14:textId="0964B74E" w:rsidR="001F273F" w:rsidRPr="001F273F" w:rsidRDefault="001F273F" w:rsidP="001F273F">
            <w:pPr>
              <w:spacing w:after="0" w:line="240" w:lineRule="auto"/>
              <w:ind w:right="-279"/>
              <w:rPr>
                <w:rFonts w:ascii="Arial" w:eastAsia="Times New Roman" w:hAnsi="Arial" w:cs="Arial"/>
                <w:sz w:val="28"/>
                <w:szCs w:val="28"/>
                <w:lang w:val="ro-RO" w:eastAsia="ro-RO"/>
              </w:rPr>
            </w:pPr>
            <w:r w:rsidRPr="001F273F">
              <w:rPr>
                <w:rFonts w:ascii="Arial" w:hAnsi="Arial" w:cs="Arial"/>
                <w:sz w:val="28"/>
                <w:szCs w:val="28"/>
                <w:lang w:val="ro-RO" w:eastAsia="ro-RO"/>
              </w:rPr>
              <w:t xml:space="preserve">        Efecte</w:t>
            </w:r>
          </w:p>
        </w:tc>
        <w:tc>
          <w:tcPr>
            <w:tcW w:w="2235" w:type="dxa"/>
          </w:tcPr>
          <w:p w14:paraId="45CF29CA" w14:textId="1443D66D" w:rsidR="001F273F" w:rsidRPr="001F273F" w:rsidRDefault="001F273F" w:rsidP="001F273F">
            <w:pPr>
              <w:spacing w:after="0" w:line="240" w:lineRule="auto"/>
              <w:ind w:right="-279"/>
              <w:rPr>
                <w:rFonts w:ascii="Arial" w:eastAsia="Times New Roman" w:hAnsi="Arial" w:cs="Arial"/>
                <w:sz w:val="28"/>
                <w:szCs w:val="28"/>
                <w:lang w:val="ro-RO" w:eastAsia="ro-RO"/>
              </w:rPr>
            </w:pPr>
            <w:r w:rsidRPr="001F273F">
              <w:rPr>
                <w:rFonts w:ascii="Arial" w:hAnsi="Arial" w:cs="Arial"/>
                <w:color w:val="000000"/>
                <w:sz w:val="28"/>
                <w:szCs w:val="28"/>
                <w:lang w:eastAsia="ro-RO"/>
              </w:rPr>
              <w:t xml:space="preserve">Valori </w:t>
            </w:r>
            <w:proofErr w:type="spellStart"/>
            <w:r w:rsidRPr="001F273F">
              <w:rPr>
                <w:rFonts w:ascii="Arial" w:hAnsi="Arial" w:cs="Arial"/>
                <w:color w:val="000000"/>
                <w:sz w:val="28"/>
                <w:szCs w:val="28"/>
                <w:lang w:eastAsia="ro-RO"/>
              </w:rPr>
              <w:t>prag</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avute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în</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vedere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pentru</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identificarea</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impactului</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acolo</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unde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este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cazul</w:t>
            </w:r>
            <w:proofErr w:type="spellEnd"/>
            <w:r w:rsidRPr="001F273F">
              <w:rPr>
                <w:rFonts w:ascii="Arial" w:hAnsi="Arial" w:cs="Arial"/>
                <w:color w:val="000000"/>
                <w:sz w:val="28"/>
                <w:szCs w:val="28"/>
                <w:lang w:eastAsia="ro-RO"/>
              </w:rPr>
              <w:t>)</w:t>
            </w:r>
          </w:p>
        </w:tc>
        <w:tc>
          <w:tcPr>
            <w:tcW w:w="2235" w:type="dxa"/>
          </w:tcPr>
          <w:p w14:paraId="37830CEA" w14:textId="49CD9DC6" w:rsidR="001F273F" w:rsidRPr="001F273F" w:rsidRDefault="00443DB8" w:rsidP="001F273F">
            <w:pPr>
              <w:spacing w:after="0" w:line="240" w:lineRule="auto"/>
              <w:ind w:right="-279"/>
              <w:rPr>
                <w:rFonts w:ascii="Arial" w:eastAsia="Times New Roman" w:hAnsi="Arial" w:cs="Arial"/>
                <w:sz w:val="28"/>
                <w:szCs w:val="28"/>
                <w:lang w:val="ro-RO" w:eastAsia="ro-RO"/>
              </w:rPr>
            </w:pPr>
            <w:r>
              <w:rPr>
                <w:rFonts w:ascii="Arial" w:hAnsi="Arial" w:cs="Arial"/>
                <w:sz w:val="28"/>
                <w:szCs w:val="28"/>
                <w:lang w:val="ro-RO" w:eastAsia="ro-RO"/>
              </w:rPr>
              <w:t xml:space="preserve">     </w:t>
            </w:r>
            <w:r w:rsidR="001F273F" w:rsidRPr="001F273F">
              <w:rPr>
                <w:rFonts w:ascii="Arial" w:hAnsi="Arial" w:cs="Arial"/>
                <w:sz w:val="28"/>
                <w:szCs w:val="28"/>
                <w:lang w:val="ro-RO" w:eastAsia="ro-RO"/>
              </w:rPr>
              <w:t>Impacturi</w:t>
            </w:r>
          </w:p>
        </w:tc>
        <w:tc>
          <w:tcPr>
            <w:tcW w:w="2235" w:type="dxa"/>
          </w:tcPr>
          <w:p w14:paraId="39934161" w14:textId="653EA9C9" w:rsidR="001F273F" w:rsidRPr="001F273F" w:rsidRDefault="001F273F" w:rsidP="001F273F">
            <w:pPr>
              <w:spacing w:after="0" w:line="240" w:lineRule="auto"/>
              <w:ind w:right="-279"/>
              <w:rPr>
                <w:rFonts w:ascii="Arial" w:eastAsia="Times New Roman" w:hAnsi="Arial" w:cs="Arial"/>
                <w:sz w:val="28"/>
                <w:szCs w:val="28"/>
                <w:lang w:val="ro-RO" w:eastAsia="ro-RO"/>
              </w:rPr>
            </w:pPr>
            <w:r w:rsidRPr="001F273F">
              <w:rPr>
                <w:rFonts w:ascii="Arial" w:hAnsi="Arial" w:cs="Arial"/>
                <w:sz w:val="28"/>
                <w:szCs w:val="28"/>
                <w:lang w:val="ro-RO" w:eastAsia="ro-RO"/>
              </w:rPr>
              <w:t>Cuantificare impacturi</w:t>
            </w:r>
          </w:p>
        </w:tc>
        <w:tc>
          <w:tcPr>
            <w:tcW w:w="2235" w:type="dxa"/>
          </w:tcPr>
          <w:p w14:paraId="28AA66CC" w14:textId="77777777" w:rsidR="001F273F" w:rsidRDefault="001F273F" w:rsidP="001F273F">
            <w:pPr>
              <w:spacing w:after="0" w:line="240" w:lineRule="auto"/>
              <w:ind w:right="-279"/>
              <w:rPr>
                <w:rFonts w:ascii="Arial" w:hAnsi="Arial" w:cs="Arial"/>
                <w:color w:val="000000"/>
                <w:sz w:val="28"/>
                <w:szCs w:val="28"/>
                <w:lang w:eastAsia="ro-RO"/>
              </w:rPr>
            </w:pPr>
            <w:proofErr w:type="spellStart"/>
            <w:r w:rsidRPr="001F273F">
              <w:rPr>
                <w:rFonts w:ascii="Arial" w:hAnsi="Arial" w:cs="Arial"/>
                <w:color w:val="000000"/>
                <w:sz w:val="28"/>
                <w:szCs w:val="28"/>
                <w:lang w:eastAsia="ro-RO"/>
              </w:rPr>
              <w:t>AriiIe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naturale</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protejate</w:t>
            </w:r>
            <w:proofErr w:type="spellEnd"/>
            <w:r w:rsidRPr="001F273F">
              <w:rPr>
                <w:rFonts w:ascii="Arial" w:hAnsi="Arial" w:cs="Arial"/>
                <w:color w:val="000000"/>
                <w:sz w:val="28"/>
                <w:szCs w:val="28"/>
                <w:lang w:eastAsia="ro-RO"/>
              </w:rPr>
              <w:t xml:space="preserve"> de </w:t>
            </w:r>
            <w:proofErr w:type="spellStart"/>
            <w:r w:rsidRPr="001F273F">
              <w:rPr>
                <w:rFonts w:ascii="Arial" w:hAnsi="Arial" w:cs="Arial"/>
                <w:color w:val="000000"/>
                <w:sz w:val="28"/>
                <w:szCs w:val="28"/>
                <w:lang w:eastAsia="ro-RO"/>
              </w:rPr>
              <w:t>interes</w:t>
            </w:r>
            <w:proofErr w:type="spellEnd"/>
            <w:r w:rsidRPr="001F273F">
              <w:rPr>
                <w:rFonts w:ascii="Arial" w:hAnsi="Arial" w:cs="Arial"/>
                <w:color w:val="000000"/>
                <w:sz w:val="28"/>
                <w:szCs w:val="28"/>
                <w:lang w:eastAsia="ro-RO"/>
              </w:rPr>
              <w:t xml:space="preserve"> </w:t>
            </w:r>
            <w:proofErr w:type="spellStart"/>
            <w:r>
              <w:rPr>
                <w:rFonts w:ascii="Arial" w:hAnsi="Arial" w:cs="Arial"/>
                <w:color w:val="000000"/>
                <w:sz w:val="28"/>
                <w:szCs w:val="28"/>
                <w:lang w:eastAsia="ro-RO"/>
              </w:rPr>
              <w:t>c</w:t>
            </w:r>
            <w:r w:rsidRPr="001F273F">
              <w:rPr>
                <w:rFonts w:ascii="Arial" w:hAnsi="Arial" w:cs="Arial"/>
                <w:color w:val="000000"/>
                <w:sz w:val="28"/>
                <w:szCs w:val="28"/>
                <w:lang w:eastAsia="ro-RO"/>
              </w:rPr>
              <w:t>omuni</w:t>
            </w:r>
            <w:proofErr w:type="spellEnd"/>
            <w:r>
              <w:rPr>
                <w:rFonts w:ascii="Arial" w:hAnsi="Arial" w:cs="Arial"/>
                <w:color w:val="000000"/>
                <w:sz w:val="28"/>
                <w:szCs w:val="28"/>
                <w:lang w:eastAsia="ro-RO"/>
              </w:rPr>
              <w:t>-</w:t>
            </w:r>
          </w:p>
          <w:p w14:paraId="69921AA3" w14:textId="7D866A56" w:rsidR="001F273F" w:rsidRDefault="001F273F" w:rsidP="001F273F">
            <w:pPr>
              <w:spacing w:after="0" w:line="240" w:lineRule="auto"/>
              <w:ind w:right="-279"/>
              <w:rPr>
                <w:rFonts w:ascii="Arial" w:hAnsi="Arial" w:cs="Arial"/>
                <w:color w:val="000000"/>
                <w:sz w:val="28"/>
                <w:szCs w:val="28"/>
                <w:lang w:eastAsia="ro-RO"/>
              </w:rPr>
            </w:pPr>
            <w:r w:rsidRPr="001F273F">
              <w:rPr>
                <w:rFonts w:ascii="Arial" w:hAnsi="Arial" w:cs="Arial"/>
                <w:color w:val="000000"/>
                <w:sz w:val="28"/>
                <w:szCs w:val="28"/>
                <w:lang w:eastAsia="ro-RO"/>
              </w:rPr>
              <w:t xml:space="preserve">tar (ANPIC) </w:t>
            </w:r>
          </w:p>
          <w:p w14:paraId="613FEDF1" w14:textId="303E8571" w:rsidR="001F273F" w:rsidRPr="001F273F" w:rsidRDefault="001F273F" w:rsidP="001F273F">
            <w:pPr>
              <w:spacing w:after="0" w:line="240" w:lineRule="auto"/>
              <w:ind w:right="-279"/>
              <w:rPr>
                <w:rFonts w:ascii="Arial" w:eastAsia="Times New Roman" w:hAnsi="Arial" w:cs="Arial"/>
                <w:sz w:val="28"/>
                <w:szCs w:val="28"/>
                <w:lang w:val="ro-RO" w:eastAsia="ro-RO"/>
              </w:rPr>
            </w:pPr>
            <w:proofErr w:type="spellStart"/>
            <w:r w:rsidRPr="001F273F">
              <w:rPr>
                <w:rFonts w:ascii="Arial" w:hAnsi="Arial" w:cs="Arial"/>
                <w:color w:val="000000"/>
                <w:sz w:val="28"/>
                <w:szCs w:val="28"/>
                <w:lang w:eastAsia="ro-RO"/>
              </w:rPr>
              <w:t>potenţial</w:t>
            </w:r>
            <w:proofErr w:type="spellEnd"/>
            <w:r w:rsidRPr="001F273F">
              <w:rPr>
                <w:rFonts w:ascii="Arial" w:hAnsi="Arial" w:cs="Arial"/>
                <w:color w:val="000000"/>
                <w:sz w:val="28"/>
                <w:szCs w:val="28"/>
                <w:lang w:eastAsia="ro-RO"/>
              </w:rPr>
              <w:t xml:space="preserve"> </w:t>
            </w:r>
            <w:proofErr w:type="spellStart"/>
            <w:r w:rsidRPr="001F273F">
              <w:rPr>
                <w:rFonts w:ascii="Arial" w:hAnsi="Arial" w:cs="Arial"/>
                <w:color w:val="000000"/>
                <w:sz w:val="28"/>
                <w:szCs w:val="28"/>
                <w:lang w:eastAsia="ro-RO"/>
              </w:rPr>
              <w:t>afectate</w:t>
            </w:r>
            <w:proofErr w:type="spellEnd"/>
          </w:p>
        </w:tc>
      </w:tr>
      <w:tr w:rsidR="00AA5834" w14:paraId="392B22BA" w14:textId="77777777" w:rsidTr="00FA34BF">
        <w:trPr>
          <w:trHeight w:val="351"/>
        </w:trPr>
        <w:tc>
          <w:tcPr>
            <w:tcW w:w="2411" w:type="dxa"/>
          </w:tcPr>
          <w:p w14:paraId="2A63B6A4" w14:textId="77777777" w:rsidR="00AA5834" w:rsidRPr="002E4DA9"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-Executarea de lucrari de realizare terasamente si sistem rutier;</w:t>
            </w:r>
          </w:p>
          <w:p w14:paraId="4E62747D" w14:textId="77777777" w:rsidR="00AA5834" w:rsidRPr="002E4DA9"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 xml:space="preserve">-Executarea de lucrari de colectare </w:t>
            </w:r>
          </w:p>
          <w:p w14:paraId="321BC11E" w14:textId="7868B463" w:rsidR="00AA5834" w:rsidRPr="002E4DA9"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 xml:space="preserve">si evacuare a apelor meteorice </w:t>
            </w:r>
            <w:r w:rsidRPr="002E4DA9">
              <w:rPr>
                <w:rFonts w:ascii="Arial" w:eastAsia="Times New Roman" w:hAnsi="Arial" w:cs="Arial"/>
                <w:sz w:val="28"/>
                <w:szCs w:val="28"/>
                <w:lang w:val="ro-RO" w:eastAsia="ro-RO"/>
              </w:rPr>
              <w:lastRenderedPageBreak/>
              <w:t>din zona drumu</w:t>
            </w:r>
            <w:r w:rsidR="00FA34BF">
              <w:rPr>
                <w:rFonts w:ascii="Arial" w:eastAsia="Times New Roman" w:hAnsi="Arial" w:cs="Arial"/>
                <w:sz w:val="28"/>
                <w:szCs w:val="28"/>
                <w:lang w:val="ro-RO" w:eastAsia="ro-RO"/>
              </w:rPr>
              <w:t>lui</w:t>
            </w:r>
            <w:r w:rsidRPr="002E4DA9">
              <w:rPr>
                <w:rFonts w:ascii="Arial" w:eastAsia="Times New Roman" w:hAnsi="Arial" w:cs="Arial"/>
                <w:sz w:val="28"/>
                <w:szCs w:val="28"/>
                <w:lang w:val="ro-RO" w:eastAsia="ro-RO"/>
              </w:rPr>
              <w:t>;</w:t>
            </w:r>
          </w:p>
          <w:p w14:paraId="6DCC7057" w14:textId="77777777" w:rsidR="00AA5834" w:rsidRPr="002E4DA9"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-Lucrari de siguranta a circulatiei.</w:t>
            </w:r>
          </w:p>
          <w:p w14:paraId="3C69F1E4" w14:textId="77777777" w:rsidR="00FA34BF"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-Executia de poduri, pasaje si podete peste obstacolele</w:t>
            </w:r>
          </w:p>
          <w:p w14:paraId="307D616F" w14:textId="531E38E1" w:rsidR="00AA5834" w:rsidRDefault="00FA34BF" w:rsidP="00AA5834">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î</w:t>
            </w:r>
            <w:r w:rsidR="00AA5834" w:rsidRPr="002E4DA9">
              <w:rPr>
                <w:rFonts w:ascii="Arial" w:eastAsia="Times New Roman" w:hAnsi="Arial" w:cs="Arial"/>
                <w:sz w:val="28"/>
                <w:szCs w:val="28"/>
                <w:lang w:val="ro-RO" w:eastAsia="ro-RO"/>
              </w:rPr>
              <w:t>nt</w:t>
            </w:r>
            <w:r>
              <w:rPr>
                <w:rFonts w:ascii="Arial" w:eastAsia="Times New Roman" w:hAnsi="Arial" w:cs="Arial"/>
                <w:sz w:val="28"/>
                <w:szCs w:val="28"/>
                <w:lang w:val="ro-RO" w:eastAsia="ro-RO"/>
              </w:rPr>
              <w:t>â</w:t>
            </w:r>
            <w:r w:rsidR="00AA5834" w:rsidRPr="002E4DA9">
              <w:rPr>
                <w:rFonts w:ascii="Arial" w:eastAsia="Times New Roman" w:hAnsi="Arial" w:cs="Arial"/>
                <w:sz w:val="28"/>
                <w:szCs w:val="28"/>
                <w:lang w:val="ro-RO" w:eastAsia="ro-RO"/>
              </w:rPr>
              <w:t xml:space="preserve">lnite de </w:t>
            </w:r>
          </w:p>
          <w:p w14:paraId="61E0E8B3" w14:textId="77777777" w:rsidR="00AA5834" w:rsidRDefault="00AA5834" w:rsidP="00AA5834">
            <w:pPr>
              <w:spacing w:after="0" w:line="240" w:lineRule="auto"/>
              <w:ind w:right="-279"/>
              <w:rPr>
                <w:rFonts w:ascii="Arial" w:eastAsia="Times New Roman" w:hAnsi="Arial" w:cs="Arial"/>
                <w:sz w:val="28"/>
                <w:szCs w:val="28"/>
                <w:lang w:val="ro-RO" w:eastAsia="ro-RO"/>
              </w:rPr>
            </w:pPr>
            <w:r w:rsidRPr="002E4DA9">
              <w:rPr>
                <w:rFonts w:ascii="Arial" w:eastAsia="Times New Roman" w:hAnsi="Arial" w:cs="Arial"/>
                <w:sz w:val="28"/>
                <w:szCs w:val="28"/>
                <w:lang w:val="ro-RO" w:eastAsia="ro-RO"/>
              </w:rPr>
              <w:t>traseul drum</w:t>
            </w:r>
            <w:r>
              <w:rPr>
                <w:rFonts w:ascii="Arial" w:eastAsia="Times New Roman" w:hAnsi="Arial" w:cs="Arial"/>
                <w:sz w:val="28"/>
                <w:szCs w:val="28"/>
                <w:lang w:val="ro-RO" w:eastAsia="ro-RO"/>
              </w:rPr>
              <w:t>ului</w:t>
            </w:r>
            <w:r w:rsidRPr="002E4DA9">
              <w:rPr>
                <w:rFonts w:ascii="Arial" w:eastAsia="Times New Roman" w:hAnsi="Arial" w:cs="Arial"/>
                <w:sz w:val="28"/>
                <w:szCs w:val="28"/>
                <w:lang w:val="ro-RO" w:eastAsia="ro-RO"/>
              </w:rPr>
              <w:t>.</w:t>
            </w:r>
          </w:p>
          <w:p w14:paraId="5C02F788" w14:textId="77777777" w:rsidR="00AA5834" w:rsidRDefault="00AA5834" w:rsidP="00AA5834">
            <w:pPr>
              <w:spacing w:after="0" w:line="240" w:lineRule="auto"/>
              <w:ind w:right="-279"/>
              <w:rPr>
                <w:rFonts w:ascii="Arial" w:eastAsia="Times New Roman" w:hAnsi="Arial" w:cs="Arial"/>
                <w:sz w:val="28"/>
                <w:szCs w:val="28"/>
                <w:lang w:val="ro-RO" w:eastAsia="ro-RO"/>
              </w:rPr>
            </w:pPr>
          </w:p>
          <w:p w14:paraId="15A3A64C" w14:textId="77777777" w:rsidR="00AA5834" w:rsidRDefault="00AA5834" w:rsidP="00AA5834">
            <w:pPr>
              <w:spacing w:after="0" w:line="240" w:lineRule="auto"/>
              <w:ind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t>Obiectivul proiectului</w:t>
            </w:r>
          </w:p>
          <w:p w14:paraId="558D21DE" w14:textId="52A817BE" w:rsidR="00AA5834" w:rsidRPr="00B52308" w:rsidRDefault="00AA5834" w:rsidP="00AA5834">
            <w:pPr>
              <w:spacing w:after="0" w:line="240" w:lineRule="auto"/>
              <w:ind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t xml:space="preserve"> propus este</w:t>
            </w:r>
          </w:p>
          <w:p w14:paraId="7E3FA46F" w14:textId="690E744E" w:rsidR="00AA5834" w:rsidRDefault="00AA5834" w:rsidP="00AA5834">
            <w:pPr>
              <w:spacing w:after="0" w:line="240" w:lineRule="auto"/>
              <w:ind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t>completarea drumului expres DX1 Valahia (G</w:t>
            </w:r>
            <w:r>
              <w:rPr>
                <w:rFonts w:ascii="Arial" w:eastAsia="Times New Roman" w:hAnsi="Arial" w:cs="Arial"/>
                <w:sz w:val="28"/>
                <w:szCs w:val="28"/>
                <w:lang w:val="ro-RO" w:eastAsia="ro-RO"/>
              </w:rPr>
              <w:t>ă</w:t>
            </w:r>
            <w:r w:rsidRPr="00B52308">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B52308">
              <w:rPr>
                <w:rFonts w:ascii="Arial" w:eastAsia="Times New Roman" w:hAnsi="Arial" w:cs="Arial"/>
                <w:sz w:val="28"/>
                <w:szCs w:val="28"/>
                <w:lang w:val="ro-RO" w:eastAsia="ro-RO"/>
              </w:rPr>
              <w:t>ti-Ploie</w:t>
            </w:r>
            <w:r>
              <w:rPr>
                <w:rFonts w:ascii="Arial" w:eastAsia="Times New Roman" w:hAnsi="Arial" w:cs="Arial"/>
                <w:sz w:val="28"/>
                <w:szCs w:val="28"/>
                <w:lang w:val="ro-RO" w:eastAsia="ro-RO"/>
              </w:rPr>
              <w:t>ș</w:t>
            </w:r>
            <w:r w:rsidRPr="00B52308">
              <w:rPr>
                <w:rFonts w:ascii="Arial" w:eastAsia="Times New Roman" w:hAnsi="Arial" w:cs="Arial"/>
                <w:sz w:val="28"/>
                <w:szCs w:val="28"/>
                <w:lang w:val="ro-RO" w:eastAsia="ro-RO"/>
              </w:rPr>
              <w:t xml:space="preserve">ti) </w:t>
            </w:r>
          </w:p>
          <w:p w14:paraId="69F3E88E" w14:textId="77777777" w:rsidR="00FA34BF" w:rsidRDefault="00AA5834" w:rsidP="00FA34BF">
            <w:pPr>
              <w:spacing w:after="0" w:line="240" w:lineRule="auto"/>
              <w:ind w:left="-104"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t xml:space="preserve">și de a accesibiliza </w:t>
            </w:r>
            <w:r w:rsidR="00FA34BF">
              <w:rPr>
                <w:rFonts w:ascii="Arial" w:eastAsia="Times New Roman" w:hAnsi="Arial" w:cs="Arial"/>
                <w:sz w:val="28"/>
                <w:szCs w:val="28"/>
                <w:lang w:val="ro-RO" w:eastAsia="ro-RO"/>
              </w:rPr>
              <w:t xml:space="preserve"> </w:t>
            </w:r>
          </w:p>
          <w:p w14:paraId="0E196E46" w14:textId="4D3CEBB6" w:rsidR="00FA34BF" w:rsidRDefault="00FA34BF" w:rsidP="00FA34BF">
            <w:pPr>
              <w:spacing w:after="0" w:line="240" w:lineRule="auto"/>
              <w:ind w:left="-104"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AA5834" w:rsidRPr="00B52308">
              <w:rPr>
                <w:rFonts w:ascii="Arial" w:eastAsia="Times New Roman" w:hAnsi="Arial" w:cs="Arial"/>
                <w:sz w:val="28"/>
                <w:szCs w:val="28"/>
                <w:lang w:val="ro-RO" w:eastAsia="ro-RO"/>
              </w:rPr>
              <w:t xml:space="preserve">intreaga zonă a </w:t>
            </w:r>
            <w:r>
              <w:rPr>
                <w:rFonts w:ascii="Arial" w:eastAsia="Times New Roman" w:hAnsi="Arial" w:cs="Arial"/>
                <w:sz w:val="28"/>
                <w:szCs w:val="28"/>
                <w:lang w:val="ro-RO" w:eastAsia="ro-RO"/>
              </w:rPr>
              <w:t xml:space="preserve"> </w:t>
            </w:r>
          </w:p>
          <w:p w14:paraId="257F470A" w14:textId="00A8226A" w:rsidR="00AA5834" w:rsidRDefault="00FA34BF" w:rsidP="00FA34BF">
            <w:pPr>
              <w:spacing w:after="0" w:line="240" w:lineRule="auto"/>
              <w:ind w:left="-104"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AA5834" w:rsidRPr="00B52308">
              <w:rPr>
                <w:rFonts w:ascii="Arial" w:eastAsia="Times New Roman" w:hAnsi="Arial" w:cs="Arial"/>
                <w:sz w:val="28"/>
                <w:szCs w:val="28"/>
                <w:lang w:val="ro-RO" w:eastAsia="ro-RO"/>
              </w:rPr>
              <w:t>orașului Găești</w:t>
            </w:r>
          </w:p>
        </w:tc>
        <w:tc>
          <w:tcPr>
            <w:tcW w:w="2235" w:type="dxa"/>
          </w:tcPr>
          <w:p w14:paraId="1621DEF8" w14:textId="68C74FF9" w:rsidR="00AA5834" w:rsidRDefault="00AA5834" w:rsidP="00AA5834">
            <w:pPr>
              <w:spacing w:after="0" w:line="240" w:lineRule="auto"/>
              <w:ind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lastRenderedPageBreak/>
              <w:t>Variant</w:t>
            </w:r>
            <w:r>
              <w:rPr>
                <w:rFonts w:ascii="Arial" w:eastAsia="Times New Roman" w:hAnsi="Arial" w:cs="Arial"/>
                <w:sz w:val="28"/>
                <w:szCs w:val="28"/>
                <w:lang w:val="ro-RO" w:eastAsia="ro-RO"/>
              </w:rPr>
              <w:t>ă</w:t>
            </w:r>
            <w:r w:rsidRPr="00B52308">
              <w:rPr>
                <w:rFonts w:ascii="Arial" w:eastAsia="Times New Roman" w:hAnsi="Arial" w:cs="Arial"/>
                <w:sz w:val="28"/>
                <w:szCs w:val="28"/>
                <w:lang w:val="ro-RO" w:eastAsia="ro-RO"/>
              </w:rPr>
              <w:t xml:space="preserve"> de </w:t>
            </w:r>
            <w:r>
              <w:rPr>
                <w:rFonts w:ascii="Arial" w:eastAsia="Times New Roman" w:hAnsi="Arial" w:cs="Arial"/>
                <w:sz w:val="28"/>
                <w:szCs w:val="28"/>
                <w:lang w:val="ro-RO" w:eastAsia="ro-RO"/>
              </w:rPr>
              <w:t>o</w:t>
            </w:r>
            <w:r w:rsidRPr="00B52308">
              <w:rPr>
                <w:rFonts w:ascii="Arial" w:eastAsia="Times New Roman" w:hAnsi="Arial" w:cs="Arial"/>
                <w:sz w:val="28"/>
                <w:szCs w:val="28"/>
                <w:lang w:val="ro-RO" w:eastAsia="ro-RO"/>
              </w:rPr>
              <w:t xml:space="preserve">colire a </w:t>
            </w:r>
          </w:p>
          <w:p w14:paraId="65E38E5B" w14:textId="77777777" w:rsidR="00AA5834" w:rsidRDefault="00AA5834" w:rsidP="00AA5834">
            <w:pPr>
              <w:spacing w:after="0" w:line="240" w:lineRule="auto"/>
              <w:ind w:right="-279"/>
              <w:rPr>
                <w:rFonts w:ascii="Arial" w:eastAsia="Times New Roman" w:hAnsi="Arial" w:cs="Arial"/>
                <w:sz w:val="28"/>
                <w:szCs w:val="28"/>
                <w:lang w:val="ro-RO" w:eastAsia="ro-RO"/>
              </w:rPr>
            </w:pPr>
            <w:r w:rsidRPr="00B52308">
              <w:rPr>
                <w:rFonts w:ascii="Arial" w:eastAsia="Times New Roman" w:hAnsi="Arial" w:cs="Arial"/>
                <w:sz w:val="28"/>
                <w:szCs w:val="28"/>
                <w:lang w:val="ro-RO" w:eastAsia="ro-RO"/>
              </w:rPr>
              <w:t>ora</w:t>
            </w:r>
            <w:r>
              <w:rPr>
                <w:rFonts w:ascii="Arial" w:eastAsia="Times New Roman" w:hAnsi="Arial" w:cs="Arial"/>
                <w:sz w:val="28"/>
                <w:szCs w:val="28"/>
                <w:lang w:val="ro-RO" w:eastAsia="ro-RO"/>
              </w:rPr>
              <w:t>ș</w:t>
            </w:r>
            <w:r w:rsidRPr="00B52308">
              <w:rPr>
                <w:rFonts w:ascii="Arial" w:eastAsia="Times New Roman" w:hAnsi="Arial" w:cs="Arial"/>
                <w:sz w:val="28"/>
                <w:szCs w:val="28"/>
                <w:lang w:val="ro-RO" w:eastAsia="ro-RO"/>
              </w:rPr>
              <w:t>ului G</w:t>
            </w:r>
            <w:r>
              <w:rPr>
                <w:rFonts w:ascii="Arial" w:eastAsia="Times New Roman" w:hAnsi="Arial" w:cs="Arial"/>
                <w:sz w:val="28"/>
                <w:szCs w:val="28"/>
                <w:lang w:val="ro-RO" w:eastAsia="ro-RO"/>
              </w:rPr>
              <w:t>ă</w:t>
            </w:r>
            <w:r w:rsidRPr="00B52308">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B52308">
              <w:rPr>
                <w:rFonts w:ascii="Arial" w:eastAsia="Times New Roman" w:hAnsi="Arial" w:cs="Arial"/>
                <w:sz w:val="28"/>
                <w:szCs w:val="28"/>
                <w:lang w:val="ro-RO" w:eastAsia="ro-RO"/>
              </w:rPr>
              <w:t>ti</w:t>
            </w:r>
          </w:p>
          <w:p w14:paraId="257F9876" w14:textId="277F05CB" w:rsidR="00AA5834" w:rsidRDefault="00AA5834" w:rsidP="00AA5834">
            <w:pPr>
              <w:spacing w:after="0" w:line="240" w:lineRule="auto"/>
              <w:ind w:left="-105"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7070A1">
              <w:rPr>
                <w:rFonts w:ascii="Arial" w:eastAsia="Times New Roman" w:hAnsi="Arial" w:cs="Arial"/>
                <w:sz w:val="28"/>
                <w:szCs w:val="28"/>
                <w:lang w:val="ro-RO" w:eastAsia="ro-RO"/>
              </w:rPr>
              <w:t>complet</w:t>
            </w:r>
            <w:r>
              <w:rPr>
                <w:rFonts w:ascii="Arial" w:eastAsia="Times New Roman" w:hAnsi="Arial" w:cs="Arial"/>
                <w:sz w:val="28"/>
                <w:szCs w:val="28"/>
                <w:lang w:val="ro-RO" w:eastAsia="ro-RO"/>
              </w:rPr>
              <w:t>e</w:t>
            </w:r>
            <w:r w:rsidRPr="007070A1">
              <w:rPr>
                <w:rFonts w:ascii="Arial" w:eastAsia="Times New Roman" w:hAnsi="Arial" w:cs="Arial"/>
                <w:sz w:val="28"/>
                <w:szCs w:val="28"/>
                <w:lang w:val="ro-RO" w:eastAsia="ro-RO"/>
              </w:rPr>
              <w:t>a</w:t>
            </w:r>
            <w:r>
              <w:rPr>
                <w:rFonts w:ascii="Arial" w:eastAsia="Times New Roman" w:hAnsi="Arial" w:cs="Arial"/>
                <w:sz w:val="28"/>
                <w:szCs w:val="28"/>
                <w:lang w:val="ro-RO" w:eastAsia="ro-RO"/>
              </w:rPr>
              <w:t>ză</w:t>
            </w:r>
            <w:r w:rsidRPr="007070A1">
              <w:rPr>
                <w:rFonts w:ascii="Arial" w:eastAsia="Times New Roman" w:hAnsi="Arial" w:cs="Arial"/>
                <w:sz w:val="28"/>
                <w:szCs w:val="28"/>
                <w:lang w:val="ro-RO" w:eastAsia="ro-RO"/>
              </w:rPr>
              <w:t xml:space="preserve"> drumul expres DX1 Valahia (G</w:t>
            </w:r>
            <w:r>
              <w:rPr>
                <w:rFonts w:ascii="Arial" w:eastAsia="Times New Roman" w:hAnsi="Arial" w:cs="Arial"/>
                <w:sz w:val="28"/>
                <w:szCs w:val="28"/>
                <w:lang w:val="ro-RO" w:eastAsia="ro-RO"/>
              </w:rPr>
              <w:t>ă</w:t>
            </w:r>
            <w:r w:rsidRPr="007070A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7070A1">
              <w:rPr>
                <w:rFonts w:ascii="Arial" w:eastAsia="Times New Roman" w:hAnsi="Arial" w:cs="Arial"/>
                <w:sz w:val="28"/>
                <w:szCs w:val="28"/>
                <w:lang w:val="ro-RO" w:eastAsia="ro-RO"/>
              </w:rPr>
              <w:t>ti-</w:t>
            </w:r>
            <w:r>
              <w:rPr>
                <w:rFonts w:ascii="Arial" w:eastAsia="Times New Roman" w:hAnsi="Arial" w:cs="Arial"/>
                <w:sz w:val="28"/>
                <w:szCs w:val="28"/>
                <w:lang w:val="ro-RO" w:eastAsia="ro-RO"/>
              </w:rPr>
              <w:t xml:space="preserve"> </w:t>
            </w:r>
          </w:p>
          <w:p w14:paraId="51B1EA0A" w14:textId="77777777" w:rsidR="00AA5834" w:rsidRDefault="00AA5834" w:rsidP="00AA5834">
            <w:pPr>
              <w:spacing w:after="0" w:line="240" w:lineRule="auto"/>
              <w:ind w:left="-105"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7070A1">
              <w:rPr>
                <w:rFonts w:ascii="Arial" w:eastAsia="Times New Roman" w:hAnsi="Arial" w:cs="Arial"/>
                <w:sz w:val="28"/>
                <w:szCs w:val="28"/>
                <w:lang w:val="ro-RO" w:eastAsia="ro-RO"/>
              </w:rPr>
              <w:t>Ploie</w:t>
            </w:r>
            <w:r>
              <w:rPr>
                <w:rFonts w:ascii="Arial" w:eastAsia="Times New Roman" w:hAnsi="Arial" w:cs="Arial"/>
                <w:sz w:val="28"/>
                <w:szCs w:val="28"/>
                <w:lang w:val="ro-RO" w:eastAsia="ro-RO"/>
              </w:rPr>
              <w:t>ș</w:t>
            </w:r>
            <w:r w:rsidRPr="007070A1">
              <w:rPr>
                <w:rFonts w:ascii="Arial" w:eastAsia="Times New Roman" w:hAnsi="Arial" w:cs="Arial"/>
                <w:sz w:val="28"/>
                <w:szCs w:val="28"/>
                <w:lang w:val="ro-RO" w:eastAsia="ro-RO"/>
              </w:rPr>
              <w:t xml:space="preserve">ti </w:t>
            </w:r>
            <w:r>
              <w:rPr>
                <w:rFonts w:ascii="Arial" w:eastAsia="Times New Roman" w:hAnsi="Arial" w:cs="Arial"/>
                <w:sz w:val="28"/>
                <w:szCs w:val="28"/>
                <w:lang w:val="ro-RO" w:eastAsia="ro-RO"/>
              </w:rPr>
              <w:t>ș</w:t>
            </w:r>
            <w:r w:rsidRPr="007070A1">
              <w:rPr>
                <w:rFonts w:ascii="Arial" w:eastAsia="Times New Roman" w:hAnsi="Arial" w:cs="Arial"/>
                <w:sz w:val="28"/>
                <w:szCs w:val="28"/>
                <w:lang w:val="ro-RO" w:eastAsia="ro-RO"/>
              </w:rPr>
              <w:t xml:space="preserve">i </w:t>
            </w:r>
          </w:p>
          <w:p w14:paraId="7EF0A727" w14:textId="316C6C2F" w:rsidR="00AA5834" w:rsidRDefault="00AA5834" w:rsidP="00AA5834">
            <w:pPr>
              <w:spacing w:after="0" w:line="240" w:lineRule="auto"/>
              <w:ind w:left="-105"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7070A1">
              <w:rPr>
                <w:rFonts w:ascii="Arial" w:eastAsia="Times New Roman" w:hAnsi="Arial" w:cs="Arial"/>
                <w:sz w:val="28"/>
                <w:szCs w:val="28"/>
                <w:lang w:val="ro-RO" w:eastAsia="ro-RO"/>
              </w:rPr>
              <w:t>accesibiliz</w:t>
            </w:r>
            <w:r>
              <w:rPr>
                <w:rFonts w:ascii="Arial" w:eastAsia="Times New Roman" w:hAnsi="Arial" w:cs="Arial"/>
                <w:sz w:val="28"/>
                <w:szCs w:val="28"/>
                <w:lang w:val="ro-RO" w:eastAsia="ro-RO"/>
              </w:rPr>
              <w:t>e</w:t>
            </w:r>
            <w:r w:rsidRPr="007070A1">
              <w:rPr>
                <w:rFonts w:ascii="Arial" w:eastAsia="Times New Roman" w:hAnsi="Arial" w:cs="Arial"/>
                <w:sz w:val="28"/>
                <w:szCs w:val="28"/>
                <w:lang w:val="ro-RO" w:eastAsia="ro-RO"/>
              </w:rPr>
              <w:t>a</w:t>
            </w:r>
            <w:r>
              <w:rPr>
                <w:rFonts w:ascii="Arial" w:eastAsia="Times New Roman" w:hAnsi="Arial" w:cs="Arial"/>
                <w:sz w:val="28"/>
                <w:szCs w:val="28"/>
                <w:lang w:val="ro-RO" w:eastAsia="ro-RO"/>
              </w:rPr>
              <w:t>ză</w:t>
            </w:r>
          </w:p>
          <w:p w14:paraId="160EAEF0" w14:textId="77777777" w:rsidR="00AA5834" w:rsidRDefault="00AA5834" w:rsidP="00AA5834">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î</w:t>
            </w:r>
            <w:r w:rsidRPr="007070A1">
              <w:rPr>
                <w:rFonts w:ascii="Arial" w:eastAsia="Times New Roman" w:hAnsi="Arial" w:cs="Arial"/>
                <w:sz w:val="28"/>
                <w:szCs w:val="28"/>
                <w:lang w:val="ro-RO" w:eastAsia="ro-RO"/>
              </w:rPr>
              <w:t>ntreaga zon</w:t>
            </w:r>
            <w:r>
              <w:rPr>
                <w:rFonts w:ascii="Arial" w:eastAsia="Times New Roman" w:hAnsi="Arial" w:cs="Arial"/>
                <w:sz w:val="28"/>
                <w:szCs w:val="28"/>
                <w:lang w:val="ro-RO" w:eastAsia="ro-RO"/>
              </w:rPr>
              <w:t>ă</w:t>
            </w:r>
            <w:r w:rsidRPr="007070A1">
              <w:rPr>
                <w:rFonts w:ascii="Arial" w:eastAsia="Times New Roman" w:hAnsi="Arial" w:cs="Arial"/>
                <w:sz w:val="28"/>
                <w:szCs w:val="28"/>
                <w:lang w:val="ro-RO" w:eastAsia="ro-RO"/>
              </w:rPr>
              <w:t xml:space="preserve"> a ora</w:t>
            </w:r>
            <w:r>
              <w:rPr>
                <w:rFonts w:ascii="Arial" w:eastAsia="Times New Roman" w:hAnsi="Arial" w:cs="Arial"/>
                <w:sz w:val="28"/>
                <w:szCs w:val="28"/>
                <w:lang w:val="ro-RO" w:eastAsia="ro-RO"/>
              </w:rPr>
              <w:t>ș</w:t>
            </w:r>
            <w:r w:rsidRPr="007070A1">
              <w:rPr>
                <w:rFonts w:ascii="Arial" w:eastAsia="Times New Roman" w:hAnsi="Arial" w:cs="Arial"/>
                <w:sz w:val="28"/>
                <w:szCs w:val="28"/>
                <w:lang w:val="ro-RO" w:eastAsia="ro-RO"/>
              </w:rPr>
              <w:t>ului G</w:t>
            </w:r>
            <w:r>
              <w:rPr>
                <w:rFonts w:ascii="Arial" w:eastAsia="Times New Roman" w:hAnsi="Arial" w:cs="Arial"/>
                <w:sz w:val="28"/>
                <w:szCs w:val="28"/>
                <w:lang w:val="ro-RO" w:eastAsia="ro-RO"/>
              </w:rPr>
              <w:t>ă</w:t>
            </w:r>
            <w:r w:rsidRPr="007070A1">
              <w:rPr>
                <w:rFonts w:ascii="Arial" w:eastAsia="Times New Roman" w:hAnsi="Arial" w:cs="Arial"/>
                <w:sz w:val="28"/>
                <w:szCs w:val="28"/>
                <w:lang w:val="ro-RO" w:eastAsia="ro-RO"/>
              </w:rPr>
              <w:t>e</w:t>
            </w:r>
            <w:r>
              <w:rPr>
                <w:rFonts w:ascii="Arial" w:eastAsia="Times New Roman" w:hAnsi="Arial" w:cs="Arial"/>
                <w:sz w:val="28"/>
                <w:szCs w:val="28"/>
                <w:lang w:val="ro-RO" w:eastAsia="ro-RO"/>
              </w:rPr>
              <w:t>ș</w:t>
            </w:r>
            <w:r w:rsidRPr="007070A1">
              <w:rPr>
                <w:rFonts w:ascii="Arial" w:eastAsia="Times New Roman" w:hAnsi="Arial" w:cs="Arial"/>
                <w:sz w:val="28"/>
                <w:szCs w:val="28"/>
                <w:lang w:val="ro-RO" w:eastAsia="ro-RO"/>
              </w:rPr>
              <w:t>ti.</w:t>
            </w:r>
          </w:p>
          <w:p w14:paraId="30F55572" w14:textId="77777777" w:rsidR="00AA5834" w:rsidRDefault="00AA5834" w:rsidP="00AA5834">
            <w:pPr>
              <w:spacing w:after="0" w:line="240" w:lineRule="auto"/>
              <w:ind w:right="-279"/>
              <w:rPr>
                <w:rFonts w:ascii="Arial" w:eastAsia="Times New Roman" w:hAnsi="Arial" w:cs="Arial"/>
                <w:sz w:val="28"/>
                <w:szCs w:val="28"/>
                <w:lang w:val="ro-RO" w:eastAsia="ro-RO"/>
              </w:rPr>
            </w:pPr>
          </w:p>
          <w:p w14:paraId="1CC635D2" w14:textId="784DA5E3" w:rsid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Impactul asupra vegeta</w:t>
            </w:r>
            <w:r>
              <w:rPr>
                <w:rFonts w:ascii="Arial" w:eastAsia="Times New Roman" w:hAnsi="Arial" w:cs="Arial"/>
                <w:sz w:val="28"/>
                <w:szCs w:val="28"/>
                <w:lang w:val="ro-RO" w:eastAsia="ro-RO"/>
              </w:rPr>
              <w:t>ț</w:t>
            </w:r>
            <w:r w:rsidRPr="00AA5834">
              <w:rPr>
                <w:rFonts w:ascii="Arial" w:eastAsia="Times New Roman" w:hAnsi="Arial" w:cs="Arial"/>
                <w:sz w:val="28"/>
                <w:szCs w:val="28"/>
                <w:lang w:val="ro-RO" w:eastAsia="ro-RO"/>
              </w:rPr>
              <w:t xml:space="preserve">iei </w:t>
            </w:r>
            <w:r>
              <w:rPr>
                <w:rFonts w:ascii="Arial" w:eastAsia="Times New Roman" w:hAnsi="Arial" w:cs="Arial"/>
                <w:sz w:val="28"/>
                <w:szCs w:val="28"/>
                <w:lang w:val="ro-RO" w:eastAsia="ro-RO"/>
              </w:rPr>
              <w:t>și faunei de pe amplasament</w:t>
            </w:r>
          </w:p>
          <w:p w14:paraId="51533BB4" w14:textId="77777777" w:rsid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 xml:space="preserve">va fi </w:t>
            </w:r>
            <w:r>
              <w:rPr>
                <w:rFonts w:ascii="Arial" w:eastAsia="Times New Roman" w:hAnsi="Arial" w:cs="Arial"/>
                <w:sz w:val="28"/>
                <w:szCs w:val="28"/>
                <w:lang w:val="ro-RO" w:eastAsia="ro-RO"/>
              </w:rPr>
              <w:t xml:space="preserve"> nesemnifi-cativ</w:t>
            </w:r>
          </w:p>
          <w:p w14:paraId="3296F0D1" w14:textId="77777777" w:rsidR="00BC39D8" w:rsidRDefault="00BC39D8" w:rsidP="00AA5834">
            <w:pPr>
              <w:spacing w:after="0" w:line="240" w:lineRule="auto"/>
              <w:ind w:right="-279"/>
              <w:rPr>
                <w:rFonts w:ascii="Arial" w:eastAsia="Times New Roman" w:hAnsi="Arial" w:cs="Arial"/>
                <w:sz w:val="28"/>
                <w:szCs w:val="28"/>
                <w:lang w:val="ro-RO" w:eastAsia="ro-RO"/>
              </w:rPr>
            </w:pPr>
          </w:p>
          <w:p w14:paraId="7ADDFBC6" w14:textId="4C607269" w:rsid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Proiectul nu prevede lucrări care să afecteze habitatele de interes comuni</w:t>
            </w:r>
            <w:r>
              <w:rPr>
                <w:rFonts w:ascii="Arial" w:eastAsia="Times New Roman" w:hAnsi="Arial" w:cs="Arial"/>
                <w:sz w:val="28"/>
                <w:szCs w:val="28"/>
                <w:lang w:val="ro-RO" w:eastAsia="ro-RO"/>
              </w:rPr>
              <w:t>-</w:t>
            </w:r>
          </w:p>
          <w:p w14:paraId="5563D0C4" w14:textId="686EB9E2" w:rsidR="00BC39D8" w:rsidRP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tar</w:t>
            </w:r>
          </w:p>
          <w:p w14:paraId="714CE417" w14:textId="77777777" w:rsidR="00BC39D8" w:rsidRP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 xml:space="preserve">Proiectul nu prevede </w:t>
            </w:r>
          </w:p>
          <w:p w14:paraId="666EBABF" w14:textId="7E51378D" w:rsidR="00BC39D8" w:rsidRP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lucr</w:t>
            </w:r>
            <w:r>
              <w:rPr>
                <w:rFonts w:ascii="Arial" w:eastAsia="Times New Roman" w:hAnsi="Arial" w:cs="Arial"/>
                <w:sz w:val="28"/>
                <w:szCs w:val="28"/>
                <w:lang w:val="ro-RO" w:eastAsia="ro-RO"/>
              </w:rPr>
              <w:t>ă</w:t>
            </w:r>
            <w:r w:rsidRPr="00BC39D8">
              <w:rPr>
                <w:rFonts w:ascii="Arial" w:eastAsia="Times New Roman" w:hAnsi="Arial" w:cs="Arial"/>
                <w:sz w:val="28"/>
                <w:szCs w:val="28"/>
                <w:lang w:val="ro-RO" w:eastAsia="ro-RO"/>
              </w:rPr>
              <w:t>ri care să fragmenteze habitatele</w:t>
            </w:r>
            <w:r>
              <w:t xml:space="preserve"> </w:t>
            </w:r>
            <w:r w:rsidRPr="00BC39D8">
              <w:rPr>
                <w:rFonts w:ascii="Arial" w:eastAsia="Times New Roman" w:hAnsi="Arial" w:cs="Arial"/>
                <w:sz w:val="28"/>
                <w:szCs w:val="28"/>
                <w:lang w:val="ro-RO" w:eastAsia="ro-RO"/>
              </w:rPr>
              <w:t>protejate</w:t>
            </w:r>
          </w:p>
          <w:p w14:paraId="40FF0C80" w14:textId="77777777" w:rsidR="00BC39D8" w:rsidRP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 xml:space="preserve">Proiectul nu </w:t>
            </w:r>
            <w:r w:rsidRPr="00BC39D8">
              <w:rPr>
                <w:rFonts w:ascii="Arial" w:eastAsia="Times New Roman" w:hAnsi="Arial" w:cs="Arial"/>
                <w:sz w:val="28"/>
                <w:szCs w:val="28"/>
                <w:lang w:val="ro-RO" w:eastAsia="ro-RO"/>
              </w:rPr>
              <w:lastRenderedPageBreak/>
              <w:t xml:space="preserve">prevede </w:t>
            </w:r>
          </w:p>
          <w:p w14:paraId="19D71EEB" w14:textId="77777777" w:rsidR="00BC39D8"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lucrări care să afecteze speciile de interes comunitar</w:t>
            </w:r>
          </w:p>
          <w:p w14:paraId="1F5F2C0B" w14:textId="77777777" w:rsidR="00916E30" w:rsidRDefault="00916E30" w:rsidP="00BC39D8">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Efecte </w:t>
            </w:r>
            <w:r w:rsidRPr="00916E30">
              <w:rPr>
                <w:rFonts w:ascii="Arial" w:eastAsia="Times New Roman" w:hAnsi="Arial" w:cs="Arial"/>
                <w:sz w:val="28"/>
                <w:szCs w:val="28"/>
                <w:lang w:val="ro-RO" w:eastAsia="ro-RO"/>
              </w:rPr>
              <w:t>îmbunătățirea accesibilității în zona orașului Găești, îmbunătățirea condițiilor de mediu prin reducerea</w:t>
            </w:r>
          </w:p>
          <w:p w14:paraId="44F74C2E" w14:textId="77777777" w:rsidR="00916E30" w:rsidRDefault="00916E30" w:rsidP="00BC39D8">
            <w:pPr>
              <w:spacing w:after="0" w:line="240" w:lineRule="auto"/>
              <w:ind w:right="-279"/>
              <w:rPr>
                <w:rFonts w:ascii="Arial" w:eastAsia="Times New Roman" w:hAnsi="Arial" w:cs="Arial"/>
                <w:sz w:val="28"/>
                <w:szCs w:val="28"/>
                <w:lang w:val="ro-RO" w:eastAsia="ro-RO"/>
              </w:rPr>
            </w:pPr>
            <w:r w:rsidRPr="00916E30">
              <w:rPr>
                <w:rFonts w:ascii="Arial" w:eastAsia="Times New Roman" w:hAnsi="Arial" w:cs="Arial"/>
                <w:sz w:val="28"/>
                <w:szCs w:val="28"/>
                <w:lang w:val="ro-RO" w:eastAsia="ro-RO"/>
              </w:rPr>
              <w:t xml:space="preserve">noxelor și impactul direct și indirect asupra dezvoltării economice, sociale și </w:t>
            </w:r>
          </w:p>
          <w:p w14:paraId="1ED50B00" w14:textId="4DB73A29" w:rsidR="00916E30" w:rsidRDefault="00916E30" w:rsidP="00BC39D8">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c</w:t>
            </w:r>
            <w:r w:rsidRPr="00916E30">
              <w:rPr>
                <w:rFonts w:ascii="Arial" w:eastAsia="Times New Roman" w:hAnsi="Arial" w:cs="Arial"/>
                <w:sz w:val="28"/>
                <w:szCs w:val="28"/>
                <w:lang w:val="ro-RO" w:eastAsia="ro-RO"/>
              </w:rPr>
              <w:t xml:space="preserve">ulturale – creșterea vitezei de circulație, </w:t>
            </w:r>
            <w:r w:rsidRPr="00916E30">
              <w:rPr>
                <w:rFonts w:ascii="Arial" w:eastAsia="Times New Roman" w:hAnsi="Arial" w:cs="Arial"/>
                <w:sz w:val="28"/>
                <w:szCs w:val="28"/>
                <w:lang w:val="ro-RO" w:eastAsia="ro-RO"/>
              </w:rPr>
              <w:lastRenderedPageBreak/>
              <w:t>reducerea consumului de carburanți, reducerea numărului de accidente</w:t>
            </w:r>
            <w:r>
              <w:rPr>
                <w:rFonts w:ascii="Arial" w:eastAsia="Times New Roman" w:hAnsi="Arial" w:cs="Arial"/>
                <w:sz w:val="28"/>
                <w:szCs w:val="28"/>
                <w:lang w:val="ro-RO" w:eastAsia="ro-RO"/>
              </w:rPr>
              <w:t>.</w:t>
            </w:r>
          </w:p>
        </w:tc>
        <w:tc>
          <w:tcPr>
            <w:tcW w:w="2235" w:type="dxa"/>
          </w:tcPr>
          <w:p w14:paraId="6E13B399" w14:textId="06D646DE" w:rsid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lastRenderedPageBreak/>
              <w:t>Nu este cazul</w:t>
            </w:r>
          </w:p>
        </w:tc>
        <w:tc>
          <w:tcPr>
            <w:tcW w:w="2235" w:type="dxa"/>
          </w:tcPr>
          <w:p w14:paraId="04DDE20E" w14:textId="7479B81F" w:rsidR="00AA5834" w:rsidRDefault="00AA5834" w:rsidP="00AA5834">
            <w:pPr>
              <w:spacing w:after="0" w:line="240" w:lineRule="auto"/>
              <w:ind w:right="-279"/>
              <w:rPr>
                <w:rFonts w:ascii="Arial" w:eastAsia="Times New Roman" w:hAnsi="Arial" w:cs="Arial"/>
                <w:sz w:val="28"/>
                <w:szCs w:val="28"/>
                <w:lang w:val="ro-RO" w:eastAsia="ro-RO"/>
              </w:rPr>
            </w:pPr>
            <w:r w:rsidRPr="00C06C59">
              <w:rPr>
                <w:rFonts w:ascii="Arial" w:eastAsia="Times New Roman" w:hAnsi="Arial" w:cs="Arial"/>
                <w:sz w:val="28"/>
                <w:szCs w:val="28"/>
                <w:lang w:val="ro-RO" w:eastAsia="ro-RO"/>
              </w:rPr>
              <w:t>Nu este cazul</w:t>
            </w:r>
          </w:p>
        </w:tc>
        <w:tc>
          <w:tcPr>
            <w:tcW w:w="2235" w:type="dxa"/>
          </w:tcPr>
          <w:p w14:paraId="4F35F519" w14:textId="7C998614" w:rsidR="00AA5834" w:rsidRDefault="00AA5834" w:rsidP="00AA5834">
            <w:pPr>
              <w:spacing w:after="0" w:line="240" w:lineRule="auto"/>
              <w:ind w:right="-279"/>
              <w:rPr>
                <w:rFonts w:ascii="Arial" w:eastAsia="Times New Roman" w:hAnsi="Arial" w:cs="Arial"/>
                <w:sz w:val="28"/>
                <w:szCs w:val="28"/>
                <w:lang w:val="ro-RO" w:eastAsia="ro-RO"/>
              </w:rPr>
            </w:pPr>
            <w:r w:rsidRPr="00C06C59">
              <w:rPr>
                <w:rFonts w:ascii="Arial" w:eastAsia="Times New Roman" w:hAnsi="Arial" w:cs="Arial"/>
                <w:sz w:val="28"/>
                <w:szCs w:val="28"/>
                <w:lang w:val="ro-RO" w:eastAsia="ro-RO"/>
              </w:rPr>
              <w:t>Nu este cazul</w:t>
            </w:r>
          </w:p>
        </w:tc>
        <w:tc>
          <w:tcPr>
            <w:tcW w:w="2235" w:type="dxa"/>
          </w:tcPr>
          <w:p w14:paraId="64089AE5" w14:textId="28B9A12E" w:rsidR="00AA5834" w:rsidRDefault="00AA5834" w:rsidP="00AA5834">
            <w:pPr>
              <w:spacing w:after="0" w:line="240" w:lineRule="auto"/>
              <w:ind w:right="-279"/>
              <w:rPr>
                <w:rFonts w:ascii="Arial" w:eastAsia="Times New Roman" w:hAnsi="Arial" w:cs="Arial"/>
                <w:sz w:val="28"/>
                <w:szCs w:val="28"/>
                <w:lang w:val="ro-RO" w:eastAsia="ro-RO"/>
              </w:rPr>
            </w:pPr>
            <w:r w:rsidRPr="00C06C59">
              <w:rPr>
                <w:rFonts w:ascii="Arial" w:eastAsia="Times New Roman" w:hAnsi="Arial" w:cs="Arial"/>
                <w:sz w:val="28"/>
                <w:szCs w:val="28"/>
                <w:lang w:val="ro-RO" w:eastAsia="ro-RO"/>
              </w:rPr>
              <w:t>Nu este cazul</w:t>
            </w:r>
          </w:p>
        </w:tc>
      </w:tr>
    </w:tbl>
    <w:p w14:paraId="2E501BB8" w14:textId="77777777" w:rsidR="008D4CB7" w:rsidRDefault="008D4CB7" w:rsidP="001F273F">
      <w:pPr>
        <w:spacing w:after="0" w:line="240" w:lineRule="auto"/>
        <w:ind w:right="-279"/>
        <w:rPr>
          <w:rFonts w:ascii="Arial" w:eastAsia="Times New Roman" w:hAnsi="Arial" w:cs="Arial"/>
          <w:sz w:val="28"/>
          <w:szCs w:val="28"/>
          <w:lang w:val="ro-RO" w:eastAsia="ro-RO"/>
        </w:rPr>
      </w:pPr>
    </w:p>
    <w:p w14:paraId="1DE3838F" w14:textId="24737269" w:rsidR="008D4CB7" w:rsidRDefault="006722BA"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Tabel nr. 5 - </w:t>
      </w:r>
      <w:r w:rsidRPr="006722BA">
        <w:rPr>
          <w:rFonts w:ascii="Arial" w:eastAsia="Times New Roman" w:hAnsi="Arial" w:cs="Arial"/>
          <w:sz w:val="28"/>
          <w:szCs w:val="28"/>
          <w:lang w:val="ro-RO" w:eastAsia="ro-RO"/>
        </w:rPr>
        <w:t>Estimarea impactului potenţial al proiectului propus asupra speciilor şi habitatelor pentru care aria naturală protejată de interes comunitar(ANPIC) a fost desemnată</w:t>
      </w:r>
    </w:p>
    <w:tbl>
      <w:tblPr>
        <w:tblStyle w:val="TableGrid"/>
        <w:tblW w:w="13562" w:type="dxa"/>
        <w:tblInd w:w="-176" w:type="dxa"/>
        <w:tblLook w:val="04A0" w:firstRow="1" w:lastRow="0" w:firstColumn="1" w:lastColumn="0" w:noHBand="0" w:noVBand="1"/>
      </w:tblPr>
      <w:tblGrid>
        <w:gridCol w:w="2088"/>
        <w:gridCol w:w="1912"/>
        <w:gridCol w:w="1912"/>
        <w:gridCol w:w="1912"/>
        <w:gridCol w:w="1912"/>
        <w:gridCol w:w="1913"/>
        <w:gridCol w:w="1913"/>
      </w:tblGrid>
      <w:tr w:rsidR="006722BA" w14:paraId="1A848FF5" w14:textId="77777777" w:rsidTr="00FA34BF">
        <w:trPr>
          <w:trHeight w:val="353"/>
        </w:trPr>
        <w:tc>
          <w:tcPr>
            <w:tcW w:w="2088" w:type="dxa"/>
          </w:tcPr>
          <w:p w14:paraId="260CDCB5" w14:textId="567BCF6A" w:rsidR="006722BA" w:rsidRDefault="006722BA" w:rsidP="006722BA">
            <w:pPr>
              <w:tabs>
                <w:tab w:val="center" w:pos="4680"/>
                <w:tab w:val="right" w:pos="9360"/>
              </w:tabs>
              <w:spacing w:after="0" w:line="240" w:lineRule="auto"/>
              <w:ind w:right="-279"/>
              <w:rPr>
                <w:rFonts w:ascii="Arial" w:hAnsi="Arial" w:cs="Arial"/>
                <w:color w:val="000000"/>
                <w:sz w:val="28"/>
                <w:szCs w:val="28"/>
                <w:lang w:eastAsia="ro-RO"/>
              </w:rPr>
            </w:pPr>
            <w:proofErr w:type="spellStart"/>
            <w:r w:rsidRPr="006722BA">
              <w:rPr>
                <w:rFonts w:ascii="Arial" w:hAnsi="Arial" w:cs="Arial"/>
                <w:color w:val="000000"/>
                <w:sz w:val="28"/>
                <w:szCs w:val="28"/>
                <w:lang w:eastAsia="ro-RO"/>
              </w:rPr>
              <w:t>Denumire</w:t>
            </w:r>
            <w:r>
              <w:rPr>
                <w:rFonts w:ascii="Arial" w:hAnsi="Arial" w:cs="Arial"/>
                <w:color w:val="000000"/>
                <w:sz w:val="28"/>
                <w:szCs w:val="28"/>
                <w:lang w:eastAsia="ro-RO"/>
              </w:rPr>
              <w:t>a</w:t>
            </w:r>
            <w:proofErr w:type="spellEnd"/>
            <w:r w:rsidRPr="006722BA">
              <w:rPr>
                <w:rFonts w:ascii="Arial" w:hAnsi="Arial" w:cs="Arial"/>
                <w:color w:val="000000"/>
                <w:sz w:val="28"/>
                <w:szCs w:val="28"/>
                <w:lang w:eastAsia="ro-RO"/>
              </w:rPr>
              <w:t xml:space="preserve"> </w:t>
            </w:r>
          </w:p>
          <w:p w14:paraId="71960F96" w14:textId="58F765E5" w:rsidR="006722BA" w:rsidRPr="006722BA" w:rsidRDefault="006722BA" w:rsidP="006722BA">
            <w:pPr>
              <w:tabs>
                <w:tab w:val="center" w:pos="4680"/>
                <w:tab w:val="right" w:pos="9360"/>
              </w:tabs>
              <w:spacing w:after="0" w:line="240" w:lineRule="auto"/>
              <w:ind w:right="-279"/>
              <w:rPr>
                <w:rFonts w:ascii="Arial" w:hAnsi="Arial" w:cs="Arial"/>
                <w:color w:val="000000"/>
                <w:sz w:val="28"/>
                <w:szCs w:val="28"/>
                <w:lang w:eastAsia="ro-RO"/>
              </w:rPr>
            </w:pPr>
            <w:proofErr w:type="spellStart"/>
            <w:r w:rsidRPr="006722BA">
              <w:rPr>
                <w:rFonts w:ascii="Arial" w:hAnsi="Arial" w:cs="Arial"/>
                <w:color w:val="000000"/>
                <w:sz w:val="28"/>
                <w:szCs w:val="28"/>
                <w:lang w:eastAsia="ro-RO"/>
              </w:rPr>
              <w:t>Ariei</w:t>
            </w:r>
            <w:proofErr w:type="spellEnd"/>
            <w:r w:rsidRPr="006722BA">
              <w:rPr>
                <w:rFonts w:ascii="Arial" w:hAnsi="Arial" w:cs="Arial"/>
                <w:color w:val="000000"/>
                <w:sz w:val="28"/>
                <w:szCs w:val="28"/>
                <w:lang w:eastAsia="ro-RO"/>
              </w:rPr>
              <w:t xml:space="preserve"> </w:t>
            </w:r>
            <w:proofErr w:type="spellStart"/>
            <w:r w:rsidRPr="006722BA">
              <w:rPr>
                <w:rFonts w:ascii="Arial" w:hAnsi="Arial" w:cs="Arial"/>
                <w:color w:val="000000"/>
                <w:sz w:val="28"/>
                <w:szCs w:val="28"/>
                <w:lang w:eastAsia="ro-RO"/>
              </w:rPr>
              <w:t>naturale</w:t>
            </w:r>
            <w:proofErr w:type="spellEnd"/>
          </w:p>
          <w:p w14:paraId="24E0D0C6" w14:textId="77777777" w:rsidR="006722BA" w:rsidRPr="006722BA" w:rsidRDefault="006722BA" w:rsidP="006722BA">
            <w:pPr>
              <w:tabs>
                <w:tab w:val="center" w:pos="4680"/>
                <w:tab w:val="right" w:pos="9360"/>
              </w:tabs>
              <w:spacing w:after="0" w:line="240" w:lineRule="auto"/>
              <w:ind w:right="-279"/>
              <w:rPr>
                <w:rFonts w:ascii="Arial" w:hAnsi="Arial" w:cs="Arial"/>
                <w:color w:val="000000"/>
                <w:sz w:val="28"/>
                <w:szCs w:val="28"/>
                <w:lang w:eastAsia="ro-RO"/>
              </w:rPr>
            </w:pPr>
            <w:proofErr w:type="spellStart"/>
            <w:r w:rsidRPr="006722BA">
              <w:rPr>
                <w:rFonts w:ascii="Arial" w:hAnsi="Arial" w:cs="Arial"/>
                <w:color w:val="000000"/>
                <w:sz w:val="28"/>
                <w:szCs w:val="28"/>
                <w:lang w:eastAsia="ro-RO"/>
              </w:rPr>
              <w:t>protejate</w:t>
            </w:r>
            <w:proofErr w:type="spellEnd"/>
            <w:r w:rsidRPr="006722BA">
              <w:rPr>
                <w:rFonts w:ascii="Arial" w:hAnsi="Arial" w:cs="Arial"/>
                <w:color w:val="000000"/>
                <w:sz w:val="28"/>
                <w:szCs w:val="28"/>
                <w:lang w:eastAsia="ro-RO"/>
              </w:rPr>
              <w:t xml:space="preserve"> de </w:t>
            </w:r>
            <w:proofErr w:type="spellStart"/>
            <w:r w:rsidRPr="006722BA">
              <w:rPr>
                <w:rFonts w:ascii="Arial" w:hAnsi="Arial" w:cs="Arial"/>
                <w:color w:val="000000"/>
                <w:sz w:val="28"/>
                <w:szCs w:val="28"/>
                <w:lang w:eastAsia="ro-RO"/>
              </w:rPr>
              <w:t>interes</w:t>
            </w:r>
            <w:proofErr w:type="spellEnd"/>
            <w:r w:rsidRPr="006722BA">
              <w:rPr>
                <w:rFonts w:ascii="Arial" w:hAnsi="Arial" w:cs="Arial"/>
                <w:color w:val="000000"/>
                <w:sz w:val="28"/>
                <w:szCs w:val="28"/>
                <w:lang w:eastAsia="ro-RO"/>
              </w:rPr>
              <w:t xml:space="preserve"> </w:t>
            </w:r>
          </w:p>
          <w:p w14:paraId="5FB60954" w14:textId="77777777" w:rsidR="006722BA" w:rsidRPr="006722BA" w:rsidRDefault="006722BA" w:rsidP="006722BA">
            <w:pPr>
              <w:tabs>
                <w:tab w:val="center" w:pos="4680"/>
                <w:tab w:val="right" w:pos="9360"/>
              </w:tabs>
              <w:spacing w:after="0" w:line="240" w:lineRule="auto"/>
              <w:ind w:right="-279"/>
              <w:rPr>
                <w:rFonts w:ascii="Arial" w:hAnsi="Arial" w:cs="Arial"/>
                <w:color w:val="000000"/>
                <w:sz w:val="28"/>
                <w:szCs w:val="28"/>
                <w:lang w:eastAsia="ro-RO"/>
              </w:rPr>
            </w:pPr>
            <w:proofErr w:type="spellStart"/>
            <w:r w:rsidRPr="006722BA">
              <w:rPr>
                <w:rFonts w:ascii="Arial" w:hAnsi="Arial" w:cs="Arial"/>
                <w:color w:val="000000"/>
                <w:sz w:val="28"/>
                <w:szCs w:val="28"/>
                <w:lang w:eastAsia="ro-RO"/>
              </w:rPr>
              <w:t>comunitar</w:t>
            </w:r>
            <w:proofErr w:type="spellEnd"/>
            <w:r w:rsidRPr="006722BA">
              <w:rPr>
                <w:rFonts w:ascii="Arial" w:hAnsi="Arial" w:cs="Arial"/>
                <w:color w:val="000000"/>
                <w:sz w:val="28"/>
                <w:szCs w:val="28"/>
                <w:lang w:eastAsia="ro-RO"/>
              </w:rPr>
              <w:t xml:space="preserve">  </w:t>
            </w:r>
          </w:p>
          <w:p w14:paraId="48B4253D" w14:textId="6590CDB4" w:rsidR="006722BA" w:rsidRPr="006722BA" w:rsidRDefault="006722BA" w:rsidP="006722BA">
            <w:pPr>
              <w:spacing w:after="0" w:line="240" w:lineRule="auto"/>
              <w:ind w:right="-279"/>
              <w:jc w:val="both"/>
              <w:rPr>
                <w:rFonts w:ascii="Arial" w:eastAsia="Times New Roman" w:hAnsi="Arial" w:cs="Arial"/>
                <w:sz w:val="28"/>
                <w:szCs w:val="28"/>
                <w:lang w:val="ro-RO" w:eastAsia="ro-RO"/>
              </w:rPr>
            </w:pPr>
            <w:r w:rsidRPr="006722BA">
              <w:rPr>
                <w:rFonts w:ascii="Arial" w:hAnsi="Arial" w:cs="Arial"/>
                <w:color w:val="000000"/>
                <w:sz w:val="28"/>
                <w:szCs w:val="28"/>
                <w:lang w:eastAsia="ro-RO"/>
              </w:rPr>
              <w:t>(ANPIC)</w:t>
            </w:r>
          </w:p>
        </w:tc>
        <w:tc>
          <w:tcPr>
            <w:tcW w:w="1912" w:type="dxa"/>
            <w:tcBorders>
              <w:top w:val="single" w:sz="6" w:space="0" w:color="auto"/>
              <w:left w:val="single" w:sz="6" w:space="0" w:color="auto"/>
              <w:bottom w:val="single" w:sz="6" w:space="0" w:color="auto"/>
              <w:right w:val="single" w:sz="6" w:space="0" w:color="auto"/>
            </w:tcBorders>
            <w:vAlign w:val="center"/>
          </w:tcPr>
          <w:p w14:paraId="789A9994" w14:textId="77777777" w:rsidR="006722BA" w:rsidRDefault="006722BA" w:rsidP="006722BA">
            <w:pPr>
              <w:spacing w:after="0" w:line="240" w:lineRule="auto"/>
              <w:ind w:right="-279"/>
              <w:jc w:val="both"/>
              <w:rPr>
                <w:rFonts w:ascii="Arial" w:hAnsi="Arial" w:cs="Arial"/>
                <w:color w:val="000000"/>
                <w:sz w:val="28"/>
                <w:szCs w:val="28"/>
                <w:lang w:eastAsia="ro-RO"/>
              </w:rPr>
            </w:pPr>
            <w:r w:rsidRPr="006722BA">
              <w:rPr>
                <w:rFonts w:ascii="Arial" w:hAnsi="Arial" w:cs="Arial"/>
                <w:color w:val="000000"/>
                <w:sz w:val="28"/>
                <w:szCs w:val="28"/>
                <w:lang w:eastAsia="ro-RO"/>
              </w:rPr>
              <w:t xml:space="preserve">Specie/ </w:t>
            </w:r>
          </w:p>
          <w:p w14:paraId="42056795" w14:textId="66D0F02B" w:rsidR="006722BA" w:rsidRPr="006722BA" w:rsidRDefault="006722BA" w:rsidP="006722BA">
            <w:pPr>
              <w:spacing w:after="0" w:line="240" w:lineRule="auto"/>
              <w:ind w:right="-279"/>
              <w:jc w:val="both"/>
              <w:rPr>
                <w:rFonts w:ascii="Arial" w:eastAsia="Times New Roman" w:hAnsi="Arial" w:cs="Arial"/>
                <w:sz w:val="28"/>
                <w:szCs w:val="28"/>
                <w:lang w:val="ro-RO" w:eastAsia="ro-RO"/>
              </w:rPr>
            </w:pPr>
            <w:r w:rsidRPr="006722BA">
              <w:rPr>
                <w:rFonts w:ascii="Arial" w:hAnsi="Arial" w:cs="Arial"/>
                <w:color w:val="000000"/>
                <w:sz w:val="28"/>
                <w:szCs w:val="28"/>
                <w:lang w:eastAsia="ro-RO"/>
              </w:rPr>
              <w:t>habitat</w:t>
            </w:r>
          </w:p>
        </w:tc>
        <w:tc>
          <w:tcPr>
            <w:tcW w:w="1912" w:type="dxa"/>
            <w:tcBorders>
              <w:top w:val="single" w:sz="6" w:space="0" w:color="auto"/>
              <w:left w:val="single" w:sz="6" w:space="0" w:color="auto"/>
              <w:bottom w:val="single" w:sz="6" w:space="0" w:color="auto"/>
              <w:right w:val="single" w:sz="6" w:space="0" w:color="auto"/>
            </w:tcBorders>
            <w:vAlign w:val="center"/>
          </w:tcPr>
          <w:p w14:paraId="7FA08EC9" w14:textId="77777777" w:rsidR="006722BA" w:rsidRPr="006722BA" w:rsidRDefault="006722BA" w:rsidP="006722BA">
            <w:pPr>
              <w:tabs>
                <w:tab w:val="center" w:pos="4680"/>
                <w:tab w:val="right" w:pos="9360"/>
              </w:tabs>
              <w:spacing w:after="0" w:line="240" w:lineRule="auto"/>
              <w:ind w:right="-279"/>
              <w:rPr>
                <w:rFonts w:ascii="Arial" w:hAnsi="Arial" w:cs="Arial"/>
                <w:color w:val="000000"/>
                <w:sz w:val="28"/>
                <w:szCs w:val="28"/>
                <w:lang w:eastAsia="ro-RO"/>
              </w:rPr>
            </w:pPr>
            <w:proofErr w:type="spellStart"/>
            <w:r w:rsidRPr="006722BA">
              <w:rPr>
                <w:rFonts w:ascii="Arial" w:hAnsi="Arial" w:cs="Arial"/>
                <w:color w:val="000000"/>
                <w:sz w:val="28"/>
                <w:szCs w:val="28"/>
                <w:lang w:eastAsia="ro-RO"/>
              </w:rPr>
              <w:t>Parametru</w:t>
            </w:r>
            <w:proofErr w:type="spellEnd"/>
            <w:r w:rsidRPr="006722BA">
              <w:rPr>
                <w:rFonts w:ascii="Arial" w:hAnsi="Arial" w:cs="Arial"/>
                <w:color w:val="000000"/>
                <w:sz w:val="28"/>
                <w:szCs w:val="28"/>
                <w:lang w:eastAsia="ro-RO"/>
              </w:rPr>
              <w:t xml:space="preserve"> </w:t>
            </w:r>
          </w:p>
          <w:p w14:paraId="64639179" w14:textId="4D92B06D" w:rsidR="006722BA" w:rsidRPr="006722BA" w:rsidRDefault="006722BA" w:rsidP="006722BA">
            <w:pPr>
              <w:spacing w:after="0" w:line="240" w:lineRule="auto"/>
              <w:ind w:right="-279"/>
              <w:jc w:val="both"/>
              <w:rPr>
                <w:rFonts w:ascii="Arial" w:eastAsia="Times New Roman" w:hAnsi="Arial" w:cs="Arial"/>
                <w:sz w:val="28"/>
                <w:szCs w:val="28"/>
                <w:lang w:val="ro-RO" w:eastAsia="ro-RO"/>
              </w:rPr>
            </w:pPr>
            <w:proofErr w:type="spellStart"/>
            <w:r w:rsidRPr="006722BA">
              <w:rPr>
                <w:rFonts w:ascii="Arial" w:hAnsi="Arial" w:cs="Arial"/>
                <w:color w:val="000000"/>
                <w:sz w:val="28"/>
                <w:szCs w:val="28"/>
                <w:lang w:eastAsia="ro-RO"/>
              </w:rPr>
              <w:t>afectat</w:t>
            </w:r>
            <w:proofErr w:type="spellEnd"/>
          </w:p>
        </w:tc>
        <w:tc>
          <w:tcPr>
            <w:tcW w:w="1912" w:type="dxa"/>
            <w:tcBorders>
              <w:top w:val="single" w:sz="6" w:space="0" w:color="auto"/>
              <w:left w:val="single" w:sz="6" w:space="0" w:color="auto"/>
              <w:bottom w:val="single" w:sz="6" w:space="0" w:color="auto"/>
              <w:right w:val="single" w:sz="6" w:space="0" w:color="auto"/>
            </w:tcBorders>
            <w:vAlign w:val="center"/>
          </w:tcPr>
          <w:p w14:paraId="5AD0C0B2" w14:textId="0F8725BC" w:rsidR="006722BA" w:rsidRPr="006722BA" w:rsidRDefault="006722BA" w:rsidP="006722BA">
            <w:pPr>
              <w:spacing w:after="0" w:line="240" w:lineRule="auto"/>
              <w:ind w:right="-279"/>
              <w:jc w:val="both"/>
              <w:rPr>
                <w:rFonts w:ascii="Arial" w:eastAsia="Times New Roman" w:hAnsi="Arial" w:cs="Arial"/>
                <w:sz w:val="28"/>
                <w:szCs w:val="28"/>
                <w:lang w:val="ro-RO" w:eastAsia="ro-RO"/>
              </w:rPr>
            </w:pPr>
            <w:proofErr w:type="spellStart"/>
            <w:r w:rsidRPr="006722BA">
              <w:rPr>
                <w:rFonts w:ascii="Arial" w:hAnsi="Arial" w:cs="Arial"/>
                <w:color w:val="000000"/>
                <w:sz w:val="28"/>
                <w:szCs w:val="28"/>
                <w:lang w:eastAsia="ro-RO"/>
              </w:rPr>
              <w:t>Ţintă</w:t>
            </w:r>
            <w:proofErr w:type="spellEnd"/>
            <w:r w:rsidRPr="006722BA">
              <w:rPr>
                <w:rFonts w:ascii="Arial" w:hAnsi="Arial" w:cs="Arial"/>
                <w:color w:val="000000"/>
                <w:sz w:val="28"/>
                <w:szCs w:val="28"/>
                <w:lang w:eastAsia="ro-RO"/>
              </w:rPr>
              <w:t xml:space="preserve"> </w:t>
            </w:r>
            <w:proofErr w:type="spellStart"/>
            <w:r w:rsidRPr="006722BA">
              <w:rPr>
                <w:rFonts w:ascii="Arial" w:hAnsi="Arial" w:cs="Arial"/>
                <w:color w:val="000000"/>
                <w:sz w:val="28"/>
                <w:szCs w:val="28"/>
                <w:lang w:eastAsia="ro-RO"/>
              </w:rPr>
              <w:t>parametru</w:t>
            </w:r>
            <w:proofErr w:type="spellEnd"/>
          </w:p>
        </w:tc>
        <w:tc>
          <w:tcPr>
            <w:tcW w:w="1912" w:type="dxa"/>
            <w:tcBorders>
              <w:top w:val="single" w:sz="6" w:space="0" w:color="auto"/>
              <w:left w:val="single" w:sz="6" w:space="0" w:color="auto"/>
              <w:bottom w:val="single" w:sz="6" w:space="0" w:color="auto"/>
              <w:right w:val="single" w:sz="6" w:space="0" w:color="auto"/>
            </w:tcBorders>
            <w:vAlign w:val="center"/>
          </w:tcPr>
          <w:p w14:paraId="157D6287" w14:textId="01FB209E" w:rsidR="006722BA" w:rsidRPr="006722BA" w:rsidRDefault="006722BA" w:rsidP="006722BA">
            <w:pPr>
              <w:spacing w:after="0" w:line="240" w:lineRule="auto"/>
              <w:ind w:right="-279"/>
              <w:rPr>
                <w:rFonts w:ascii="Arial" w:eastAsia="Times New Roman" w:hAnsi="Arial" w:cs="Arial"/>
                <w:sz w:val="28"/>
                <w:szCs w:val="28"/>
                <w:lang w:val="ro-RO" w:eastAsia="ro-RO"/>
              </w:rPr>
            </w:pPr>
            <w:proofErr w:type="spellStart"/>
            <w:r w:rsidRPr="006722BA">
              <w:rPr>
                <w:rFonts w:ascii="Arial" w:hAnsi="Arial" w:cs="Arial"/>
                <w:color w:val="000000"/>
                <w:sz w:val="28"/>
                <w:szCs w:val="28"/>
                <w:lang w:eastAsia="ro-RO"/>
              </w:rPr>
              <w:t>Starea</w:t>
            </w:r>
            <w:proofErr w:type="spellEnd"/>
            <w:r w:rsidRPr="006722BA">
              <w:rPr>
                <w:rFonts w:ascii="Arial" w:hAnsi="Arial" w:cs="Arial"/>
                <w:color w:val="000000"/>
                <w:sz w:val="28"/>
                <w:szCs w:val="28"/>
                <w:lang w:eastAsia="ro-RO"/>
              </w:rPr>
              <w:t xml:space="preserve"> de </w:t>
            </w:r>
            <w:proofErr w:type="spellStart"/>
            <w:r w:rsidRPr="006722BA">
              <w:rPr>
                <w:rFonts w:ascii="Arial" w:hAnsi="Arial" w:cs="Arial"/>
                <w:color w:val="000000"/>
                <w:sz w:val="28"/>
                <w:szCs w:val="28"/>
                <w:lang w:eastAsia="ro-RO"/>
              </w:rPr>
              <w:t>conservare</w:t>
            </w:r>
            <w:proofErr w:type="spellEnd"/>
          </w:p>
        </w:tc>
        <w:tc>
          <w:tcPr>
            <w:tcW w:w="1913" w:type="dxa"/>
            <w:tcBorders>
              <w:top w:val="single" w:sz="6" w:space="0" w:color="auto"/>
              <w:left w:val="single" w:sz="6" w:space="0" w:color="auto"/>
              <w:bottom w:val="single" w:sz="6" w:space="0" w:color="auto"/>
              <w:right w:val="single" w:sz="6" w:space="0" w:color="auto"/>
            </w:tcBorders>
            <w:vAlign w:val="center"/>
          </w:tcPr>
          <w:p w14:paraId="0639A42C" w14:textId="1A1F042C" w:rsidR="006722BA" w:rsidRPr="006722BA" w:rsidRDefault="006722BA" w:rsidP="006722BA">
            <w:pPr>
              <w:spacing w:after="0" w:line="240" w:lineRule="auto"/>
              <w:ind w:right="-279"/>
              <w:rPr>
                <w:rFonts w:ascii="Arial" w:eastAsia="Times New Roman" w:hAnsi="Arial" w:cs="Arial"/>
                <w:sz w:val="28"/>
                <w:szCs w:val="28"/>
                <w:lang w:val="ro-RO" w:eastAsia="ro-RO"/>
              </w:rPr>
            </w:pPr>
            <w:r w:rsidRPr="006722BA">
              <w:rPr>
                <w:rFonts w:ascii="Arial" w:hAnsi="Arial" w:cs="Arial"/>
                <w:color w:val="000000"/>
                <w:sz w:val="28"/>
                <w:szCs w:val="28"/>
                <w:lang w:eastAsia="ro-RO"/>
              </w:rPr>
              <w:t>Forma de impact</w:t>
            </w:r>
          </w:p>
        </w:tc>
        <w:tc>
          <w:tcPr>
            <w:tcW w:w="1913" w:type="dxa"/>
            <w:tcBorders>
              <w:top w:val="single" w:sz="6" w:space="0" w:color="auto"/>
              <w:left w:val="single" w:sz="6" w:space="0" w:color="auto"/>
              <w:bottom w:val="single" w:sz="6" w:space="0" w:color="auto"/>
              <w:right w:val="single" w:sz="6" w:space="0" w:color="auto"/>
            </w:tcBorders>
            <w:vAlign w:val="center"/>
          </w:tcPr>
          <w:p w14:paraId="6C5BD844" w14:textId="32EFDD5C" w:rsidR="006722BA" w:rsidRPr="006722BA" w:rsidRDefault="006722BA" w:rsidP="006722BA">
            <w:pPr>
              <w:spacing w:after="0" w:line="240" w:lineRule="auto"/>
              <w:ind w:right="-279"/>
              <w:rPr>
                <w:rFonts w:ascii="Arial" w:eastAsia="Times New Roman" w:hAnsi="Arial" w:cs="Arial"/>
                <w:sz w:val="28"/>
                <w:szCs w:val="28"/>
                <w:lang w:val="ro-RO" w:eastAsia="ro-RO"/>
              </w:rPr>
            </w:pPr>
            <w:proofErr w:type="spellStart"/>
            <w:r w:rsidRPr="006722BA">
              <w:rPr>
                <w:rFonts w:ascii="Arial" w:hAnsi="Arial" w:cs="Arial"/>
                <w:color w:val="000000"/>
                <w:sz w:val="28"/>
                <w:szCs w:val="28"/>
                <w:lang w:eastAsia="ro-RO"/>
              </w:rPr>
              <w:t>Semnificaţia</w:t>
            </w:r>
            <w:proofErr w:type="spellEnd"/>
            <w:r w:rsidRPr="006722BA">
              <w:rPr>
                <w:rFonts w:ascii="Arial" w:hAnsi="Arial" w:cs="Arial"/>
                <w:color w:val="000000"/>
                <w:sz w:val="28"/>
                <w:szCs w:val="28"/>
                <w:lang w:eastAsia="ro-RO"/>
              </w:rPr>
              <w:t xml:space="preserve"> </w:t>
            </w:r>
            <w:proofErr w:type="spellStart"/>
            <w:r w:rsidRPr="006722BA">
              <w:rPr>
                <w:rFonts w:ascii="Arial" w:hAnsi="Arial" w:cs="Arial"/>
                <w:color w:val="000000"/>
                <w:sz w:val="28"/>
                <w:szCs w:val="28"/>
                <w:lang w:eastAsia="ro-RO"/>
              </w:rPr>
              <w:t>impactului</w:t>
            </w:r>
            <w:proofErr w:type="spellEnd"/>
          </w:p>
        </w:tc>
      </w:tr>
      <w:tr w:rsidR="00A074E5" w14:paraId="3FF2ED3E" w14:textId="77777777" w:rsidTr="00FA34BF">
        <w:trPr>
          <w:trHeight w:val="1288"/>
        </w:trPr>
        <w:tc>
          <w:tcPr>
            <w:tcW w:w="2088" w:type="dxa"/>
          </w:tcPr>
          <w:p w14:paraId="49A82E34" w14:textId="77777777" w:rsidR="00AA5834" w:rsidRP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 xml:space="preserve">Situl de importanță comunitară ROSCI0106 ”Lunca </w:t>
            </w:r>
          </w:p>
          <w:p w14:paraId="54015D47" w14:textId="77777777" w:rsidR="00AA5834" w:rsidRP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 xml:space="preserve">Mijlocie a </w:t>
            </w:r>
          </w:p>
          <w:p w14:paraId="53644535" w14:textId="77777777" w:rsidR="00AA5834" w:rsidRP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Argeșului”</w:t>
            </w:r>
          </w:p>
          <w:p w14:paraId="48BFE8FB" w14:textId="77777777" w:rsidR="00AA5834" w:rsidRP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lastRenderedPageBreak/>
              <w:t xml:space="preserve"> </w:t>
            </w:r>
          </w:p>
          <w:p w14:paraId="0559C027" w14:textId="77777777" w:rsidR="00AA5834" w:rsidRPr="00AA5834" w:rsidRDefault="00AA5834" w:rsidP="00AA5834">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 xml:space="preserve">Aria de </w:t>
            </w:r>
          </w:p>
          <w:p w14:paraId="20237FF8" w14:textId="77777777" w:rsidR="00BC39D8" w:rsidRPr="00BC39D8" w:rsidRDefault="00AA5834" w:rsidP="00BC39D8">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 xml:space="preserve">protecție </w:t>
            </w:r>
            <w:r w:rsidR="00BC39D8" w:rsidRPr="00BC39D8">
              <w:rPr>
                <w:rFonts w:ascii="Arial" w:eastAsia="Times New Roman" w:hAnsi="Arial" w:cs="Arial"/>
                <w:sz w:val="28"/>
                <w:szCs w:val="28"/>
                <w:lang w:val="ro-RO" w:eastAsia="ro-RO"/>
              </w:rPr>
              <w:t xml:space="preserve">specială avifaunistică ROSPA0161 ”Lunca </w:t>
            </w:r>
          </w:p>
          <w:p w14:paraId="6A93692B" w14:textId="0CF110AF" w:rsidR="00A074E5"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Mijlocie a Argeșului”</w:t>
            </w:r>
          </w:p>
        </w:tc>
        <w:tc>
          <w:tcPr>
            <w:tcW w:w="1912" w:type="dxa"/>
          </w:tcPr>
          <w:p w14:paraId="6D8F60C1" w14:textId="09C604E0" w:rsidR="00A074E5" w:rsidRDefault="00AA5834" w:rsidP="00A074E5">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Impact nesemnificativ</w:t>
            </w:r>
          </w:p>
          <w:p w14:paraId="006B99A3" w14:textId="77777777" w:rsidR="00BC39D8" w:rsidRPr="00BC39D8" w:rsidRDefault="00AA5834" w:rsidP="00BC39D8">
            <w:pPr>
              <w:spacing w:after="0" w:line="240" w:lineRule="auto"/>
              <w:ind w:right="-279"/>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t>asupra specii</w:t>
            </w:r>
            <w:r>
              <w:rPr>
                <w:rFonts w:ascii="Arial" w:eastAsia="Times New Roman" w:hAnsi="Arial" w:cs="Arial"/>
                <w:sz w:val="28"/>
                <w:szCs w:val="28"/>
                <w:lang w:val="ro-RO" w:eastAsia="ro-RO"/>
              </w:rPr>
              <w:t>-</w:t>
            </w:r>
            <w:r w:rsidRPr="00AA5834">
              <w:rPr>
                <w:rFonts w:ascii="Arial" w:eastAsia="Times New Roman" w:hAnsi="Arial" w:cs="Arial"/>
                <w:sz w:val="28"/>
                <w:szCs w:val="28"/>
                <w:lang w:val="ro-RO" w:eastAsia="ro-RO"/>
              </w:rPr>
              <w:t>lor şi habita</w:t>
            </w:r>
            <w:r>
              <w:rPr>
                <w:rFonts w:ascii="Arial" w:eastAsia="Times New Roman" w:hAnsi="Arial" w:cs="Arial"/>
                <w:sz w:val="28"/>
                <w:szCs w:val="28"/>
                <w:lang w:val="ro-RO" w:eastAsia="ro-RO"/>
              </w:rPr>
              <w:t>-</w:t>
            </w:r>
            <w:r w:rsidRPr="00AA5834">
              <w:rPr>
                <w:rFonts w:ascii="Arial" w:eastAsia="Times New Roman" w:hAnsi="Arial" w:cs="Arial"/>
                <w:sz w:val="28"/>
                <w:szCs w:val="28"/>
                <w:lang w:val="ro-RO" w:eastAsia="ro-RO"/>
              </w:rPr>
              <w:t>telor pentru care aria natural</w:t>
            </w:r>
            <w:r>
              <w:rPr>
                <w:rFonts w:ascii="Arial" w:eastAsia="Times New Roman" w:hAnsi="Arial" w:cs="Arial"/>
                <w:sz w:val="28"/>
                <w:szCs w:val="28"/>
                <w:lang w:val="ro-RO" w:eastAsia="ro-RO"/>
              </w:rPr>
              <w:t>ă</w:t>
            </w:r>
            <w:r w:rsidRPr="00AA5834">
              <w:rPr>
                <w:rFonts w:ascii="Arial" w:eastAsia="Times New Roman" w:hAnsi="Arial" w:cs="Arial"/>
                <w:sz w:val="28"/>
                <w:szCs w:val="28"/>
                <w:lang w:val="ro-RO" w:eastAsia="ro-RO"/>
              </w:rPr>
              <w:t xml:space="preserve"> </w:t>
            </w:r>
            <w:r w:rsidRPr="00AA5834">
              <w:rPr>
                <w:rFonts w:ascii="Arial" w:eastAsia="Times New Roman" w:hAnsi="Arial" w:cs="Arial"/>
                <w:sz w:val="28"/>
                <w:szCs w:val="28"/>
                <w:lang w:val="ro-RO" w:eastAsia="ro-RO"/>
              </w:rPr>
              <w:lastRenderedPageBreak/>
              <w:t xml:space="preserve">protejată de interes </w:t>
            </w:r>
            <w:r w:rsidR="00BC39D8" w:rsidRPr="00BC39D8">
              <w:rPr>
                <w:rFonts w:ascii="Arial" w:eastAsia="Times New Roman" w:hAnsi="Arial" w:cs="Arial"/>
                <w:sz w:val="28"/>
                <w:szCs w:val="28"/>
                <w:lang w:val="ro-RO" w:eastAsia="ro-RO"/>
              </w:rPr>
              <w:t>comunitar</w:t>
            </w:r>
          </w:p>
          <w:p w14:paraId="3436752F" w14:textId="3AF1C487" w:rsidR="00AA5834" w:rsidRDefault="00BC39D8" w:rsidP="00BC39D8">
            <w:pPr>
              <w:spacing w:after="0" w:line="240" w:lineRule="auto"/>
              <w:ind w:right="-279"/>
              <w:rPr>
                <w:rFonts w:ascii="Arial" w:eastAsia="Times New Roman" w:hAnsi="Arial" w:cs="Arial"/>
                <w:sz w:val="28"/>
                <w:szCs w:val="28"/>
                <w:lang w:val="ro-RO" w:eastAsia="ro-RO"/>
              </w:rPr>
            </w:pPr>
            <w:r w:rsidRPr="00BC39D8">
              <w:rPr>
                <w:rFonts w:ascii="Arial" w:eastAsia="Times New Roman" w:hAnsi="Arial" w:cs="Arial"/>
                <w:sz w:val="28"/>
                <w:szCs w:val="28"/>
                <w:lang w:val="ro-RO" w:eastAsia="ro-RO"/>
              </w:rPr>
              <w:t>(ANPIC) a fost desemnată</w:t>
            </w:r>
          </w:p>
        </w:tc>
        <w:tc>
          <w:tcPr>
            <w:tcW w:w="1912" w:type="dxa"/>
          </w:tcPr>
          <w:p w14:paraId="0EF68619" w14:textId="2372F382" w:rsidR="00A074E5" w:rsidRDefault="00AA5834" w:rsidP="00A074E5">
            <w:pPr>
              <w:spacing w:after="0" w:line="240" w:lineRule="auto"/>
              <w:ind w:right="-279"/>
              <w:jc w:val="both"/>
              <w:rPr>
                <w:rFonts w:ascii="Arial" w:hAnsi="Arial" w:cs="Arial"/>
                <w:sz w:val="28"/>
                <w:szCs w:val="28"/>
                <w:lang w:val="ro-RO" w:eastAsia="ro-RO"/>
              </w:rPr>
            </w:pPr>
            <w:r w:rsidRPr="00AA5834">
              <w:rPr>
                <w:rFonts w:ascii="Arial" w:hAnsi="Arial" w:cs="Arial"/>
                <w:sz w:val="28"/>
                <w:szCs w:val="28"/>
                <w:lang w:val="ro-RO" w:eastAsia="ro-RO"/>
              </w:rPr>
              <w:lastRenderedPageBreak/>
              <w:t>Nu este cazul</w:t>
            </w:r>
          </w:p>
          <w:p w14:paraId="1D64EA07" w14:textId="77777777" w:rsidR="00A074E5" w:rsidRDefault="00A074E5" w:rsidP="00A074E5">
            <w:pPr>
              <w:spacing w:after="0" w:line="240" w:lineRule="auto"/>
              <w:ind w:right="-279"/>
              <w:jc w:val="both"/>
              <w:rPr>
                <w:rFonts w:ascii="Arial" w:hAnsi="Arial" w:cs="Arial"/>
                <w:sz w:val="28"/>
                <w:szCs w:val="28"/>
                <w:lang w:val="ro-RO" w:eastAsia="ro-RO"/>
              </w:rPr>
            </w:pPr>
          </w:p>
          <w:p w14:paraId="24D1E842" w14:textId="77777777" w:rsidR="00A074E5" w:rsidRDefault="00A074E5" w:rsidP="00A074E5">
            <w:pPr>
              <w:spacing w:after="0" w:line="240" w:lineRule="auto"/>
              <w:ind w:right="-279"/>
              <w:jc w:val="both"/>
              <w:rPr>
                <w:rFonts w:ascii="Arial" w:hAnsi="Arial" w:cs="Arial"/>
                <w:sz w:val="28"/>
                <w:szCs w:val="28"/>
                <w:lang w:val="ro-RO" w:eastAsia="ro-RO"/>
              </w:rPr>
            </w:pPr>
          </w:p>
          <w:p w14:paraId="4791C2C4" w14:textId="77777777" w:rsidR="00A074E5" w:rsidRDefault="00A074E5" w:rsidP="00A074E5">
            <w:pPr>
              <w:spacing w:after="0" w:line="240" w:lineRule="auto"/>
              <w:ind w:right="-279"/>
              <w:jc w:val="both"/>
              <w:rPr>
                <w:rFonts w:ascii="Arial" w:hAnsi="Arial" w:cs="Arial"/>
                <w:sz w:val="28"/>
                <w:szCs w:val="28"/>
                <w:lang w:val="ro-RO" w:eastAsia="ro-RO"/>
              </w:rPr>
            </w:pPr>
          </w:p>
          <w:p w14:paraId="4B77C84B" w14:textId="77777777" w:rsidR="00A074E5" w:rsidRDefault="00A074E5" w:rsidP="00A074E5">
            <w:pPr>
              <w:spacing w:after="0" w:line="240" w:lineRule="auto"/>
              <w:ind w:right="-279"/>
              <w:jc w:val="both"/>
              <w:rPr>
                <w:rFonts w:ascii="Arial" w:hAnsi="Arial" w:cs="Arial"/>
                <w:sz w:val="28"/>
                <w:szCs w:val="28"/>
                <w:lang w:val="ro-RO" w:eastAsia="ro-RO"/>
              </w:rPr>
            </w:pPr>
          </w:p>
          <w:p w14:paraId="704185E4" w14:textId="77777777" w:rsidR="00A074E5" w:rsidRDefault="00A074E5" w:rsidP="00A074E5">
            <w:pPr>
              <w:spacing w:after="0" w:line="240" w:lineRule="auto"/>
              <w:ind w:right="-279"/>
              <w:jc w:val="both"/>
              <w:rPr>
                <w:rFonts w:ascii="Arial" w:hAnsi="Arial" w:cs="Arial"/>
                <w:sz w:val="28"/>
                <w:szCs w:val="28"/>
                <w:lang w:val="ro-RO" w:eastAsia="ro-RO"/>
              </w:rPr>
            </w:pPr>
          </w:p>
          <w:p w14:paraId="37C80101" w14:textId="77777777" w:rsidR="00A074E5" w:rsidRDefault="00A074E5" w:rsidP="00A074E5">
            <w:pPr>
              <w:spacing w:after="0" w:line="240" w:lineRule="auto"/>
              <w:ind w:right="-279"/>
              <w:jc w:val="both"/>
              <w:rPr>
                <w:rFonts w:ascii="Arial" w:hAnsi="Arial" w:cs="Arial"/>
                <w:sz w:val="28"/>
                <w:szCs w:val="28"/>
                <w:lang w:val="ro-RO" w:eastAsia="ro-RO"/>
              </w:rPr>
            </w:pPr>
          </w:p>
          <w:p w14:paraId="0E741E02" w14:textId="77777777" w:rsidR="00A074E5" w:rsidRDefault="00A074E5" w:rsidP="00A074E5">
            <w:pPr>
              <w:spacing w:after="0" w:line="240" w:lineRule="auto"/>
              <w:ind w:right="-279"/>
              <w:jc w:val="both"/>
              <w:rPr>
                <w:rFonts w:ascii="Arial" w:hAnsi="Arial" w:cs="Arial"/>
                <w:sz w:val="28"/>
                <w:szCs w:val="28"/>
                <w:lang w:val="ro-RO" w:eastAsia="ro-RO"/>
              </w:rPr>
            </w:pPr>
          </w:p>
          <w:p w14:paraId="53CB774B" w14:textId="77777777" w:rsidR="00A074E5" w:rsidRDefault="00A074E5" w:rsidP="00A074E5">
            <w:pPr>
              <w:spacing w:after="0" w:line="240" w:lineRule="auto"/>
              <w:ind w:right="-279"/>
              <w:jc w:val="both"/>
              <w:rPr>
                <w:rFonts w:ascii="Arial" w:hAnsi="Arial" w:cs="Arial"/>
                <w:sz w:val="28"/>
                <w:szCs w:val="28"/>
                <w:lang w:val="ro-RO" w:eastAsia="ro-RO"/>
              </w:rPr>
            </w:pPr>
          </w:p>
          <w:p w14:paraId="283A4865" w14:textId="22B8A219" w:rsidR="00A074E5" w:rsidRPr="00A074E5" w:rsidRDefault="00A074E5" w:rsidP="00A074E5">
            <w:pPr>
              <w:spacing w:after="0" w:line="240" w:lineRule="auto"/>
              <w:ind w:right="-279"/>
              <w:jc w:val="both"/>
              <w:rPr>
                <w:rFonts w:ascii="Arial" w:eastAsia="Times New Roman" w:hAnsi="Arial" w:cs="Arial"/>
                <w:sz w:val="28"/>
                <w:szCs w:val="28"/>
                <w:lang w:val="ro-RO" w:eastAsia="ro-RO"/>
              </w:rPr>
            </w:pPr>
          </w:p>
        </w:tc>
        <w:tc>
          <w:tcPr>
            <w:tcW w:w="1912" w:type="dxa"/>
          </w:tcPr>
          <w:p w14:paraId="1327D1A7" w14:textId="77777777" w:rsidR="00A074E5" w:rsidRDefault="00A074E5" w:rsidP="00A074E5">
            <w:pPr>
              <w:spacing w:after="0" w:line="240" w:lineRule="auto"/>
              <w:ind w:right="-279"/>
              <w:jc w:val="both"/>
              <w:rPr>
                <w:rFonts w:ascii="Arial" w:hAnsi="Arial" w:cs="Arial"/>
                <w:sz w:val="28"/>
                <w:szCs w:val="28"/>
                <w:lang w:val="ro-RO" w:eastAsia="ro-RO"/>
              </w:rPr>
            </w:pPr>
            <w:r w:rsidRPr="00A074E5">
              <w:rPr>
                <w:rFonts w:ascii="Arial" w:hAnsi="Arial" w:cs="Arial"/>
                <w:sz w:val="28"/>
                <w:szCs w:val="28"/>
                <w:lang w:val="ro-RO" w:eastAsia="ro-RO"/>
              </w:rPr>
              <w:lastRenderedPageBreak/>
              <w:t>Nu este cazul</w:t>
            </w:r>
          </w:p>
          <w:p w14:paraId="6F3B1063" w14:textId="77777777" w:rsidR="00DD064E" w:rsidRDefault="00DD064E" w:rsidP="00A074E5">
            <w:pPr>
              <w:spacing w:after="0" w:line="240" w:lineRule="auto"/>
              <w:ind w:right="-279"/>
              <w:jc w:val="both"/>
              <w:rPr>
                <w:rFonts w:ascii="Arial" w:hAnsi="Arial" w:cs="Arial"/>
                <w:sz w:val="28"/>
                <w:szCs w:val="28"/>
                <w:lang w:val="ro-RO" w:eastAsia="ro-RO"/>
              </w:rPr>
            </w:pPr>
          </w:p>
          <w:p w14:paraId="75601A29" w14:textId="77777777" w:rsidR="00DD064E" w:rsidRDefault="00DD064E" w:rsidP="00A074E5">
            <w:pPr>
              <w:spacing w:after="0" w:line="240" w:lineRule="auto"/>
              <w:ind w:right="-279"/>
              <w:jc w:val="both"/>
              <w:rPr>
                <w:rFonts w:ascii="Arial" w:hAnsi="Arial" w:cs="Arial"/>
                <w:sz w:val="28"/>
                <w:szCs w:val="28"/>
                <w:lang w:val="ro-RO" w:eastAsia="ro-RO"/>
              </w:rPr>
            </w:pPr>
          </w:p>
          <w:p w14:paraId="47242EB1" w14:textId="77777777" w:rsidR="00DD064E" w:rsidRDefault="00DD064E" w:rsidP="00A074E5">
            <w:pPr>
              <w:spacing w:after="0" w:line="240" w:lineRule="auto"/>
              <w:ind w:right="-279"/>
              <w:jc w:val="both"/>
              <w:rPr>
                <w:rFonts w:ascii="Arial" w:hAnsi="Arial" w:cs="Arial"/>
                <w:sz w:val="28"/>
                <w:szCs w:val="28"/>
                <w:lang w:val="ro-RO" w:eastAsia="ro-RO"/>
              </w:rPr>
            </w:pPr>
          </w:p>
          <w:p w14:paraId="356B5B54" w14:textId="77777777" w:rsidR="00DD064E" w:rsidRDefault="00DD064E" w:rsidP="00A074E5">
            <w:pPr>
              <w:spacing w:after="0" w:line="240" w:lineRule="auto"/>
              <w:ind w:right="-279"/>
              <w:jc w:val="both"/>
              <w:rPr>
                <w:rFonts w:ascii="Arial" w:hAnsi="Arial" w:cs="Arial"/>
                <w:sz w:val="28"/>
                <w:szCs w:val="28"/>
                <w:lang w:val="ro-RO" w:eastAsia="ro-RO"/>
              </w:rPr>
            </w:pPr>
          </w:p>
          <w:p w14:paraId="5312907D" w14:textId="77777777" w:rsidR="00DD064E" w:rsidRDefault="00DD064E" w:rsidP="00A074E5">
            <w:pPr>
              <w:spacing w:after="0" w:line="240" w:lineRule="auto"/>
              <w:ind w:right="-279"/>
              <w:jc w:val="both"/>
              <w:rPr>
                <w:rFonts w:ascii="Arial" w:hAnsi="Arial" w:cs="Arial"/>
                <w:sz w:val="28"/>
                <w:szCs w:val="28"/>
                <w:lang w:val="ro-RO" w:eastAsia="ro-RO"/>
              </w:rPr>
            </w:pPr>
          </w:p>
          <w:p w14:paraId="036E1B7A" w14:textId="77777777" w:rsidR="00DD064E" w:rsidRDefault="00DD064E" w:rsidP="00A074E5">
            <w:pPr>
              <w:spacing w:after="0" w:line="240" w:lineRule="auto"/>
              <w:ind w:right="-279"/>
              <w:jc w:val="both"/>
              <w:rPr>
                <w:rFonts w:ascii="Arial" w:hAnsi="Arial" w:cs="Arial"/>
                <w:sz w:val="28"/>
                <w:szCs w:val="28"/>
                <w:lang w:val="ro-RO" w:eastAsia="ro-RO"/>
              </w:rPr>
            </w:pPr>
          </w:p>
          <w:p w14:paraId="30A8F36B" w14:textId="77777777" w:rsidR="00DD064E" w:rsidRDefault="00DD064E" w:rsidP="00A074E5">
            <w:pPr>
              <w:spacing w:after="0" w:line="240" w:lineRule="auto"/>
              <w:ind w:right="-279"/>
              <w:jc w:val="both"/>
              <w:rPr>
                <w:rFonts w:ascii="Arial" w:hAnsi="Arial" w:cs="Arial"/>
                <w:sz w:val="28"/>
                <w:szCs w:val="28"/>
                <w:lang w:val="ro-RO" w:eastAsia="ro-RO"/>
              </w:rPr>
            </w:pPr>
          </w:p>
          <w:p w14:paraId="79B90E60" w14:textId="77777777" w:rsidR="00DD064E" w:rsidRDefault="00DD064E" w:rsidP="00A074E5">
            <w:pPr>
              <w:spacing w:after="0" w:line="240" w:lineRule="auto"/>
              <w:ind w:right="-279"/>
              <w:jc w:val="both"/>
              <w:rPr>
                <w:rFonts w:ascii="Arial" w:hAnsi="Arial" w:cs="Arial"/>
                <w:sz w:val="28"/>
                <w:szCs w:val="28"/>
                <w:lang w:val="ro-RO" w:eastAsia="ro-RO"/>
              </w:rPr>
            </w:pPr>
          </w:p>
          <w:p w14:paraId="5EF806A2" w14:textId="1BA020FF" w:rsidR="00DD064E" w:rsidRPr="00A074E5" w:rsidRDefault="00DD064E" w:rsidP="00A074E5">
            <w:pPr>
              <w:spacing w:after="0" w:line="240" w:lineRule="auto"/>
              <w:ind w:right="-279"/>
              <w:jc w:val="both"/>
              <w:rPr>
                <w:rFonts w:ascii="Arial" w:eastAsia="Times New Roman" w:hAnsi="Arial" w:cs="Arial"/>
                <w:sz w:val="28"/>
                <w:szCs w:val="28"/>
                <w:lang w:val="ro-RO" w:eastAsia="ro-RO"/>
              </w:rPr>
            </w:pPr>
          </w:p>
        </w:tc>
        <w:tc>
          <w:tcPr>
            <w:tcW w:w="1912" w:type="dxa"/>
          </w:tcPr>
          <w:p w14:paraId="6D35555C" w14:textId="77DADF62" w:rsidR="00DD064E" w:rsidRDefault="00AA5834" w:rsidP="00A074E5">
            <w:pPr>
              <w:spacing w:after="0" w:line="240" w:lineRule="auto"/>
              <w:ind w:right="-279"/>
              <w:jc w:val="both"/>
              <w:rPr>
                <w:rFonts w:ascii="Arial" w:eastAsia="Times New Roman" w:hAnsi="Arial" w:cs="Arial"/>
                <w:sz w:val="28"/>
                <w:szCs w:val="28"/>
                <w:lang w:val="ro-RO" w:eastAsia="ro-RO"/>
              </w:rPr>
            </w:pPr>
            <w:r w:rsidRPr="00AA5834">
              <w:rPr>
                <w:rFonts w:ascii="Arial" w:eastAsia="Times New Roman" w:hAnsi="Arial" w:cs="Arial"/>
                <w:sz w:val="28"/>
                <w:szCs w:val="28"/>
                <w:lang w:val="ro-RO" w:eastAsia="ro-RO"/>
              </w:rPr>
              <w:lastRenderedPageBreak/>
              <w:t>Nu este cazul</w:t>
            </w:r>
          </w:p>
          <w:p w14:paraId="7362BB64"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1D2DB365"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4AD11736"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5569165C"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79F233C3"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59F6F461"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07E922FB"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27EE55FF" w14:textId="77777777" w:rsidR="00DD064E" w:rsidRDefault="00DD064E" w:rsidP="00A074E5">
            <w:pPr>
              <w:spacing w:after="0" w:line="240" w:lineRule="auto"/>
              <w:ind w:right="-279"/>
              <w:jc w:val="both"/>
              <w:rPr>
                <w:rFonts w:ascii="Arial" w:eastAsia="Times New Roman" w:hAnsi="Arial" w:cs="Arial"/>
                <w:sz w:val="28"/>
                <w:szCs w:val="28"/>
                <w:lang w:val="ro-RO" w:eastAsia="ro-RO"/>
              </w:rPr>
            </w:pPr>
          </w:p>
          <w:p w14:paraId="6C235AAD" w14:textId="5427FF52" w:rsidR="00DD064E" w:rsidRDefault="00DD064E" w:rsidP="00A074E5">
            <w:pPr>
              <w:spacing w:after="0" w:line="240" w:lineRule="auto"/>
              <w:ind w:right="-279"/>
              <w:jc w:val="both"/>
              <w:rPr>
                <w:rFonts w:ascii="Arial" w:eastAsia="Times New Roman" w:hAnsi="Arial" w:cs="Arial"/>
                <w:sz w:val="28"/>
                <w:szCs w:val="28"/>
                <w:lang w:val="ro-RO" w:eastAsia="ro-RO"/>
              </w:rPr>
            </w:pPr>
          </w:p>
        </w:tc>
        <w:tc>
          <w:tcPr>
            <w:tcW w:w="1913" w:type="dxa"/>
          </w:tcPr>
          <w:p w14:paraId="1DB27FF2" w14:textId="77777777" w:rsidR="00A074E5" w:rsidRDefault="00A074E5" w:rsidP="00A074E5">
            <w:pPr>
              <w:spacing w:after="0" w:line="240" w:lineRule="auto"/>
              <w:ind w:right="-279"/>
              <w:jc w:val="both"/>
              <w:rPr>
                <w:rFonts w:ascii="Arial" w:hAnsi="Arial" w:cs="Arial"/>
                <w:sz w:val="28"/>
                <w:szCs w:val="28"/>
              </w:rPr>
            </w:pPr>
            <w:r w:rsidRPr="00A074E5">
              <w:rPr>
                <w:rFonts w:ascii="Arial" w:hAnsi="Arial" w:cs="Arial"/>
                <w:sz w:val="28"/>
                <w:szCs w:val="28"/>
              </w:rPr>
              <w:lastRenderedPageBreak/>
              <w:t xml:space="preserve">Nu </w:t>
            </w:r>
            <w:proofErr w:type="spellStart"/>
            <w:r w:rsidRPr="00A074E5">
              <w:rPr>
                <w:rFonts w:ascii="Arial" w:hAnsi="Arial" w:cs="Arial"/>
                <w:sz w:val="28"/>
                <w:szCs w:val="28"/>
              </w:rPr>
              <w:t>este</w:t>
            </w:r>
            <w:proofErr w:type="spellEnd"/>
            <w:r w:rsidRPr="00A074E5">
              <w:rPr>
                <w:rFonts w:ascii="Arial" w:hAnsi="Arial" w:cs="Arial"/>
                <w:sz w:val="28"/>
                <w:szCs w:val="28"/>
              </w:rPr>
              <w:t xml:space="preserve"> </w:t>
            </w:r>
            <w:proofErr w:type="spellStart"/>
            <w:r w:rsidRPr="00A074E5">
              <w:rPr>
                <w:rFonts w:ascii="Arial" w:hAnsi="Arial" w:cs="Arial"/>
                <w:sz w:val="28"/>
                <w:szCs w:val="28"/>
              </w:rPr>
              <w:t>cazul</w:t>
            </w:r>
            <w:proofErr w:type="spellEnd"/>
          </w:p>
          <w:p w14:paraId="1F520822" w14:textId="77777777" w:rsidR="00DD064E" w:rsidRDefault="00DD064E" w:rsidP="00A074E5">
            <w:pPr>
              <w:spacing w:after="0" w:line="240" w:lineRule="auto"/>
              <w:ind w:right="-279"/>
              <w:jc w:val="both"/>
              <w:rPr>
                <w:rFonts w:ascii="Arial" w:eastAsia="Times New Roman" w:hAnsi="Arial" w:cs="Arial"/>
                <w:sz w:val="28"/>
                <w:szCs w:val="28"/>
              </w:rPr>
            </w:pPr>
          </w:p>
          <w:p w14:paraId="376E3726" w14:textId="77777777" w:rsidR="00DD064E" w:rsidRDefault="00DD064E" w:rsidP="00A074E5">
            <w:pPr>
              <w:spacing w:after="0" w:line="240" w:lineRule="auto"/>
              <w:ind w:right="-279"/>
              <w:jc w:val="both"/>
              <w:rPr>
                <w:rFonts w:ascii="Arial" w:eastAsia="Times New Roman" w:hAnsi="Arial" w:cs="Arial"/>
                <w:sz w:val="28"/>
                <w:szCs w:val="28"/>
              </w:rPr>
            </w:pPr>
          </w:p>
          <w:p w14:paraId="1E85BB2B" w14:textId="77777777" w:rsidR="00DD064E" w:rsidRDefault="00DD064E" w:rsidP="00A074E5">
            <w:pPr>
              <w:spacing w:after="0" w:line="240" w:lineRule="auto"/>
              <w:ind w:right="-279"/>
              <w:jc w:val="both"/>
              <w:rPr>
                <w:rFonts w:ascii="Arial" w:eastAsia="Times New Roman" w:hAnsi="Arial" w:cs="Arial"/>
                <w:sz w:val="28"/>
                <w:szCs w:val="28"/>
              </w:rPr>
            </w:pPr>
          </w:p>
          <w:p w14:paraId="012A0265" w14:textId="77777777" w:rsidR="00DD064E" w:rsidRDefault="00DD064E" w:rsidP="00A074E5">
            <w:pPr>
              <w:spacing w:after="0" w:line="240" w:lineRule="auto"/>
              <w:ind w:right="-279"/>
              <w:jc w:val="both"/>
              <w:rPr>
                <w:rFonts w:ascii="Arial" w:eastAsia="Times New Roman" w:hAnsi="Arial" w:cs="Arial"/>
                <w:sz w:val="28"/>
                <w:szCs w:val="28"/>
              </w:rPr>
            </w:pPr>
          </w:p>
          <w:p w14:paraId="7FE2A4E1" w14:textId="77777777" w:rsidR="00DD064E" w:rsidRDefault="00DD064E" w:rsidP="00A074E5">
            <w:pPr>
              <w:spacing w:after="0" w:line="240" w:lineRule="auto"/>
              <w:ind w:right="-279"/>
              <w:jc w:val="both"/>
              <w:rPr>
                <w:rFonts w:ascii="Arial" w:eastAsia="Times New Roman" w:hAnsi="Arial" w:cs="Arial"/>
                <w:sz w:val="28"/>
                <w:szCs w:val="28"/>
              </w:rPr>
            </w:pPr>
          </w:p>
          <w:p w14:paraId="01C1D53B" w14:textId="77777777" w:rsidR="00DD064E" w:rsidRDefault="00DD064E" w:rsidP="00A074E5">
            <w:pPr>
              <w:spacing w:after="0" w:line="240" w:lineRule="auto"/>
              <w:ind w:right="-279"/>
              <w:jc w:val="both"/>
              <w:rPr>
                <w:rFonts w:ascii="Arial" w:eastAsia="Times New Roman" w:hAnsi="Arial" w:cs="Arial"/>
                <w:sz w:val="28"/>
                <w:szCs w:val="28"/>
              </w:rPr>
            </w:pPr>
          </w:p>
          <w:p w14:paraId="0B323859" w14:textId="77777777" w:rsidR="00DD064E" w:rsidRDefault="00DD064E" w:rsidP="00A074E5">
            <w:pPr>
              <w:spacing w:after="0" w:line="240" w:lineRule="auto"/>
              <w:ind w:right="-279"/>
              <w:jc w:val="both"/>
              <w:rPr>
                <w:rFonts w:ascii="Arial" w:eastAsia="Times New Roman" w:hAnsi="Arial" w:cs="Arial"/>
                <w:sz w:val="28"/>
                <w:szCs w:val="28"/>
              </w:rPr>
            </w:pPr>
          </w:p>
          <w:p w14:paraId="77693020" w14:textId="77777777" w:rsidR="00DD064E" w:rsidRDefault="00DD064E" w:rsidP="00A074E5">
            <w:pPr>
              <w:spacing w:after="0" w:line="240" w:lineRule="auto"/>
              <w:ind w:right="-279"/>
              <w:jc w:val="both"/>
              <w:rPr>
                <w:rFonts w:ascii="Arial" w:eastAsia="Times New Roman" w:hAnsi="Arial" w:cs="Arial"/>
                <w:sz w:val="28"/>
                <w:szCs w:val="28"/>
              </w:rPr>
            </w:pPr>
          </w:p>
          <w:p w14:paraId="235A9948" w14:textId="1D7AC069" w:rsidR="00DD064E" w:rsidRPr="00A074E5" w:rsidRDefault="00DD064E" w:rsidP="00A074E5">
            <w:pPr>
              <w:spacing w:after="0" w:line="240" w:lineRule="auto"/>
              <w:ind w:right="-279"/>
              <w:jc w:val="both"/>
              <w:rPr>
                <w:rFonts w:ascii="Arial" w:eastAsia="Times New Roman" w:hAnsi="Arial" w:cs="Arial"/>
                <w:sz w:val="28"/>
                <w:szCs w:val="28"/>
                <w:lang w:val="ro-RO" w:eastAsia="ro-RO"/>
              </w:rPr>
            </w:pPr>
          </w:p>
        </w:tc>
        <w:tc>
          <w:tcPr>
            <w:tcW w:w="1913" w:type="dxa"/>
          </w:tcPr>
          <w:p w14:paraId="6D19525D" w14:textId="77777777" w:rsidR="00A074E5" w:rsidRDefault="00A074E5" w:rsidP="00A074E5">
            <w:pPr>
              <w:spacing w:after="0" w:line="240" w:lineRule="auto"/>
              <w:ind w:right="-279"/>
              <w:jc w:val="both"/>
              <w:rPr>
                <w:rFonts w:ascii="Arial" w:hAnsi="Arial" w:cs="Arial"/>
                <w:sz w:val="28"/>
                <w:szCs w:val="28"/>
              </w:rPr>
            </w:pPr>
            <w:r w:rsidRPr="00A074E5">
              <w:rPr>
                <w:rFonts w:ascii="Arial" w:hAnsi="Arial" w:cs="Arial"/>
                <w:sz w:val="28"/>
                <w:szCs w:val="28"/>
              </w:rPr>
              <w:lastRenderedPageBreak/>
              <w:t xml:space="preserve">Nu </w:t>
            </w:r>
            <w:proofErr w:type="spellStart"/>
            <w:r w:rsidRPr="00A074E5">
              <w:rPr>
                <w:rFonts w:ascii="Arial" w:hAnsi="Arial" w:cs="Arial"/>
                <w:sz w:val="28"/>
                <w:szCs w:val="28"/>
              </w:rPr>
              <w:t>este</w:t>
            </w:r>
            <w:proofErr w:type="spellEnd"/>
            <w:r w:rsidRPr="00A074E5">
              <w:rPr>
                <w:rFonts w:ascii="Arial" w:hAnsi="Arial" w:cs="Arial"/>
                <w:sz w:val="28"/>
                <w:szCs w:val="28"/>
              </w:rPr>
              <w:t xml:space="preserve"> </w:t>
            </w:r>
            <w:proofErr w:type="spellStart"/>
            <w:r w:rsidRPr="00A074E5">
              <w:rPr>
                <w:rFonts w:ascii="Arial" w:hAnsi="Arial" w:cs="Arial"/>
                <w:sz w:val="28"/>
                <w:szCs w:val="28"/>
              </w:rPr>
              <w:t>cazul</w:t>
            </w:r>
            <w:proofErr w:type="spellEnd"/>
          </w:p>
          <w:p w14:paraId="7C372CC6" w14:textId="77777777" w:rsidR="00DD064E" w:rsidRDefault="00DD064E" w:rsidP="00A074E5">
            <w:pPr>
              <w:spacing w:after="0" w:line="240" w:lineRule="auto"/>
              <w:ind w:right="-279"/>
              <w:jc w:val="both"/>
              <w:rPr>
                <w:rFonts w:ascii="Arial" w:hAnsi="Arial" w:cs="Arial"/>
                <w:sz w:val="28"/>
                <w:szCs w:val="28"/>
              </w:rPr>
            </w:pPr>
          </w:p>
          <w:p w14:paraId="659D3575" w14:textId="77777777" w:rsidR="00DD064E" w:rsidRDefault="00DD064E" w:rsidP="00A074E5">
            <w:pPr>
              <w:spacing w:after="0" w:line="240" w:lineRule="auto"/>
              <w:ind w:right="-279"/>
              <w:jc w:val="both"/>
              <w:rPr>
                <w:rFonts w:ascii="Arial" w:hAnsi="Arial" w:cs="Arial"/>
                <w:sz w:val="28"/>
                <w:szCs w:val="28"/>
              </w:rPr>
            </w:pPr>
          </w:p>
          <w:p w14:paraId="60CB38C0" w14:textId="77777777" w:rsidR="00DD064E" w:rsidRDefault="00DD064E" w:rsidP="00A074E5">
            <w:pPr>
              <w:spacing w:after="0" w:line="240" w:lineRule="auto"/>
              <w:ind w:right="-279"/>
              <w:jc w:val="both"/>
              <w:rPr>
                <w:rFonts w:ascii="Arial" w:hAnsi="Arial" w:cs="Arial"/>
                <w:sz w:val="28"/>
                <w:szCs w:val="28"/>
              </w:rPr>
            </w:pPr>
          </w:p>
          <w:p w14:paraId="7C0FF07B" w14:textId="77777777" w:rsidR="00DD064E" w:rsidRDefault="00DD064E" w:rsidP="00A074E5">
            <w:pPr>
              <w:spacing w:after="0" w:line="240" w:lineRule="auto"/>
              <w:ind w:right="-279"/>
              <w:jc w:val="both"/>
              <w:rPr>
                <w:rFonts w:ascii="Arial" w:hAnsi="Arial" w:cs="Arial"/>
                <w:sz w:val="28"/>
                <w:szCs w:val="28"/>
              </w:rPr>
            </w:pPr>
          </w:p>
          <w:p w14:paraId="5E4AA912" w14:textId="77777777" w:rsidR="00DD064E" w:rsidRDefault="00DD064E" w:rsidP="00A074E5">
            <w:pPr>
              <w:spacing w:after="0" w:line="240" w:lineRule="auto"/>
              <w:ind w:right="-279"/>
              <w:jc w:val="both"/>
              <w:rPr>
                <w:rFonts w:ascii="Arial" w:hAnsi="Arial" w:cs="Arial"/>
                <w:sz w:val="28"/>
                <w:szCs w:val="28"/>
              </w:rPr>
            </w:pPr>
          </w:p>
          <w:p w14:paraId="7E7C75EE" w14:textId="77777777" w:rsidR="00DD064E" w:rsidRDefault="00DD064E" w:rsidP="00A074E5">
            <w:pPr>
              <w:spacing w:after="0" w:line="240" w:lineRule="auto"/>
              <w:ind w:right="-279"/>
              <w:jc w:val="both"/>
              <w:rPr>
                <w:rFonts w:ascii="Arial" w:hAnsi="Arial" w:cs="Arial"/>
                <w:sz w:val="28"/>
                <w:szCs w:val="28"/>
              </w:rPr>
            </w:pPr>
          </w:p>
          <w:p w14:paraId="327F26A0" w14:textId="77777777" w:rsidR="00DD064E" w:rsidRDefault="00DD064E" w:rsidP="00A074E5">
            <w:pPr>
              <w:spacing w:after="0" w:line="240" w:lineRule="auto"/>
              <w:ind w:right="-279"/>
              <w:jc w:val="both"/>
              <w:rPr>
                <w:rFonts w:ascii="Arial" w:hAnsi="Arial" w:cs="Arial"/>
                <w:sz w:val="28"/>
                <w:szCs w:val="28"/>
              </w:rPr>
            </w:pPr>
          </w:p>
          <w:p w14:paraId="4D79B5E5" w14:textId="77777777" w:rsidR="00DD064E" w:rsidRDefault="00DD064E" w:rsidP="00A074E5">
            <w:pPr>
              <w:spacing w:after="0" w:line="240" w:lineRule="auto"/>
              <w:ind w:right="-279"/>
              <w:jc w:val="both"/>
              <w:rPr>
                <w:rFonts w:ascii="Arial" w:hAnsi="Arial" w:cs="Arial"/>
                <w:sz w:val="28"/>
                <w:szCs w:val="28"/>
              </w:rPr>
            </w:pPr>
          </w:p>
          <w:p w14:paraId="65B73180" w14:textId="09344AE6" w:rsidR="00DD064E" w:rsidRPr="00A074E5" w:rsidRDefault="00DD064E" w:rsidP="00A074E5">
            <w:pPr>
              <w:spacing w:after="0" w:line="240" w:lineRule="auto"/>
              <w:ind w:right="-279"/>
              <w:jc w:val="both"/>
              <w:rPr>
                <w:rFonts w:ascii="Arial" w:eastAsia="Times New Roman" w:hAnsi="Arial" w:cs="Arial"/>
                <w:sz w:val="28"/>
                <w:szCs w:val="28"/>
                <w:lang w:val="ro-RO" w:eastAsia="ro-RO"/>
              </w:rPr>
            </w:pPr>
          </w:p>
        </w:tc>
      </w:tr>
    </w:tbl>
    <w:p w14:paraId="458AE8C1" w14:textId="77777777" w:rsidR="008D4CB7" w:rsidRDefault="008D4CB7" w:rsidP="00BD360F">
      <w:pPr>
        <w:spacing w:after="0" w:line="240" w:lineRule="auto"/>
        <w:ind w:right="-279"/>
        <w:jc w:val="both"/>
        <w:rPr>
          <w:rFonts w:ascii="Arial" w:eastAsia="Times New Roman" w:hAnsi="Arial" w:cs="Arial"/>
          <w:sz w:val="28"/>
          <w:szCs w:val="28"/>
          <w:lang w:val="ro-RO" w:eastAsia="ro-RO"/>
        </w:rPr>
      </w:pPr>
    </w:p>
    <w:p w14:paraId="6A0B714C" w14:textId="0F4B7456" w:rsidR="008D4CB7" w:rsidRDefault="00DD064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Tabel nr. 6 - </w:t>
      </w:r>
      <w:r w:rsidRPr="00DD064E">
        <w:rPr>
          <w:rFonts w:ascii="Arial" w:eastAsia="Times New Roman" w:hAnsi="Arial" w:cs="Arial"/>
          <w:sz w:val="28"/>
          <w:szCs w:val="28"/>
          <w:lang w:val="ro-RO" w:eastAsia="ro-RO"/>
        </w:rPr>
        <w:t>Analiza impactului cumulativ</w:t>
      </w:r>
    </w:p>
    <w:tbl>
      <w:tblPr>
        <w:tblStyle w:val="TableGrid"/>
        <w:tblW w:w="13609" w:type="dxa"/>
        <w:tblInd w:w="-176" w:type="dxa"/>
        <w:tblLook w:val="04A0" w:firstRow="1" w:lastRow="0" w:firstColumn="1" w:lastColumn="0" w:noHBand="0" w:noVBand="1"/>
      </w:tblPr>
      <w:tblGrid>
        <w:gridCol w:w="858"/>
        <w:gridCol w:w="2647"/>
        <w:gridCol w:w="1664"/>
        <w:gridCol w:w="1664"/>
        <w:gridCol w:w="1664"/>
        <w:gridCol w:w="1664"/>
        <w:gridCol w:w="1664"/>
        <w:gridCol w:w="1784"/>
      </w:tblGrid>
      <w:tr w:rsidR="00DD064E" w14:paraId="2E6CA30B" w14:textId="77777777" w:rsidTr="00FA34BF">
        <w:trPr>
          <w:trHeight w:val="359"/>
        </w:trPr>
        <w:tc>
          <w:tcPr>
            <w:tcW w:w="858" w:type="dxa"/>
            <w:tcBorders>
              <w:top w:val="single" w:sz="6" w:space="0" w:color="auto"/>
              <w:left w:val="single" w:sz="6" w:space="0" w:color="auto"/>
              <w:bottom w:val="single" w:sz="6" w:space="0" w:color="auto"/>
              <w:right w:val="single" w:sz="6" w:space="0" w:color="auto"/>
            </w:tcBorders>
            <w:vAlign w:val="center"/>
          </w:tcPr>
          <w:p w14:paraId="6B2BDA73" w14:textId="77777777" w:rsidR="00DD064E" w:rsidRPr="002A2033" w:rsidRDefault="00DD064E" w:rsidP="00DD064E">
            <w:pPr>
              <w:spacing w:after="0" w:line="240" w:lineRule="auto"/>
              <w:ind w:right="-279"/>
              <w:rPr>
                <w:rFonts w:ascii="Arial" w:hAnsi="Arial" w:cs="Arial"/>
                <w:color w:val="000000"/>
                <w:sz w:val="28"/>
                <w:szCs w:val="28"/>
                <w:lang w:eastAsia="ro-RO"/>
              </w:rPr>
            </w:pPr>
            <w:r w:rsidRPr="002A2033">
              <w:rPr>
                <w:rFonts w:ascii="Arial" w:hAnsi="Arial" w:cs="Arial"/>
                <w:color w:val="000000"/>
                <w:sz w:val="28"/>
                <w:szCs w:val="28"/>
                <w:lang w:eastAsia="ro-RO"/>
              </w:rPr>
              <w:t xml:space="preserve">Nr. </w:t>
            </w:r>
          </w:p>
          <w:p w14:paraId="2A73C33F" w14:textId="7B684BAB" w:rsidR="00DD064E" w:rsidRPr="002A2033" w:rsidRDefault="00DD064E" w:rsidP="00DD064E">
            <w:pPr>
              <w:spacing w:after="0" w:line="240" w:lineRule="auto"/>
              <w:ind w:right="-279"/>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crt</w:t>
            </w:r>
            <w:proofErr w:type="spellEnd"/>
            <w:r w:rsidRPr="002A2033">
              <w:rPr>
                <w:rFonts w:ascii="Arial" w:hAnsi="Arial" w:cs="Arial"/>
                <w:color w:val="000000"/>
                <w:sz w:val="28"/>
                <w:szCs w:val="28"/>
                <w:lang w:eastAsia="ro-RO"/>
              </w:rPr>
              <w:t>.</w:t>
            </w:r>
          </w:p>
        </w:tc>
        <w:tc>
          <w:tcPr>
            <w:tcW w:w="2647" w:type="dxa"/>
            <w:tcBorders>
              <w:top w:val="single" w:sz="6" w:space="0" w:color="auto"/>
              <w:left w:val="single" w:sz="6" w:space="0" w:color="auto"/>
              <w:bottom w:val="single" w:sz="6" w:space="0" w:color="auto"/>
              <w:right w:val="single" w:sz="6" w:space="0" w:color="auto"/>
            </w:tcBorders>
            <w:vAlign w:val="center"/>
          </w:tcPr>
          <w:p w14:paraId="719FB6DC" w14:textId="77777777" w:rsid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Denumire</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Ariei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naturale</w:t>
            </w:r>
            <w:proofErr w:type="spellEnd"/>
            <w:r w:rsid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protejate</w:t>
            </w:r>
            <w:proofErr w:type="spellEnd"/>
            <w:r w:rsidRPr="002A2033">
              <w:rPr>
                <w:rFonts w:ascii="Arial" w:hAnsi="Arial" w:cs="Arial"/>
                <w:color w:val="000000"/>
                <w:sz w:val="28"/>
                <w:szCs w:val="28"/>
                <w:lang w:eastAsia="ro-RO"/>
              </w:rPr>
              <w:t xml:space="preserve"> </w:t>
            </w:r>
          </w:p>
          <w:p w14:paraId="46002130" w14:textId="4DDEA654"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gramStart"/>
            <w:r w:rsidRPr="002A2033">
              <w:rPr>
                <w:rFonts w:ascii="Arial" w:hAnsi="Arial" w:cs="Arial"/>
                <w:color w:val="000000"/>
                <w:sz w:val="28"/>
                <w:szCs w:val="28"/>
                <w:lang w:eastAsia="ro-RO"/>
              </w:rPr>
              <w:t xml:space="preserve">de </w:t>
            </w:r>
            <w:r w:rsid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interes</w:t>
            </w:r>
            <w:proofErr w:type="spellEnd"/>
            <w:proofErr w:type="gramEnd"/>
            <w:r w:rsidRPr="002A2033">
              <w:rPr>
                <w:rFonts w:ascii="Arial" w:hAnsi="Arial" w:cs="Arial"/>
                <w:color w:val="000000"/>
                <w:sz w:val="28"/>
                <w:szCs w:val="28"/>
                <w:lang w:eastAsia="ro-RO"/>
              </w:rPr>
              <w:t xml:space="preserve"> </w:t>
            </w:r>
          </w:p>
          <w:p w14:paraId="36160721" w14:textId="0E05FBB1" w:rsidR="00DD064E" w:rsidRPr="002A2033" w:rsidRDefault="00DD064E" w:rsidP="00DD064E">
            <w:pPr>
              <w:spacing w:after="0" w:line="240" w:lineRule="auto"/>
              <w:ind w:right="-279"/>
              <w:rPr>
                <w:rFonts w:ascii="Arial" w:eastAsia="Times New Roman" w:hAnsi="Arial" w:cs="Arial"/>
                <w:sz w:val="28"/>
                <w:szCs w:val="28"/>
                <w:lang w:val="ro-RO" w:eastAsia="ro-RO"/>
              </w:rPr>
            </w:pPr>
            <w:proofErr w:type="spellStart"/>
            <w:proofErr w:type="gramStart"/>
            <w:r w:rsidRPr="002A2033">
              <w:rPr>
                <w:rFonts w:ascii="Arial" w:hAnsi="Arial" w:cs="Arial"/>
                <w:color w:val="000000"/>
                <w:sz w:val="28"/>
                <w:szCs w:val="28"/>
                <w:lang w:eastAsia="ro-RO"/>
              </w:rPr>
              <w:t>comunitar</w:t>
            </w:r>
            <w:proofErr w:type="spellEnd"/>
            <w:r w:rsidRPr="002A2033">
              <w:rPr>
                <w:rFonts w:ascii="Arial" w:hAnsi="Arial" w:cs="Arial"/>
                <w:color w:val="000000"/>
                <w:sz w:val="28"/>
                <w:szCs w:val="28"/>
                <w:lang w:eastAsia="ro-RO"/>
              </w:rPr>
              <w:t xml:space="preserve">  (</w:t>
            </w:r>
            <w:proofErr w:type="gramEnd"/>
            <w:r w:rsidRPr="002A2033">
              <w:rPr>
                <w:rFonts w:ascii="Arial" w:hAnsi="Arial" w:cs="Arial"/>
                <w:color w:val="000000"/>
                <w:sz w:val="28"/>
                <w:szCs w:val="28"/>
                <w:lang w:eastAsia="ro-RO"/>
              </w:rPr>
              <w:t>ANPIC)</w:t>
            </w:r>
          </w:p>
        </w:tc>
        <w:tc>
          <w:tcPr>
            <w:tcW w:w="1664" w:type="dxa"/>
            <w:tcBorders>
              <w:top w:val="single" w:sz="6" w:space="0" w:color="auto"/>
              <w:left w:val="single" w:sz="6" w:space="0" w:color="auto"/>
              <w:bottom w:val="single" w:sz="6" w:space="0" w:color="auto"/>
              <w:right w:val="single" w:sz="6" w:space="0" w:color="auto"/>
            </w:tcBorders>
            <w:vAlign w:val="center"/>
          </w:tcPr>
          <w:p w14:paraId="061C3C28" w14:textId="16957332" w:rsidR="00DD064E" w:rsidRPr="002A2033" w:rsidRDefault="00DD064E" w:rsidP="00DD064E">
            <w:pPr>
              <w:spacing w:after="0" w:line="240" w:lineRule="auto"/>
              <w:ind w:right="-279"/>
              <w:rPr>
                <w:rFonts w:ascii="Arial" w:eastAsia="Times New Roman" w:hAnsi="Arial" w:cs="Arial"/>
                <w:sz w:val="28"/>
                <w:szCs w:val="28"/>
                <w:lang w:val="ro-RO" w:eastAsia="ro-RO"/>
              </w:rPr>
            </w:pPr>
            <w:r w:rsidRPr="002A2033">
              <w:rPr>
                <w:rFonts w:ascii="Arial" w:hAnsi="Arial" w:cs="Arial"/>
                <w:color w:val="000000"/>
                <w:sz w:val="28"/>
                <w:szCs w:val="28"/>
                <w:lang w:eastAsia="ro-RO"/>
              </w:rPr>
              <w:t>Specie/ habitat</w:t>
            </w:r>
          </w:p>
        </w:tc>
        <w:tc>
          <w:tcPr>
            <w:tcW w:w="1664" w:type="dxa"/>
            <w:tcBorders>
              <w:top w:val="single" w:sz="6" w:space="0" w:color="auto"/>
              <w:left w:val="single" w:sz="6" w:space="0" w:color="auto"/>
              <w:bottom w:val="single" w:sz="6" w:space="0" w:color="auto"/>
              <w:right w:val="single" w:sz="6" w:space="0" w:color="auto"/>
            </w:tcBorders>
            <w:vAlign w:val="center"/>
          </w:tcPr>
          <w:p w14:paraId="7E70F9FC"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Parametru</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afectat</w:t>
            </w:r>
            <w:proofErr w:type="spellEnd"/>
            <w:r w:rsidRPr="002A2033">
              <w:rPr>
                <w:rFonts w:ascii="Arial" w:hAnsi="Arial" w:cs="Arial"/>
                <w:color w:val="000000"/>
                <w:sz w:val="28"/>
                <w:szCs w:val="28"/>
                <w:lang w:eastAsia="ro-RO"/>
              </w:rPr>
              <w:t xml:space="preserve"> de</w:t>
            </w:r>
          </w:p>
          <w:p w14:paraId="043C82BB" w14:textId="4F333AEC" w:rsidR="00DD064E" w:rsidRPr="002A2033" w:rsidRDefault="00DD064E" w:rsidP="00DD064E">
            <w:pPr>
              <w:spacing w:after="0" w:line="240" w:lineRule="auto"/>
              <w:ind w:right="-279"/>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proiectul</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propus</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analizat</w:t>
            </w:r>
            <w:proofErr w:type="spellEnd"/>
          </w:p>
        </w:tc>
        <w:tc>
          <w:tcPr>
            <w:tcW w:w="1664" w:type="dxa"/>
            <w:tcBorders>
              <w:top w:val="single" w:sz="6" w:space="0" w:color="auto"/>
              <w:left w:val="single" w:sz="6" w:space="0" w:color="auto"/>
              <w:bottom w:val="single" w:sz="6" w:space="0" w:color="auto"/>
              <w:right w:val="single" w:sz="6" w:space="0" w:color="auto"/>
            </w:tcBorders>
            <w:vAlign w:val="center"/>
          </w:tcPr>
          <w:p w14:paraId="78C09FC9"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Presiuni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ameninţări</w:t>
            </w:r>
            <w:proofErr w:type="spellEnd"/>
            <w:r w:rsidRPr="002A2033">
              <w:rPr>
                <w:rFonts w:ascii="Arial" w:hAnsi="Arial" w:cs="Arial"/>
                <w:color w:val="000000"/>
                <w:sz w:val="28"/>
                <w:szCs w:val="28"/>
                <w:lang w:eastAsia="ro-RO"/>
              </w:rPr>
              <w:t xml:space="preserve">, </w:t>
            </w:r>
          </w:p>
          <w:p w14:paraId="027B7E9A" w14:textId="0294F231"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alte</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planuri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sau</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proiecte</w:t>
            </w:r>
            <w:proofErr w:type="spellEnd"/>
            <w:r w:rsidRPr="002A2033">
              <w:rPr>
                <w:rFonts w:ascii="Arial" w:hAnsi="Arial" w:cs="Arial"/>
                <w:color w:val="000000"/>
                <w:sz w:val="28"/>
                <w:szCs w:val="28"/>
                <w:lang w:eastAsia="ro-RO"/>
              </w:rPr>
              <w:t xml:space="preserve"> care pot </w:t>
            </w:r>
          </w:p>
          <w:p w14:paraId="56B49CA1"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r w:rsidRPr="002A2033">
              <w:rPr>
                <w:rFonts w:ascii="Arial" w:hAnsi="Arial" w:cs="Arial"/>
                <w:color w:val="000000"/>
                <w:sz w:val="28"/>
                <w:szCs w:val="28"/>
                <w:lang w:eastAsia="ro-RO"/>
              </w:rPr>
              <w:t xml:space="preserve">genera impact </w:t>
            </w:r>
          </w:p>
          <w:p w14:paraId="206FFC41" w14:textId="69E9BFA7" w:rsidR="00DD064E" w:rsidRPr="002A2033" w:rsidRDefault="00DD064E" w:rsidP="00DD064E">
            <w:pPr>
              <w:spacing w:after="0" w:line="240" w:lineRule="auto"/>
              <w:ind w:right="-279"/>
              <w:jc w:val="both"/>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cumulat</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asupra</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parametrului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afectat</w:t>
            </w:r>
            <w:proofErr w:type="spellEnd"/>
          </w:p>
        </w:tc>
        <w:tc>
          <w:tcPr>
            <w:tcW w:w="1664" w:type="dxa"/>
            <w:tcBorders>
              <w:top w:val="single" w:sz="6" w:space="0" w:color="auto"/>
              <w:left w:val="single" w:sz="6" w:space="0" w:color="auto"/>
              <w:bottom w:val="single" w:sz="6" w:space="0" w:color="auto"/>
              <w:right w:val="single" w:sz="6" w:space="0" w:color="auto"/>
            </w:tcBorders>
            <w:vAlign w:val="center"/>
          </w:tcPr>
          <w:p w14:paraId="032D058F" w14:textId="476A617A" w:rsidR="00DD064E" w:rsidRPr="002A2033" w:rsidRDefault="00DD064E" w:rsidP="00DD064E">
            <w:pPr>
              <w:spacing w:after="0" w:line="240" w:lineRule="auto"/>
              <w:ind w:right="-279"/>
              <w:jc w:val="both"/>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Cuantificarea</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impactului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cumulat</w:t>
            </w:r>
            <w:proofErr w:type="spellEnd"/>
          </w:p>
        </w:tc>
        <w:tc>
          <w:tcPr>
            <w:tcW w:w="1664" w:type="dxa"/>
            <w:tcBorders>
              <w:top w:val="single" w:sz="6" w:space="0" w:color="auto"/>
              <w:left w:val="single" w:sz="6" w:space="0" w:color="auto"/>
              <w:bottom w:val="single" w:sz="6" w:space="0" w:color="auto"/>
              <w:right w:val="single" w:sz="6" w:space="0" w:color="auto"/>
            </w:tcBorders>
            <w:vAlign w:val="center"/>
          </w:tcPr>
          <w:p w14:paraId="572A702B"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Semnificaţia</w:t>
            </w:r>
            <w:proofErr w:type="spellEnd"/>
            <w:r w:rsidRPr="002A2033">
              <w:rPr>
                <w:rFonts w:ascii="Arial" w:hAnsi="Arial" w:cs="Arial"/>
                <w:color w:val="000000"/>
                <w:sz w:val="28"/>
                <w:szCs w:val="28"/>
                <w:lang w:eastAsia="ro-RO"/>
              </w:rPr>
              <w:t xml:space="preserve"> </w:t>
            </w:r>
          </w:p>
          <w:p w14:paraId="121DFC36"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impactului</w:t>
            </w:r>
            <w:proofErr w:type="spellEnd"/>
            <w:r w:rsidRPr="002A2033">
              <w:rPr>
                <w:rFonts w:ascii="Arial" w:hAnsi="Arial" w:cs="Arial"/>
                <w:color w:val="000000"/>
                <w:sz w:val="28"/>
                <w:szCs w:val="28"/>
                <w:lang w:eastAsia="ro-RO"/>
              </w:rPr>
              <w:t xml:space="preserve"> </w:t>
            </w:r>
          </w:p>
          <w:p w14:paraId="713AFE69" w14:textId="23616E3F" w:rsidR="00DD064E" w:rsidRPr="002A2033" w:rsidRDefault="00DD064E" w:rsidP="00DD064E">
            <w:pPr>
              <w:spacing w:after="0" w:line="240" w:lineRule="auto"/>
              <w:ind w:right="-279"/>
              <w:jc w:val="both"/>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cumulat</w:t>
            </w:r>
            <w:proofErr w:type="spellEnd"/>
          </w:p>
        </w:tc>
        <w:tc>
          <w:tcPr>
            <w:tcW w:w="1784" w:type="dxa"/>
            <w:tcBorders>
              <w:top w:val="single" w:sz="6" w:space="0" w:color="auto"/>
              <w:left w:val="single" w:sz="6" w:space="0" w:color="auto"/>
              <w:bottom w:val="single" w:sz="6" w:space="0" w:color="auto"/>
              <w:right w:val="single" w:sz="6" w:space="0" w:color="auto"/>
            </w:tcBorders>
            <w:vAlign w:val="center"/>
          </w:tcPr>
          <w:p w14:paraId="6BCF3D6D"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Justificarea</w:t>
            </w:r>
            <w:proofErr w:type="spellEnd"/>
            <w:r w:rsidRPr="002A2033">
              <w:rPr>
                <w:rFonts w:ascii="Arial" w:hAnsi="Arial" w:cs="Arial"/>
                <w:color w:val="000000"/>
                <w:sz w:val="28"/>
                <w:szCs w:val="28"/>
                <w:lang w:eastAsia="ro-RO"/>
              </w:rPr>
              <w:t xml:space="preserve"> </w:t>
            </w:r>
          </w:p>
          <w:p w14:paraId="087476F0" w14:textId="77777777" w:rsidR="00DD064E" w:rsidRPr="002A2033" w:rsidRDefault="00DD064E" w:rsidP="00DD064E">
            <w:pPr>
              <w:tabs>
                <w:tab w:val="center" w:pos="4680"/>
                <w:tab w:val="right" w:pos="9360"/>
              </w:tabs>
              <w:spacing w:after="0" w:line="240" w:lineRule="auto"/>
              <w:ind w:right="-279"/>
              <w:rPr>
                <w:rFonts w:ascii="Arial" w:hAnsi="Arial" w:cs="Arial"/>
                <w:color w:val="000000"/>
                <w:sz w:val="28"/>
                <w:szCs w:val="28"/>
                <w:lang w:eastAsia="ro-RO"/>
              </w:rPr>
            </w:pPr>
            <w:proofErr w:type="spellStart"/>
            <w:r w:rsidRPr="002A2033">
              <w:rPr>
                <w:rFonts w:ascii="Arial" w:hAnsi="Arial" w:cs="Arial"/>
                <w:color w:val="000000"/>
                <w:sz w:val="28"/>
                <w:szCs w:val="28"/>
                <w:lang w:eastAsia="ro-RO"/>
              </w:rPr>
              <w:t>semnificaţiei</w:t>
            </w:r>
            <w:proofErr w:type="spellEnd"/>
            <w:r w:rsidRPr="002A2033">
              <w:rPr>
                <w:rFonts w:ascii="Arial" w:hAnsi="Arial" w:cs="Arial"/>
                <w:color w:val="000000"/>
                <w:sz w:val="28"/>
                <w:szCs w:val="28"/>
                <w:lang w:eastAsia="ro-RO"/>
              </w:rPr>
              <w:t xml:space="preserve"> </w:t>
            </w:r>
          </w:p>
          <w:p w14:paraId="7F3EFC94" w14:textId="77037DDF" w:rsidR="00DD064E" w:rsidRPr="002A2033" w:rsidRDefault="00DD064E" w:rsidP="00DD064E">
            <w:pPr>
              <w:spacing w:after="0" w:line="240" w:lineRule="auto"/>
              <w:ind w:right="-279"/>
              <w:jc w:val="both"/>
              <w:rPr>
                <w:rFonts w:ascii="Arial" w:eastAsia="Times New Roman" w:hAnsi="Arial" w:cs="Arial"/>
                <w:sz w:val="28"/>
                <w:szCs w:val="28"/>
                <w:lang w:val="ro-RO" w:eastAsia="ro-RO"/>
              </w:rPr>
            </w:pPr>
            <w:proofErr w:type="spellStart"/>
            <w:r w:rsidRPr="002A2033">
              <w:rPr>
                <w:rFonts w:ascii="Arial" w:hAnsi="Arial" w:cs="Arial"/>
                <w:color w:val="000000"/>
                <w:sz w:val="28"/>
                <w:szCs w:val="28"/>
                <w:lang w:eastAsia="ro-RO"/>
              </w:rPr>
              <w:t>impactului</w:t>
            </w:r>
            <w:proofErr w:type="spellEnd"/>
            <w:r w:rsidRPr="002A2033">
              <w:rPr>
                <w:rFonts w:ascii="Arial" w:hAnsi="Arial" w:cs="Arial"/>
                <w:color w:val="000000"/>
                <w:sz w:val="28"/>
                <w:szCs w:val="28"/>
                <w:lang w:eastAsia="ro-RO"/>
              </w:rPr>
              <w:t xml:space="preserve"> </w:t>
            </w:r>
            <w:proofErr w:type="spellStart"/>
            <w:r w:rsidRPr="002A2033">
              <w:rPr>
                <w:rFonts w:ascii="Arial" w:hAnsi="Arial" w:cs="Arial"/>
                <w:color w:val="000000"/>
                <w:sz w:val="28"/>
                <w:szCs w:val="28"/>
                <w:lang w:eastAsia="ro-RO"/>
              </w:rPr>
              <w:t>cumulat</w:t>
            </w:r>
            <w:proofErr w:type="spellEnd"/>
          </w:p>
        </w:tc>
      </w:tr>
      <w:tr w:rsidR="002A2033" w14:paraId="52EDBEF6" w14:textId="77777777" w:rsidTr="00FA34BF">
        <w:trPr>
          <w:trHeight w:val="332"/>
        </w:trPr>
        <w:tc>
          <w:tcPr>
            <w:tcW w:w="858" w:type="dxa"/>
          </w:tcPr>
          <w:p w14:paraId="18B7986B" w14:textId="653F464A" w:rsidR="002A2033" w:rsidRDefault="002A2033" w:rsidP="002A2033">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1</w:t>
            </w:r>
          </w:p>
        </w:tc>
        <w:tc>
          <w:tcPr>
            <w:tcW w:w="2647" w:type="dxa"/>
          </w:tcPr>
          <w:p w14:paraId="77F26E90" w14:textId="77777777" w:rsidR="00AA5834" w:rsidRPr="00AA5834" w:rsidRDefault="00AA5834" w:rsidP="00AA5834">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 xml:space="preserve">Situl de importanță comunitară ROSCI0106 ”Lunca </w:t>
            </w:r>
          </w:p>
          <w:p w14:paraId="4FFDC0BE" w14:textId="6E0462CE" w:rsidR="00AA5834" w:rsidRPr="00AA5834" w:rsidRDefault="00AA5834" w:rsidP="00AA5834">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Mijlocie a Argeșului”</w:t>
            </w:r>
          </w:p>
          <w:p w14:paraId="54D80BE5" w14:textId="77777777" w:rsidR="00AA5834" w:rsidRPr="00AA5834" w:rsidRDefault="00AA5834" w:rsidP="00AA5834">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 xml:space="preserve"> </w:t>
            </w:r>
          </w:p>
          <w:p w14:paraId="565EF5EB" w14:textId="477E9B74" w:rsidR="002A2033" w:rsidRPr="00BC39D8" w:rsidRDefault="00AA5834" w:rsidP="00AA5834">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Aria de protecție specială avifaunisti</w:t>
            </w:r>
            <w:r>
              <w:rPr>
                <w:rFonts w:ascii="Arial" w:hAnsi="Arial" w:cs="Arial"/>
                <w:sz w:val="28"/>
                <w:szCs w:val="28"/>
                <w:lang w:val="ro-RO" w:eastAsia="ro-RO"/>
              </w:rPr>
              <w:t>-</w:t>
            </w:r>
            <w:r w:rsidRPr="00AA5834">
              <w:rPr>
                <w:rFonts w:ascii="Arial" w:hAnsi="Arial" w:cs="Arial"/>
                <w:sz w:val="28"/>
                <w:szCs w:val="28"/>
                <w:lang w:val="ro-RO" w:eastAsia="ro-RO"/>
              </w:rPr>
              <w:t>că ROSPA0161 ”Lunca Mijlocie a Argeșului”</w:t>
            </w:r>
          </w:p>
        </w:tc>
        <w:tc>
          <w:tcPr>
            <w:tcW w:w="1664" w:type="dxa"/>
          </w:tcPr>
          <w:p w14:paraId="788F3AF5" w14:textId="0A5BF4A1" w:rsidR="002A2033" w:rsidRDefault="00BC39D8" w:rsidP="002A2033">
            <w:pPr>
              <w:spacing w:after="0" w:line="240" w:lineRule="auto"/>
              <w:ind w:right="-279"/>
              <w:rPr>
                <w:rFonts w:ascii="Arial" w:hAnsi="Arial" w:cs="Arial"/>
                <w:sz w:val="28"/>
                <w:szCs w:val="28"/>
                <w:lang w:val="ro-RO" w:eastAsia="ro-RO"/>
              </w:rPr>
            </w:pPr>
            <w:r w:rsidRPr="00BC39D8">
              <w:rPr>
                <w:rFonts w:ascii="Arial" w:hAnsi="Arial" w:cs="Arial"/>
                <w:sz w:val="28"/>
                <w:szCs w:val="28"/>
                <w:lang w:val="ro-RO" w:eastAsia="ro-RO"/>
              </w:rPr>
              <w:t>Nu există</w:t>
            </w:r>
          </w:p>
          <w:p w14:paraId="69014069" w14:textId="77777777" w:rsidR="00BC39D8" w:rsidRDefault="00BC39D8" w:rsidP="002A2033">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impact</w:t>
            </w:r>
          </w:p>
          <w:p w14:paraId="140D294B" w14:textId="7D340A08" w:rsidR="00BC39D8" w:rsidRPr="00DD064E" w:rsidRDefault="00BC39D8" w:rsidP="002A2033">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cumulativ</w:t>
            </w:r>
          </w:p>
        </w:tc>
        <w:tc>
          <w:tcPr>
            <w:tcW w:w="1664" w:type="dxa"/>
          </w:tcPr>
          <w:p w14:paraId="57F5CB75" w14:textId="0BB49F58" w:rsidR="002A2033" w:rsidRPr="00DD064E" w:rsidRDefault="002A2033" w:rsidP="002A2033">
            <w:pPr>
              <w:spacing w:after="0" w:line="240" w:lineRule="auto"/>
              <w:ind w:right="-279"/>
              <w:rPr>
                <w:rFonts w:ascii="Arial" w:eastAsia="Times New Roman" w:hAnsi="Arial" w:cs="Arial"/>
                <w:sz w:val="28"/>
                <w:szCs w:val="28"/>
                <w:lang w:val="ro-RO" w:eastAsia="ro-RO"/>
              </w:rPr>
            </w:pPr>
            <w:r>
              <w:rPr>
                <w:rFonts w:ascii="Arial" w:hAnsi="Arial" w:cs="Arial"/>
                <w:sz w:val="28"/>
                <w:szCs w:val="28"/>
                <w:lang w:val="ro-RO" w:eastAsia="ro-RO"/>
              </w:rPr>
              <w:t xml:space="preserve">     </w:t>
            </w:r>
            <w:r w:rsidRPr="00DD064E">
              <w:rPr>
                <w:rFonts w:ascii="Arial" w:hAnsi="Arial" w:cs="Arial"/>
                <w:sz w:val="28"/>
                <w:szCs w:val="28"/>
                <w:lang w:val="ro-RO" w:eastAsia="ro-RO"/>
              </w:rPr>
              <w:t>Nu</w:t>
            </w:r>
          </w:p>
        </w:tc>
        <w:tc>
          <w:tcPr>
            <w:tcW w:w="1664" w:type="dxa"/>
          </w:tcPr>
          <w:p w14:paraId="0B8B1D9A" w14:textId="26155299" w:rsidR="002A2033" w:rsidRDefault="002A2033" w:rsidP="002A2033">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Nu</w:t>
            </w:r>
          </w:p>
        </w:tc>
        <w:tc>
          <w:tcPr>
            <w:tcW w:w="1664" w:type="dxa"/>
          </w:tcPr>
          <w:p w14:paraId="72FB451B" w14:textId="667F03A5" w:rsidR="002A2033" w:rsidRDefault="002A2033" w:rsidP="002A2033">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Nu</w:t>
            </w:r>
          </w:p>
        </w:tc>
        <w:tc>
          <w:tcPr>
            <w:tcW w:w="1664" w:type="dxa"/>
          </w:tcPr>
          <w:p w14:paraId="2C970470" w14:textId="31BBCE39" w:rsidR="002A2033" w:rsidRDefault="002A2033" w:rsidP="002A2033">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Nu</w:t>
            </w:r>
          </w:p>
        </w:tc>
        <w:tc>
          <w:tcPr>
            <w:tcW w:w="1784" w:type="dxa"/>
          </w:tcPr>
          <w:p w14:paraId="3891F842" w14:textId="0CE32F29" w:rsidR="002A2033" w:rsidRDefault="002A2033" w:rsidP="002A2033">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Nu</w:t>
            </w:r>
          </w:p>
        </w:tc>
      </w:tr>
    </w:tbl>
    <w:p w14:paraId="02327B2D" w14:textId="77777777" w:rsidR="00DD064E" w:rsidRDefault="00DD064E" w:rsidP="00BD360F">
      <w:pPr>
        <w:spacing w:after="0" w:line="240" w:lineRule="auto"/>
        <w:ind w:right="-279"/>
        <w:jc w:val="both"/>
        <w:rPr>
          <w:rFonts w:ascii="Arial" w:eastAsia="Times New Roman" w:hAnsi="Arial" w:cs="Arial"/>
          <w:sz w:val="28"/>
          <w:szCs w:val="28"/>
          <w:lang w:val="ro-RO" w:eastAsia="ro-RO"/>
        </w:rPr>
      </w:pPr>
    </w:p>
    <w:p w14:paraId="11D2DEE6" w14:textId="3FE68D5D" w:rsidR="008D4CB7" w:rsidRDefault="002A2033"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Tabel nr. 7 -</w:t>
      </w:r>
      <w:r w:rsidRPr="002A2033">
        <w:t xml:space="preserve"> </w:t>
      </w:r>
      <w:r w:rsidRPr="002A2033">
        <w:rPr>
          <w:rFonts w:ascii="Arial" w:eastAsia="Times New Roman" w:hAnsi="Arial" w:cs="Arial"/>
          <w:sz w:val="28"/>
          <w:szCs w:val="28"/>
          <w:lang w:val="ro-RO" w:eastAsia="ro-RO"/>
        </w:rPr>
        <w:t>Incertitudini identificate</w:t>
      </w:r>
    </w:p>
    <w:tbl>
      <w:tblPr>
        <w:tblStyle w:val="TableGrid19"/>
        <w:tblW w:w="13433" w:type="dxa"/>
        <w:tblLook w:val="04A0" w:firstRow="1" w:lastRow="0" w:firstColumn="1" w:lastColumn="0" w:noHBand="0" w:noVBand="1"/>
      </w:tblPr>
      <w:tblGrid>
        <w:gridCol w:w="3652"/>
        <w:gridCol w:w="9781"/>
      </w:tblGrid>
      <w:tr w:rsidR="002A2033" w:rsidRPr="002A2033" w14:paraId="28354525" w14:textId="77777777" w:rsidTr="00645C45">
        <w:trPr>
          <w:trHeight w:val="267"/>
        </w:trPr>
        <w:tc>
          <w:tcPr>
            <w:tcW w:w="3652" w:type="dxa"/>
          </w:tcPr>
          <w:p w14:paraId="50FB0C99" w14:textId="6F368A67" w:rsidR="002A2033" w:rsidRPr="002A2033" w:rsidRDefault="00872CCD" w:rsidP="002A2033">
            <w:pPr>
              <w:tabs>
                <w:tab w:val="center" w:pos="4680"/>
                <w:tab w:val="right" w:pos="9360"/>
              </w:tabs>
              <w:spacing w:after="0" w:line="240" w:lineRule="auto"/>
              <w:ind w:right="-279"/>
              <w:rPr>
                <w:rFonts w:ascii="Arial" w:hAnsi="Arial" w:cs="Arial"/>
                <w:kern w:val="2"/>
                <w:sz w:val="28"/>
                <w:szCs w:val="28"/>
                <w:lang w:val="ro-RO" w:eastAsia="ro-RO"/>
              </w:rPr>
            </w:pPr>
            <w:r>
              <w:rPr>
                <w:rFonts w:ascii="Arial" w:hAnsi="Arial" w:cs="Arial"/>
                <w:kern w:val="2"/>
                <w:sz w:val="28"/>
                <w:szCs w:val="28"/>
              </w:rPr>
              <w:t xml:space="preserve">            </w:t>
            </w:r>
            <w:r w:rsidR="002A2033" w:rsidRPr="002A2033">
              <w:rPr>
                <w:rFonts w:ascii="Arial" w:hAnsi="Arial" w:cs="Arial"/>
                <w:kern w:val="2"/>
                <w:sz w:val="28"/>
                <w:szCs w:val="28"/>
              </w:rPr>
              <w:t>Componenta</w:t>
            </w:r>
          </w:p>
        </w:tc>
        <w:tc>
          <w:tcPr>
            <w:tcW w:w="9781" w:type="dxa"/>
          </w:tcPr>
          <w:p w14:paraId="4A1F2758" w14:textId="1273C3EE" w:rsidR="002A2033" w:rsidRPr="002A2033" w:rsidRDefault="000E2285" w:rsidP="002A2033">
            <w:pPr>
              <w:tabs>
                <w:tab w:val="center" w:pos="4680"/>
                <w:tab w:val="right" w:pos="9360"/>
              </w:tabs>
              <w:spacing w:after="0" w:line="240" w:lineRule="auto"/>
              <w:ind w:right="-279"/>
              <w:rPr>
                <w:rFonts w:ascii="Arial" w:hAnsi="Arial" w:cs="Arial"/>
                <w:kern w:val="2"/>
                <w:sz w:val="28"/>
                <w:szCs w:val="28"/>
                <w:lang w:val="ro-RO" w:eastAsia="ro-RO"/>
              </w:rPr>
            </w:pPr>
            <w:r>
              <w:rPr>
                <w:rFonts w:ascii="Arial" w:hAnsi="Arial" w:cs="Arial"/>
                <w:kern w:val="2"/>
                <w:sz w:val="28"/>
                <w:szCs w:val="28"/>
              </w:rPr>
              <w:t xml:space="preserve">                                  </w:t>
            </w:r>
            <w:proofErr w:type="spellStart"/>
            <w:r w:rsidR="002A2033" w:rsidRPr="002A2033">
              <w:rPr>
                <w:rFonts w:ascii="Arial" w:hAnsi="Arial" w:cs="Arial"/>
                <w:kern w:val="2"/>
                <w:sz w:val="28"/>
                <w:szCs w:val="28"/>
              </w:rPr>
              <w:t>Incertitudini</w:t>
            </w:r>
            <w:proofErr w:type="spellEnd"/>
            <w:r w:rsidR="002A2033" w:rsidRPr="002A2033">
              <w:rPr>
                <w:rFonts w:ascii="Arial" w:hAnsi="Arial" w:cs="Arial"/>
                <w:kern w:val="2"/>
                <w:sz w:val="28"/>
                <w:szCs w:val="28"/>
              </w:rPr>
              <w:t xml:space="preserve"> </w:t>
            </w:r>
            <w:proofErr w:type="spellStart"/>
            <w:r w:rsidR="002A2033" w:rsidRPr="002A2033">
              <w:rPr>
                <w:rFonts w:ascii="Arial" w:hAnsi="Arial" w:cs="Arial"/>
                <w:kern w:val="2"/>
                <w:sz w:val="28"/>
                <w:szCs w:val="28"/>
              </w:rPr>
              <w:t>identificate</w:t>
            </w:r>
            <w:proofErr w:type="spellEnd"/>
          </w:p>
        </w:tc>
      </w:tr>
      <w:tr w:rsidR="002A2033" w:rsidRPr="002A2033" w14:paraId="07240223" w14:textId="77777777" w:rsidTr="00645C45">
        <w:trPr>
          <w:trHeight w:val="358"/>
        </w:trPr>
        <w:tc>
          <w:tcPr>
            <w:tcW w:w="3652" w:type="dxa"/>
            <w:tcBorders>
              <w:top w:val="single" w:sz="6" w:space="0" w:color="auto"/>
              <w:left w:val="single" w:sz="6" w:space="0" w:color="auto"/>
              <w:right w:val="single" w:sz="6" w:space="0" w:color="auto"/>
            </w:tcBorders>
          </w:tcPr>
          <w:p w14:paraId="7915098B" w14:textId="0AEB035F" w:rsidR="002A2033" w:rsidRDefault="002A2033" w:rsidP="002A2033">
            <w:pPr>
              <w:tabs>
                <w:tab w:val="center" w:pos="4680"/>
                <w:tab w:val="right" w:pos="9360"/>
              </w:tabs>
              <w:spacing w:after="0" w:line="240" w:lineRule="auto"/>
              <w:ind w:right="-279"/>
              <w:rPr>
                <w:rFonts w:ascii="Arial" w:hAnsi="Arial" w:cs="Arial"/>
                <w:kern w:val="2"/>
                <w:sz w:val="28"/>
                <w:szCs w:val="28"/>
                <w:lang w:val="ro-RO" w:eastAsia="ro-RO"/>
              </w:rPr>
            </w:pPr>
            <w:r w:rsidRPr="002A2033">
              <w:rPr>
                <w:rFonts w:ascii="Arial" w:hAnsi="Arial" w:cs="Arial"/>
                <w:kern w:val="2"/>
                <w:sz w:val="28"/>
                <w:szCs w:val="28"/>
                <w:lang w:val="ro-RO" w:eastAsia="ro-RO"/>
              </w:rPr>
              <w:t>Construire Anexă</w:t>
            </w:r>
            <w:r>
              <w:rPr>
                <w:rFonts w:ascii="Arial" w:hAnsi="Arial" w:cs="Arial"/>
                <w:kern w:val="2"/>
                <w:sz w:val="28"/>
                <w:szCs w:val="28"/>
                <w:lang w:val="ro-RO" w:eastAsia="ro-RO"/>
              </w:rPr>
              <w:t xml:space="preserve"> gospodă-</w:t>
            </w:r>
          </w:p>
          <w:p w14:paraId="3A1247D9" w14:textId="25AAB90D" w:rsidR="002A2033" w:rsidRPr="002A2033" w:rsidRDefault="002A2033" w:rsidP="002A2033">
            <w:pPr>
              <w:tabs>
                <w:tab w:val="center" w:pos="4680"/>
                <w:tab w:val="right" w:pos="9360"/>
              </w:tabs>
              <w:spacing w:after="0" w:line="240" w:lineRule="auto"/>
              <w:ind w:right="-279"/>
              <w:rPr>
                <w:rFonts w:ascii="Arial" w:hAnsi="Arial" w:cs="Arial"/>
                <w:kern w:val="2"/>
                <w:sz w:val="28"/>
                <w:szCs w:val="28"/>
                <w:lang w:val="ro-RO" w:eastAsia="ro-RO"/>
              </w:rPr>
            </w:pPr>
            <w:r w:rsidRPr="002A2033">
              <w:rPr>
                <w:rFonts w:ascii="Arial" w:hAnsi="Arial" w:cs="Arial"/>
                <w:kern w:val="2"/>
                <w:sz w:val="28"/>
                <w:szCs w:val="28"/>
                <w:lang w:val="ro-RO" w:eastAsia="ro-RO"/>
              </w:rPr>
              <w:t>rească „Mănăstirea Peștera Ialomiței”</w:t>
            </w:r>
          </w:p>
        </w:tc>
        <w:tc>
          <w:tcPr>
            <w:tcW w:w="9781" w:type="dxa"/>
            <w:tcBorders>
              <w:top w:val="single" w:sz="6" w:space="0" w:color="auto"/>
              <w:left w:val="single" w:sz="6" w:space="0" w:color="auto"/>
              <w:right w:val="single" w:sz="6" w:space="0" w:color="auto"/>
            </w:tcBorders>
          </w:tcPr>
          <w:p w14:paraId="442CD63F" w14:textId="473068A1" w:rsidR="002A2033" w:rsidRPr="002A2033"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r w:rsidRPr="002A2033">
              <w:rPr>
                <w:rFonts w:ascii="Arial" w:hAnsi="Arial" w:cs="Arial"/>
                <w:color w:val="000000"/>
                <w:kern w:val="2"/>
                <w:sz w:val="28"/>
                <w:szCs w:val="28"/>
                <w:lang w:eastAsia="ro-RO"/>
              </w:rPr>
              <w:t xml:space="preserve">Nu sunt </w:t>
            </w:r>
            <w:proofErr w:type="spellStart"/>
            <w:r w:rsidRPr="002A2033">
              <w:rPr>
                <w:rFonts w:ascii="Arial" w:hAnsi="Arial" w:cs="Arial"/>
                <w:color w:val="000000"/>
                <w:kern w:val="2"/>
                <w:sz w:val="28"/>
                <w:szCs w:val="28"/>
                <w:lang w:eastAsia="ro-RO"/>
              </w:rPr>
              <w:t>cunoscute</w:t>
            </w:r>
            <w:proofErr w:type="spellEnd"/>
            <w:r w:rsidRPr="002A2033">
              <w:rPr>
                <w:rFonts w:ascii="Arial" w:hAnsi="Arial" w:cs="Arial"/>
                <w:color w:val="000000"/>
                <w:kern w:val="2"/>
                <w:sz w:val="28"/>
                <w:szCs w:val="28"/>
                <w:lang w:eastAsia="ro-RO"/>
              </w:rPr>
              <w:t xml:space="preserve"> </w:t>
            </w:r>
            <w:r w:rsidR="0055074B">
              <w:rPr>
                <w:rFonts w:ascii="Arial" w:hAnsi="Arial" w:cs="Arial"/>
                <w:color w:val="000000"/>
                <w:kern w:val="2"/>
                <w:sz w:val="28"/>
                <w:szCs w:val="28"/>
                <w:lang w:eastAsia="ro-RO"/>
              </w:rPr>
              <w:t xml:space="preserve">exact </w:t>
            </w:r>
            <w:proofErr w:type="spellStart"/>
            <w:r w:rsidRPr="002A2033">
              <w:rPr>
                <w:rFonts w:ascii="Arial" w:hAnsi="Arial" w:cs="Arial"/>
                <w:color w:val="000000"/>
                <w:kern w:val="2"/>
                <w:sz w:val="28"/>
                <w:szCs w:val="28"/>
                <w:lang w:eastAsia="ro-RO"/>
              </w:rPr>
              <w:t>cantităţile</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materiale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şi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volumele</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lucrări</w:t>
            </w:r>
            <w:proofErr w:type="spellEnd"/>
            <w:r w:rsidRPr="002A2033">
              <w:rPr>
                <w:rFonts w:ascii="Arial" w:hAnsi="Arial" w:cs="Arial"/>
                <w:color w:val="000000"/>
                <w:kern w:val="2"/>
                <w:sz w:val="28"/>
                <w:szCs w:val="28"/>
                <w:lang w:eastAsia="ro-RO"/>
              </w:rPr>
              <w:t xml:space="preserve"> care </w:t>
            </w:r>
            <w:proofErr w:type="spellStart"/>
            <w:r w:rsidRPr="002A2033">
              <w:rPr>
                <w:rFonts w:ascii="Arial" w:hAnsi="Arial" w:cs="Arial"/>
                <w:color w:val="000000"/>
                <w:kern w:val="2"/>
                <w:sz w:val="28"/>
                <w:szCs w:val="28"/>
                <w:lang w:eastAsia="ro-RO"/>
              </w:rPr>
              <w:t>să</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permită</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cuantificarea</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efectelor</w:t>
            </w:r>
            <w:proofErr w:type="spellEnd"/>
            <w:r w:rsidRPr="002A2033">
              <w:rPr>
                <w:rFonts w:ascii="Arial" w:hAnsi="Arial" w:cs="Arial"/>
                <w:color w:val="000000"/>
                <w:kern w:val="2"/>
                <w:sz w:val="28"/>
                <w:szCs w:val="28"/>
                <w:lang w:eastAsia="ro-RO"/>
              </w:rPr>
              <w:t xml:space="preserve"> generate </w:t>
            </w:r>
            <w:proofErr w:type="spellStart"/>
            <w:r w:rsidRPr="002A2033">
              <w:rPr>
                <w:rFonts w:ascii="Arial" w:hAnsi="Arial" w:cs="Arial"/>
                <w:color w:val="000000"/>
                <w:kern w:val="2"/>
                <w:sz w:val="28"/>
                <w:szCs w:val="28"/>
                <w:lang w:eastAsia="ro-RO"/>
              </w:rPr>
              <w:t>în</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toate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etapele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ciclului</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viaţă</w:t>
            </w:r>
            <w:proofErr w:type="spellEnd"/>
            <w:r w:rsidRPr="002A2033">
              <w:rPr>
                <w:rFonts w:ascii="Arial" w:hAnsi="Arial" w:cs="Arial"/>
                <w:color w:val="000000"/>
                <w:kern w:val="2"/>
                <w:sz w:val="28"/>
                <w:szCs w:val="28"/>
                <w:lang w:eastAsia="ro-RO"/>
              </w:rPr>
              <w:t xml:space="preserve"> al </w:t>
            </w:r>
            <w:proofErr w:type="spellStart"/>
            <w:r w:rsidRPr="002A2033">
              <w:rPr>
                <w:rFonts w:ascii="Arial" w:hAnsi="Arial" w:cs="Arial"/>
                <w:color w:val="000000"/>
                <w:kern w:val="2"/>
                <w:sz w:val="28"/>
                <w:szCs w:val="28"/>
                <w:lang w:eastAsia="ro-RO"/>
              </w:rPr>
              <w:t>proiectului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propus</w:t>
            </w:r>
            <w:proofErr w:type="spellEnd"/>
            <w:r w:rsidRPr="002A2033">
              <w:rPr>
                <w:rFonts w:ascii="Arial" w:hAnsi="Arial" w:cs="Arial"/>
                <w:color w:val="000000"/>
                <w:kern w:val="2"/>
                <w:sz w:val="28"/>
                <w:szCs w:val="28"/>
                <w:lang w:eastAsia="ro-RO"/>
              </w:rPr>
              <w:t xml:space="preserve"> </w:t>
            </w:r>
          </w:p>
        </w:tc>
      </w:tr>
      <w:tr w:rsidR="002A2033" w:rsidRPr="002A2033" w14:paraId="16EEF4D2" w14:textId="77777777" w:rsidTr="00645C45">
        <w:trPr>
          <w:trHeight w:val="613"/>
        </w:trPr>
        <w:tc>
          <w:tcPr>
            <w:tcW w:w="3652" w:type="dxa"/>
            <w:tcBorders>
              <w:top w:val="single" w:sz="6" w:space="0" w:color="auto"/>
              <w:left w:val="single" w:sz="6" w:space="0" w:color="auto"/>
              <w:right w:val="single" w:sz="6" w:space="0" w:color="auto"/>
            </w:tcBorders>
          </w:tcPr>
          <w:p w14:paraId="11383C15" w14:textId="77777777" w:rsidR="002A2033" w:rsidRPr="002A2033" w:rsidRDefault="002A2033" w:rsidP="002A2033">
            <w:pPr>
              <w:tabs>
                <w:tab w:val="center" w:pos="4680"/>
                <w:tab w:val="right" w:pos="9360"/>
              </w:tabs>
              <w:spacing w:after="0" w:line="240" w:lineRule="auto"/>
              <w:ind w:right="-279"/>
              <w:rPr>
                <w:rFonts w:ascii="Arial" w:hAnsi="Arial" w:cs="Arial"/>
                <w:kern w:val="2"/>
                <w:sz w:val="28"/>
                <w:szCs w:val="28"/>
                <w:lang w:val="ro-RO" w:eastAsia="ro-RO"/>
              </w:rPr>
            </w:pPr>
            <w:r w:rsidRPr="002A2033">
              <w:rPr>
                <w:rFonts w:ascii="Arial" w:hAnsi="Arial" w:cs="Arial"/>
                <w:color w:val="000000"/>
                <w:kern w:val="2"/>
                <w:sz w:val="28"/>
                <w:szCs w:val="28"/>
                <w:lang w:eastAsia="ro-RO"/>
              </w:rPr>
              <w:t xml:space="preserve">Alte </w:t>
            </w:r>
            <w:proofErr w:type="spellStart"/>
            <w:r w:rsidRPr="002A2033">
              <w:rPr>
                <w:rFonts w:ascii="Arial" w:hAnsi="Arial" w:cs="Arial"/>
                <w:color w:val="000000"/>
                <w:kern w:val="2"/>
                <w:sz w:val="28"/>
                <w:szCs w:val="28"/>
                <w:lang w:eastAsia="ro-RO"/>
              </w:rPr>
              <w:t>planuri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și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proiecte</w:t>
            </w:r>
            <w:proofErr w:type="spellEnd"/>
          </w:p>
        </w:tc>
        <w:tc>
          <w:tcPr>
            <w:tcW w:w="9781" w:type="dxa"/>
            <w:tcBorders>
              <w:top w:val="single" w:sz="6" w:space="0" w:color="auto"/>
              <w:left w:val="single" w:sz="6" w:space="0" w:color="auto"/>
              <w:bottom w:val="single" w:sz="4" w:space="0" w:color="auto"/>
              <w:right w:val="single" w:sz="6" w:space="0" w:color="auto"/>
            </w:tcBorders>
          </w:tcPr>
          <w:p w14:paraId="3565A16F" w14:textId="45809572" w:rsidR="002A2033" w:rsidRPr="002A2033"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r w:rsidRPr="002A2033">
              <w:rPr>
                <w:rFonts w:ascii="Arial" w:hAnsi="Arial" w:cs="Arial"/>
                <w:color w:val="000000"/>
                <w:kern w:val="2"/>
                <w:sz w:val="28"/>
                <w:szCs w:val="28"/>
                <w:lang w:eastAsia="ro-RO"/>
              </w:rPr>
              <w:t xml:space="preserve">Nu </w:t>
            </w:r>
            <w:proofErr w:type="spellStart"/>
            <w:r w:rsidR="0055074B">
              <w:rPr>
                <w:rFonts w:ascii="Arial" w:hAnsi="Arial" w:cs="Arial"/>
                <w:color w:val="000000"/>
                <w:kern w:val="2"/>
                <w:sz w:val="28"/>
                <w:szCs w:val="28"/>
                <w:lang w:eastAsia="ro-RO"/>
              </w:rPr>
              <w:t>există</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localizarea</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spaţială</w:t>
            </w:r>
            <w:proofErr w:type="spellEnd"/>
            <w:r w:rsidRPr="002A2033">
              <w:rPr>
                <w:rFonts w:ascii="Arial" w:hAnsi="Arial" w:cs="Arial"/>
                <w:color w:val="000000"/>
                <w:kern w:val="2"/>
                <w:sz w:val="28"/>
                <w:szCs w:val="28"/>
                <w:lang w:eastAsia="ro-RO"/>
              </w:rPr>
              <w:t xml:space="preserve"> a </w:t>
            </w:r>
            <w:proofErr w:type="spellStart"/>
            <w:r w:rsidRPr="002A2033">
              <w:rPr>
                <w:rFonts w:ascii="Arial" w:hAnsi="Arial" w:cs="Arial"/>
                <w:color w:val="000000"/>
                <w:kern w:val="2"/>
                <w:sz w:val="28"/>
                <w:szCs w:val="28"/>
                <w:lang w:eastAsia="ro-RO"/>
              </w:rPr>
              <w:t>altor</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planuri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și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proiecte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generează</w:t>
            </w:r>
            <w:proofErr w:type="spellEnd"/>
            <w:r w:rsidRPr="002A2033">
              <w:rPr>
                <w:rFonts w:ascii="Arial" w:hAnsi="Arial" w:cs="Arial"/>
                <w:color w:val="000000"/>
                <w:kern w:val="2"/>
                <w:sz w:val="28"/>
                <w:szCs w:val="28"/>
                <w:lang w:eastAsia="ro-RO"/>
              </w:rPr>
              <w:t xml:space="preserve"> impact </w:t>
            </w:r>
            <w:proofErr w:type="spellStart"/>
            <w:r w:rsidRPr="002A2033">
              <w:rPr>
                <w:rFonts w:ascii="Arial" w:hAnsi="Arial" w:cs="Arial"/>
                <w:color w:val="000000"/>
                <w:kern w:val="2"/>
                <w:sz w:val="28"/>
                <w:szCs w:val="28"/>
                <w:lang w:eastAsia="ro-RO"/>
              </w:rPr>
              <w:t>asupra</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habitatelor</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şi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speciilor</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interes</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comunitar</w:t>
            </w:r>
            <w:proofErr w:type="spellEnd"/>
            <w:r w:rsidRPr="002A2033">
              <w:rPr>
                <w:rFonts w:ascii="Arial" w:hAnsi="Arial" w:cs="Arial"/>
                <w:color w:val="000000"/>
                <w:kern w:val="2"/>
                <w:sz w:val="28"/>
                <w:szCs w:val="28"/>
                <w:lang w:eastAsia="ro-RO"/>
              </w:rPr>
              <w:t xml:space="preserve"> din Aria </w:t>
            </w:r>
            <w:proofErr w:type="spellStart"/>
            <w:r w:rsidRPr="002A2033">
              <w:rPr>
                <w:rFonts w:ascii="Arial" w:hAnsi="Arial" w:cs="Arial"/>
                <w:color w:val="000000"/>
                <w:kern w:val="2"/>
                <w:sz w:val="28"/>
                <w:szCs w:val="28"/>
                <w:lang w:eastAsia="ro-RO"/>
              </w:rPr>
              <w:t>naturală</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protejată</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interes</w:t>
            </w:r>
            <w:proofErr w:type="spellEnd"/>
            <w:r w:rsidRPr="002A2033">
              <w:rPr>
                <w:rFonts w:ascii="Arial" w:hAnsi="Arial" w:cs="Arial"/>
                <w:color w:val="000000"/>
                <w:kern w:val="2"/>
                <w:sz w:val="28"/>
                <w:szCs w:val="28"/>
                <w:lang w:eastAsia="ro-RO"/>
              </w:rPr>
              <w:t xml:space="preserve"> </w:t>
            </w:r>
            <w:proofErr w:type="spellStart"/>
            <w:proofErr w:type="gramStart"/>
            <w:r w:rsidRPr="002A2033">
              <w:rPr>
                <w:rFonts w:ascii="Arial" w:hAnsi="Arial" w:cs="Arial"/>
                <w:color w:val="000000"/>
                <w:kern w:val="2"/>
                <w:sz w:val="28"/>
                <w:szCs w:val="28"/>
                <w:lang w:eastAsia="ro-RO"/>
              </w:rPr>
              <w:t>comunitar</w:t>
            </w:r>
            <w:proofErr w:type="spellEnd"/>
            <w:r w:rsidRPr="002A2033">
              <w:rPr>
                <w:rFonts w:ascii="Arial" w:hAnsi="Arial" w:cs="Arial"/>
                <w:color w:val="000000"/>
                <w:kern w:val="2"/>
                <w:sz w:val="28"/>
                <w:szCs w:val="28"/>
                <w:lang w:eastAsia="ro-RO"/>
              </w:rPr>
              <w:t>(</w:t>
            </w:r>
            <w:proofErr w:type="gramEnd"/>
            <w:r w:rsidRPr="002A2033">
              <w:rPr>
                <w:rFonts w:ascii="Arial" w:hAnsi="Arial" w:cs="Arial"/>
                <w:color w:val="000000"/>
                <w:kern w:val="2"/>
                <w:sz w:val="28"/>
                <w:szCs w:val="28"/>
                <w:lang w:eastAsia="ro-RO"/>
              </w:rPr>
              <w:t xml:space="preserve">ANPIC) </w:t>
            </w:r>
            <w:proofErr w:type="spellStart"/>
            <w:r w:rsidRPr="002A2033">
              <w:rPr>
                <w:rFonts w:ascii="Arial" w:hAnsi="Arial" w:cs="Arial"/>
                <w:color w:val="000000"/>
                <w:kern w:val="2"/>
                <w:sz w:val="28"/>
                <w:szCs w:val="28"/>
                <w:lang w:eastAsia="ro-RO"/>
              </w:rPr>
              <w:t>potenţial</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afectate</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proiectul</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propus</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analizat</w:t>
            </w:r>
            <w:proofErr w:type="spellEnd"/>
            <w:r w:rsidRPr="002A2033">
              <w:rPr>
                <w:rFonts w:ascii="Arial" w:hAnsi="Arial" w:cs="Arial"/>
                <w:color w:val="000000"/>
                <w:kern w:val="2"/>
                <w:sz w:val="28"/>
                <w:szCs w:val="28"/>
                <w:lang w:eastAsia="ro-RO"/>
              </w:rPr>
              <w:t>.</w:t>
            </w:r>
          </w:p>
        </w:tc>
      </w:tr>
      <w:tr w:rsidR="002A2033" w:rsidRPr="002A2033" w14:paraId="27D3D771" w14:textId="77777777" w:rsidTr="00645C45">
        <w:trPr>
          <w:trHeight w:val="323"/>
        </w:trPr>
        <w:tc>
          <w:tcPr>
            <w:tcW w:w="3652" w:type="dxa"/>
            <w:tcBorders>
              <w:top w:val="single" w:sz="6" w:space="0" w:color="auto"/>
              <w:left w:val="single" w:sz="6" w:space="0" w:color="auto"/>
              <w:bottom w:val="single" w:sz="6" w:space="0" w:color="auto"/>
              <w:right w:val="single" w:sz="6" w:space="0" w:color="auto"/>
            </w:tcBorders>
          </w:tcPr>
          <w:p w14:paraId="21A305D1" w14:textId="77777777" w:rsidR="002A2033" w:rsidRPr="002A2033"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proofErr w:type="spellStart"/>
            <w:r w:rsidRPr="002A2033">
              <w:rPr>
                <w:rFonts w:ascii="Arial" w:hAnsi="Arial" w:cs="Arial"/>
                <w:color w:val="000000"/>
                <w:kern w:val="2"/>
                <w:sz w:val="28"/>
                <w:szCs w:val="28"/>
                <w:lang w:eastAsia="ro-RO"/>
              </w:rPr>
              <w:t>Informaţii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privind</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valoarea</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actuală</w:t>
            </w:r>
            <w:proofErr w:type="spellEnd"/>
            <w:r w:rsidRPr="002A2033">
              <w:rPr>
                <w:rFonts w:ascii="Arial" w:hAnsi="Arial" w:cs="Arial"/>
                <w:color w:val="000000"/>
                <w:kern w:val="2"/>
                <w:sz w:val="28"/>
                <w:szCs w:val="28"/>
                <w:lang w:eastAsia="ro-RO"/>
              </w:rPr>
              <w:t xml:space="preserve"> a </w:t>
            </w:r>
            <w:proofErr w:type="spellStart"/>
            <w:r w:rsidRPr="002A2033">
              <w:rPr>
                <w:rFonts w:ascii="Arial" w:hAnsi="Arial" w:cs="Arial"/>
                <w:color w:val="000000"/>
                <w:kern w:val="2"/>
                <w:sz w:val="28"/>
                <w:szCs w:val="28"/>
                <w:lang w:eastAsia="ro-RO"/>
              </w:rPr>
              <w:t>parametrilor</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obiectivelor</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conservare</w:t>
            </w:r>
            <w:proofErr w:type="spellEnd"/>
          </w:p>
        </w:tc>
        <w:tc>
          <w:tcPr>
            <w:tcW w:w="9781" w:type="dxa"/>
            <w:tcBorders>
              <w:top w:val="single" w:sz="6" w:space="0" w:color="auto"/>
              <w:left w:val="single" w:sz="6" w:space="0" w:color="auto"/>
              <w:bottom w:val="single" w:sz="6" w:space="0" w:color="auto"/>
              <w:right w:val="single" w:sz="6" w:space="0" w:color="auto"/>
            </w:tcBorders>
          </w:tcPr>
          <w:p w14:paraId="031A6CFD" w14:textId="70F21FD6" w:rsidR="002A2033" w:rsidRPr="002A2033"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r w:rsidRPr="002A2033">
              <w:rPr>
                <w:rFonts w:ascii="Arial" w:hAnsi="Arial" w:cs="Arial"/>
                <w:color w:val="000000"/>
                <w:kern w:val="2"/>
                <w:sz w:val="28"/>
                <w:szCs w:val="28"/>
                <w:lang w:eastAsia="ro-RO"/>
              </w:rPr>
              <w:t xml:space="preserve">Nu sunt </w:t>
            </w:r>
            <w:proofErr w:type="spellStart"/>
            <w:r w:rsidRPr="002A2033">
              <w:rPr>
                <w:rFonts w:ascii="Arial" w:hAnsi="Arial" w:cs="Arial"/>
                <w:color w:val="000000"/>
                <w:kern w:val="2"/>
                <w:sz w:val="28"/>
                <w:szCs w:val="28"/>
                <w:lang w:eastAsia="ro-RO"/>
              </w:rPr>
              <w:t>informaţii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cantitative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exacte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privind</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suprafaţa</w:t>
            </w:r>
            <w:proofErr w:type="spellEnd"/>
            <w:r w:rsidR="000E2285">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habitatelor</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mărimea</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populaţiilor</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şi</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altele</w:t>
            </w:r>
            <w:proofErr w:type="spellEnd"/>
            <w:r w:rsidRPr="002A2033">
              <w:rPr>
                <w:rFonts w:ascii="Arial" w:hAnsi="Arial" w:cs="Arial"/>
                <w:color w:val="000000"/>
                <w:kern w:val="2"/>
                <w:sz w:val="28"/>
                <w:szCs w:val="28"/>
                <w:lang w:eastAsia="ro-RO"/>
              </w:rPr>
              <w:t>.</w:t>
            </w:r>
          </w:p>
        </w:tc>
      </w:tr>
      <w:tr w:rsidR="002A2033" w:rsidRPr="002A2033" w14:paraId="18BABA70" w14:textId="77777777" w:rsidTr="00645C45">
        <w:trPr>
          <w:trHeight w:val="314"/>
        </w:trPr>
        <w:tc>
          <w:tcPr>
            <w:tcW w:w="3652" w:type="dxa"/>
            <w:tcBorders>
              <w:top w:val="single" w:sz="6" w:space="0" w:color="auto"/>
              <w:left w:val="single" w:sz="6" w:space="0" w:color="auto"/>
              <w:bottom w:val="single" w:sz="6" w:space="0" w:color="auto"/>
              <w:right w:val="single" w:sz="6" w:space="0" w:color="auto"/>
            </w:tcBorders>
          </w:tcPr>
          <w:p w14:paraId="04FCC001" w14:textId="77777777" w:rsidR="002A2033" w:rsidRPr="002A2033" w:rsidRDefault="002A2033" w:rsidP="002A2033">
            <w:pPr>
              <w:tabs>
                <w:tab w:val="center" w:pos="4680"/>
                <w:tab w:val="right" w:pos="9360"/>
              </w:tabs>
              <w:spacing w:after="0" w:line="240" w:lineRule="auto"/>
              <w:ind w:right="-279"/>
              <w:rPr>
                <w:rFonts w:ascii="Arial" w:hAnsi="Arial" w:cs="Arial"/>
                <w:kern w:val="2"/>
                <w:sz w:val="28"/>
                <w:szCs w:val="28"/>
                <w:lang w:val="ro-RO" w:eastAsia="ro-RO"/>
              </w:rPr>
            </w:pPr>
            <w:proofErr w:type="spellStart"/>
            <w:r w:rsidRPr="002A2033">
              <w:rPr>
                <w:rFonts w:ascii="Arial" w:hAnsi="Arial" w:cs="Arial"/>
                <w:color w:val="000000"/>
                <w:kern w:val="2"/>
                <w:sz w:val="28"/>
                <w:szCs w:val="28"/>
                <w:lang w:eastAsia="ro-RO"/>
              </w:rPr>
              <w:lastRenderedPageBreak/>
              <w:t>Starea</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conservare</w:t>
            </w:r>
            <w:proofErr w:type="spellEnd"/>
          </w:p>
        </w:tc>
        <w:tc>
          <w:tcPr>
            <w:tcW w:w="9781" w:type="dxa"/>
            <w:tcBorders>
              <w:top w:val="single" w:sz="6" w:space="0" w:color="auto"/>
              <w:left w:val="single" w:sz="6" w:space="0" w:color="auto"/>
              <w:bottom w:val="single" w:sz="6" w:space="0" w:color="auto"/>
              <w:right w:val="single" w:sz="6" w:space="0" w:color="auto"/>
            </w:tcBorders>
          </w:tcPr>
          <w:p w14:paraId="27D7FB94" w14:textId="77777777" w:rsidR="00645C45"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r w:rsidRPr="002A2033">
              <w:rPr>
                <w:rFonts w:ascii="Arial" w:hAnsi="Arial" w:cs="Arial"/>
                <w:color w:val="000000"/>
                <w:kern w:val="2"/>
                <w:sz w:val="28"/>
                <w:szCs w:val="28"/>
                <w:lang w:eastAsia="ro-RO"/>
              </w:rPr>
              <w:t xml:space="preserve">Nu </w:t>
            </w:r>
            <w:proofErr w:type="spellStart"/>
            <w:r w:rsidRPr="002A2033">
              <w:rPr>
                <w:rFonts w:ascii="Arial" w:hAnsi="Arial" w:cs="Arial"/>
                <w:color w:val="000000"/>
                <w:kern w:val="2"/>
                <w:sz w:val="28"/>
                <w:szCs w:val="28"/>
                <w:lang w:eastAsia="ro-RO"/>
              </w:rPr>
              <w:t>este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cunoscută</w:t>
            </w:r>
            <w:proofErr w:type="spellEnd"/>
            <w:r w:rsidRPr="002A2033">
              <w:rPr>
                <w:rFonts w:ascii="Arial" w:hAnsi="Arial" w:cs="Arial"/>
                <w:color w:val="000000"/>
                <w:kern w:val="2"/>
                <w:sz w:val="28"/>
                <w:szCs w:val="28"/>
                <w:lang w:eastAsia="ro-RO"/>
              </w:rPr>
              <w:t xml:space="preserve">/nu a </w:t>
            </w:r>
            <w:proofErr w:type="spellStart"/>
            <w:r w:rsidRPr="002A2033">
              <w:rPr>
                <w:rFonts w:ascii="Arial" w:hAnsi="Arial" w:cs="Arial"/>
                <w:color w:val="000000"/>
                <w:kern w:val="2"/>
                <w:sz w:val="28"/>
                <w:szCs w:val="28"/>
                <w:lang w:eastAsia="ro-RO"/>
              </w:rPr>
              <w:t>fost</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evaluată</w:t>
            </w:r>
            <w:proofErr w:type="spellEnd"/>
            <w:r w:rsidRPr="002A2033">
              <w:rPr>
                <w:rFonts w:ascii="Arial" w:hAnsi="Arial" w:cs="Arial"/>
                <w:color w:val="000000"/>
                <w:kern w:val="2"/>
                <w:sz w:val="28"/>
                <w:szCs w:val="28"/>
                <w:lang w:eastAsia="ro-RO"/>
              </w:rPr>
              <w:t xml:space="preserve"> cu </w:t>
            </w:r>
            <w:proofErr w:type="spellStart"/>
            <w:r w:rsidRPr="002A2033">
              <w:rPr>
                <w:rFonts w:ascii="Arial" w:hAnsi="Arial" w:cs="Arial"/>
                <w:color w:val="000000"/>
                <w:kern w:val="2"/>
                <w:sz w:val="28"/>
                <w:szCs w:val="28"/>
                <w:lang w:eastAsia="ro-RO"/>
              </w:rPr>
              <w:t>exactitate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starea</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conservare</w:t>
            </w:r>
            <w:proofErr w:type="spellEnd"/>
            <w:r w:rsidRPr="002A2033">
              <w:rPr>
                <w:rFonts w:ascii="Arial" w:hAnsi="Arial" w:cs="Arial"/>
                <w:color w:val="000000"/>
                <w:kern w:val="2"/>
                <w:sz w:val="28"/>
                <w:szCs w:val="28"/>
                <w:lang w:eastAsia="ro-RO"/>
              </w:rPr>
              <w:t xml:space="preserve"> </w:t>
            </w:r>
          </w:p>
          <w:p w14:paraId="29ED7F73" w14:textId="77777777" w:rsidR="00645C45"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proofErr w:type="spellStart"/>
            <w:r w:rsidRPr="002A2033">
              <w:rPr>
                <w:rFonts w:ascii="Arial" w:hAnsi="Arial" w:cs="Arial"/>
                <w:color w:val="000000"/>
                <w:kern w:val="2"/>
                <w:sz w:val="28"/>
                <w:szCs w:val="28"/>
                <w:lang w:eastAsia="ro-RO"/>
              </w:rPr>
              <w:t>pentru</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habitatele</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şi</w:t>
            </w:r>
            <w:proofErr w:type="spellEnd"/>
            <w:r w:rsidRPr="002A2033">
              <w:rPr>
                <w:rFonts w:ascii="Arial" w:hAnsi="Arial" w:cs="Arial"/>
                <w:color w:val="000000"/>
                <w:kern w:val="2"/>
                <w:sz w:val="28"/>
                <w:szCs w:val="28"/>
                <w:lang w:eastAsia="ro-RO"/>
              </w:rPr>
              <w:t>/</w:t>
            </w:r>
            <w:proofErr w:type="spellStart"/>
            <w:r w:rsidRPr="002A2033">
              <w:rPr>
                <w:rFonts w:ascii="Arial" w:hAnsi="Arial" w:cs="Arial"/>
                <w:color w:val="000000"/>
                <w:kern w:val="2"/>
                <w:sz w:val="28"/>
                <w:szCs w:val="28"/>
                <w:lang w:eastAsia="ro-RO"/>
              </w:rPr>
              <w:t>sau</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speciile</w:t>
            </w:r>
            <w:proofErr w:type="spellEnd"/>
            <w:r w:rsidRPr="002A2033">
              <w:rPr>
                <w:rFonts w:ascii="Arial" w:hAnsi="Arial" w:cs="Arial"/>
                <w:color w:val="000000"/>
                <w:kern w:val="2"/>
                <w:sz w:val="28"/>
                <w:szCs w:val="28"/>
                <w:lang w:eastAsia="ro-RO"/>
              </w:rPr>
              <w:t xml:space="preserve"> din Aria </w:t>
            </w:r>
            <w:proofErr w:type="spellStart"/>
            <w:r w:rsidRPr="002A2033">
              <w:rPr>
                <w:rFonts w:ascii="Arial" w:hAnsi="Arial" w:cs="Arial"/>
                <w:color w:val="000000"/>
                <w:kern w:val="2"/>
                <w:sz w:val="28"/>
                <w:szCs w:val="28"/>
                <w:lang w:eastAsia="ro-RO"/>
              </w:rPr>
              <w:t>naturală</w:t>
            </w:r>
            <w:proofErr w:type="spellEnd"/>
            <w:r w:rsidRPr="002A2033">
              <w:rPr>
                <w:rFonts w:ascii="Arial" w:hAnsi="Arial" w:cs="Arial"/>
                <w:color w:val="000000"/>
                <w:kern w:val="2"/>
                <w:sz w:val="28"/>
                <w:szCs w:val="28"/>
                <w:lang w:eastAsia="ro-RO"/>
              </w:rPr>
              <w:t xml:space="preserve"> </w:t>
            </w:r>
            <w:proofErr w:type="spellStart"/>
            <w:r w:rsidRPr="002A2033">
              <w:rPr>
                <w:rFonts w:ascii="Arial" w:hAnsi="Arial" w:cs="Arial"/>
                <w:color w:val="000000"/>
                <w:kern w:val="2"/>
                <w:sz w:val="28"/>
                <w:szCs w:val="28"/>
                <w:lang w:eastAsia="ro-RO"/>
              </w:rPr>
              <w:t>protejată</w:t>
            </w:r>
            <w:proofErr w:type="spellEnd"/>
            <w:r w:rsidRPr="002A2033">
              <w:rPr>
                <w:rFonts w:ascii="Arial" w:hAnsi="Arial" w:cs="Arial"/>
                <w:color w:val="000000"/>
                <w:kern w:val="2"/>
                <w:sz w:val="28"/>
                <w:szCs w:val="28"/>
                <w:lang w:eastAsia="ro-RO"/>
              </w:rPr>
              <w:t xml:space="preserve"> de </w:t>
            </w:r>
            <w:proofErr w:type="spellStart"/>
            <w:r w:rsidRPr="002A2033">
              <w:rPr>
                <w:rFonts w:ascii="Arial" w:hAnsi="Arial" w:cs="Arial"/>
                <w:color w:val="000000"/>
                <w:kern w:val="2"/>
                <w:sz w:val="28"/>
                <w:szCs w:val="28"/>
                <w:lang w:eastAsia="ro-RO"/>
              </w:rPr>
              <w:t>interes</w:t>
            </w:r>
            <w:proofErr w:type="spellEnd"/>
            <w:r w:rsidRPr="002A2033">
              <w:rPr>
                <w:rFonts w:ascii="Arial" w:hAnsi="Arial" w:cs="Arial"/>
                <w:color w:val="000000"/>
                <w:kern w:val="2"/>
                <w:sz w:val="28"/>
                <w:szCs w:val="28"/>
                <w:lang w:eastAsia="ro-RO"/>
              </w:rPr>
              <w:t xml:space="preserve"> </w:t>
            </w:r>
          </w:p>
          <w:p w14:paraId="1D712590" w14:textId="23DB2A2B" w:rsidR="002A2033" w:rsidRPr="002A2033" w:rsidRDefault="002A2033" w:rsidP="002A2033">
            <w:pPr>
              <w:tabs>
                <w:tab w:val="center" w:pos="4680"/>
                <w:tab w:val="right" w:pos="9360"/>
              </w:tabs>
              <w:spacing w:after="0" w:line="240" w:lineRule="auto"/>
              <w:ind w:right="-279"/>
              <w:rPr>
                <w:rFonts w:ascii="Arial" w:hAnsi="Arial" w:cs="Arial"/>
                <w:color w:val="000000"/>
                <w:kern w:val="2"/>
                <w:sz w:val="28"/>
                <w:szCs w:val="28"/>
                <w:lang w:eastAsia="ro-RO"/>
              </w:rPr>
            </w:pPr>
            <w:proofErr w:type="spellStart"/>
            <w:proofErr w:type="gramStart"/>
            <w:r w:rsidRPr="002A2033">
              <w:rPr>
                <w:rFonts w:ascii="Arial" w:hAnsi="Arial" w:cs="Arial"/>
                <w:color w:val="000000"/>
                <w:kern w:val="2"/>
                <w:sz w:val="28"/>
                <w:szCs w:val="28"/>
                <w:lang w:eastAsia="ro-RO"/>
              </w:rPr>
              <w:t>comunitar</w:t>
            </w:r>
            <w:proofErr w:type="spellEnd"/>
            <w:r w:rsidRPr="002A2033">
              <w:rPr>
                <w:rFonts w:ascii="Arial" w:hAnsi="Arial" w:cs="Arial"/>
                <w:color w:val="000000"/>
                <w:kern w:val="2"/>
                <w:sz w:val="28"/>
                <w:szCs w:val="28"/>
                <w:lang w:eastAsia="ro-RO"/>
              </w:rPr>
              <w:t xml:space="preserve">  (</w:t>
            </w:r>
            <w:proofErr w:type="gramEnd"/>
            <w:r w:rsidRPr="002A2033">
              <w:rPr>
                <w:rFonts w:ascii="Arial" w:hAnsi="Arial" w:cs="Arial"/>
                <w:color w:val="000000"/>
                <w:kern w:val="2"/>
                <w:sz w:val="28"/>
                <w:szCs w:val="28"/>
                <w:lang w:eastAsia="ro-RO"/>
              </w:rPr>
              <w:t>ANPIC).</w:t>
            </w:r>
          </w:p>
        </w:tc>
      </w:tr>
    </w:tbl>
    <w:p w14:paraId="4F5041E8" w14:textId="77777777" w:rsidR="0048341E" w:rsidRPr="002A2033" w:rsidRDefault="0048341E" w:rsidP="00BD360F">
      <w:pPr>
        <w:spacing w:after="0" w:line="240" w:lineRule="auto"/>
        <w:ind w:right="-279"/>
        <w:jc w:val="both"/>
        <w:rPr>
          <w:rFonts w:ascii="Arial" w:eastAsia="Times New Roman" w:hAnsi="Arial" w:cs="Arial"/>
          <w:sz w:val="28"/>
          <w:szCs w:val="28"/>
          <w:lang w:val="ro-RO" w:eastAsia="ro-RO"/>
        </w:rPr>
      </w:pPr>
    </w:p>
    <w:p w14:paraId="4626C97E" w14:textId="5E2551F8" w:rsidR="008D4CB7" w:rsidRPr="002A2033" w:rsidRDefault="00B762BD" w:rsidP="00BD360F">
      <w:pPr>
        <w:spacing w:after="0" w:line="240" w:lineRule="auto"/>
        <w:ind w:right="-279"/>
        <w:jc w:val="both"/>
        <w:rPr>
          <w:rFonts w:ascii="Arial" w:eastAsia="Times New Roman" w:hAnsi="Arial" w:cs="Arial"/>
          <w:sz w:val="28"/>
          <w:szCs w:val="28"/>
          <w:lang w:val="ro-RO" w:eastAsia="ro-RO"/>
        </w:rPr>
      </w:pPr>
      <w:r w:rsidRPr="00B762BD">
        <w:rPr>
          <w:rFonts w:ascii="Arial" w:eastAsia="Times New Roman" w:hAnsi="Arial" w:cs="Arial"/>
          <w:sz w:val="28"/>
          <w:szCs w:val="28"/>
          <w:lang w:val="ro-RO" w:eastAsia="ro-RO"/>
        </w:rPr>
        <w:t>Anexa nr. 3</w:t>
      </w:r>
      <w:r>
        <w:rPr>
          <w:rFonts w:ascii="Arial" w:eastAsia="Times New Roman" w:hAnsi="Arial" w:cs="Arial"/>
          <w:sz w:val="28"/>
          <w:szCs w:val="28"/>
          <w:lang w:val="ro-RO" w:eastAsia="ro-RO"/>
        </w:rPr>
        <w:t>C – Tabelul de evaluare a impactului</w:t>
      </w:r>
    </w:p>
    <w:tbl>
      <w:tblPr>
        <w:tblStyle w:val="TableGrid"/>
        <w:tblW w:w="13408" w:type="dxa"/>
        <w:tblLook w:val="04A0" w:firstRow="1" w:lastRow="0" w:firstColumn="1" w:lastColumn="0" w:noHBand="0" w:noVBand="1"/>
      </w:tblPr>
      <w:tblGrid>
        <w:gridCol w:w="1676"/>
        <w:gridCol w:w="1676"/>
        <w:gridCol w:w="1676"/>
        <w:gridCol w:w="1676"/>
        <w:gridCol w:w="1676"/>
        <w:gridCol w:w="1676"/>
        <w:gridCol w:w="1676"/>
        <w:gridCol w:w="1676"/>
      </w:tblGrid>
      <w:tr w:rsidR="00B762BD" w14:paraId="5EBE6BCA" w14:textId="77777777" w:rsidTr="00916E30">
        <w:trPr>
          <w:trHeight w:val="1152"/>
        </w:trPr>
        <w:tc>
          <w:tcPr>
            <w:tcW w:w="1676" w:type="dxa"/>
          </w:tcPr>
          <w:p w14:paraId="7520531F" w14:textId="77777777" w:rsidR="0048341E" w:rsidRDefault="0048341E" w:rsidP="0048341E">
            <w:pPr>
              <w:spacing w:after="0" w:line="240" w:lineRule="auto"/>
              <w:ind w:left="-142" w:right="-279"/>
              <w:rPr>
                <w:rFonts w:ascii="Arial" w:eastAsia="Times New Roman" w:hAnsi="Arial" w:cs="Arial"/>
                <w:sz w:val="28"/>
                <w:szCs w:val="28"/>
                <w:lang w:val="ro-RO" w:eastAsia="ro-RO"/>
              </w:rPr>
            </w:pPr>
            <w:bookmarkStart w:id="38" w:name="_Hlk149119232"/>
            <w:r>
              <w:rPr>
                <w:rFonts w:ascii="Arial" w:eastAsia="Times New Roman" w:hAnsi="Arial" w:cs="Arial"/>
                <w:sz w:val="28"/>
                <w:szCs w:val="28"/>
                <w:lang w:val="ro-RO" w:eastAsia="ro-RO"/>
              </w:rPr>
              <w:t xml:space="preserve"> </w:t>
            </w:r>
            <w:r w:rsidR="00B762BD">
              <w:rPr>
                <w:rFonts w:ascii="Arial" w:eastAsia="Times New Roman" w:hAnsi="Arial" w:cs="Arial"/>
                <w:sz w:val="28"/>
                <w:szCs w:val="28"/>
                <w:lang w:val="ro-RO" w:eastAsia="ro-RO"/>
              </w:rPr>
              <w:t xml:space="preserve">Cod și nume </w:t>
            </w:r>
            <w:r>
              <w:rPr>
                <w:rFonts w:ascii="Arial" w:eastAsia="Times New Roman" w:hAnsi="Arial" w:cs="Arial"/>
                <w:sz w:val="28"/>
                <w:szCs w:val="28"/>
                <w:lang w:val="ro-RO" w:eastAsia="ro-RO"/>
              </w:rPr>
              <w:t xml:space="preserve"> </w:t>
            </w:r>
          </w:p>
          <w:p w14:paraId="23911C40" w14:textId="2E89A9D5" w:rsidR="00B762BD" w:rsidRDefault="0048341E" w:rsidP="0048341E">
            <w:pPr>
              <w:spacing w:after="0" w:line="240" w:lineRule="auto"/>
              <w:ind w:left="-142"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B762BD">
              <w:rPr>
                <w:rFonts w:ascii="Arial" w:eastAsia="Times New Roman" w:hAnsi="Arial" w:cs="Arial"/>
                <w:sz w:val="28"/>
                <w:szCs w:val="28"/>
                <w:lang w:val="ro-RO" w:eastAsia="ro-RO"/>
              </w:rPr>
              <w:t>ANPIC</w:t>
            </w:r>
          </w:p>
        </w:tc>
        <w:tc>
          <w:tcPr>
            <w:tcW w:w="1676" w:type="dxa"/>
          </w:tcPr>
          <w:p w14:paraId="3FA45291" w14:textId="5DF8F6D2" w:rsidR="00B762BD" w:rsidRDefault="0048341E" w:rsidP="00B762BD">
            <w:pPr>
              <w:spacing w:after="0" w:line="240" w:lineRule="auto"/>
              <w:ind w:left="-120"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B762BD">
              <w:rPr>
                <w:rFonts w:ascii="Arial" w:eastAsia="Times New Roman" w:hAnsi="Arial" w:cs="Arial"/>
                <w:sz w:val="28"/>
                <w:szCs w:val="28"/>
                <w:lang w:val="ro-RO" w:eastAsia="ro-RO"/>
              </w:rPr>
              <w:t>Componentă</w:t>
            </w:r>
          </w:p>
          <w:p w14:paraId="10F5851D" w14:textId="7FF91907" w:rsidR="00B762BD" w:rsidRDefault="00B762BD"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Natura 200</w:t>
            </w:r>
            <w:r w:rsidR="00916E30">
              <w:rPr>
                <w:rFonts w:ascii="Arial" w:eastAsia="Times New Roman" w:hAnsi="Arial" w:cs="Arial"/>
                <w:sz w:val="28"/>
                <w:szCs w:val="28"/>
                <w:lang w:val="ro-RO" w:eastAsia="ro-RO"/>
              </w:rPr>
              <w:t>0</w:t>
            </w:r>
          </w:p>
        </w:tc>
        <w:tc>
          <w:tcPr>
            <w:tcW w:w="1676" w:type="dxa"/>
          </w:tcPr>
          <w:p w14:paraId="10461B45" w14:textId="322D65A9" w:rsidR="00B762BD" w:rsidRDefault="00B762BD"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Cod </w:t>
            </w:r>
          </w:p>
          <w:p w14:paraId="2C244A7A" w14:textId="2A6B8AEC"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Natura 2000</w:t>
            </w:r>
          </w:p>
          <w:p w14:paraId="3600766A" w14:textId="77777777" w:rsidR="00B762BD" w:rsidRDefault="00B762BD" w:rsidP="00BD360F">
            <w:pPr>
              <w:spacing w:after="0" w:line="240" w:lineRule="auto"/>
              <w:ind w:right="-279"/>
              <w:jc w:val="both"/>
              <w:rPr>
                <w:rFonts w:ascii="Arial" w:eastAsia="Times New Roman" w:hAnsi="Arial" w:cs="Arial"/>
                <w:sz w:val="28"/>
                <w:szCs w:val="28"/>
                <w:lang w:val="ro-RO" w:eastAsia="ro-RO"/>
              </w:rPr>
            </w:pPr>
          </w:p>
        </w:tc>
        <w:tc>
          <w:tcPr>
            <w:tcW w:w="1676" w:type="dxa"/>
          </w:tcPr>
          <w:p w14:paraId="1BFA39AA"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Denumire </w:t>
            </w:r>
          </w:p>
          <w:p w14:paraId="3F376D4C" w14:textId="6F59D9ED" w:rsidR="00B762BD"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științifică</w:t>
            </w:r>
          </w:p>
          <w:p w14:paraId="409D8562"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habitat/</w:t>
            </w:r>
          </w:p>
          <w:p w14:paraId="4ACB81EB" w14:textId="35D13C43" w:rsidR="0048341E" w:rsidRDefault="00916E30" w:rsidP="0048341E">
            <w:pPr>
              <w:spacing w:after="0" w:line="240" w:lineRule="auto"/>
              <w:ind w:left="-187"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s</w:t>
            </w:r>
            <w:r w:rsidR="0048341E">
              <w:rPr>
                <w:rFonts w:ascii="Arial" w:eastAsia="Times New Roman" w:hAnsi="Arial" w:cs="Arial"/>
                <w:sz w:val="28"/>
                <w:szCs w:val="28"/>
                <w:lang w:val="ro-RO" w:eastAsia="ro-RO"/>
              </w:rPr>
              <w:t>pecie</w:t>
            </w:r>
          </w:p>
        </w:tc>
        <w:tc>
          <w:tcPr>
            <w:tcW w:w="1676" w:type="dxa"/>
          </w:tcPr>
          <w:p w14:paraId="4313386B" w14:textId="77777777" w:rsidR="00916E30" w:rsidRPr="00916E30" w:rsidRDefault="00916E30" w:rsidP="00916E30">
            <w:pPr>
              <w:spacing w:after="0" w:line="240" w:lineRule="auto"/>
              <w:ind w:right="-279"/>
              <w:jc w:val="both"/>
              <w:rPr>
                <w:rFonts w:ascii="Arial" w:eastAsia="Times New Roman" w:hAnsi="Arial" w:cs="Arial"/>
                <w:sz w:val="28"/>
                <w:szCs w:val="28"/>
                <w:lang w:val="ro-RO" w:eastAsia="ro-RO"/>
              </w:rPr>
            </w:pPr>
            <w:r w:rsidRPr="00916E30">
              <w:rPr>
                <w:rFonts w:ascii="Arial" w:eastAsia="Times New Roman" w:hAnsi="Arial" w:cs="Arial"/>
                <w:sz w:val="28"/>
                <w:szCs w:val="28"/>
                <w:lang w:val="ro-RO" w:eastAsia="ro-RO"/>
              </w:rPr>
              <w:t>Tip prezență</w:t>
            </w:r>
          </w:p>
          <w:p w14:paraId="53683D08" w14:textId="77777777" w:rsidR="00916E30" w:rsidRPr="00916E30" w:rsidRDefault="00916E30" w:rsidP="00916E30">
            <w:pPr>
              <w:spacing w:after="0" w:line="240" w:lineRule="auto"/>
              <w:ind w:right="-279"/>
              <w:jc w:val="both"/>
              <w:rPr>
                <w:rFonts w:ascii="Arial" w:eastAsia="Times New Roman" w:hAnsi="Arial" w:cs="Arial"/>
                <w:sz w:val="28"/>
                <w:szCs w:val="28"/>
                <w:lang w:val="ro-RO" w:eastAsia="ro-RO"/>
              </w:rPr>
            </w:pPr>
            <w:r w:rsidRPr="00916E30">
              <w:rPr>
                <w:rFonts w:ascii="Arial" w:eastAsia="Times New Roman" w:hAnsi="Arial" w:cs="Arial"/>
                <w:sz w:val="28"/>
                <w:szCs w:val="28"/>
                <w:lang w:val="ro-RO" w:eastAsia="ro-RO"/>
              </w:rPr>
              <w:t>(doar pentru</w:t>
            </w:r>
          </w:p>
          <w:p w14:paraId="7C440429" w14:textId="60FA45C7" w:rsidR="0048341E" w:rsidRDefault="00916E30" w:rsidP="00916E30">
            <w:pPr>
              <w:spacing w:after="0" w:line="240" w:lineRule="auto"/>
              <w:ind w:right="-279"/>
              <w:jc w:val="both"/>
              <w:rPr>
                <w:rFonts w:ascii="Arial" w:eastAsia="Times New Roman" w:hAnsi="Arial" w:cs="Arial"/>
                <w:sz w:val="28"/>
                <w:szCs w:val="28"/>
                <w:lang w:val="ro-RO" w:eastAsia="ro-RO"/>
              </w:rPr>
            </w:pPr>
            <w:r w:rsidRPr="00916E30">
              <w:rPr>
                <w:rFonts w:ascii="Arial" w:eastAsia="Times New Roman" w:hAnsi="Arial" w:cs="Arial"/>
                <w:sz w:val="28"/>
                <w:szCs w:val="28"/>
                <w:lang w:val="ro-RO" w:eastAsia="ro-RO"/>
              </w:rPr>
              <w:t>păsări</w:t>
            </w:r>
          </w:p>
        </w:tc>
        <w:tc>
          <w:tcPr>
            <w:tcW w:w="1676" w:type="dxa"/>
          </w:tcPr>
          <w:p w14:paraId="79B99C49" w14:textId="77777777" w:rsidR="00B762BD"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Localizare</w:t>
            </w:r>
          </w:p>
          <w:p w14:paraId="4C7B759B"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față de </w:t>
            </w:r>
          </w:p>
          <w:p w14:paraId="42D85E52"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proiect</w:t>
            </w:r>
          </w:p>
          <w:p w14:paraId="58609965" w14:textId="7AACBA6A"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(în metri)</w:t>
            </w:r>
          </w:p>
        </w:tc>
        <w:tc>
          <w:tcPr>
            <w:tcW w:w="1676" w:type="dxa"/>
          </w:tcPr>
          <w:p w14:paraId="4224411D" w14:textId="77777777" w:rsidR="00B762BD"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Anexa I</w:t>
            </w:r>
          </w:p>
          <w:p w14:paraId="523DF8E3"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(doar pentru</w:t>
            </w:r>
          </w:p>
          <w:p w14:paraId="0CE9A551" w14:textId="6AD6B762"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păsări)</w:t>
            </w:r>
          </w:p>
        </w:tc>
        <w:tc>
          <w:tcPr>
            <w:tcW w:w="1676" w:type="dxa"/>
          </w:tcPr>
          <w:p w14:paraId="7F12901C"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Sursa </w:t>
            </w:r>
          </w:p>
          <w:p w14:paraId="693BDC84" w14:textId="77777777" w:rsidR="0048341E"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datelor</w:t>
            </w:r>
          </w:p>
          <w:p w14:paraId="526EAC28" w14:textId="5F6AB5E8" w:rsidR="00B762BD" w:rsidRDefault="0048341E"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spațiale </w:t>
            </w:r>
          </w:p>
          <w:p w14:paraId="7A77BDEF" w14:textId="38B78C16" w:rsidR="0048341E" w:rsidRDefault="0048341E" w:rsidP="00BD360F">
            <w:pPr>
              <w:spacing w:after="0" w:line="240" w:lineRule="auto"/>
              <w:ind w:right="-279"/>
              <w:jc w:val="both"/>
              <w:rPr>
                <w:rFonts w:ascii="Arial" w:eastAsia="Times New Roman" w:hAnsi="Arial" w:cs="Arial"/>
                <w:sz w:val="28"/>
                <w:szCs w:val="28"/>
                <w:lang w:val="ro-RO" w:eastAsia="ro-RO"/>
              </w:rPr>
            </w:pPr>
          </w:p>
        </w:tc>
      </w:tr>
      <w:tr w:rsidR="00916E30" w14:paraId="506C3F24" w14:textId="77777777" w:rsidTr="00916E30">
        <w:trPr>
          <w:trHeight w:val="312"/>
        </w:trPr>
        <w:tc>
          <w:tcPr>
            <w:tcW w:w="1676" w:type="dxa"/>
          </w:tcPr>
          <w:p w14:paraId="0F9C212E" w14:textId="79122C8C" w:rsidR="00916E30" w:rsidRDefault="00916E30" w:rsidP="00916E30">
            <w:pPr>
              <w:spacing w:after="0" w:line="240" w:lineRule="auto"/>
              <w:ind w:left="-142"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w:t>
            </w:r>
          </w:p>
        </w:tc>
        <w:tc>
          <w:tcPr>
            <w:tcW w:w="1676" w:type="dxa"/>
          </w:tcPr>
          <w:p w14:paraId="73B1AE0F" w14:textId="140B6E03"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w:t>
            </w:r>
          </w:p>
        </w:tc>
        <w:tc>
          <w:tcPr>
            <w:tcW w:w="1676" w:type="dxa"/>
          </w:tcPr>
          <w:p w14:paraId="026F792D" w14:textId="49DE4FD5"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3</w:t>
            </w:r>
          </w:p>
        </w:tc>
        <w:tc>
          <w:tcPr>
            <w:tcW w:w="1676" w:type="dxa"/>
          </w:tcPr>
          <w:p w14:paraId="0988736A" w14:textId="2AB42FF5" w:rsidR="00916E30" w:rsidRDefault="00916E30" w:rsidP="00916E30">
            <w:pPr>
              <w:spacing w:after="0" w:line="240" w:lineRule="auto"/>
              <w:ind w:left="-187"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4</w:t>
            </w:r>
          </w:p>
        </w:tc>
        <w:tc>
          <w:tcPr>
            <w:tcW w:w="1676" w:type="dxa"/>
          </w:tcPr>
          <w:p w14:paraId="52C06899" w14:textId="626403F3"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5</w:t>
            </w:r>
          </w:p>
        </w:tc>
        <w:tc>
          <w:tcPr>
            <w:tcW w:w="1676" w:type="dxa"/>
          </w:tcPr>
          <w:p w14:paraId="3A79A42B" w14:textId="70778F34"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6</w:t>
            </w:r>
          </w:p>
        </w:tc>
        <w:tc>
          <w:tcPr>
            <w:tcW w:w="1676" w:type="dxa"/>
          </w:tcPr>
          <w:p w14:paraId="679BD412" w14:textId="770E2C5F"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7</w:t>
            </w:r>
          </w:p>
        </w:tc>
        <w:tc>
          <w:tcPr>
            <w:tcW w:w="1676" w:type="dxa"/>
          </w:tcPr>
          <w:p w14:paraId="60239732" w14:textId="001BC1E9" w:rsidR="00916E30" w:rsidRDefault="00916E30" w:rsidP="00916E30">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8</w:t>
            </w:r>
          </w:p>
        </w:tc>
      </w:tr>
      <w:tr w:rsidR="00916E30" w14:paraId="0A22B191" w14:textId="77777777" w:rsidTr="00942043">
        <w:trPr>
          <w:trHeight w:val="1497"/>
        </w:trPr>
        <w:tc>
          <w:tcPr>
            <w:tcW w:w="1676" w:type="dxa"/>
          </w:tcPr>
          <w:p w14:paraId="1D63C752" w14:textId="77777777" w:rsidR="00942043" w:rsidRPr="00AA5834" w:rsidRDefault="00942043" w:rsidP="00942043">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 xml:space="preserve">Situl de importanță comunitară ROSCI0106 ”Lunca </w:t>
            </w:r>
          </w:p>
          <w:p w14:paraId="17E26843" w14:textId="77777777" w:rsidR="00942043" w:rsidRPr="00AA5834" w:rsidRDefault="00942043" w:rsidP="00942043">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Mijlocie a Argeșului”</w:t>
            </w:r>
          </w:p>
          <w:p w14:paraId="63C69327" w14:textId="77777777" w:rsidR="00942043" w:rsidRPr="00AA5834" w:rsidRDefault="00942043" w:rsidP="00942043">
            <w:pPr>
              <w:spacing w:after="0" w:line="240" w:lineRule="auto"/>
              <w:ind w:right="-279"/>
              <w:rPr>
                <w:rFonts w:ascii="Arial" w:hAnsi="Arial" w:cs="Arial"/>
                <w:sz w:val="28"/>
                <w:szCs w:val="28"/>
                <w:lang w:val="ro-RO" w:eastAsia="ro-RO"/>
              </w:rPr>
            </w:pPr>
            <w:r w:rsidRPr="00AA5834">
              <w:rPr>
                <w:rFonts w:ascii="Arial" w:hAnsi="Arial" w:cs="Arial"/>
                <w:sz w:val="28"/>
                <w:szCs w:val="28"/>
                <w:lang w:val="ro-RO" w:eastAsia="ro-RO"/>
              </w:rPr>
              <w:t xml:space="preserve"> </w:t>
            </w:r>
          </w:p>
          <w:p w14:paraId="607418C1" w14:textId="7777777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 xml:space="preserve">Aria de </w:t>
            </w:r>
          </w:p>
          <w:p w14:paraId="0B167145" w14:textId="7777777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 xml:space="preserve">protecție </w:t>
            </w:r>
          </w:p>
          <w:p w14:paraId="6D618DC7" w14:textId="7777777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 xml:space="preserve">specială </w:t>
            </w:r>
            <w:r>
              <w:rPr>
                <w:rFonts w:ascii="Arial" w:hAnsi="Arial" w:cs="Arial"/>
                <w:sz w:val="28"/>
                <w:szCs w:val="28"/>
                <w:lang w:val="ro-RO" w:eastAsia="ro-RO"/>
              </w:rPr>
              <w:t xml:space="preserve"> </w:t>
            </w:r>
          </w:p>
          <w:p w14:paraId="525784C4" w14:textId="5288EA8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 xml:space="preserve">avifaunistică </w:t>
            </w:r>
            <w:r>
              <w:rPr>
                <w:rFonts w:ascii="Arial" w:hAnsi="Arial" w:cs="Arial"/>
                <w:sz w:val="28"/>
                <w:szCs w:val="28"/>
                <w:lang w:val="ro-RO" w:eastAsia="ro-RO"/>
              </w:rPr>
              <w:t xml:space="preserve"> </w:t>
            </w:r>
          </w:p>
          <w:p w14:paraId="5B685C26" w14:textId="7777777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lastRenderedPageBreak/>
              <w:t xml:space="preserve"> </w:t>
            </w:r>
            <w:r w:rsidRPr="00AA5834">
              <w:rPr>
                <w:rFonts w:ascii="Arial" w:hAnsi="Arial" w:cs="Arial"/>
                <w:sz w:val="28"/>
                <w:szCs w:val="28"/>
                <w:lang w:val="ro-RO" w:eastAsia="ro-RO"/>
              </w:rPr>
              <w:t xml:space="preserve">ROSPA0161 ”Lunca </w:t>
            </w:r>
          </w:p>
          <w:p w14:paraId="47559092" w14:textId="77777777" w:rsidR="00942043" w:rsidRDefault="00942043" w:rsidP="00942043">
            <w:pPr>
              <w:spacing w:after="0" w:line="240" w:lineRule="auto"/>
              <w:ind w:left="-142" w:right="-279"/>
              <w:rPr>
                <w:rFonts w:ascii="Arial"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 xml:space="preserve">Mijlocie a </w:t>
            </w:r>
            <w:r>
              <w:rPr>
                <w:rFonts w:ascii="Arial" w:hAnsi="Arial" w:cs="Arial"/>
                <w:sz w:val="28"/>
                <w:szCs w:val="28"/>
                <w:lang w:val="ro-RO" w:eastAsia="ro-RO"/>
              </w:rPr>
              <w:t xml:space="preserve"> </w:t>
            </w:r>
          </w:p>
          <w:p w14:paraId="25CC00C6" w14:textId="38980509" w:rsidR="00916E30" w:rsidRDefault="00942043" w:rsidP="00942043">
            <w:pPr>
              <w:spacing w:after="0" w:line="240" w:lineRule="auto"/>
              <w:ind w:left="-142" w:right="-279"/>
              <w:rPr>
                <w:rFonts w:ascii="Arial" w:eastAsia="Times New Roman" w:hAnsi="Arial" w:cs="Arial"/>
                <w:sz w:val="28"/>
                <w:szCs w:val="28"/>
                <w:lang w:val="ro-RO" w:eastAsia="ro-RO"/>
              </w:rPr>
            </w:pPr>
            <w:r>
              <w:rPr>
                <w:rFonts w:ascii="Arial" w:hAnsi="Arial" w:cs="Arial"/>
                <w:sz w:val="28"/>
                <w:szCs w:val="28"/>
                <w:lang w:val="ro-RO" w:eastAsia="ro-RO"/>
              </w:rPr>
              <w:t xml:space="preserve"> </w:t>
            </w:r>
            <w:r w:rsidRPr="00AA5834">
              <w:rPr>
                <w:rFonts w:ascii="Arial" w:hAnsi="Arial" w:cs="Arial"/>
                <w:sz w:val="28"/>
                <w:szCs w:val="28"/>
                <w:lang w:val="ro-RO" w:eastAsia="ro-RO"/>
              </w:rPr>
              <w:t>Argeșului”</w:t>
            </w:r>
          </w:p>
        </w:tc>
        <w:tc>
          <w:tcPr>
            <w:tcW w:w="1676" w:type="dxa"/>
          </w:tcPr>
          <w:p w14:paraId="1E467DFB"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115BB5B1"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065600ED"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7002C258" w14:textId="77777777" w:rsidR="00916E30" w:rsidRDefault="00916E30" w:rsidP="00916E30">
            <w:pPr>
              <w:spacing w:after="0" w:line="240" w:lineRule="auto"/>
              <w:ind w:left="-187"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p w14:paraId="2C6E2B5D"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19824928"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363D4A1D"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c>
          <w:tcPr>
            <w:tcW w:w="1676" w:type="dxa"/>
          </w:tcPr>
          <w:p w14:paraId="6851186B" w14:textId="77777777" w:rsidR="00916E30" w:rsidRDefault="00916E30" w:rsidP="00916E30">
            <w:pPr>
              <w:spacing w:after="0" w:line="240" w:lineRule="auto"/>
              <w:ind w:right="-279"/>
              <w:jc w:val="both"/>
              <w:rPr>
                <w:rFonts w:ascii="Arial" w:eastAsia="Times New Roman" w:hAnsi="Arial" w:cs="Arial"/>
                <w:sz w:val="28"/>
                <w:szCs w:val="28"/>
                <w:lang w:val="ro-RO" w:eastAsia="ro-RO"/>
              </w:rPr>
            </w:pPr>
          </w:p>
        </w:tc>
      </w:tr>
      <w:bookmarkEnd w:id="38"/>
    </w:tbl>
    <w:p w14:paraId="5BC43BFF" w14:textId="77777777" w:rsidR="008D4CB7" w:rsidRDefault="008D4CB7" w:rsidP="00BD360F">
      <w:pPr>
        <w:spacing w:after="0" w:line="240" w:lineRule="auto"/>
        <w:ind w:right="-279"/>
        <w:jc w:val="both"/>
        <w:rPr>
          <w:rFonts w:ascii="Arial" w:eastAsia="Times New Roman" w:hAnsi="Arial" w:cs="Arial"/>
          <w:sz w:val="28"/>
          <w:szCs w:val="28"/>
          <w:lang w:val="ro-RO" w:eastAsia="ro-RO"/>
        </w:rPr>
      </w:pPr>
    </w:p>
    <w:tbl>
      <w:tblPr>
        <w:tblStyle w:val="TableGrid"/>
        <w:tblW w:w="13408" w:type="dxa"/>
        <w:tblLook w:val="04A0" w:firstRow="1" w:lastRow="0" w:firstColumn="1" w:lastColumn="0" w:noHBand="0" w:noVBand="1"/>
      </w:tblPr>
      <w:tblGrid>
        <w:gridCol w:w="1676"/>
        <w:gridCol w:w="1676"/>
        <w:gridCol w:w="1676"/>
        <w:gridCol w:w="1676"/>
        <w:gridCol w:w="1676"/>
        <w:gridCol w:w="1676"/>
        <w:gridCol w:w="1676"/>
        <w:gridCol w:w="1676"/>
      </w:tblGrid>
      <w:tr w:rsidR="00B762BD" w14:paraId="1F569F89" w14:textId="77777777" w:rsidTr="0072593A">
        <w:trPr>
          <w:trHeight w:val="347"/>
        </w:trPr>
        <w:tc>
          <w:tcPr>
            <w:tcW w:w="1676" w:type="dxa"/>
          </w:tcPr>
          <w:p w14:paraId="6487C5A3" w14:textId="7FC0B495"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Sursa informațiilor</w:t>
            </w:r>
          </w:p>
        </w:tc>
        <w:tc>
          <w:tcPr>
            <w:tcW w:w="1676" w:type="dxa"/>
          </w:tcPr>
          <w:p w14:paraId="47B5E9D0" w14:textId="27780045" w:rsidR="00B762BD" w:rsidRDefault="0048341E" w:rsidP="0048341E">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Starea de conservare</w:t>
            </w:r>
          </w:p>
        </w:tc>
        <w:tc>
          <w:tcPr>
            <w:tcW w:w="1676" w:type="dxa"/>
          </w:tcPr>
          <w:p w14:paraId="709924AC" w14:textId="77777777"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Obiective de</w:t>
            </w:r>
          </w:p>
          <w:p w14:paraId="28D7A41C" w14:textId="2F27393F"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conservare</w:t>
            </w:r>
          </w:p>
        </w:tc>
        <w:tc>
          <w:tcPr>
            <w:tcW w:w="1676" w:type="dxa"/>
          </w:tcPr>
          <w:p w14:paraId="73BF8DF3" w14:textId="68B31787"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Parametru</w:t>
            </w:r>
          </w:p>
        </w:tc>
        <w:tc>
          <w:tcPr>
            <w:tcW w:w="1676" w:type="dxa"/>
          </w:tcPr>
          <w:p w14:paraId="5CED0029" w14:textId="77777777"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Unitatea de</w:t>
            </w:r>
          </w:p>
          <w:p w14:paraId="5ECF3A85" w14:textId="77777777"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măsură</w:t>
            </w:r>
          </w:p>
          <w:p w14:paraId="16B5A3EF" w14:textId="203ED527"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parametru</w:t>
            </w:r>
          </w:p>
        </w:tc>
        <w:tc>
          <w:tcPr>
            <w:tcW w:w="1676" w:type="dxa"/>
          </w:tcPr>
          <w:p w14:paraId="5FEE4387" w14:textId="77777777"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Actual</w:t>
            </w:r>
          </w:p>
          <w:p w14:paraId="515EB6A7" w14:textId="2A9525B2"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(Minim)</w:t>
            </w:r>
          </w:p>
        </w:tc>
        <w:tc>
          <w:tcPr>
            <w:tcW w:w="1676" w:type="dxa"/>
          </w:tcPr>
          <w:p w14:paraId="3964F18E" w14:textId="77777777"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Actual</w:t>
            </w:r>
          </w:p>
          <w:p w14:paraId="399212AA" w14:textId="11E565AB"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(Maxim)</w:t>
            </w:r>
          </w:p>
        </w:tc>
        <w:tc>
          <w:tcPr>
            <w:tcW w:w="1676" w:type="dxa"/>
          </w:tcPr>
          <w:p w14:paraId="620F5FCB" w14:textId="77777777" w:rsidR="00B762BD"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Valoare</w:t>
            </w:r>
          </w:p>
          <w:p w14:paraId="33E2D01C" w14:textId="39248AB6" w:rsidR="0048341E" w:rsidRDefault="0048341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țintă</w:t>
            </w:r>
          </w:p>
        </w:tc>
      </w:tr>
      <w:tr w:rsidR="00B762BD" w14:paraId="6C078338" w14:textId="77777777" w:rsidTr="00916E30">
        <w:trPr>
          <w:trHeight w:val="144"/>
        </w:trPr>
        <w:tc>
          <w:tcPr>
            <w:tcW w:w="1676" w:type="dxa"/>
          </w:tcPr>
          <w:p w14:paraId="59330AAF" w14:textId="29C6970C"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9</w:t>
            </w:r>
          </w:p>
        </w:tc>
        <w:tc>
          <w:tcPr>
            <w:tcW w:w="1676" w:type="dxa"/>
          </w:tcPr>
          <w:p w14:paraId="162DB318" w14:textId="549D0178"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10</w:t>
            </w:r>
          </w:p>
        </w:tc>
        <w:tc>
          <w:tcPr>
            <w:tcW w:w="1676" w:type="dxa"/>
          </w:tcPr>
          <w:p w14:paraId="723C5930" w14:textId="69870233"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11</w:t>
            </w:r>
          </w:p>
        </w:tc>
        <w:tc>
          <w:tcPr>
            <w:tcW w:w="1676" w:type="dxa"/>
          </w:tcPr>
          <w:p w14:paraId="10366C7E" w14:textId="2559F259"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12</w:t>
            </w:r>
          </w:p>
        </w:tc>
        <w:tc>
          <w:tcPr>
            <w:tcW w:w="1676" w:type="dxa"/>
          </w:tcPr>
          <w:p w14:paraId="12ECE08A" w14:textId="5D85B590"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13</w:t>
            </w:r>
          </w:p>
        </w:tc>
        <w:tc>
          <w:tcPr>
            <w:tcW w:w="1676" w:type="dxa"/>
          </w:tcPr>
          <w:p w14:paraId="246EBB8B" w14:textId="51177FCC"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14</w:t>
            </w:r>
          </w:p>
        </w:tc>
        <w:tc>
          <w:tcPr>
            <w:tcW w:w="1676" w:type="dxa"/>
          </w:tcPr>
          <w:p w14:paraId="471D79D2" w14:textId="28304144"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15</w:t>
            </w:r>
          </w:p>
        </w:tc>
        <w:tc>
          <w:tcPr>
            <w:tcW w:w="1676" w:type="dxa"/>
          </w:tcPr>
          <w:p w14:paraId="50D73B37" w14:textId="0A7584B9" w:rsidR="00B762B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16</w:t>
            </w:r>
          </w:p>
        </w:tc>
      </w:tr>
      <w:tr w:rsidR="00916E30" w14:paraId="1E3C8730" w14:textId="77777777" w:rsidTr="0072593A">
        <w:trPr>
          <w:trHeight w:val="180"/>
        </w:trPr>
        <w:tc>
          <w:tcPr>
            <w:tcW w:w="1676" w:type="dxa"/>
          </w:tcPr>
          <w:p w14:paraId="30B85041"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29EB88E2"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4BEF1394"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2DCEE790"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75964E22"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224071DA"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1D5C89A5"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676" w:type="dxa"/>
          </w:tcPr>
          <w:p w14:paraId="0219436E"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r>
    </w:tbl>
    <w:p w14:paraId="1B229F0B" w14:textId="77777777" w:rsidR="00B762BD" w:rsidRDefault="00B762BD" w:rsidP="00BD360F">
      <w:pPr>
        <w:spacing w:after="0" w:line="240" w:lineRule="auto"/>
        <w:ind w:right="-279"/>
        <w:jc w:val="both"/>
        <w:rPr>
          <w:rFonts w:ascii="Arial" w:eastAsia="Times New Roman" w:hAnsi="Arial" w:cs="Arial"/>
          <w:sz w:val="28"/>
          <w:szCs w:val="28"/>
          <w:lang w:val="ro-RO" w:eastAsia="ro-RO"/>
        </w:rPr>
      </w:pPr>
    </w:p>
    <w:tbl>
      <w:tblPr>
        <w:tblStyle w:val="TableGrid"/>
        <w:tblW w:w="13398" w:type="dxa"/>
        <w:tblLook w:val="04A0" w:firstRow="1" w:lastRow="0" w:firstColumn="1" w:lastColumn="0" w:noHBand="0" w:noVBand="1"/>
      </w:tblPr>
      <w:tblGrid>
        <w:gridCol w:w="1914"/>
        <w:gridCol w:w="1914"/>
        <w:gridCol w:w="1914"/>
        <w:gridCol w:w="1914"/>
        <w:gridCol w:w="1914"/>
        <w:gridCol w:w="2304"/>
        <w:gridCol w:w="1524"/>
      </w:tblGrid>
      <w:tr w:rsidR="006576ED" w14:paraId="2142621A" w14:textId="77777777" w:rsidTr="006576ED">
        <w:trPr>
          <w:trHeight w:val="388"/>
        </w:trPr>
        <w:tc>
          <w:tcPr>
            <w:tcW w:w="1914" w:type="dxa"/>
          </w:tcPr>
          <w:p w14:paraId="5B6E2689"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Posibil să fie</w:t>
            </w:r>
          </w:p>
          <w:p w14:paraId="2285B1CC"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afectat de </w:t>
            </w:r>
          </w:p>
          <w:p w14:paraId="4DD413FC"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proiectul </w:t>
            </w:r>
          </w:p>
          <w:p w14:paraId="5AF9099A" w14:textId="30EDBC01"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propus(PP)</w:t>
            </w:r>
          </w:p>
        </w:tc>
        <w:tc>
          <w:tcPr>
            <w:tcW w:w="1914" w:type="dxa"/>
          </w:tcPr>
          <w:p w14:paraId="58CE51A3"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Explicație cu</w:t>
            </w:r>
          </w:p>
          <w:p w14:paraId="50CE6D14"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privire la </w:t>
            </w:r>
          </w:p>
          <w:p w14:paraId="52A5FB01"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posibilitatea</w:t>
            </w:r>
          </w:p>
          <w:p w14:paraId="1EF24FC9" w14:textId="3CB572AB"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de afectare</w:t>
            </w:r>
          </w:p>
        </w:tc>
        <w:tc>
          <w:tcPr>
            <w:tcW w:w="1914" w:type="dxa"/>
          </w:tcPr>
          <w:p w14:paraId="40FD416E"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Cuantificarea</w:t>
            </w:r>
          </w:p>
          <w:p w14:paraId="44CDF8C5"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impacturilor</w:t>
            </w:r>
          </w:p>
          <w:p w14:paraId="50EB88A4" w14:textId="13225D7F"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(u.m.)</w:t>
            </w:r>
          </w:p>
        </w:tc>
        <w:tc>
          <w:tcPr>
            <w:tcW w:w="1914" w:type="dxa"/>
          </w:tcPr>
          <w:p w14:paraId="63F51B06"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Impactul</w:t>
            </w:r>
          </w:p>
          <w:p w14:paraId="7C3940F4"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potențial</w:t>
            </w:r>
          </w:p>
          <w:p w14:paraId="76E5E560" w14:textId="3C3811E0"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(fără măsuri)</w:t>
            </w:r>
          </w:p>
        </w:tc>
        <w:tc>
          <w:tcPr>
            <w:tcW w:w="1914" w:type="dxa"/>
          </w:tcPr>
          <w:p w14:paraId="14A31ED3"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Motivarea </w:t>
            </w:r>
          </w:p>
          <w:p w14:paraId="5749AB1E"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impactului</w:t>
            </w:r>
          </w:p>
          <w:p w14:paraId="6C9D7FFE" w14:textId="48635CE1"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estimat</w:t>
            </w:r>
          </w:p>
        </w:tc>
        <w:tc>
          <w:tcPr>
            <w:tcW w:w="2304" w:type="dxa"/>
          </w:tcPr>
          <w:p w14:paraId="289B6122" w14:textId="4D99D1FE"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Măsuri adoptate</w:t>
            </w:r>
          </w:p>
          <w:p w14:paraId="7A1434F8" w14:textId="76BD4C72"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pentru a  asigura </w:t>
            </w:r>
          </w:p>
          <w:p w14:paraId="23794150"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impacturi</w:t>
            </w:r>
          </w:p>
          <w:p w14:paraId="42429AC3"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reziduale</w:t>
            </w:r>
          </w:p>
          <w:p w14:paraId="714437AB" w14:textId="6BA98D28"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nesemnificative</w:t>
            </w:r>
          </w:p>
        </w:tc>
        <w:tc>
          <w:tcPr>
            <w:tcW w:w="1524" w:type="dxa"/>
          </w:tcPr>
          <w:p w14:paraId="3816E383" w14:textId="77777777"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Impact</w:t>
            </w:r>
          </w:p>
          <w:p w14:paraId="611899D3" w14:textId="11B27BCF" w:rsidR="006576ED" w:rsidRDefault="006576ED"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rezidual</w:t>
            </w:r>
          </w:p>
        </w:tc>
      </w:tr>
      <w:tr w:rsidR="006576ED" w14:paraId="49753E02" w14:textId="77777777" w:rsidTr="00916E30">
        <w:trPr>
          <w:trHeight w:val="84"/>
        </w:trPr>
        <w:tc>
          <w:tcPr>
            <w:tcW w:w="1914" w:type="dxa"/>
          </w:tcPr>
          <w:p w14:paraId="0ABA420F" w14:textId="5009BDC8"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17</w:t>
            </w:r>
          </w:p>
        </w:tc>
        <w:tc>
          <w:tcPr>
            <w:tcW w:w="1914" w:type="dxa"/>
          </w:tcPr>
          <w:p w14:paraId="2684FF49" w14:textId="64447352"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18</w:t>
            </w:r>
          </w:p>
        </w:tc>
        <w:tc>
          <w:tcPr>
            <w:tcW w:w="1914" w:type="dxa"/>
          </w:tcPr>
          <w:p w14:paraId="57425215" w14:textId="0C2597DD"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19</w:t>
            </w:r>
          </w:p>
        </w:tc>
        <w:tc>
          <w:tcPr>
            <w:tcW w:w="1914" w:type="dxa"/>
          </w:tcPr>
          <w:p w14:paraId="2653E32C" w14:textId="4ACD594E"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20</w:t>
            </w:r>
          </w:p>
        </w:tc>
        <w:tc>
          <w:tcPr>
            <w:tcW w:w="1914" w:type="dxa"/>
          </w:tcPr>
          <w:p w14:paraId="7B3EC5E7" w14:textId="2B4A4F4A" w:rsidR="0026029F"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21</w:t>
            </w:r>
          </w:p>
        </w:tc>
        <w:tc>
          <w:tcPr>
            <w:tcW w:w="2304" w:type="dxa"/>
          </w:tcPr>
          <w:p w14:paraId="323B3497" w14:textId="2F3E3C1D"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22</w:t>
            </w:r>
          </w:p>
        </w:tc>
        <w:tc>
          <w:tcPr>
            <w:tcW w:w="1524" w:type="dxa"/>
          </w:tcPr>
          <w:p w14:paraId="245D607F" w14:textId="74B9836C" w:rsidR="006576ED" w:rsidRDefault="0008104E" w:rsidP="0072593A">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23</w:t>
            </w:r>
          </w:p>
        </w:tc>
      </w:tr>
      <w:tr w:rsidR="00916E30" w14:paraId="59AF2F8B" w14:textId="77777777" w:rsidTr="00942043">
        <w:trPr>
          <w:trHeight w:val="1551"/>
        </w:trPr>
        <w:tc>
          <w:tcPr>
            <w:tcW w:w="1914" w:type="dxa"/>
          </w:tcPr>
          <w:p w14:paraId="5DFD3A42"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914" w:type="dxa"/>
          </w:tcPr>
          <w:p w14:paraId="56B0D582"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914" w:type="dxa"/>
          </w:tcPr>
          <w:p w14:paraId="58FBCCC5"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914" w:type="dxa"/>
          </w:tcPr>
          <w:p w14:paraId="4EEB74A9"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914" w:type="dxa"/>
          </w:tcPr>
          <w:p w14:paraId="30BFCE73" w14:textId="56F478E3" w:rsidR="00916E30" w:rsidRDefault="00916E30" w:rsidP="00916E30">
            <w:pPr>
              <w:spacing w:after="0" w:line="240" w:lineRule="auto"/>
              <w:ind w:right="-279"/>
              <w:jc w:val="both"/>
              <w:rPr>
                <w:rFonts w:ascii="Arial" w:eastAsia="Times New Roman" w:hAnsi="Arial" w:cs="Arial"/>
                <w:sz w:val="28"/>
                <w:szCs w:val="28"/>
                <w:lang w:val="ro-RO" w:eastAsia="ro-RO"/>
              </w:rPr>
            </w:pPr>
            <w:r w:rsidRPr="00916E30">
              <w:rPr>
                <w:rFonts w:ascii="Arial" w:eastAsia="Times New Roman" w:hAnsi="Arial" w:cs="Arial"/>
                <w:sz w:val="28"/>
                <w:szCs w:val="28"/>
                <w:lang w:val="ro-RO" w:eastAsia="ro-RO"/>
              </w:rPr>
              <w:t xml:space="preserve">Impact </w:t>
            </w:r>
            <w:r w:rsidRPr="0026029F">
              <w:rPr>
                <w:rFonts w:ascii="Arial" w:eastAsia="Times New Roman" w:hAnsi="Arial" w:cs="Arial"/>
                <w:sz w:val="28"/>
                <w:szCs w:val="28"/>
                <w:lang w:val="ro-RO" w:eastAsia="ro-RO"/>
              </w:rPr>
              <w:t>nesemnificativ</w:t>
            </w:r>
          </w:p>
          <w:p w14:paraId="495FDB48" w14:textId="77777777" w:rsidR="00916E30" w:rsidRDefault="00916E30" w:rsidP="00916E30">
            <w:pPr>
              <w:spacing w:after="0" w:line="240" w:lineRule="auto"/>
              <w:ind w:right="-279"/>
              <w:rPr>
                <w:rFonts w:ascii="Arial" w:eastAsia="Times New Roman" w:hAnsi="Arial" w:cs="Arial"/>
                <w:sz w:val="28"/>
                <w:szCs w:val="28"/>
                <w:lang w:val="ro-RO" w:eastAsia="ro-RO"/>
              </w:rPr>
            </w:pPr>
            <w:r w:rsidRPr="0026029F">
              <w:rPr>
                <w:rFonts w:ascii="Arial" w:eastAsia="Times New Roman" w:hAnsi="Arial" w:cs="Arial"/>
                <w:sz w:val="28"/>
                <w:szCs w:val="28"/>
                <w:lang w:val="ro-RO" w:eastAsia="ro-RO"/>
              </w:rPr>
              <w:t xml:space="preserve">Proiectul nu prevede </w:t>
            </w:r>
          </w:p>
          <w:p w14:paraId="6434AF77" w14:textId="564B2CB3" w:rsidR="00942043" w:rsidRDefault="00916E30" w:rsidP="00942043">
            <w:pPr>
              <w:spacing w:after="0" w:line="240" w:lineRule="auto"/>
              <w:ind w:right="-279"/>
              <w:rPr>
                <w:rFonts w:ascii="Arial" w:eastAsia="Times New Roman" w:hAnsi="Arial" w:cs="Arial"/>
                <w:sz w:val="28"/>
                <w:szCs w:val="28"/>
                <w:lang w:val="ro-RO" w:eastAsia="ro-RO"/>
              </w:rPr>
            </w:pPr>
            <w:r w:rsidRPr="0026029F">
              <w:rPr>
                <w:rFonts w:ascii="Arial" w:eastAsia="Times New Roman" w:hAnsi="Arial" w:cs="Arial"/>
                <w:sz w:val="28"/>
                <w:szCs w:val="28"/>
                <w:lang w:val="ro-RO" w:eastAsia="ro-RO"/>
              </w:rPr>
              <w:t xml:space="preserve">lucrări care să </w:t>
            </w:r>
            <w:r w:rsidRPr="0026029F">
              <w:rPr>
                <w:rFonts w:ascii="Arial" w:eastAsia="Times New Roman" w:hAnsi="Arial" w:cs="Arial"/>
                <w:sz w:val="28"/>
                <w:szCs w:val="28"/>
                <w:lang w:val="ro-RO" w:eastAsia="ro-RO"/>
              </w:rPr>
              <w:lastRenderedPageBreak/>
              <w:t>afecteze habitatele de interes comunitar</w:t>
            </w:r>
            <w:r w:rsidR="00942043" w:rsidRPr="0026029F">
              <w:rPr>
                <w:rFonts w:ascii="Arial" w:eastAsia="Times New Roman" w:hAnsi="Arial" w:cs="Arial"/>
                <w:sz w:val="28"/>
                <w:szCs w:val="28"/>
                <w:lang w:val="ro-RO" w:eastAsia="ro-RO"/>
              </w:rPr>
              <w:t xml:space="preserve"> </w:t>
            </w:r>
            <w:r w:rsidR="00942043" w:rsidRPr="0026029F">
              <w:rPr>
                <w:rFonts w:ascii="Arial" w:eastAsia="Times New Roman" w:hAnsi="Arial" w:cs="Arial"/>
                <w:sz w:val="28"/>
                <w:szCs w:val="28"/>
                <w:lang w:val="ro-RO" w:eastAsia="ro-RO"/>
              </w:rPr>
              <w:t xml:space="preserve">Proiectul nu prevede </w:t>
            </w:r>
          </w:p>
          <w:p w14:paraId="543C564D" w14:textId="31716769" w:rsidR="00942043" w:rsidRDefault="00942043" w:rsidP="00942043">
            <w:pPr>
              <w:spacing w:after="0" w:line="240" w:lineRule="auto"/>
              <w:ind w:right="-279"/>
              <w:rPr>
                <w:rFonts w:ascii="Arial" w:eastAsia="Times New Roman" w:hAnsi="Arial" w:cs="Arial"/>
                <w:sz w:val="28"/>
                <w:szCs w:val="28"/>
                <w:lang w:val="ro-RO" w:eastAsia="ro-RO"/>
              </w:rPr>
            </w:pPr>
            <w:r w:rsidRPr="0026029F">
              <w:rPr>
                <w:rFonts w:ascii="Arial" w:eastAsia="Times New Roman" w:hAnsi="Arial" w:cs="Arial"/>
                <w:sz w:val="28"/>
                <w:szCs w:val="28"/>
                <w:lang w:val="ro-RO" w:eastAsia="ro-RO"/>
              </w:rPr>
              <w:t>lucr</w:t>
            </w:r>
            <w:r w:rsidR="0055074B">
              <w:rPr>
                <w:rFonts w:ascii="Arial" w:eastAsia="Times New Roman" w:hAnsi="Arial" w:cs="Arial"/>
                <w:sz w:val="28"/>
                <w:szCs w:val="28"/>
                <w:lang w:val="ro-RO" w:eastAsia="ro-RO"/>
              </w:rPr>
              <w:t>ă</w:t>
            </w:r>
            <w:r w:rsidRPr="0026029F">
              <w:rPr>
                <w:rFonts w:ascii="Arial" w:eastAsia="Times New Roman" w:hAnsi="Arial" w:cs="Arial"/>
                <w:sz w:val="28"/>
                <w:szCs w:val="28"/>
                <w:lang w:val="ro-RO" w:eastAsia="ro-RO"/>
              </w:rPr>
              <w:t>ri care să fragmenteze habitatele protejate</w:t>
            </w:r>
          </w:p>
          <w:p w14:paraId="29C79B4B" w14:textId="77777777" w:rsidR="00942043" w:rsidRDefault="00942043" w:rsidP="00942043">
            <w:pPr>
              <w:spacing w:after="0" w:line="240" w:lineRule="auto"/>
              <w:ind w:right="-279"/>
              <w:rPr>
                <w:rFonts w:ascii="Arial" w:eastAsia="Times New Roman" w:hAnsi="Arial" w:cs="Arial"/>
                <w:sz w:val="28"/>
                <w:szCs w:val="28"/>
                <w:lang w:val="ro-RO" w:eastAsia="ro-RO"/>
              </w:rPr>
            </w:pPr>
            <w:r w:rsidRPr="0026029F">
              <w:rPr>
                <w:rFonts w:ascii="Arial" w:eastAsia="Times New Roman" w:hAnsi="Arial" w:cs="Arial"/>
                <w:sz w:val="28"/>
                <w:szCs w:val="28"/>
                <w:lang w:val="ro-RO" w:eastAsia="ro-RO"/>
              </w:rPr>
              <w:t xml:space="preserve">Proiectul nu prevede </w:t>
            </w:r>
          </w:p>
          <w:p w14:paraId="39E76218" w14:textId="699D657C" w:rsidR="00916E30" w:rsidRPr="0026029F" w:rsidRDefault="00942043" w:rsidP="00942043">
            <w:pPr>
              <w:spacing w:after="0" w:line="240" w:lineRule="auto"/>
              <w:ind w:right="-279"/>
              <w:rPr>
                <w:rFonts w:ascii="Arial" w:eastAsia="Times New Roman" w:hAnsi="Arial" w:cs="Arial"/>
                <w:sz w:val="28"/>
                <w:szCs w:val="28"/>
                <w:lang w:val="ro-RO" w:eastAsia="ro-RO"/>
              </w:rPr>
            </w:pPr>
            <w:r w:rsidRPr="0026029F">
              <w:rPr>
                <w:rFonts w:ascii="Arial" w:eastAsia="Times New Roman" w:hAnsi="Arial" w:cs="Arial"/>
                <w:sz w:val="28"/>
                <w:szCs w:val="28"/>
                <w:lang w:val="ro-RO" w:eastAsia="ro-RO"/>
              </w:rPr>
              <w:t>lucrări care s</w:t>
            </w:r>
            <w:r w:rsidRPr="0008104E">
              <w:rPr>
                <w:rFonts w:ascii="Arial" w:eastAsia="Times New Roman" w:hAnsi="Arial" w:cs="Arial"/>
                <w:sz w:val="28"/>
                <w:szCs w:val="28"/>
                <w:lang w:val="ro-RO" w:eastAsia="ro-RO"/>
              </w:rPr>
              <w:t>ă afecteze speciile de interes comunitar</w:t>
            </w:r>
          </w:p>
        </w:tc>
        <w:tc>
          <w:tcPr>
            <w:tcW w:w="2304" w:type="dxa"/>
          </w:tcPr>
          <w:p w14:paraId="7CAAFF5E"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c>
          <w:tcPr>
            <w:tcW w:w="1524" w:type="dxa"/>
          </w:tcPr>
          <w:p w14:paraId="4713B262" w14:textId="77777777" w:rsidR="00916E30" w:rsidRDefault="00916E30" w:rsidP="0072593A">
            <w:pPr>
              <w:spacing w:after="0" w:line="240" w:lineRule="auto"/>
              <w:ind w:right="-279"/>
              <w:jc w:val="both"/>
              <w:rPr>
                <w:rFonts w:ascii="Arial" w:eastAsia="Times New Roman" w:hAnsi="Arial" w:cs="Arial"/>
                <w:sz w:val="28"/>
                <w:szCs w:val="28"/>
                <w:lang w:val="ro-RO" w:eastAsia="ro-RO"/>
              </w:rPr>
            </w:pPr>
          </w:p>
        </w:tc>
      </w:tr>
    </w:tbl>
    <w:p w14:paraId="037C33AF" w14:textId="77777777" w:rsidR="008D4CB7" w:rsidRDefault="008D4CB7" w:rsidP="00BD360F">
      <w:pPr>
        <w:spacing w:after="0" w:line="240" w:lineRule="auto"/>
        <w:ind w:right="-279"/>
        <w:jc w:val="both"/>
        <w:rPr>
          <w:rFonts w:ascii="Arial" w:eastAsia="Times New Roman" w:hAnsi="Arial" w:cs="Arial"/>
          <w:sz w:val="28"/>
          <w:szCs w:val="28"/>
          <w:lang w:val="ro-RO" w:eastAsia="ro-RO"/>
        </w:rPr>
      </w:pPr>
    </w:p>
    <w:p w14:paraId="3000F322" w14:textId="77777777" w:rsidR="006576ED" w:rsidRDefault="006576ED" w:rsidP="00BD360F">
      <w:pPr>
        <w:spacing w:after="0" w:line="240" w:lineRule="auto"/>
        <w:ind w:right="-279"/>
        <w:jc w:val="both"/>
        <w:rPr>
          <w:rFonts w:ascii="Arial" w:eastAsia="Times New Roman" w:hAnsi="Arial" w:cs="Arial"/>
          <w:sz w:val="28"/>
          <w:szCs w:val="28"/>
          <w:lang w:val="ro-RO" w:eastAsia="ro-RO"/>
        </w:rPr>
        <w:sectPr w:rsidR="006576ED" w:rsidSect="00AD7C56">
          <w:headerReference w:type="default" r:id="rId29"/>
          <w:footerReference w:type="default" r:id="rId30"/>
          <w:pgSz w:w="15840" w:h="12240" w:orient="landscape"/>
          <w:pgMar w:top="1440" w:right="1440" w:bottom="1440" w:left="1440" w:header="720" w:footer="720" w:gutter="0"/>
          <w:cols w:space="720"/>
          <w:docGrid w:linePitch="360"/>
        </w:sectPr>
      </w:pPr>
    </w:p>
    <w:p w14:paraId="6F14F78B" w14:textId="77777777" w:rsidR="00FA34BF" w:rsidRDefault="0003715B" w:rsidP="00FA34BF">
      <w:pPr>
        <w:spacing w:after="0" w:line="240" w:lineRule="auto"/>
        <w:ind w:right="-279"/>
        <w:jc w:val="both"/>
        <w:rPr>
          <w:rFonts w:ascii="Arial" w:eastAsia="Times New Roman" w:hAnsi="Arial" w:cs="Arial"/>
          <w:b/>
          <w:bCs/>
          <w:sz w:val="28"/>
          <w:szCs w:val="28"/>
          <w:lang w:val="ro-RO" w:eastAsia="ro-RO"/>
        </w:rPr>
      </w:pPr>
      <w:r w:rsidRPr="0003715B">
        <w:rPr>
          <w:rFonts w:ascii="Arial" w:eastAsia="Times New Roman" w:hAnsi="Arial" w:cs="Arial"/>
          <w:b/>
          <w:bCs/>
          <w:sz w:val="28"/>
          <w:szCs w:val="28"/>
          <w:lang w:val="ro-RO" w:eastAsia="ro-RO"/>
        </w:rPr>
        <w:lastRenderedPageBreak/>
        <w:t xml:space="preserve">XIII.2. Precizări dacă proiectul propus nu are legătură directă cu sau nu este necesar pentru managementul conservării ariei naturale protejate de interes comunitar </w:t>
      </w:r>
    </w:p>
    <w:p w14:paraId="56D8567E" w14:textId="2C2A8CC4" w:rsidR="0003715B" w:rsidRPr="0003715B" w:rsidRDefault="00FA34BF" w:rsidP="00FA34BF">
      <w:pPr>
        <w:spacing w:after="0" w:line="240" w:lineRule="auto"/>
        <w:ind w:right="-279" w:firstLine="851"/>
        <w:jc w:val="both"/>
        <w:rPr>
          <w:rFonts w:ascii="Arial" w:eastAsia="Times New Roman" w:hAnsi="Arial" w:cs="Arial"/>
          <w:sz w:val="28"/>
          <w:szCs w:val="28"/>
          <w:lang w:val="ro-RO" w:eastAsia="ro-RO"/>
        </w:rPr>
      </w:pPr>
      <w:r w:rsidRPr="00FA34BF">
        <w:rPr>
          <w:rFonts w:ascii="Arial" w:eastAsia="Times New Roman" w:hAnsi="Arial" w:cs="Arial"/>
          <w:sz w:val="28"/>
          <w:szCs w:val="28"/>
          <w:lang w:val="ro-RO" w:eastAsia="ro-RO"/>
        </w:rPr>
        <w:t>Proiectul „Drum de legătură pentru creșterea accesibilității în zona urbană a orașului Găești”</w:t>
      </w:r>
      <w:r w:rsidR="0003715B">
        <w:rPr>
          <w:rFonts w:ascii="Arial" w:eastAsia="Times New Roman" w:hAnsi="Arial" w:cs="Arial"/>
          <w:sz w:val="28"/>
          <w:szCs w:val="28"/>
          <w:lang w:val="ro-RO" w:eastAsia="ro-RO"/>
        </w:rPr>
        <w:t>,</w:t>
      </w:r>
      <w:r w:rsidR="0003715B" w:rsidRPr="0003715B">
        <w:rPr>
          <w:rFonts w:ascii="Arial" w:eastAsia="Times New Roman" w:hAnsi="Arial" w:cs="Arial"/>
          <w:sz w:val="28"/>
          <w:szCs w:val="28"/>
          <w:lang w:val="ro-RO" w:eastAsia="ro-RO"/>
        </w:rPr>
        <w:t xml:space="preserve"> nu are legătură directă cu </w:t>
      </w:r>
      <w:r w:rsidRPr="00FA34BF">
        <w:rPr>
          <w:rFonts w:ascii="Arial" w:eastAsia="Times New Roman" w:hAnsi="Arial" w:cs="Arial"/>
          <w:sz w:val="28"/>
          <w:szCs w:val="28"/>
          <w:lang w:val="ro-RO" w:eastAsia="ro-RO"/>
        </w:rPr>
        <w:t>Situl de importanță comunitară ROSCI0106 ”Lunca Mijlocie a Argeșului” și Aria de protecție specială avifaunistică ROSPA0161 ”Lunca Mijlocie a Argeșului”</w:t>
      </w:r>
      <w:r>
        <w:rPr>
          <w:rFonts w:ascii="Arial" w:eastAsia="Times New Roman" w:hAnsi="Arial" w:cs="Arial"/>
          <w:sz w:val="28"/>
          <w:szCs w:val="28"/>
          <w:lang w:val="ro-RO" w:eastAsia="ro-RO"/>
        </w:rPr>
        <w:t xml:space="preserve"> și </w:t>
      </w:r>
      <w:r w:rsidR="0003715B" w:rsidRPr="0003715B">
        <w:rPr>
          <w:rFonts w:ascii="Arial" w:eastAsia="Times New Roman" w:hAnsi="Arial" w:cs="Arial"/>
          <w:sz w:val="28"/>
          <w:szCs w:val="28"/>
          <w:lang w:val="ro-RO" w:eastAsia="ro-RO"/>
        </w:rPr>
        <w:t>nu este necesar pentru managementul conservării.</w:t>
      </w:r>
    </w:p>
    <w:p w14:paraId="447B1111" w14:textId="04C8F34D" w:rsidR="0003715B" w:rsidRPr="0003715B" w:rsidRDefault="00FA34BF" w:rsidP="0003715B">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p w14:paraId="404A853A" w14:textId="77777777" w:rsidR="0003715B" w:rsidRPr="0003715B" w:rsidRDefault="0003715B" w:rsidP="0003715B">
      <w:pPr>
        <w:spacing w:after="0" w:line="240" w:lineRule="auto"/>
        <w:ind w:right="-279"/>
        <w:jc w:val="both"/>
        <w:rPr>
          <w:rFonts w:ascii="Arial" w:eastAsia="Times New Roman" w:hAnsi="Arial" w:cs="Arial"/>
          <w:b/>
          <w:bCs/>
          <w:sz w:val="28"/>
          <w:szCs w:val="28"/>
          <w:lang w:val="ro-RO" w:eastAsia="ro-RO"/>
        </w:rPr>
      </w:pPr>
      <w:r w:rsidRPr="0003715B">
        <w:rPr>
          <w:rFonts w:ascii="Arial" w:eastAsia="Times New Roman" w:hAnsi="Arial" w:cs="Arial"/>
          <w:b/>
          <w:bCs/>
          <w:sz w:val="28"/>
          <w:szCs w:val="28"/>
          <w:lang w:val="ro-RO" w:eastAsia="ro-RO"/>
        </w:rPr>
        <w:t>XIII.3.  Impactul potențial al proiectului asupra speciilor și habitatelor din aria naturală protejată de interes comunitar</w:t>
      </w:r>
    </w:p>
    <w:p w14:paraId="022ED715" w14:textId="6D65E77B" w:rsidR="008D4CB7" w:rsidRPr="0003715B" w:rsidRDefault="0003715B" w:rsidP="00C119FB">
      <w:pPr>
        <w:spacing w:after="0" w:line="240" w:lineRule="auto"/>
        <w:ind w:right="-279" w:firstLine="851"/>
        <w:jc w:val="both"/>
        <w:rPr>
          <w:rFonts w:ascii="Arial" w:eastAsia="Times New Roman" w:hAnsi="Arial" w:cs="Arial"/>
          <w:sz w:val="28"/>
          <w:szCs w:val="28"/>
          <w:lang w:val="ro-RO" w:eastAsia="ro-RO"/>
        </w:rPr>
      </w:pPr>
      <w:r w:rsidRPr="0003715B">
        <w:rPr>
          <w:rFonts w:ascii="Arial" w:eastAsia="Times New Roman" w:hAnsi="Arial" w:cs="Arial"/>
          <w:sz w:val="28"/>
          <w:szCs w:val="28"/>
          <w:lang w:val="ro-RO" w:eastAsia="ro-RO"/>
        </w:rPr>
        <w:t xml:space="preserve">Evaluarea impactului asupra </w:t>
      </w:r>
      <w:r w:rsidR="00FA34BF" w:rsidRPr="00FA34BF">
        <w:rPr>
          <w:rFonts w:ascii="Arial" w:eastAsia="Times New Roman" w:hAnsi="Arial" w:cs="Arial"/>
          <w:sz w:val="28"/>
          <w:szCs w:val="28"/>
          <w:lang w:val="ro-RO" w:eastAsia="ro-RO"/>
        </w:rPr>
        <w:t>Situl</w:t>
      </w:r>
      <w:r w:rsidR="00FA34BF">
        <w:rPr>
          <w:rFonts w:ascii="Arial" w:eastAsia="Times New Roman" w:hAnsi="Arial" w:cs="Arial"/>
          <w:sz w:val="28"/>
          <w:szCs w:val="28"/>
          <w:lang w:val="ro-RO" w:eastAsia="ro-RO"/>
        </w:rPr>
        <w:t>ui</w:t>
      </w:r>
      <w:r w:rsidR="00FA34BF" w:rsidRPr="00FA34BF">
        <w:rPr>
          <w:rFonts w:ascii="Arial" w:eastAsia="Times New Roman" w:hAnsi="Arial" w:cs="Arial"/>
          <w:sz w:val="28"/>
          <w:szCs w:val="28"/>
          <w:lang w:val="ro-RO" w:eastAsia="ro-RO"/>
        </w:rPr>
        <w:t xml:space="preserve"> de importanță comunitară ROSCI0106 ”Lunca Mijlocie a Argeșului” și Aria de protecție specială avifaunistică ROSPA0161 ”Lunca Mijlocie a Argeșului”</w:t>
      </w:r>
    </w:p>
    <w:tbl>
      <w:tblPr>
        <w:tblStyle w:val="TableGrid"/>
        <w:tblW w:w="9639" w:type="dxa"/>
        <w:tblInd w:w="108" w:type="dxa"/>
        <w:tblLook w:val="04A0" w:firstRow="1" w:lastRow="0" w:firstColumn="1" w:lastColumn="0" w:noHBand="0" w:noVBand="1"/>
      </w:tblPr>
      <w:tblGrid>
        <w:gridCol w:w="3119"/>
        <w:gridCol w:w="1701"/>
        <w:gridCol w:w="1417"/>
        <w:gridCol w:w="3402"/>
      </w:tblGrid>
      <w:tr w:rsidR="0003715B" w14:paraId="79BE0C4F" w14:textId="77777777" w:rsidTr="00C119FB">
        <w:tc>
          <w:tcPr>
            <w:tcW w:w="3119" w:type="dxa"/>
          </w:tcPr>
          <w:p w14:paraId="6A998D9C" w14:textId="548B7CDA" w:rsidR="0003715B" w:rsidRDefault="00C119FB" w:rsidP="00C119FB">
            <w:pPr>
              <w:spacing w:after="0" w:line="240" w:lineRule="auto"/>
              <w:ind w:right="-279"/>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Indicatori cheie pentru evaluarea impactulu</w:t>
            </w:r>
          </w:p>
        </w:tc>
        <w:tc>
          <w:tcPr>
            <w:tcW w:w="1701" w:type="dxa"/>
          </w:tcPr>
          <w:p w14:paraId="13631101" w14:textId="77777777" w:rsidR="00C119FB" w:rsidRDefault="00C119FB" w:rsidP="00BD360F">
            <w:pPr>
              <w:spacing w:after="0" w:line="240" w:lineRule="auto"/>
              <w:ind w:right="-279"/>
              <w:jc w:val="both"/>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Cuantificare</w:t>
            </w:r>
          </w:p>
          <w:p w14:paraId="1FDA87E5" w14:textId="78E243C4" w:rsidR="0003715B" w:rsidRDefault="00C119FB"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C119FB">
              <w:rPr>
                <w:rFonts w:ascii="Arial" w:eastAsia="Times New Roman" w:hAnsi="Arial" w:cs="Arial"/>
                <w:sz w:val="28"/>
                <w:szCs w:val="28"/>
                <w:lang w:val="ro-RO" w:eastAsia="ro-RO"/>
              </w:rPr>
              <w:t>%</w:t>
            </w:r>
            <w:r>
              <w:rPr>
                <w:rFonts w:ascii="Arial" w:eastAsia="Times New Roman" w:hAnsi="Arial" w:cs="Arial"/>
                <w:sz w:val="28"/>
                <w:szCs w:val="28"/>
                <w:lang w:val="ro-RO" w:eastAsia="ro-RO"/>
              </w:rPr>
              <w:t>)</w:t>
            </w:r>
          </w:p>
        </w:tc>
        <w:tc>
          <w:tcPr>
            <w:tcW w:w="1417" w:type="dxa"/>
          </w:tcPr>
          <w:p w14:paraId="529B778A" w14:textId="77777777" w:rsidR="00C119FB" w:rsidRDefault="00C119FB" w:rsidP="00BD360F">
            <w:pPr>
              <w:spacing w:after="0" w:line="240" w:lineRule="auto"/>
              <w:ind w:right="-279"/>
              <w:jc w:val="both"/>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 xml:space="preserve">Marimea </w:t>
            </w:r>
          </w:p>
          <w:p w14:paraId="1D9C1716" w14:textId="3145D7F4" w:rsidR="0003715B" w:rsidRDefault="00C119FB" w:rsidP="00BD360F">
            <w:pPr>
              <w:spacing w:after="0" w:line="240" w:lineRule="auto"/>
              <w:ind w:right="-279"/>
              <w:jc w:val="both"/>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impactului</w:t>
            </w:r>
          </w:p>
        </w:tc>
        <w:tc>
          <w:tcPr>
            <w:tcW w:w="3402" w:type="dxa"/>
          </w:tcPr>
          <w:p w14:paraId="082E77FE" w14:textId="313838CC" w:rsidR="0003715B" w:rsidRDefault="00C119FB" w:rsidP="00BD360F">
            <w:pPr>
              <w:spacing w:after="0" w:line="240" w:lineRule="auto"/>
              <w:ind w:right="-279"/>
              <w:jc w:val="both"/>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Justificarea impactului</w:t>
            </w:r>
          </w:p>
        </w:tc>
      </w:tr>
      <w:tr w:rsidR="0003715B" w14:paraId="33752AD7" w14:textId="77777777" w:rsidTr="00C119FB">
        <w:tc>
          <w:tcPr>
            <w:tcW w:w="3119" w:type="dxa"/>
          </w:tcPr>
          <w:p w14:paraId="6A5DBE22" w14:textId="77777777" w:rsidR="00C119FB" w:rsidRDefault="00C119FB" w:rsidP="00C119FB">
            <w:pPr>
              <w:spacing w:after="0" w:line="240" w:lineRule="auto"/>
              <w:ind w:right="-279"/>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Procentul din suprafa</w:t>
            </w:r>
            <w:r>
              <w:rPr>
                <w:rFonts w:ascii="Arial" w:eastAsia="Times New Roman" w:hAnsi="Arial" w:cs="Arial"/>
                <w:sz w:val="28"/>
                <w:szCs w:val="28"/>
                <w:lang w:val="ro-RO" w:eastAsia="ro-RO"/>
              </w:rPr>
              <w:t>ț</w:t>
            </w:r>
            <w:r w:rsidRPr="00C119FB">
              <w:rPr>
                <w:rFonts w:ascii="Arial" w:eastAsia="Times New Roman" w:hAnsi="Arial" w:cs="Arial"/>
                <w:sz w:val="28"/>
                <w:szCs w:val="28"/>
                <w:lang w:val="ro-RO" w:eastAsia="ro-RO"/>
              </w:rPr>
              <w:t>a</w:t>
            </w:r>
          </w:p>
          <w:p w14:paraId="0AEB2604" w14:textId="3CC42D3B" w:rsidR="0003715B" w:rsidRDefault="00C119FB" w:rsidP="00C119FB">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h</w:t>
            </w:r>
            <w:r w:rsidRPr="00C119FB">
              <w:rPr>
                <w:rFonts w:ascii="Arial" w:eastAsia="Times New Roman" w:hAnsi="Arial" w:cs="Arial"/>
                <w:sz w:val="28"/>
                <w:szCs w:val="28"/>
                <w:lang w:val="ro-RO" w:eastAsia="ro-RO"/>
              </w:rPr>
              <w:t>abitatelor de interes comunitar care va fi afectat</w:t>
            </w:r>
          </w:p>
        </w:tc>
        <w:tc>
          <w:tcPr>
            <w:tcW w:w="1701" w:type="dxa"/>
          </w:tcPr>
          <w:p w14:paraId="7A1E2FE8" w14:textId="661A5657" w:rsidR="0003715B" w:rsidRDefault="00C119FB" w:rsidP="00C119FB">
            <w:pPr>
              <w:spacing w:after="0" w:line="240" w:lineRule="auto"/>
              <w:ind w:right="-279"/>
              <w:rPr>
                <w:rFonts w:ascii="Arial" w:eastAsia="Times New Roman" w:hAnsi="Arial" w:cs="Arial"/>
                <w:sz w:val="28"/>
                <w:szCs w:val="28"/>
                <w:lang w:val="ro-RO" w:eastAsia="ro-RO"/>
              </w:rPr>
            </w:pPr>
            <w:r w:rsidRPr="00C119FB">
              <w:rPr>
                <w:rFonts w:ascii="Arial" w:eastAsia="Times New Roman" w:hAnsi="Arial" w:cs="Arial"/>
                <w:sz w:val="28"/>
                <w:szCs w:val="28"/>
                <w:lang w:val="ro-RO" w:eastAsia="ro-RO"/>
              </w:rPr>
              <w:t>Situ</w:t>
            </w:r>
            <w:r w:rsidR="00AE0187">
              <w:rPr>
                <w:rFonts w:ascii="Arial" w:eastAsia="Times New Roman" w:hAnsi="Arial" w:cs="Arial"/>
                <w:sz w:val="28"/>
                <w:szCs w:val="28"/>
                <w:lang w:val="ro-RO" w:eastAsia="ro-RO"/>
              </w:rPr>
              <w:t>l</w:t>
            </w:r>
            <w:r w:rsidRPr="00C119FB">
              <w:rPr>
                <w:rFonts w:ascii="Arial" w:eastAsia="Times New Roman" w:hAnsi="Arial" w:cs="Arial"/>
                <w:sz w:val="28"/>
                <w:szCs w:val="28"/>
                <w:lang w:val="ro-RO" w:eastAsia="ro-RO"/>
              </w:rPr>
              <w:t xml:space="preserve"> de importanţă comunitară (SCI)</w:t>
            </w:r>
            <w:r w:rsidR="00AE0187">
              <w:rPr>
                <w:rFonts w:ascii="Arial" w:eastAsia="Times New Roman" w:hAnsi="Arial" w:cs="Arial"/>
                <w:sz w:val="28"/>
                <w:szCs w:val="28"/>
                <w:lang w:val="ro-RO" w:eastAsia="ro-RO"/>
              </w:rPr>
              <w:t xml:space="preserve"> </w:t>
            </w:r>
            <w:r w:rsidRPr="00C119FB">
              <w:rPr>
                <w:rFonts w:ascii="Arial" w:eastAsia="Times New Roman" w:hAnsi="Arial" w:cs="Arial"/>
                <w:sz w:val="28"/>
                <w:szCs w:val="28"/>
                <w:lang w:val="ro-RO" w:eastAsia="ro-RO"/>
              </w:rPr>
              <w:t>– 0%</w:t>
            </w:r>
          </w:p>
        </w:tc>
        <w:tc>
          <w:tcPr>
            <w:tcW w:w="1417" w:type="dxa"/>
          </w:tcPr>
          <w:p w14:paraId="7320C9EB" w14:textId="4197F0BC" w:rsidR="0003715B" w:rsidRDefault="00AE0187" w:rsidP="00BD360F">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5EEC4187" w14:textId="77777777" w:rsidR="00AE0187" w:rsidRDefault="00AE0187" w:rsidP="00BD360F">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 xml:space="preserve">Proiectul nu prevede </w:t>
            </w:r>
          </w:p>
          <w:p w14:paraId="4BEF3947" w14:textId="0295AB0E" w:rsidR="0003715B" w:rsidRDefault="00AE0187" w:rsidP="00AE0187">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lucr</w:t>
            </w:r>
            <w:r>
              <w:rPr>
                <w:rFonts w:ascii="Arial" w:eastAsia="Times New Roman" w:hAnsi="Arial" w:cs="Arial"/>
                <w:sz w:val="28"/>
                <w:szCs w:val="28"/>
                <w:lang w:val="ro-RO" w:eastAsia="ro-RO"/>
              </w:rPr>
              <w:t>ă</w:t>
            </w:r>
            <w:r w:rsidRPr="00AE0187">
              <w:rPr>
                <w:rFonts w:ascii="Arial" w:eastAsia="Times New Roman" w:hAnsi="Arial" w:cs="Arial"/>
                <w:sz w:val="28"/>
                <w:szCs w:val="28"/>
                <w:lang w:val="ro-RO" w:eastAsia="ro-RO"/>
              </w:rPr>
              <w:t>ri care s</w:t>
            </w:r>
            <w:r>
              <w:rPr>
                <w:rFonts w:ascii="Arial" w:eastAsia="Times New Roman" w:hAnsi="Arial" w:cs="Arial"/>
                <w:sz w:val="28"/>
                <w:szCs w:val="28"/>
                <w:lang w:val="ro-RO" w:eastAsia="ro-RO"/>
              </w:rPr>
              <w:t>ă</w:t>
            </w:r>
            <w:r w:rsidRPr="00AE0187">
              <w:rPr>
                <w:rFonts w:ascii="Arial" w:eastAsia="Times New Roman" w:hAnsi="Arial" w:cs="Arial"/>
                <w:sz w:val="28"/>
                <w:szCs w:val="28"/>
                <w:lang w:val="ro-RO" w:eastAsia="ro-RO"/>
              </w:rPr>
              <w:t xml:space="preserve"> afecteze habitatele protejat</w:t>
            </w:r>
            <w:r>
              <w:rPr>
                <w:rFonts w:ascii="Arial" w:eastAsia="Times New Roman" w:hAnsi="Arial" w:cs="Arial"/>
                <w:sz w:val="28"/>
                <w:szCs w:val="28"/>
                <w:lang w:val="ro-RO" w:eastAsia="ro-RO"/>
              </w:rPr>
              <w:t>e</w:t>
            </w:r>
          </w:p>
        </w:tc>
      </w:tr>
      <w:tr w:rsidR="00AE0187" w14:paraId="349B9EB6" w14:textId="77777777" w:rsidTr="00C119FB">
        <w:tc>
          <w:tcPr>
            <w:tcW w:w="3119" w:type="dxa"/>
          </w:tcPr>
          <w:p w14:paraId="02A31A35" w14:textId="77777777" w:rsidR="00AE0187" w:rsidRDefault="00AE0187" w:rsidP="00AE0187">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 xml:space="preserve">Procentul care va fi pierdut din suprafeţele habitatelor folosite </w:t>
            </w:r>
          </w:p>
          <w:p w14:paraId="30F94FF9" w14:textId="29A33EE7" w:rsidR="00AE0187" w:rsidRDefault="00AE0187" w:rsidP="00AE0187">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pentru necesităţile de hrană, odihnă şi repro</w:t>
            </w:r>
            <w:r>
              <w:rPr>
                <w:rFonts w:ascii="Arial" w:eastAsia="Times New Roman" w:hAnsi="Arial" w:cs="Arial"/>
                <w:sz w:val="28"/>
                <w:szCs w:val="28"/>
                <w:lang w:val="ro-RO" w:eastAsia="ro-RO"/>
              </w:rPr>
              <w:t>-</w:t>
            </w:r>
            <w:r w:rsidRPr="00AE0187">
              <w:rPr>
                <w:rFonts w:ascii="Arial" w:eastAsia="Times New Roman" w:hAnsi="Arial" w:cs="Arial"/>
                <w:sz w:val="28"/>
                <w:szCs w:val="28"/>
                <w:lang w:val="ro-RO" w:eastAsia="ro-RO"/>
              </w:rPr>
              <w:t>ducere ale</w:t>
            </w:r>
            <w:r>
              <w:rPr>
                <w:rFonts w:ascii="Arial" w:eastAsia="Times New Roman" w:hAnsi="Arial" w:cs="Arial"/>
                <w:sz w:val="28"/>
                <w:szCs w:val="28"/>
                <w:lang w:val="ro-RO" w:eastAsia="ro-RO"/>
              </w:rPr>
              <w:t xml:space="preserve"> </w:t>
            </w:r>
            <w:r w:rsidRPr="00AE0187">
              <w:rPr>
                <w:rFonts w:ascii="Arial" w:eastAsia="Times New Roman" w:hAnsi="Arial" w:cs="Arial"/>
                <w:sz w:val="28"/>
                <w:szCs w:val="28"/>
                <w:lang w:val="ro-RO" w:eastAsia="ro-RO"/>
              </w:rPr>
              <w:t>speciilor de interes comunitar</w:t>
            </w:r>
          </w:p>
        </w:tc>
        <w:tc>
          <w:tcPr>
            <w:tcW w:w="1701" w:type="dxa"/>
          </w:tcPr>
          <w:p w14:paraId="677DE370" w14:textId="5198A3F8" w:rsidR="00AE0187" w:rsidRDefault="00AE0187" w:rsidP="00AE0187">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SCI – 0%</w:t>
            </w:r>
          </w:p>
        </w:tc>
        <w:tc>
          <w:tcPr>
            <w:tcW w:w="1417" w:type="dxa"/>
          </w:tcPr>
          <w:p w14:paraId="638B33AD" w14:textId="2C57C790" w:rsidR="00AE0187" w:rsidRDefault="00AE0187" w:rsidP="00AE0187">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29BBCD67" w14:textId="77777777" w:rsidR="00AE0187" w:rsidRDefault="00AE0187" w:rsidP="00AE0187">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 xml:space="preserve">Proiectul nu prevede </w:t>
            </w:r>
          </w:p>
          <w:p w14:paraId="6E4A5494" w14:textId="04F1D04D" w:rsidR="00AE0187" w:rsidRDefault="00AE0187" w:rsidP="00AE0187">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lucrari care s</w:t>
            </w:r>
            <w:r>
              <w:rPr>
                <w:rFonts w:ascii="Arial" w:eastAsia="Times New Roman" w:hAnsi="Arial" w:cs="Arial"/>
                <w:sz w:val="28"/>
                <w:szCs w:val="28"/>
                <w:lang w:val="ro-RO" w:eastAsia="ro-RO"/>
              </w:rPr>
              <w:t>ă</w:t>
            </w:r>
            <w:r w:rsidRPr="00AE0187">
              <w:rPr>
                <w:rFonts w:ascii="Arial" w:eastAsia="Times New Roman" w:hAnsi="Arial" w:cs="Arial"/>
                <w:sz w:val="28"/>
                <w:szCs w:val="28"/>
                <w:lang w:val="ro-RO" w:eastAsia="ro-RO"/>
              </w:rPr>
              <w:t xml:space="preserve"> afecteze habitatele folosite pentru necesităţile de hrană, odihnă şi reproducere ale speciilor de interes</w:t>
            </w:r>
            <w:r>
              <w:rPr>
                <w:rFonts w:ascii="Arial" w:eastAsia="Times New Roman" w:hAnsi="Arial" w:cs="Arial"/>
                <w:sz w:val="28"/>
                <w:szCs w:val="28"/>
                <w:lang w:val="ro-RO" w:eastAsia="ro-RO"/>
              </w:rPr>
              <w:t xml:space="preserve"> comunitar</w:t>
            </w:r>
          </w:p>
        </w:tc>
      </w:tr>
      <w:tr w:rsidR="00AE0187" w14:paraId="355A7263" w14:textId="77777777" w:rsidTr="00C119FB">
        <w:tc>
          <w:tcPr>
            <w:tcW w:w="3119" w:type="dxa"/>
          </w:tcPr>
          <w:p w14:paraId="265AEE66" w14:textId="77777777" w:rsidR="00AE0187" w:rsidRDefault="00AE0187" w:rsidP="0026029F">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Fragmentarea habita</w:t>
            </w:r>
            <w:r>
              <w:rPr>
                <w:rFonts w:ascii="Arial" w:eastAsia="Times New Roman" w:hAnsi="Arial" w:cs="Arial"/>
                <w:sz w:val="28"/>
                <w:szCs w:val="28"/>
                <w:lang w:val="ro-RO" w:eastAsia="ro-RO"/>
              </w:rPr>
              <w:t>-</w:t>
            </w:r>
            <w:r w:rsidRPr="00AE0187">
              <w:rPr>
                <w:rFonts w:ascii="Arial" w:eastAsia="Times New Roman" w:hAnsi="Arial" w:cs="Arial"/>
                <w:sz w:val="28"/>
                <w:szCs w:val="28"/>
                <w:lang w:val="ro-RO" w:eastAsia="ro-RO"/>
              </w:rPr>
              <w:t xml:space="preserve">telor de interes </w:t>
            </w:r>
          </w:p>
          <w:p w14:paraId="51248A27" w14:textId="03D1E56B" w:rsidR="00AE0187" w:rsidRDefault="00AE0187" w:rsidP="0026029F">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comunitar</w:t>
            </w:r>
          </w:p>
        </w:tc>
        <w:tc>
          <w:tcPr>
            <w:tcW w:w="1701" w:type="dxa"/>
          </w:tcPr>
          <w:p w14:paraId="01D4D270" w14:textId="797ECB6F" w:rsidR="00AE0187" w:rsidRDefault="00AE018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SCI – 0%</w:t>
            </w:r>
          </w:p>
        </w:tc>
        <w:tc>
          <w:tcPr>
            <w:tcW w:w="1417" w:type="dxa"/>
          </w:tcPr>
          <w:p w14:paraId="5C99C51D" w14:textId="104F5C5C" w:rsidR="00AE0187" w:rsidRDefault="00AE018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1B74D994" w14:textId="77777777" w:rsidR="00AE0187" w:rsidRDefault="00AE0187" w:rsidP="000F5811">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Construirea anexei gospodărești nu produce f</w:t>
            </w:r>
            <w:r w:rsidRPr="00AE0187">
              <w:rPr>
                <w:rFonts w:ascii="Arial" w:eastAsia="Times New Roman" w:hAnsi="Arial" w:cs="Arial"/>
                <w:sz w:val="28"/>
                <w:szCs w:val="28"/>
                <w:lang w:val="ro-RO" w:eastAsia="ro-RO"/>
              </w:rPr>
              <w:t xml:space="preserve">ragmentarea habitatelor </w:t>
            </w:r>
          </w:p>
          <w:p w14:paraId="122BCCBF" w14:textId="1E4A1784" w:rsidR="00AE0187" w:rsidRDefault="00AE018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de interes comunitar</w:t>
            </w:r>
          </w:p>
        </w:tc>
      </w:tr>
      <w:tr w:rsidR="00AE0187" w14:paraId="6D7B2C34" w14:textId="77777777" w:rsidTr="00C119FB">
        <w:tc>
          <w:tcPr>
            <w:tcW w:w="3119" w:type="dxa"/>
          </w:tcPr>
          <w:p w14:paraId="10F6C0AB" w14:textId="77777777" w:rsidR="00A8181B" w:rsidRDefault="00AE0187" w:rsidP="0026029F">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Durata sau persisten</w:t>
            </w:r>
            <w:r w:rsidR="00A8181B">
              <w:rPr>
                <w:rFonts w:ascii="Arial" w:eastAsia="Times New Roman" w:hAnsi="Arial" w:cs="Arial"/>
                <w:sz w:val="28"/>
                <w:szCs w:val="28"/>
                <w:lang w:val="ro-RO" w:eastAsia="ro-RO"/>
              </w:rPr>
              <w:t>ța</w:t>
            </w:r>
            <w:r w:rsidRPr="00AE0187">
              <w:rPr>
                <w:rFonts w:ascii="Arial" w:eastAsia="Times New Roman" w:hAnsi="Arial" w:cs="Arial"/>
                <w:sz w:val="28"/>
                <w:szCs w:val="28"/>
                <w:lang w:val="ro-RO" w:eastAsia="ro-RO"/>
              </w:rPr>
              <w:t xml:space="preserve"> </w:t>
            </w:r>
          </w:p>
          <w:p w14:paraId="69E2FFE0" w14:textId="684B8A51" w:rsidR="00AE0187" w:rsidRDefault="00AE0187" w:rsidP="0026029F">
            <w:pPr>
              <w:spacing w:after="0" w:line="240" w:lineRule="auto"/>
              <w:ind w:right="-279"/>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 xml:space="preserve">fragmentării habitatelor </w:t>
            </w:r>
            <w:r w:rsidRPr="00AE0187">
              <w:rPr>
                <w:rFonts w:ascii="Arial" w:eastAsia="Times New Roman" w:hAnsi="Arial" w:cs="Arial"/>
                <w:sz w:val="28"/>
                <w:szCs w:val="28"/>
                <w:lang w:val="ro-RO" w:eastAsia="ro-RO"/>
              </w:rPr>
              <w:lastRenderedPageBreak/>
              <w:t>de interes comunitar</w:t>
            </w:r>
          </w:p>
        </w:tc>
        <w:tc>
          <w:tcPr>
            <w:tcW w:w="1701" w:type="dxa"/>
          </w:tcPr>
          <w:p w14:paraId="447F3241" w14:textId="4F96F2CA" w:rsidR="00AE0187" w:rsidRDefault="00AE018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lastRenderedPageBreak/>
              <w:t>SCI – 0%</w:t>
            </w:r>
          </w:p>
        </w:tc>
        <w:tc>
          <w:tcPr>
            <w:tcW w:w="1417" w:type="dxa"/>
          </w:tcPr>
          <w:p w14:paraId="5EB7C772" w14:textId="6CED0027" w:rsidR="00AE0187" w:rsidRDefault="00AE018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0DD797EF" w14:textId="77777777" w:rsidR="00A8181B"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 xml:space="preserve">Nu este cazul; </w:t>
            </w:r>
          </w:p>
          <w:p w14:paraId="625E4FA4" w14:textId="77777777" w:rsidR="00A8181B"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 xml:space="preserve">Proiectul nu prevede </w:t>
            </w:r>
          </w:p>
          <w:p w14:paraId="0AC63C6D" w14:textId="77777777" w:rsidR="00A8181B"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lastRenderedPageBreak/>
              <w:t>lucr</w:t>
            </w:r>
            <w:r>
              <w:rPr>
                <w:rFonts w:ascii="Arial" w:eastAsia="Times New Roman" w:hAnsi="Arial" w:cs="Arial"/>
                <w:sz w:val="28"/>
                <w:szCs w:val="28"/>
                <w:lang w:val="ro-RO" w:eastAsia="ro-RO"/>
              </w:rPr>
              <w:t>ă</w:t>
            </w:r>
            <w:r w:rsidRPr="00A8181B">
              <w:rPr>
                <w:rFonts w:ascii="Arial" w:eastAsia="Times New Roman" w:hAnsi="Arial" w:cs="Arial"/>
                <w:sz w:val="28"/>
                <w:szCs w:val="28"/>
                <w:lang w:val="ro-RO" w:eastAsia="ro-RO"/>
              </w:rPr>
              <w:t>ri care să fragmen</w:t>
            </w:r>
            <w:r>
              <w:rPr>
                <w:rFonts w:ascii="Arial" w:eastAsia="Times New Roman" w:hAnsi="Arial" w:cs="Arial"/>
                <w:sz w:val="28"/>
                <w:szCs w:val="28"/>
                <w:lang w:val="ro-RO" w:eastAsia="ro-RO"/>
              </w:rPr>
              <w:t>-</w:t>
            </w:r>
          </w:p>
          <w:p w14:paraId="4B6B4677" w14:textId="56B25948" w:rsidR="00AE0187"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teze habitatele protejate</w:t>
            </w:r>
          </w:p>
        </w:tc>
      </w:tr>
      <w:tr w:rsidR="00AE0187" w14:paraId="169BE1C6" w14:textId="77777777" w:rsidTr="00C119FB">
        <w:tc>
          <w:tcPr>
            <w:tcW w:w="3119" w:type="dxa"/>
          </w:tcPr>
          <w:p w14:paraId="295BB317" w14:textId="7D0989CE" w:rsidR="00AE0187" w:rsidRDefault="00A8181B" w:rsidP="0026029F">
            <w:pPr>
              <w:spacing w:after="0" w:line="240" w:lineRule="auto"/>
              <w:ind w:right="-279"/>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Durata sau persisten</w:t>
            </w:r>
            <w:r>
              <w:rPr>
                <w:rFonts w:ascii="Arial" w:eastAsia="Times New Roman" w:hAnsi="Arial" w:cs="Arial"/>
                <w:sz w:val="28"/>
                <w:szCs w:val="28"/>
                <w:lang w:val="ro-RO" w:eastAsia="ro-RO"/>
              </w:rPr>
              <w:t>ț</w:t>
            </w:r>
            <w:r w:rsidRPr="00A8181B">
              <w:rPr>
                <w:rFonts w:ascii="Arial" w:eastAsia="Times New Roman" w:hAnsi="Arial" w:cs="Arial"/>
                <w:sz w:val="28"/>
                <w:szCs w:val="28"/>
                <w:lang w:val="ro-RO" w:eastAsia="ro-RO"/>
              </w:rPr>
              <w:t>a perturbării speciilor de interes comunitar</w:t>
            </w:r>
          </w:p>
        </w:tc>
        <w:tc>
          <w:tcPr>
            <w:tcW w:w="1701" w:type="dxa"/>
          </w:tcPr>
          <w:p w14:paraId="3DF237EC" w14:textId="5B2BD107" w:rsidR="00AE0187" w:rsidRDefault="00AE018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SCI – 0%</w:t>
            </w:r>
          </w:p>
        </w:tc>
        <w:tc>
          <w:tcPr>
            <w:tcW w:w="1417" w:type="dxa"/>
          </w:tcPr>
          <w:p w14:paraId="105825EA" w14:textId="3AFED2EF" w:rsidR="00AE0187" w:rsidRDefault="00AE018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5B5810B0" w14:textId="77777777" w:rsidR="00A8181B" w:rsidRPr="00A8181B"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 xml:space="preserve">Proiectul nu prevede </w:t>
            </w:r>
          </w:p>
          <w:p w14:paraId="5C8518D6" w14:textId="77777777" w:rsidR="00A8181B" w:rsidRPr="00A8181B"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lucrări care să fragmen-</w:t>
            </w:r>
          </w:p>
          <w:p w14:paraId="20B338EF" w14:textId="7916AEF8" w:rsidR="00AE0187" w:rsidRDefault="00A8181B" w:rsidP="00F52CED">
            <w:pPr>
              <w:spacing w:after="0" w:line="240" w:lineRule="auto"/>
              <w:ind w:right="-279"/>
              <w:jc w:val="both"/>
              <w:rPr>
                <w:rFonts w:ascii="Arial" w:eastAsia="Times New Roman" w:hAnsi="Arial" w:cs="Arial"/>
                <w:sz w:val="28"/>
                <w:szCs w:val="28"/>
                <w:lang w:val="ro-RO" w:eastAsia="ro-RO"/>
              </w:rPr>
            </w:pPr>
            <w:r w:rsidRPr="00A8181B">
              <w:rPr>
                <w:rFonts w:ascii="Arial" w:eastAsia="Times New Roman" w:hAnsi="Arial" w:cs="Arial"/>
                <w:sz w:val="28"/>
                <w:szCs w:val="28"/>
                <w:lang w:val="ro-RO" w:eastAsia="ro-RO"/>
              </w:rPr>
              <w:t>teze habitatele protejate</w:t>
            </w:r>
          </w:p>
        </w:tc>
      </w:tr>
      <w:tr w:rsidR="00AE0187" w14:paraId="0C7E3C1E" w14:textId="77777777" w:rsidTr="00C119FB">
        <w:tc>
          <w:tcPr>
            <w:tcW w:w="3119" w:type="dxa"/>
          </w:tcPr>
          <w:p w14:paraId="1F03D218" w14:textId="7F80AC47"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Distan</w:t>
            </w:r>
            <w:r>
              <w:rPr>
                <w:rFonts w:ascii="Arial" w:eastAsia="Times New Roman" w:hAnsi="Arial" w:cs="Arial"/>
                <w:sz w:val="28"/>
                <w:szCs w:val="28"/>
                <w:lang w:val="ro-RO" w:eastAsia="ro-RO"/>
              </w:rPr>
              <w:t>ț</w:t>
            </w:r>
            <w:r w:rsidRPr="00497097">
              <w:rPr>
                <w:rFonts w:ascii="Arial" w:eastAsia="Times New Roman" w:hAnsi="Arial" w:cs="Arial"/>
                <w:sz w:val="28"/>
                <w:szCs w:val="28"/>
                <w:lang w:val="ro-RO" w:eastAsia="ro-RO"/>
              </w:rPr>
              <w:t>a fa</w:t>
            </w:r>
            <w:r>
              <w:rPr>
                <w:rFonts w:ascii="Arial" w:eastAsia="Times New Roman" w:hAnsi="Arial" w:cs="Arial"/>
                <w:sz w:val="28"/>
                <w:szCs w:val="28"/>
                <w:lang w:val="ro-RO" w:eastAsia="ro-RO"/>
              </w:rPr>
              <w:t>ț</w:t>
            </w:r>
            <w:r w:rsidRPr="00497097">
              <w:rPr>
                <w:rFonts w:ascii="Arial" w:eastAsia="Times New Roman" w:hAnsi="Arial" w:cs="Arial"/>
                <w:sz w:val="28"/>
                <w:szCs w:val="28"/>
                <w:lang w:val="ro-RO" w:eastAsia="ro-RO"/>
              </w:rPr>
              <w:t>ă de siturile</w:t>
            </w:r>
          </w:p>
          <w:p w14:paraId="75311E33" w14:textId="1A7A78C6" w:rsidR="00AE018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Natura 2000</w:t>
            </w:r>
          </w:p>
        </w:tc>
        <w:tc>
          <w:tcPr>
            <w:tcW w:w="1701" w:type="dxa"/>
          </w:tcPr>
          <w:p w14:paraId="78609059" w14:textId="5CEEE90C" w:rsidR="00AE0187" w:rsidRDefault="00AE018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SCI – 0%</w:t>
            </w:r>
          </w:p>
        </w:tc>
        <w:tc>
          <w:tcPr>
            <w:tcW w:w="1417" w:type="dxa"/>
          </w:tcPr>
          <w:p w14:paraId="2B8E900F" w14:textId="546F6379" w:rsidR="00AE0187" w:rsidRDefault="00AE018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779CAB5D" w14:textId="77777777"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 xml:space="preserve">Propiectul propus se află </w:t>
            </w:r>
          </w:p>
          <w:p w14:paraId="2380C96C" w14:textId="77777777" w:rsidR="000F5811" w:rsidRPr="000F5811" w:rsidRDefault="000F5811" w:rsidP="000F5811">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la 1180,44 m, </w:t>
            </w:r>
            <w:r w:rsidRPr="000F5811">
              <w:rPr>
                <w:rFonts w:ascii="Arial" w:eastAsia="Times New Roman" w:hAnsi="Arial" w:cs="Arial"/>
                <w:sz w:val="28"/>
                <w:szCs w:val="28"/>
                <w:lang w:val="ro-RO" w:eastAsia="ro-RO"/>
              </w:rPr>
              <w:t xml:space="preserve">nu prevede </w:t>
            </w:r>
          </w:p>
          <w:p w14:paraId="17394E51" w14:textId="1EBBF1E7" w:rsidR="00AE0187" w:rsidRDefault="000F5811" w:rsidP="000F5811">
            <w:pPr>
              <w:spacing w:after="0" w:line="240" w:lineRule="auto"/>
              <w:ind w:right="-279"/>
              <w:rPr>
                <w:rFonts w:ascii="Arial" w:eastAsia="Times New Roman" w:hAnsi="Arial" w:cs="Arial"/>
                <w:sz w:val="28"/>
                <w:szCs w:val="28"/>
                <w:lang w:val="ro-RO" w:eastAsia="ro-RO"/>
              </w:rPr>
            </w:pPr>
            <w:r w:rsidRPr="000F5811">
              <w:rPr>
                <w:rFonts w:ascii="Arial" w:eastAsia="Times New Roman" w:hAnsi="Arial" w:cs="Arial"/>
                <w:sz w:val="28"/>
                <w:szCs w:val="28"/>
                <w:lang w:val="ro-RO" w:eastAsia="ro-RO"/>
              </w:rPr>
              <w:t>lucrari care să afecteze habitatele folosite pentru necesităţile de hrană, odihnă şi reproducere ale speciilor de interes comunitar</w:t>
            </w:r>
          </w:p>
        </w:tc>
      </w:tr>
      <w:tr w:rsidR="00AE0187" w14:paraId="2C3E38DE" w14:textId="77777777" w:rsidTr="00C119FB">
        <w:tc>
          <w:tcPr>
            <w:tcW w:w="3119" w:type="dxa"/>
          </w:tcPr>
          <w:p w14:paraId="61D4F156" w14:textId="51C7276E" w:rsidR="00AE0187" w:rsidRDefault="00497097" w:rsidP="0026029F">
            <w:pPr>
              <w:spacing w:after="0" w:line="240" w:lineRule="auto"/>
              <w:ind w:right="-279"/>
              <w:rPr>
                <w:rFonts w:ascii="Arial" w:eastAsia="Times New Roman" w:hAnsi="Arial" w:cs="Arial"/>
                <w:sz w:val="28"/>
                <w:szCs w:val="28"/>
                <w:lang w:val="ro-RO" w:eastAsia="ro-RO"/>
              </w:rPr>
            </w:pPr>
            <w:bookmarkStart w:id="39" w:name="_Hlk149035782"/>
            <w:r w:rsidRPr="00497097">
              <w:rPr>
                <w:rFonts w:ascii="Arial" w:eastAsia="Times New Roman" w:hAnsi="Arial" w:cs="Arial"/>
                <w:sz w:val="28"/>
                <w:szCs w:val="28"/>
                <w:lang w:val="ro-RO" w:eastAsia="ro-RO"/>
              </w:rPr>
              <w:t>Schimbări în densitatea popula</w:t>
            </w:r>
            <w:r>
              <w:rPr>
                <w:rFonts w:ascii="Arial" w:eastAsia="Times New Roman" w:hAnsi="Arial" w:cs="Arial"/>
                <w:sz w:val="28"/>
                <w:szCs w:val="28"/>
                <w:lang w:val="ro-RO" w:eastAsia="ro-RO"/>
              </w:rPr>
              <w:t>ț</w:t>
            </w:r>
            <w:r w:rsidRPr="00497097">
              <w:rPr>
                <w:rFonts w:ascii="Arial" w:eastAsia="Times New Roman" w:hAnsi="Arial" w:cs="Arial"/>
                <w:sz w:val="28"/>
                <w:szCs w:val="28"/>
                <w:lang w:val="ro-RO" w:eastAsia="ro-RO"/>
              </w:rPr>
              <w:t>iilor</w:t>
            </w:r>
          </w:p>
        </w:tc>
        <w:tc>
          <w:tcPr>
            <w:tcW w:w="1701" w:type="dxa"/>
          </w:tcPr>
          <w:p w14:paraId="413B510D" w14:textId="6E778109" w:rsidR="00AE018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00AE0187"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1BA12D47" w14:textId="76E6437D" w:rsidR="00AE0187" w:rsidRDefault="00AE018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09C4601A" w14:textId="77777777" w:rsidR="00AE0187" w:rsidRDefault="000F5811" w:rsidP="0026029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Proiectul nu produce schimbări în densitatea </w:t>
            </w:r>
          </w:p>
          <w:p w14:paraId="1152B032" w14:textId="6E308CF6" w:rsidR="000F5811" w:rsidRDefault="000F5811" w:rsidP="0026029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populațiilor</w:t>
            </w:r>
          </w:p>
        </w:tc>
      </w:tr>
      <w:bookmarkEnd w:id="39"/>
      <w:tr w:rsidR="00497097" w14:paraId="20E28ED5" w14:textId="77777777" w:rsidTr="00C119FB">
        <w:tc>
          <w:tcPr>
            <w:tcW w:w="3119" w:type="dxa"/>
          </w:tcPr>
          <w:p w14:paraId="092A1F43" w14:textId="77777777"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 xml:space="preserve">Reducerea numărului exemplarelor speciilor </w:t>
            </w:r>
          </w:p>
          <w:p w14:paraId="6A187A28" w14:textId="2FFDF25B"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de interes comunita</w:t>
            </w:r>
            <w:r>
              <w:rPr>
                <w:rFonts w:ascii="Arial" w:eastAsia="Times New Roman" w:hAnsi="Arial" w:cs="Arial"/>
                <w:sz w:val="28"/>
                <w:szCs w:val="28"/>
                <w:lang w:val="ro-RO" w:eastAsia="ro-RO"/>
              </w:rPr>
              <w:t>r</w:t>
            </w:r>
          </w:p>
        </w:tc>
        <w:tc>
          <w:tcPr>
            <w:tcW w:w="1701" w:type="dxa"/>
          </w:tcPr>
          <w:p w14:paraId="481344BF" w14:textId="57B40C83"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264122AA" w14:textId="3150F34E"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2BDB8DFB" w14:textId="230372A5" w:rsidR="00497097" w:rsidRDefault="000F5811" w:rsidP="000F5811">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Proiectul nu reduce</w:t>
            </w:r>
            <w:r>
              <w:t xml:space="preserve"> </w:t>
            </w:r>
            <w:r w:rsidRPr="000F5811">
              <w:rPr>
                <w:rFonts w:ascii="Arial" w:eastAsia="Times New Roman" w:hAnsi="Arial" w:cs="Arial"/>
                <w:sz w:val="28"/>
                <w:szCs w:val="28"/>
                <w:lang w:val="ro-RO" w:eastAsia="ro-RO"/>
              </w:rPr>
              <w:t>numărul exemplarelor speciilor de interes comunitar</w:t>
            </w:r>
          </w:p>
        </w:tc>
      </w:tr>
      <w:tr w:rsidR="00497097" w14:paraId="299B8B02" w14:textId="77777777" w:rsidTr="00C119FB">
        <w:tc>
          <w:tcPr>
            <w:tcW w:w="3119" w:type="dxa"/>
          </w:tcPr>
          <w:p w14:paraId="2E8E4125" w14:textId="4C53E4B3"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Scara de timp pentru înlocuirea speciilor afectate de implemen</w:t>
            </w:r>
            <w:r>
              <w:rPr>
                <w:rFonts w:ascii="Arial" w:eastAsia="Times New Roman" w:hAnsi="Arial" w:cs="Arial"/>
                <w:sz w:val="28"/>
                <w:szCs w:val="28"/>
                <w:lang w:val="ro-RO" w:eastAsia="ro-RO"/>
              </w:rPr>
              <w:t>-</w:t>
            </w:r>
            <w:r w:rsidRPr="00497097">
              <w:rPr>
                <w:rFonts w:ascii="Arial" w:eastAsia="Times New Roman" w:hAnsi="Arial" w:cs="Arial"/>
                <w:sz w:val="28"/>
                <w:szCs w:val="28"/>
                <w:lang w:val="ro-RO" w:eastAsia="ro-RO"/>
              </w:rPr>
              <w:t>tarea proiectului</w:t>
            </w:r>
          </w:p>
        </w:tc>
        <w:tc>
          <w:tcPr>
            <w:tcW w:w="1701" w:type="dxa"/>
          </w:tcPr>
          <w:p w14:paraId="2265F206" w14:textId="0992B887"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3C0291E4" w14:textId="5CBDC791"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49A3BD22" w14:textId="773C2390" w:rsidR="00497097" w:rsidRDefault="00497097" w:rsidP="00F52CED">
            <w:pPr>
              <w:spacing w:after="0" w:line="240" w:lineRule="auto"/>
              <w:ind w:right="-279"/>
              <w:jc w:val="both"/>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Nu e cazu</w:t>
            </w:r>
            <w:r>
              <w:rPr>
                <w:rFonts w:ascii="Arial" w:eastAsia="Times New Roman" w:hAnsi="Arial" w:cs="Arial"/>
                <w:sz w:val="28"/>
                <w:szCs w:val="28"/>
                <w:lang w:val="ro-RO" w:eastAsia="ro-RO"/>
              </w:rPr>
              <w:t>l</w:t>
            </w:r>
          </w:p>
        </w:tc>
      </w:tr>
      <w:tr w:rsidR="00497097" w14:paraId="7E682993" w14:textId="77777777" w:rsidTr="00C119FB">
        <w:tc>
          <w:tcPr>
            <w:tcW w:w="3119" w:type="dxa"/>
          </w:tcPr>
          <w:p w14:paraId="4F309468" w14:textId="283AD635"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Scara de timp pentru înlocuirea habitatelor afectate de implementa</w:t>
            </w:r>
            <w:r>
              <w:rPr>
                <w:rFonts w:ascii="Arial" w:eastAsia="Times New Roman" w:hAnsi="Arial" w:cs="Arial"/>
                <w:sz w:val="28"/>
                <w:szCs w:val="28"/>
                <w:lang w:val="ro-RO" w:eastAsia="ro-RO"/>
              </w:rPr>
              <w:t>-</w:t>
            </w:r>
            <w:r w:rsidRPr="00497097">
              <w:rPr>
                <w:rFonts w:ascii="Arial" w:eastAsia="Times New Roman" w:hAnsi="Arial" w:cs="Arial"/>
                <w:sz w:val="28"/>
                <w:szCs w:val="28"/>
                <w:lang w:val="ro-RO" w:eastAsia="ro-RO"/>
              </w:rPr>
              <w:t>rea proiectulu</w:t>
            </w:r>
            <w:r>
              <w:rPr>
                <w:rFonts w:ascii="Arial" w:eastAsia="Times New Roman" w:hAnsi="Arial" w:cs="Arial"/>
                <w:sz w:val="28"/>
                <w:szCs w:val="28"/>
                <w:lang w:val="ro-RO" w:eastAsia="ro-RO"/>
              </w:rPr>
              <w:t>i</w:t>
            </w:r>
          </w:p>
        </w:tc>
        <w:tc>
          <w:tcPr>
            <w:tcW w:w="1701" w:type="dxa"/>
          </w:tcPr>
          <w:p w14:paraId="15BA3AF7" w14:textId="779DEC2D"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2474DFC3" w14:textId="007A66C6"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32B90100" w14:textId="606FF2BB" w:rsidR="00497097" w:rsidRPr="00497097" w:rsidRDefault="00497097" w:rsidP="00F52CED">
            <w:pPr>
              <w:spacing w:after="0" w:line="240" w:lineRule="auto"/>
              <w:ind w:right="-279"/>
              <w:jc w:val="both"/>
              <w:rPr>
                <w:rFonts w:ascii="Arial" w:eastAsia="Times New Roman" w:hAnsi="Arial" w:cs="Arial"/>
                <w:sz w:val="28"/>
                <w:szCs w:val="28"/>
                <w:lang w:val="ro-RO" w:eastAsia="ro-RO"/>
              </w:rPr>
            </w:pPr>
            <w:r w:rsidRPr="00497097">
              <w:rPr>
                <w:rFonts w:ascii="Arial" w:hAnsi="Arial" w:cs="Arial"/>
                <w:sz w:val="28"/>
                <w:szCs w:val="28"/>
              </w:rPr>
              <w:t xml:space="preserve">Nu e </w:t>
            </w:r>
            <w:proofErr w:type="spellStart"/>
            <w:r w:rsidRPr="00497097">
              <w:rPr>
                <w:rFonts w:ascii="Arial" w:hAnsi="Arial" w:cs="Arial"/>
                <w:sz w:val="28"/>
                <w:szCs w:val="28"/>
              </w:rPr>
              <w:t>cazul</w:t>
            </w:r>
            <w:proofErr w:type="spellEnd"/>
          </w:p>
        </w:tc>
      </w:tr>
      <w:tr w:rsidR="00497097" w14:paraId="2C1D15B4" w14:textId="77777777" w:rsidTr="00C119FB">
        <w:tc>
          <w:tcPr>
            <w:tcW w:w="3119" w:type="dxa"/>
          </w:tcPr>
          <w:p w14:paraId="7D0FDEAA" w14:textId="6766FA29"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 xml:space="preserve">Modificări ale dinamicii relaţiilor care definesc structura şi/sau funcţia </w:t>
            </w:r>
            <w:r w:rsidR="000710EE" w:rsidRPr="000710EE">
              <w:rPr>
                <w:rFonts w:ascii="Arial" w:eastAsia="Times New Roman" w:hAnsi="Arial" w:cs="Arial"/>
                <w:sz w:val="28"/>
                <w:szCs w:val="28"/>
                <w:lang w:val="ro-RO" w:eastAsia="ro-RO"/>
              </w:rPr>
              <w:t xml:space="preserve">Ariei naturale protejată de interes comunitar </w:t>
            </w:r>
            <w:r w:rsidR="000710EE">
              <w:rPr>
                <w:rFonts w:ascii="Arial" w:eastAsia="Times New Roman" w:hAnsi="Arial" w:cs="Arial"/>
                <w:sz w:val="28"/>
                <w:szCs w:val="28"/>
                <w:lang w:val="ro-RO" w:eastAsia="ro-RO"/>
              </w:rPr>
              <w:lastRenderedPageBreak/>
              <w:t>(</w:t>
            </w:r>
            <w:r w:rsidRPr="00497097">
              <w:rPr>
                <w:rFonts w:ascii="Arial" w:eastAsia="Times New Roman" w:hAnsi="Arial" w:cs="Arial"/>
                <w:sz w:val="28"/>
                <w:szCs w:val="28"/>
                <w:lang w:val="ro-RO" w:eastAsia="ro-RO"/>
              </w:rPr>
              <w:t>ANPIC</w:t>
            </w:r>
            <w:r w:rsidR="000710EE">
              <w:rPr>
                <w:rFonts w:ascii="Arial" w:eastAsia="Times New Roman" w:hAnsi="Arial" w:cs="Arial"/>
                <w:sz w:val="28"/>
                <w:szCs w:val="28"/>
                <w:lang w:val="ro-RO" w:eastAsia="ro-RO"/>
              </w:rPr>
              <w:t>)</w:t>
            </w:r>
          </w:p>
        </w:tc>
        <w:tc>
          <w:tcPr>
            <w:tcW w:w="1701" w:type="dxa"/>
          </w:tcPr>
          <w:p w14:paraId="64DE201C" w14:textId="72C5671C"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lastRenderedPageBreak/>
              <w:t xml:space="preserve">        </w:t>
            </w:r>
            <w:r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3882B1DB" w14:textId="1A118B52"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08EDF6AE" w14:textId="41BFE3D9" w:rsidR="00497097" w:rsidRPr="00497097" w:rsidRDefault="00497097" w:rsidP="00F52CED">
            <w:pPr>
              <w:spacing w:after="0" w:line="240" w:lineRule="auto"/>
              <w:ind w:right="-279"/>
              <w:jc w:val="both"/>
              <w:rPr>
                <w:rFonts w:ascii="Arial" w:eastAsia="Times New Roman" w:hAnsi="Arial" w:cs="Arial"/>
                <w:sz w:val="28"/>
                <w:szCs w:val="28"/>
                <w:lang w:val="ro-RO" w:eastAsia="ro-RO"/>
              </w:rPr>
            </w:pPr>
            <w:r w:rsidRPr="00497097">
              <w:rPr>
                <w:rFonts w:ascii="Arial" w:hAnsi="Arial" w:cs="Arial"/>
                <w:sz w:val="28"/>
                <w:szCs w:val="28"/>
              </w:rPr>
              <w:t xml:space="preserve">Nu e </w:t>
            </w:r>
            <w:proofErr w:type="spellStart"/>
            <w:r w:rsidRPr="00497097">
              <w:rPr>
                <w:rFonts w:ascii="Arial" w:hAnsi="Arial" w:cs="Arial"/>
                <w:sz w:val="28"/>
                <w:szCs w:val="28"/>
              </w:rPr>
              <w:t>cazul</w:t>
            </w:r>
            <w:proofErr w:type="spellEnd"/>
          </w:p>
        </w:tc>
      </w:tr>
      <w:tr w:rsidR="00497097" w14:paraId="194A508C" w14:textId="77777777" w:rsidTr="00C119FB">
        <w:tc>
          <w:tcPr>
            <w:tcW w:w="3119" w:type="dxa"/>
          </w:tcPr>
          <w:p w14:paraId="7B12DA86" w14:textId="77777777" w:rsidR="00E5753B"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Modificarea altor factori (resurse naturale) care determină menţinerea stării favorabile de conservare a</w:t>
            </w:r>
            <w:r>
              <w:t xml:space="preserve"> </w:t>
            </w:r>
            <w:r w:rsidR="00E5753B">
              <w:t xml:space="preserve"> </w:t>
            </w:r>
            <w:r w:rsidR="00E5753B" w:rsidRPr="000F5811">
              <w:rPr>
                <w:rFonts w:ascii="Arial" w:eastAsia="Times New Roman" w:hAnsi="Arial" w:cs="Arial"/>
                <w:sz w:val="28"/>
                <w:szCs w:val="28"/>
                <w:lang w:val="ro-RO" w:eastAsia="ro-RO"/>
              </w:rPr>
              <w:t>Ari</w:t>
            </w:r>
            <w:r w:rsidR="00E5753B">
              <w:rPr>
                <w:rFonts w:ascii="Arial" w:eastAsia="Times New Roman" w:hAnsi="Arial" w:cs="Arial"/>
                <w:sz w:val="28"/>
                <w:szCs w:val="28"/>
                <w:lang w:val="ro-RO" w:eastAsia="ro-RO"/>
              </w:rPr>
              <w:t>ei</w:t>
            </w:r>
            <w:r w:rsidR="00E5753B" w:rsidRPr="000F5811">
              <w:rPr>
                <w:rFonts w:ascii="Arial" w:eastAsia="Times New Roman" w:hAnsi="Arial" w:cs="Arial"/>
                <w:sz w:val="28"/>
                <w:szCs w:val="28"/>
                <w:lang w:val="ro-RO" w:eastAsia="ro-RO"/>
              </w:rPr>
              <w:t xml:space="preserve"> natural</w:t>
            </w:r>
            <w:r w:rsidR="00E5753B">
              <w:rPr>
                <w:rFonts w:ascii="Arial" w:eastAsia="Times New Roman" w:hAnsi="Arial" w:cs="Arial"/>
                <w:sz w:val="28"/>
                <w:szCs w:val="28"/>
                <w:lang w:val="ro-RO" w:eastAsia="ro-RO"/>
              </w:rPr>
              <w:t>e</w:t>
            </w:r>
            <w:r w:rsidR="00E5753B" w:rsidRPr="000F5811">
              <w:rPr>
                <w:rFonts w:ascii="Arial" w:eastAsia="Times New Roman" w:hAnsi="Arial" w:cs="Arial"/>
                <w:sz w:val="28"/>
                <w:szCs w:val="28"/>
                <w:lang w:val="ro-RO" w:eastAsia="ro-RO"/>
              </w:rPr>
              <w:t xml:space="preserve"> protejată de interes comunitar </w:t>
            </w:r>
          </w:p>
          <w:p w14:paraId="72D65F79" w14:textId="1D563859" w:rsidR="00497097" w:rsidRDefault="00E5753B" w:rsidP="0026029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00497097" w:rsidRPr="00497097">
              <w:rPr>
                <w:rFonts w:ascii="Arial" w:eastAsia="Times New Roman" w:hAnsi="Arial" w:cs="Arial"/>
                <w:sz w:val="28"/>
                <w:szCs w:val="28"/>
                <w:lang w:val="ro-RO" w:eastAsia="ro-RO"/>
              </w:rPr>
              <w:t>ANPIC</w:t>
            </w:r>
            <w:r>
              <w:rPr>
                <w:rFonts w:ascii="Arial" w:eastAsia="Times New Roman" w:hAnsi="Arial" w:cs="Arial"/>
                <w:sz w:val="28"/>
                <w:szCs w:val="28"/>
                <w:lang w:val="ro-RO" w:eastAsia="ro-RO"/>
              </w:rPr>
              <w:t>)</w:t>
            </w:r>
          </w:p>
        </w:tc>
        <w:tc>
          <w:tcPr>
            <w:tcW w:w="1701" w:type="dxa"/>
          </w:tcPr>
          <w:p w14:paraId="251990EE" w14:textId="2E1A8841"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r w:rsidRPr="00AE0187">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p>
        </w:tc>
        <w:tc>
          <w:tcPr>
            <w:tcW w:w="1417" w:type="dxa"/>
          </w:tcPr>
          <w:p w14:paraId="60D9CA8F" w14:textId="4AE9F9AF"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1E3CB076" w14:textId="7994D598" w:rsidR="00497097" w:rsidRPr="00497097" w:rsidRDefault="00497097" w:rsidP="00F52CED">
            <w:pPr>
              <w:spacing w:after="0" w:line="240" w:lineRule="auto"/>
              <w:ind w:right="-279"/>
              <w:jc w:val="both"/>
              <w:rPr>
                <w:rFonts w:ascii="Arial" w:eastAsia="Times New Roman" w:hAnsi="Arial" w:cs="Arial"/>
                <w:sz w:val="28"/>
                <w:szCs w:val="28"/>
                <w:lang w:val="ro-RO" w:eastAsia="ro-RO"/>
              </w:rPr>
            </w:pPr>
            <w:r w:rsidRPr="00497097">
              <w:rPr>
                <w:rFonts w:ascii="Arial" w:hAnsi="Arial" w:cs="Arial"/>
                <w:sz w:val="28"/>
                <w:szCs w:val="28"/>
              </w:rPr>
              <w:t xml:space="preserve">Nu e </w:t>
            </w:r>
            <w:proofErr w:type="spellStart"/>
            <w:r w:rsidRPr="00497097">
              <w:rPr>
                <w:rFonts w:ascii="Arial" w:hAnsi="Arial" w:cs="Arial"/>
                <w:sz w:val="28"/>
                <w:szCs w:val="28"/>
              </w:rPr>
              <w:t>cazul</w:t>
            </w:r>
            <w:proofErr w:type="spellEnd"/>
          </w:p>
        </w:tc>
      </w:tr>
      <w:tr w:rsidR="00497097" w14:paraId="61DC8AB8" w14:textId="77777777" w:rsidTr="00C119FB">
        <w:tc>
          <w:tcPr>
            <w:tcW w:w="3119" w:type="dxa"/>
          </w:tcPr>
          <w:p w14:paraId="374BF5DC" w14:textId="77777777" w:rsidR="00497097" w:rsidRDefault="00497097" w:rsidP="0026029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I</w:t>
            </w:r>
            <w:r w:rsidRPr="00497097">
              <w:rPr>
                <w:rFonts w:ascii="Arial" w:eastAsia="Times New Roman" w:hAnsi="Arial" w:cs="Arial"/>
                <w:sz w:val="28"/>
                <w:szCs w:val="28"/>
                <w:lang w:val="ro-RO" w:eastAsia="ro-RO"/>
              </w:rPr>
              <w:t xml:space="preserve">ndicatori chimici care </w:t>
            </w:r>
          </w:p>
          <w:p w14:paraId="5300CEBE" w14:textId="6B1DA928" w:rsidR="00497097" w:rsidRDefault="00497097" w:rsidP="000F5811">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pot determina modificări privind calitatea resursei de apă sau de alte resurse naturale, care pot determina modifica</w:t>
            </w:r>
            <w:r w:rsidR="00E5753B">
              <w:rPr>
                <w:rFonts w:ascii="Arial" w:eastAsia="Times New Roman" w:hAnsi="Arial" w:cs="Arial"/>
                <w:sz w:val="28"/>
                <w:szCs w:val="28"/>
                <w:lang w:val="ro-RO" w:eastAsia="ro-RO"/>
              </w:rPr>
              <w:t>-</w:t>
            </w:r>
            <w:r w:rsidRPr="00497097">
              <w:rPr>
                <w:rFonts w:ascii="Arial" w:eastAsia="Times New Roman" w:hAnsi="Arial" w:cs="Arial"/>
                <w:sz w:val="28"/>
                <w:szCs w:val="28"/>
                <w:lang w:val="ro-RO" w:eastAsia="ro-RO"/>
              </w:rPr>
              <w:t xml:space="preserve">rea funcţiilor ecologice ale </w:t>
            </w:r>
            <w:r w:rsidR="000F5811" w:rsidRPr="000F5811">
              <w:rPr>
                <w:rFonts w:ascii="Arial" w:eastAsia="Times New Roman" w:hAnsi="Arial" w:cs="Arial"/>
                <w:sz w:val="28"/>
                <w:szCs w:val="28"/>
                <w:lang w:val="ro-RO" w:eastAsia="ro-RO"/>
              </w:rPr>
              <w:t>Ari</w:t>
            </w:r>
            <w:r w:rsidR="000F5811">
              <w:rPr>
                <w:rFonts w:ascii="Arial" w:eastAsia="Times New Roman" w:hAnsi="Arial" w:cs="Arial"/>
                <w:sz w:val="28"/>
                <w:szCs w:val="28"/>
                <w:lang w:val="ro-RO" w:eastAsia="ro-RO"/>
              </w:rPr>
              <w:t>ei</w:t>
            </w:r>
            <w:r w:rsidR="000F5811" w:rsidRPr="000F5811">
              <w:rPr>
                <w:rFonts w:ascii="Arial" w:eastAsia="Times New Roman" w:hAnsi="Arial" w:cs="Arial"/>
                <w:sz w:val="28"/>
                <w:szCs w:val="28"/>
                <w:lang w:val="ro-RO" w:eastAsia="ro-RO"/>
              </w:rPr>
              <w:t xml:space="preserve"> natural</w:t>
            </w:r>
            <w:r w:rsidR="000F5811">
              <w:rPr>
                <w:rFonts w:ascii="Arial" w:eastAsia="Times New Roman" w:hAnsi="Arial" w:cs="Arial"/>
                <w:sz w:val="28"/>
                <w:szCs w:val="28"/>
                <w:lang w:val="ro-RO" w:eastAsia="ro-RO"/>
              </w:rPr>
              <w:t>e</w:t>
            </w:r>
            <w:r w:rsidR="000F5811" w:rsidRPr="000F5811">
              <w:rPr>
                <w:rFonts w:ascii="Arial" w:eastAsia="Times New Roman" w:hAnsi="Arial" w:cs="Arial"/>
                <w:sz w:val="28"/>
                <w:szCs w:val="28"/>
                <w:lang w:val="ro-RO" w:eastAsia="ro-RO"/>
              </w:rPr>
              <w:t xml:space="preserve"> protejată de interes comunitar </w:t>
            </w:r>
            <w:r w:rsidR="000F5811">
              <w:rPr>
                <w:rFonts w:ascii="Arial" w:eastAsia="Times New Roman" w:hAnsi="Arial" w:cs="Arial"/>
                <w:sz w:val="28"/>
                <w:szCs w:val="28"/>
                <w:lang w:val="ro-RO" w:eastAsia="ro-RO"/>
              </w:rPr>
              <w:t>(</w:t>
            </w:r>
            <w:r w:rsidRPr="00497097">
              <w:rPr>
                <w:rFonts w:ascii="Arial" w:eastAsia="Times New Roman" w:hAnsi="Arial" w:cs="Arial"/>
                <w:sz w:val="28"/>
                <w:szCs w:val="28"/>
                <w:lang w:val="ro-RO" w:eastAsia="ro-RO"/>
              </w:rPr>
              <w:t>ANPIC</w:t>
            </w:r>
            <w:r w:rsidR="000F5811">
              <w:rPr>
                <w:rFonts w:ascii="Arial" w:eastAsia="Times New Roman" w:hAnsi="Arial" w:cs="Arial"/>
                <w:sz w:val="28"/>
                <w:szCs w:val="28"/>
                <w:lang w:val="ro-RO" w:eastAsia="ro-RO"/>
              </w:rPr>
              <w:t>)</w:t>
            </w:r>
          </w:p>
        </w:tc>
        <w:tc>
          <w:tcPr>
            <w:tcW w:w="1701" w:type="dxa"/>
          </w:tcPr>
          <w:p w14:paraId="61083E97" w14:textId="51382F39" w:rsidR="00497097" w:rsidRDefault="00497097" w:rsidP="00F52CED">
            <w:pPr>
              <w:spacing w:after="0" w:line="240" w:lineRule="auto"/>
              <w:ind w:right="-279"/>
              <w:jc w:val="both"/>
              <w:rPr>
                <w:rFonts w:ascii="Arial" w:eastAsia="Times New Roman" w:hAnsi="Arial" w:cs="Arial"/>
                <w:sz w:val="28"/>
                <w:szCs w:val="28"/>
                <w:lang w:val="ro-RO" w:eastAsia="ro-RO"/>
              </w:rPr>
            </w:pPr>
            <w:r w:rsidRPr="00AE0187">
              <w:rPr>
                <w:rFonts w:ascii="Arial" w:eastAsia="Times New Roman" w:hAnsi="Arial" w:cs="Arial"/>
                <w:sz w:val="28"/>
                <w:szCs w:val="28"/>
                <w:lang w:val="ro-RO" w:eastAsia="ro-RO"/>
              </w:rPr>
              <w:t>SCI – 0%</w:t>
            </w:r>
          </w:p>
        </w:tc>
        <w:tc>
          <w:tcPr>
            <w:tcW w:w="1417" w:type="dxa"/>
          </w:tcPr>
          <w:p w14:paraId="14561275" w14:textId="73786CC1" w:rsidR="00497097" w:rsidRDefault="00497097"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3BA2CF06" w14:textId="77777777" w:rsidR="004440A3"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 xml:space="preserve">Proiectul prevede un management corect al </w:t>
            </w:r>
          </w:p>
          <w:p w14:paraId="382AA16A" w14:textId="6FECFE7B" w:rsidR="00497097" w:rsidRDefault="00497097" w:rsidP="0026029F">
            <w:pPr>
              <w:spacing w:after="0" w:line="240" w:lineRule="auto"/>
              <w:ind w:right="-279"/>
              <w:rPr>
                <w:rFonts w:ascii="Arial" w:eastAsia="Times New Roman" w:hAnsi="Arial" w:cs="Arial"/>
                <w:sz w:val="28"/>
                <w:szCs w:val="28"/>
                <w:lang w:val="ro-RO" w:eastAsia="ro-RO"/>
              </w:rPr>
            </w:pPr>
            <w:r>
              <w:rPr>
                <w:rFonts w:ascii="Arial" w:eastAsia="Times New Roman" w:hAnsi="Arial" w:cs="Arial"/>
                <w:sz w:val="28"/>
                <w:szCs w:val="28"/>
                <w:lang w:val="ro-RO" w:eastAsia="ro-RO"/>
              </w:rPr>
              <w:t>deș</w:t>
            </w:r>
            <w:r w:rsidRPr="00497097">
              <w:rPr>
                <w:rFonts w:ascii="Arial" w:eastAsia="Times New Roman" w:hAnsi="Arial" w:cs="Arial"/>
                <w:sz w:val="28"/>
                <w:szCs w:val="28"/>
                <w:lang w:val="ro-RO" w:eastAsia="ro-RO"/>
              </w:rPr>
              <w:t xml:space="preserve">eurilor, ca atare nu se estimează modificări </w:t>
            </w:r>
          </w:p>
          <w:p w14:paraId="6977609F" w14:textId="77777777"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privind calitatea resursei</w:t>
            </w:r>
          </w:p>
          <w:p w14:paraId="7F791CA8" w14:textId="77777777"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 xml:space="preserve"> de apă sau de alte </w:t>
            </w:r>
          </w:p>
          <w:p w14:paraId="450EBFB0" w14:textId="23C2B3D1" w:rsidR="00497097" w:rsidRDefault="00497097" w:rsidP="0026029F">
            <w:pPr>
              <w:spacing w:after="0" w:line="240" w:lineRule="auto"/>
              <w:ind w:right="-279"/>
              <w:rPr>
                <w:rFonts w:ascii="Arial" w:eastAsia="Times New Roman" w:hAnsi="Arial" w:cs="Arial"/>
                <w:sz w:val="28"/>
                <w:szCs w:val="28"/>
                <w:lang w:val="ro-RO" w:eastAsia="ro-RO"/>
              </w:rPr>
            </w:pPr>
            <w:r w:rsidRPr="00497097">
              <w:rPr>
                <w:rFonts w:ascii="Arial" w:eastAsia="Times New Roman" w:hAnsi="Arial" w:cs="Arial"/>
                <w:sz w:val="28"/>
                <w:szCs w:val="28"/>
                <w:lang w:val="ro-RO" w:eastAsia="ro-RO"/>
              </w:rPr>
              <w:t>resurse naturale</w:t>
            </w:r>
          </w:p>
        </w:tc>
      </w:tr>
      <w:tr w:rsidR="0003715B" w14:paraId="67B840C8" w14:textId="77777777" w:rsidTr="00C119FB">
        <w:tc>
          <w:tcPr>
            <w:tcW w:w="3119" w:type="dxa"/>
          </w:tcPr>
          <w:p w14:paraId="64C28F21" w14:textId="3021CCC6" w:rsidR="0003715B" w:rsidRDefault="004440A3" w:rsidP="00F52CED">
            <w:pPr>
              <w:spacing w:after="0" w:line="240" w:lineRule="auto"/>
              <w:ind w:right="-279"/>
              <w:jc w:val="both"/>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 xml:space="preserve">TOTAL </w:t>
            </w:r>
          </w:p>
        </w:tc>
        <w:tc>
          <w:tcPr>
            <w:tcW w:w="1701" w:type="dxa"/>
          </w:tcPr>
          <w:p w14:paraId="16F9E079" w14:textId="77777777" w:rsidR="0003715B" w:rsidRDefault="0003715B" w:rsidP="00F52CED">
            <w:pPr>
              <w:spacing w:after="0" w:line="240" w:lineRule="auto"/>
              <w:ind w:right="-279"/>
              <w:jc w:val="both"/>
              <w:rPr>
                <w:rFonts w:ascii="Arial" w:eastAsia="Times New Roman" w:hAnsi="Arial" w:cs="Arial"/>
                <w:sz w:val="28"/>
                <w:szCs w:val="28"/>
                <w:lang w:val="ro-RO" w:eastAsia="ro-RO"/>
              </w:rPr>
            </w:pPr>
          </w:p>
        </w:tc>
        <w:tc>
          <w:tcPr>
            <w:tcW w:w="1417" w:type="dxa"/>
          </w:tcPr>
          <w:p w14:paraId="0B2542A0" w14:textId="780A73FA" w:rsidR="0003715B" w:rsidRDefault="004440A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0</w:t>
            </w:r>
          </w:p>
        </w:tc>
        <w:tc>
          <w:tcPr>
            <w:tcW w:w="3402" w:type="dxa"/>
          </w:tcPr>
          <w:p w14:paraId="2F799E3C" w14:textId="66FDC2A9" w:rsidR="0003715B" w:rsidRDefault="004440A3" w:rsidP="00F52CED">
            <w:pPr>
              <w:spacing w:after="0" w:line="240" w:lineRule="auto"/>
              <w:ind w:right="-279"/>
              <w:jc w:val="both"/>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Impact nesemnificativ</w:t>
            </w:r>
          </w:p>
        </w:tc>
      </w:tr>
    </w:tbl>
    <w:p w14:paraId="7C45DB9A" w14:textId="2BA18529" w:rsidR="008D4CB7" w:rsidRDefault="004440A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Cuantificarea impactului</w:t>
      </w:r>
    </w:p>
    <w:tbl>
      <w:tblPr>
        <w:tblStyle w:val="TableGrid"/>
        <w:tblW w:w="9683" w:type="dxa"/>
        <w:tblInd w:w="108" w:type="dxa"/>
        <w:tblLook w:val="04A0" w:firstRow="1" w:lastRow="0" w:firstColumn="1" w:lastColumn="0" w:noHBand="0" w:noVBand="1"/>
      </w:tblPr>
      <w:tblGrid>
        <w:gridCol w:w="4786"/>
        <w:gridCol w:w="4897"/>
      </w:tblGrid>
      <w:tr w:rsidR="004440A3" w14:paraId="6C067083" w14:textId="77777777" w:rsidTr="004440A3">
        <w:trPr>
          <w:trHeight w:val="343"/>
        </w:trPr>
        <w:tc>
          <w:tcPr>
            <w:tcW w:w="4786" w:type="dxa"/>
          </w:tcPr>
          <w:p w14:paraId="1D25A567" w14:textId="1446883E" w:rsidR="004440A3" w:rsidRPr="004440A3" w:rsidRDefault="00B14A23" w:rsidP="00F52CED">
            <w:pPr>
              <w:spacing w:after="0" w:line="240" w:lineRule="auto"/>
              <w:ind w:right="-279"/>
              <w:jc w:val="both"/>
              <w:rPr>
                <w:rFonts w:ascii="Arial" w:eastAsia="Times New Roman" w:hAnsi="Arial" w:cs="Arial"/>
                <w:sz w:val="28"/>
                <w:szCs w:val="28"/>
                <w:lang w:val="ro-RO" w:eastAsia="ro-RO"/>
              </w:rPr>
            </w:pPr>
            <w:r>
              <w:rPr>
                <w:rFonts w:ascii="Arial" w:hAnsi="Arial" w:cs="Arial"/>
                <w:sz w:val="28"/>
                <w:szCs w:val="28"/>
              </w:rPr>
              <w:t xml:space="preserve">                       </w:t>
            </w:r>
            <w:proofErr w:type="spellStart"/>
            <w:r w:rsidR="004440A3" w:rsidRPr="004440A3">
              <w:rPr>
                <w:rFonts w:ascii="Arial" w:hAnsi="Arial" w:cs="Arial"/>
                <w:sz w:val="28"/>
                <w:szCs w:val="28"/>
              </w:rPr>
              <w:t>Valoare</w:t>
            </w:r>
            <w:proofErr w:type="spellEnd"/>
            <w:r w:rsidR="004440A3" w:rsidRPr="004440A3">
              <w:rPr>
                <w:rFonts w:ascii="Arial" w:hAnsi="Arial" w:cs="Arial"/>
                <w:sz w:val="28"/>
                <w:szCs w:val="28"/>
              </w:rPr>
              <w:t xml:space="preserve"> </w:t>
            </w:r>
          </w:p>
        </w:tc>
        <w:tc>
          <w:tcPr>
            <w:tcW w:w="4897" w:type="dxa"/>
          </w:tcPr>
          <w:p w14:paraId="48472294" w14:textId="49F796E6" w:rsidR="004440A3" w:rsidRPr="004440A3" w:rsidRDefault="00B14A23" w:rsidP="00F52CED">
            <w:pPr>
              <w:spacing w:after="0" w:line="240" w:lineRule="auto"/>
              <w:ind w:right="-279"/>
              <w:jc w:val="both"/>
              <w:rPr>
                <w:rFonts w:ascii="Arial" w:eastAsia="Times New Roman" w:hAnsi="Arial" w:cs="Arial"/>
                <w:sz w:val="28"/>
                <w:szCs w:val="28"/>
                <w:lang w:val="ro-RO" w:eastAsia="ro-RO"/>
              </w:rPr>
            </w:pPr>
            <w:r>
              <w:rPr>
                <w:rFonts w:ascii="Arial" w:hAnsi="Arial" w:cs="Arial"/>
                <w:sz w:val="28"/>
                <w:szCs w:val="28"/>
              </w:rPr>
              <w:t xml:space="preserve">               </w:t>
            </w:r>
            <w:proofErr w:type="spellStart"/>
            <w:r w:rsidR="004440A3" w:rsidRPr="004440A3">
              <w:rPr>
                <w:rFonts w:ascii="Arial" w:hAnsi="Arial" w:cs="Arial"/>
                <w:sz w:val="28"/>
                <w:szCs w:val="28"/>
              </w:rPr>
              <w:t>Descrierea</w:t>
            </w:r>
            <w:proofErr w:type="spellEnd"/>
            <w:r w:rsidR="004440A3" w:rsidRPr="004440A3">
              <w:rPr>
                <w:rFonts w:ascii="Arial" w:hAnsi="Arial" w:cs="Arial"/>
                <w:sz w:val="28"/>
                <w:szCs w:val="28"/>
              </w:rPr>
              <w:t xml:space="preserve"> </w:t>
            </w:r>
            <w:proofErr w:type="spellStart"/>
            <w:r w:rsidR="004440A3" w:rsidRPr="004440A3">
              <w:rPr>
                <w:rFonts w:ascii="Arial" w:hAnsi="Arial" w:cs="Arial"/>
                <w:sz w:val="28"/>
                <w:szCs w:val="28"/>
              </w:rPr>
              <w:t>efectelor</w:t>
            </w:r>
            <w:proofErr w:type="spellEnd"/>
          </w:p>
        </w:tc>
      </w:tr>
      <w:tr w:rsidR="004440A3" w14:paraId="35A473DA" w14:textId="77777777" w:rsidTr="004440A3">
        <w:trPr>
          <w:trHeight w:val="330"/>
        </w:trPr>
        <w:tc>
          <w:tcPr>
            <w:tcW w:w="4786" w:type="dxa"/>
          </w:tcPr>
          <w:p w14:paraId="2F8FE5FD" w14:textId="375EA103" w:rsidR="004440A3" w:rsidRDefault="004440A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4440A3">
              <w:rPr>
                <w:rFonts w:ascii="Arial" w:eastAsia="Times New Roman" w:hAnsi="Arial" w:cs="Arial"/>
                <w:sz w:val="28"/>
                <w:szCs w:val="28"/>
                <w:lang w:val="ro-RO" w:eastAsia="ro-RO"/>
              </w:rPr>
              <w:t>+ 3</w:t>
            </w:r>
            <w:r>
              <w:rPr>
                <w:rFonts w:ascii="Arial" w:eastAsia="Times New Roman" w:hAnsi="Arial" w:cs="Arial"/>
                <w:sz w:val="28"/>
                <w:szCs w:val="28"/>
                <w:lang w:val="ro-RO" w:eastAsia="ro-RO"/>
              </w:rPr>
              <w:t>)</w:t>
            </w:r>
            <w:r w:rsidRPr="004440A3">
              <w:rPr>
                <w:rFonts w:ascii="Arial" w:eastAsia="Times New Roman" w:hAnsi="Arial" w:cs="Arial"/>
                <w:sz w:val="28"/>
                <w:szCs w:val="28"/>
                <w:lang w:val="ro-RO" w:eastAsia="ro-RO"/>
              </w:rPr>
              <w:t xml:space="preserve"> şi peste această valoare =</w:t>
            </w:r>
          </w:p>
          <w:p w14:paraId="4E174F3E" w14:textId="2A418B76" w:rsidR="004440A3" w:rsidRDefault="004440A3" w:rsidP="00F52CED">
            <w:pPr>
              <w:spacing w:after="0" w:line="240" w:lineRule="auto"/>
              <w:ind w:right="-279"/>
              <w:jc w:val="both"/>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impact pozitiv semnificativ</w:t>
            </w:r>
          </w:p>
        </w:tc>
        <w:tc>
          <w:tcPr>
            <w:tcW w:w="4897" w:type="dxa"/>
          </w:tcPr>
          <w:p w14:paraId="6F47EEE3" w14:textId="1FC4E4BE" w:rsidR="004440A3" w:rsidRDefault="00B14A2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4440A3" w14:paraId="5509B67D" w14:textId="77777777" w:rsidTr="004440A3">
        <w:trPr>
          <w:trHeight w:val="343"/>
        </w:trPr>
        <w:tc>
          <w:tcPr>
            <w:tcW w:w="4786" w:type="dxa"/>
          </w:tcPr>
          <w:p w14:paraId="00FD2F91" w14:textId="4453C49C" w:rsidR="004440A3" w:rsidRDefault="004440A3" w:rsidP="00F52CED">
            <w:pPr>
              <w:spacing w:after="0" w:line="240" w:lineRule="auto"/>
              <w:ind w:right="-279"/>
              <w:jc w:val="both"/>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(+ 1) – (+ 2) = impact pozitiv</w:t>
            </w:r>
          </w:p>
        </w:tc>
        <w:tc>
          <w:tcPr>
            <w:tcW w:w="4897" w:type="dxa"/>
          </w:tcPr>
          <w:p w14:paraId="0C167817" w14:textId="0312D345" w:rsidR="004440A3" w:rsidRDefault="00B14A2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4440A3" w14:paraId="6A3BB351" w14:textId="77777777" w:rsidTr="004440A3">
        <w:trPr>
          <w:trHeight w:val="343"/>
        </w:trPr>
        <w:tc>
          <w:tcPr>
            <w:tcW w:w="4786" w:type="dxa"/>
          </w:tcPr>
          <w:p w14:paraId="70AABE39" w14:textId="214FBD2A" w:rsidR="004440A3" w:rsidRDefault="004440A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4440A3">
              <w:rPr>
                <w:rFonts w:ascii="Arial" w:eastAsia="Times New Roman" w:hAnsi="Arial" w:cs="Arial"/>
                <w:sz w:val="28"/>
                <w:szCs w:val="28"/>
                <w:lang w:val="ro-RO" w:eastAsia="ro-RO"/>
              </w:rPr>
              <w:t>0</w:t>
            </w:r>
            <w:r>
              <w:rPr>
                <w:rFonts w:ascii="Arial" w:eastAsia="Times New Roman" w:hAnsi="Arial" w:cs="Arial"/>
                <w:sz w:val="28"/>
                <w:szCs w:val="28"/>
                <w:lang w:val="ro-RO" w:eastAsia="ro-RO"/>
              </w:rPr>
              <w:t xml:space="preserve">) </w:t>
            </w:r>
            <w:r w:rsidRPr="004440A3">
              <w:rPr>
                <w:rFonts w:ascii="Arial" w:eastAsia="Times New Roman" w:hAnsi="Arial" w:cs="Arial"/>
                <w:sz w:val="28"/>
                <w:szCs w:val="28"/>
                <w:lang w:val="ro-RO" w:eastAsia="ro-RO"/>
              </w:rPr>
              <w:t>= nici un impact (neutru</w:t>
            </w:r>
            <w:r>
              <w:rPr>
                <w:rFonts w:ascii="Arial" w:eastAsia="Times New Roman" w:hAnsi="Arial" w:cs="Arial"/>
                <w:sz w:val="28"/>
                <w:szCs w:val="28"/>
                <w:lang w:val="ro-RO" w:eastAsia="ro-RO"/>
              </w:rPr>
              <w:t>)</w:t>
            </w:r>
          </w:p>
        </w:tc>
        <w:tc>
          <w:tcPr>
            <w:tcW w:w="4897" w:type="dxa"/>
          </w:tcPr>
          <w:p w14:paraId="61508CF0" w14:textId="1BFAB9AB" w:rsidR="004440A3" w:rsidRDefault="00B14A23"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 xml:space="preserve">                            -</w:t>
            </w:r>
          </w:p>
        </w:tc>
      </w:tr>
      <w:tr w:rsidR="004440A3" w14:paraId="0E5465C6" w14:textId="77777777" w:rsidTr="004440A3">
        <w:trPr>
          <w:trHeight w:val="330"/>
        </w:trPr>
        <w:tc>
          <w:tcPr>
            <w:tcW w:w="4786" w:type="dxa"/>
          </w:tcPr>
          <w:p w14:paraId="0F5B2C5B" w14:textId="0407B6AF" w:rsidR="004440A3" w:rsidRDefault="004440A3" w:rsidP="00F52CED">
            <w:pPr>
              <w:spacing w:after="0" w:line="240" w:lineRule="auto"/>
              <w:ind w:right="-279"/>
              <w:jc w:val="both"/>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(- 1) = impact negativ nesemnificativ</w:t>
            </w:r>
          </w:p>
        </w:tc>
        <w:tc>
          <w:tcPr>
            <w:tcW w:w="4897" w:type="dxa"/>
          </w:tcPr>
          <w:p w14:paraId="64CF62A1" w14:textId="77777777" w:rsidR="004440A3" w:rsidRDefault="004440A3" w:rsidP="0026029F">
            <w:pPr>
              <w:spacing w:after="0" w:line="240" w:lineRule="auto"/>
              <w:ind w:right="-279"/>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Efectele generate sunt  nesemnifi</w:t>
            </w:r>
            <w:r>
              <w:rPr>
                <w:rFonts w:ascii="Arial" w:eastAsia="Times New Roman" w:hAnsi="Arial" w:cs="Arial"/>
                <w:sz w:val="28"/>
                <w:szCs w:val="28"/>
                <w:lang w:val="ro-RO" w:eastAsia="ro-RO"/>
              </w:rPr>
              <w:t>-</w:t>
            </w:r>
            <w:r w:rsidRPr="004440A3">
              <w:rPr>
                <w:rFonts w:ascii="Arial" w:eastAsia="Times New Roman" w:hAnsi="Arial" w:cs="Arial"/>
                <w:sz w:val="28"/>
                <w:szCs w:val="28"/>
                <w:lang w:val="ro-RO" w:eastAsia="ro-RO"/>
              </w:rPr>
              <w:t>cative, se manifest</w:t>
            </w:r>
            <w:r>
              <w:rPr>
                <w:rFonts w:ascii="Arial" w:eastAsia="Times New Roman" w:hAnsi="Arial" w:cs="Arial"/>
                <w:sz w:val="28"/>
                <w:szCs w:val="28"/>
                <w:lang w:val="ro-RO" w:eastAsia="ro-RO"/>
              </w:rPr>
              <w:t>ă</w:t>
            </w:r>
            <w:r w:rsidRPr="004440A3">
              <w:rPr>
                <w:rFonts w:ascii="Arial" w:eastAsia="Times New Roman" w:hAnsi="Arial" w:cs="Arial"/>
                <w:sz w:val="28"/>
                <w:szCs w:val="28"/>
                <w:lang w:val="ro-RO" w:eastAsia="ro-RO"/>
              </w:rPr>
              <w:t xml:space="preserve"> temporar </w:t>
            </w:r>
            <w:r>
              <w:rPr>
                <w:rFonts w:ascii="Arial" w:eastAsia="Times New Roman" w:hAnsi="Arial" w:cs="Arial"/>
                <w:sz w:val="28"/>
                <w:szCs w:val="28"/>
                <w:lang w:val="ro-RO" w:eastAsia="ro-RO"/>
              </w:rPr>
              <w:t>ș</w:t>
            </w:r>
            <w:r w:rsidRPr="004440A3">
              <w:rPr>
                <w:rFonts w:ascii="Arial" w:eastAsia="Times New Roman" w:hAnsi="Arial" w:cs="Arial"/>
                <w:sz w:val="28"/>
                <w:szCs w:val="28"/>
                <w:lang w:val="ro-RO" w:eastAsia="ro-RO"/>
              </w:rPr>
              <w:t>i pe suprafe</w:t>
            </w:r>
            <w:r>
              <w:rPr>
                <w:rFonts w:ascii="Arial" w:eastAsia="Times New Roman" w:hAnsi="Arial" w:cs="Arial"/>
                <w:sz w:val="28"/>
                <w:szCs w:val="28"/>
                <w:lang w:val="ro-RO" w:eastAsia="ro-RO"/>
              </w:rPr>
              <w:t>ț</w:t>
            </w:r>
            <w:r w:rsidRPr="004440A3">
              <w:rPr>
                <w:rFonts w:ascii="Arial" w:eastAsia="Times New Roman" w:hAnsi="Arial" w:cs="Arial"/>
                <w:sz w:val="28"/>
                <w:szCs w:val="28"/>
                <w:lang w:val="ro-RO" w:eastAsia="ro-RO"/>
              </w:rPr>
              <w:t>e foarte  restr</w:t>
            </w:r>
            <w:r>
              <w:rPr>
                <w:rFonts w:ascii="Arial" w:eastAsia="Times New Roman" w:hAnsi="Arial" w:cs="Arial"/>
                <w:sz w:val="28"/>
                <w:szCs w:val="28"/>
                <w:lang w:val="ro-RO" w:eastAsia="ro-RO"/>
              </w:rPr>
              <w:t>â</w:t>
            </w:r>
            <w:r w:rsidRPr="004440A3">
              <w:rPr>
                <w:rFonts w:ascii="Arial" w:eastAsia="Times New Roman" w:hAnsi="Arial" w:cs="Arial"/>
                <w:sz w:val="28"/>
                <w:szCs w:val="28"/>
                <w:lang w:val="ro-RO" w:eastAsia="ro-RO"/>
              </w:rPr>
              <w:t>nse.</w:t>
            </w:r>
          </w:p>
          <w:p w14:paraId="37C15130" w14:textId="4594495E" w:rsidR="004440A3" w:rsidRDefault="004440A3" w:rsidP="0026029F">
            <w:pPr>
              <w:spacing w:after="0" w:line="240" w:lineRule="auto"/>
              <w:ind w:right="-279"/>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Efectele   negative   generate   sunt compensate de efectele pozitive</w:t>
            </w:r>
          </w:p>
        </w:tc>
      </w:tr>
      <w:tr w:rsidR="004440A3" w14:paraId="63AEAAE7" w14:textId="77777777" w:rsidTr="004440A3">
        <w:trPr>
          <w:trHeight w:val="272"/>
        </w:trPr>
        <w:tc>
          <w:tcPr>
            <w:tcW w:w="4786" w:type="dxa"/>
          </w:tcPr>
          <w:p w14:paraId="56D10D68" w14:textId="460D31D6" w:rsidR="004440A3" w:rsidRDefault="00E250C2" w:rsidP="00F52CED">
            <w:pPr>
              <w:spacing w:after="0" w:line="240" w:lineRule="auto"/>
              <w:ind w:right="-279"/>
              <w:jc w:val="both"/>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(- 2) = impact negativ redus/minim</w:t>
            </w:r>
          </w:p>
        </w:tc>
        <w:tc>
          <w:tcPr>
            <w:tcW w:w="4897" w:type="dxa"/>
          </w:tcPr>
          <w:p w14:paraId="2CFC3CA1" w14:textId="1705B76C" w:rsidR="004440A3" w:rsidRDefault="004440A3" w:rsidP="0026029F">
            <w:pPr>
              <w:spacing w:after="0" w:line="240" w:lineRule="auto"/>
              <w:ind w:right="-279"/>
              <w:rPr>
                <w:rFonts w:ascii="Arial" w:eastAsia="Times New Roman" w:hAnsi="Arial" w:cs="Arial"/>
                <w:sz w:val="28"/>
                <w:szCs w:val="28"/>
                <w:lang w:val="ro-RO" w:eastAsia="ro-RO"/>
              </w:rPr>
            </w:pPr>
            <w:r w:rsidRPr="004440A3">
              <w:rPr>
                <w:rFonts w:ascii="Arial" w:eastAsia="Times New Roman" w:hAnsi="Arial" w:cs="Arial"/>
                <w:sz w:val="28"/>
                <w:szCs w:val="28"/>
                <w:lang w:val="ro-RO" w:eastAsia="ro-RO"/>
              </w:rPr>
              <w:t xml:space="preserve">Efecte  reduse/moderat  directe   sau indirecte,   se   resimt   la   nivel  local,   </w:t>
            </w:r>
            <w:r w:rsidRPr="004440A3">
              <w:rPr>
                <w:rFonts w:ascii="Arial" w:eastAsia="Times New Roman" w:hAnsi="Arial" w:cs="Arial"/>
                <w:sz w:val="28"/>
                <w:szCs w:val="28"/>
                <w:lang w:val="ro-RO" w:eastAsia="ro-RO"/>
              </w:rPr>
              <w:lastRenderedPageBreak/>
              <w:t xml:space="preserve">se manifestă   pe   termen   scurt   şi   lung,   sunt necesare   măsuri   pentru   prevenirea   </w:t>
            </w:r>
            <w:r w:rsidR="00E250C2">
              <w:rPr>
                <w:rFonts w:ascii="Arial" w:eastAsia="Times New Roman" w:hAnsi="Arial" w:cs="Arial"/>
                <w:sz w:val="28"/>
                <w:szCs w:val="28"/>
                <w:lang w:val="ro-RO" w:eastAsia="ro-RO"/>
              </w:rPr>
              <w:t>ș</w:t>
            </w:r>
            <w:r w:rsidRPr="004440A3">
              <w:rPr>
                <w:rFonts w:ascii="Arial" w:eastAsia="Times New Roman" w:hAnsi="Arial" w:cs="Arial"/>
                <w:sz w:val="28"/>
                <w:szCs w:val="28"/>
                <w:lang w:val="ro-RO" w:eastAsia="ro-RO"/>
              </w:rPr>
              <w:t>i diminuarea impactului</w:t>
            </w:r>
          </w:p>
        </w:tc>
      </w:tr>
      <w:tr w:rsidR="004440A3" w14:paraId="0E9925CA" w14:textId="77777777" w:rsidTr="004440A3">
        <w:trPr>
          <w:trHeight w:val="360"/>
        </w:trPr>
        <w:tc>
          <w:tcPr>
            <w:tcW w:w="4786" w:type="dxa"/>
          </w:tcPr>
          <w:p w14:paraId="5188DB1F" w14:textId="77777777" w:rsidR="00E250C2" w:rsidRDefault="00E250C2"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w:t>
            </w:r>
            <w:r w:rsidRPr="00E250C2">
              <w:rPr>
                <w:rFonts w:ascii="Arial" w:eastAsia="Times New Roman" w:hAnsi="Arial" w:cs="Arial"/>
                <w:sz w:val="28"/>
                <w:szCs w:val="28"/>
                <w:lang w:val="ro-RO" w:eastAsia="ro-RO"/>
              </w:rPr>
              <w:t>-</w:t>
            </w:r>
            <w:r>
              <w:rPr>
                <w:rFonts w:ascii="Arial" w:eastAsia="Times New Roman" w:hAnsi="Arial" w:cs="Arial"/>
                <w:sz w:val="28"/>
                <w:szCs w:val="28"/>
                <w:lang w:val="ro-RO" w:eastAsia="ro-RO"/>
              </w:rPr>
              <w:t xml:space="preserve"> </w:t>
            </w:r>
            <w:r w:rsidRPr="00E250C2">
              <w:rPr>
                <w:rFonts w:ascii="Arial" w:eastAsia="Times New Roman" w:hAnsi="Arial" w:cs="Arial"/>
                <w:sz w:val="28"/>
                <w:szCs w:val="28"/>
                <w:lang w:val="ro-RO" w:eastAsia="ro-RO"/>
              </w:rPr>
              <w:t>3</w:t>
            </w:r>
            <w:r>
              <w:rPr>
                <w:rFonts w:ascii="Arial" w:eastAsia="Times New Roman" w:hAnsi="Arial" w:cs="Arial"/>
                <w:sz w:val="28"/>
                <w:szCs w:val="28"/>
                <w:lang w:val="ro-RO" w:eastAsia="ro-RO"/>
              </w:rPr>
              <w:t>)</w:t>
            </w:r>
            <w:r w:rsidRPr="00E250C2">
              <w:rPr>
                <w:rFonts w:ascii="Arial" w:eastAsia="Times New Roman" w:hAnsi="Arial" w:cs="Arial"/>
                <w:sz w:val="28"/>
                <w:szCs w:val="28"/>
                <w:lang w:val="ro-RO" w:eastAsia="ro-RO"/>
              </w:rPr>
              <w:t xml:space="preserve"> şi sub această valoare =</w:t>
            </w:r>
          </w:p>
          <w:p w14:paraId="6A29328C" w14:textId="0A4B1B97" w:rsidR="004440A3" w:rsidRDefault="00E250C2" w:rsidP="00F52CED">
            <w:pPr>
              <w:spacing w:after="0" w:line="240" w:lineRule="auto"/>
              <w:ind w:right="-279"/>
              <w:jc w:val="both"/>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impact negativ semnificativ</w:t>
            </w:r>
            <w:r>
              <w:rPr>
                <w:rFonts w:ascii="Arial" w:eastAsia="Times New Roman" w:hAnsi="Arial" w:cs="Arial"/>
                <w:sz w:val="28"/>
                <w:szCs w:val="28"/>
                <w:lang w:val="ro-RO" w:eastAsia="ro-RO"/>
              </w:rPr>
              <w:t xml:space="preserve"> </w:t>
            </w:r>
            <w:r w:rsidRPr="00E250C2">
              <w:rPr>
                <w:rFonts w:ascii="Arial" w:eastAsia="Times New Roman" w:hAnsi="Arial" w:cs="Arial"/>
                <w:sz w:val="28"/>
                <w:szCs w:val="28"/>
                <w:lang w:val="ro-RO" w:eastAsia="ro-RO"/>
              </w:rPr>
              <w:t>major</w:t>
            </w:r>
          </w:p>
        </w:tc>
        <w:tc>
          <w:tcPr>
            <w:tcW w:w="4897" w:type="dxa"/>
          </w:tcPr>
          <w:p w14:paraId="4DCE383D" w14:textId="77777777" w:rsidR="00E250C2" w:rsidRDefault="00E250C2" w:rsidP="0026029F">
            <w:pPr>
              <w:spacing w:after="0" w:line="240" w:lineRule="auto"/>
              <w:ind w:right="-279"/>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 xml:space="preserve">Efectelor  majore   (semnificative),  </w:t>
            </w:r>
          </w:p>
          <w:p w14:paraId="55927D91" w14:textId="5930899A" w:rsidR="00E250C2" w:rsidRDefault="00E250C2" w:rsidP="0026029F">
            <w:pPr>
              <w:spacing w:after="0" w:line="240" w:lineRule="auto"/>
              <w:ind w:right="-279"/>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care   se manifest</w:t>
            </w:r>
            <w:r>
              <w:rPr>
                <w:rFonts w:ascii="Arial" w:eastAsia="Times New Roman" w:hAnsi="Arial" w:cs="Arial"/>
                <w:sz w:val="28"/>
                <w:szCs w:val="28"/>
                <w:lang w:val="ro-RO" w:eastAsia="ro-RO"/>
              </w:rPr>
              <w:t>ă</w:t>
            </w:r>
            <w:r w:rsidRPr="00E250C2">
              <w:rPr>
                <w:rFonts w:ascii="Arial" w:eastAsia="Times New Roman" w:hAnsi="Arial" w:cs="Arial"/>
                <w:sz w:val="28"/>
                <w:szCs w:val="28"/>
                <w:lang w:val="ro-RO" w:eastAsia="ro-RO"/>
              </w:rPr>
              <w:t xml:space="preserve"> pe termen lung </w:t>
            </w:r>
          </w:p>
          <w:p w14:paraId="4985018C" w14:textId="0059B52C" w:rsidR="004440A3" w:rsidRDefault="00E250C2" w:rsidP="0026029F">
            <w:pPr>
              <w:spacing w:after="0" w:line="240" w:lineRule="auto"/>
              <w:ind w:right="-279"/>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sau permanent, au scara larg</w:t>
            </w:r>
            <w:r>
              <w:rPr>
                <w:rFonts w:ascii="Arial" w:eastAsia="Times New Roman" w:hAnsi="Arial" w:cs="Arial"/>
                <w:sz w:val="28"/>
                <w:szCs w:val="28"/>
                <w:lang w:val="ro-RO" w:eastAsia="ro-RO"/>
              </w:rPr>
              <w:t>ă</w:t>
            </w:r>
            <w:r w:rsidRPr="00E250C2">
              <w:rPr>
                <w:rFonts w:ascii="Arial" w:eastAsia="Times New Roman" w:hAnsi="Arial" w:cs="Arial"/>
                <w:sz w:val="28"/>
                <w:szCs w:val="28"/>
                <w:lang w:val="ro-RO" w:eastAsia="ro-RO"/>
              </w:rPr>
              <w:t xml:space="preserve"> de acoperire, sunt necesare măsuri de diminuare  a impactului, măsuri compensatorii,   schimb</w:t>
            </w:r>
            <w:r>
              <w:rPr>
                <w:rFonts w:ascii="Arial" w:eastAsia="Times New Roman" w:hAnsi="Arial" w:cs="Arial"/>
                <w:sz w:val="28"/>
                <w:szCs w:val="28"/>
                <w:lang w:val="ro-RO" w:eastAsia="ro-RO"/>
              </w:rPr>
              <w:t>ă</w:t>
            </w:r>
            <w:r w:rsidRPr="00E250C2">
              <w:rPr>
                <w:rFonts w:ascii="Arial" w:eastAsia="Times New Roman" w:hAnsi="Arial" w:cs="Arial"/>
                <w:sz w:val="28"/>
                <w:szCs w:val="28"/>
                <w:lang w:val="ro-RO" w:eastAsia="ro-RO"/>
              </w:rPr>
              <w:t>ri   solu</w:t>
            </w:r>
            <w:r>
              <w:rPr>
                <w:rFonts w:ascii="Arial" w:eastAsia="Times New Roman" w:hAnsi="Arial" w:cs="Arial"/>
                <w:sz w:val="28"/>
                <w:szCs w:val="28"/>
                <w:lang w:val="ro-RO" w:eastAsia="ro-RO"/>
              </w:rPr>
              <w:t>ț</w:t>
            </w:r>
            <w:r w:rsidRPr="00E250C2">
              <w:rPr>
                <w:rFonts w:ascii="Arial" w:eastAsia="Times New Roman" w:hAnsi="Arial" w:cs="Arial"/>
                <w:sz w:val="28"/>
                <w:szCs w:val="28"/>
                <w:lang w:val="ro-RO" w:eastAsia="ro-RO"/>
              </w:rPr>
              <w:t>ii   tehnice  propuse</w:t>
            </w:r>
          </w:p>
        </w:tc>
      </w:tr>
    </w:tbl>
    <w:p w14:paraId="5E54479D" w14:textId="77777777" w:rsidR="008D4CB7" w:rsidRDefault="008D4CB7" w:rsidP="00F52CED">
      <w:pPr>
        <w:spacing w:after="0" w:line="240" w:lineRule="auto"/>
        <w:ind w:right="-279"/>
        <w:jc w:val="both"/>
        <w:rPr>
          <w:rFonts w:ascii="Arial" w:eastAsia="Times New Roman" w:hAnsi="Arial" w:cs="Arial"/>
          <w:sz w:val="28"/>
          <w:szCs w:val="28"/>
          <w:lang w:val="ro-RO" w:eastAsia="ro-RO"/>
        </w:rPr>
      </w:pPr>
    </w:p>
    <w:p w14:paraId="1CBBEB89" w14:textId="77777777" w:rsidR="00E250C2" w:rsidRPr="00E250C2" w:rsidRDefault="00E250C2" w:rsidP="00F52CED">
      <w:pPr>
        <w:spacing w:after="0" w:line="240" w:lineRule="auto"/>
        <w:ind w:right="-279"/>
        <w:jc w:val="both"/>
        <w:rPr>
          <w:rFonts w:ascii="Arial" w:eastAsia="Times New Roman" w:hAnsi="Arial" w:cs="Arial"/>
          <w:b/>
          <w:bCs/>
          <w:sz w:val="28"/>
          <w:szCs w:val="28"/>
          <w:lang w:val="ro-RO" w:eastAsia="ro-RO"/>
        </w:rPr>
      </w:pPr>
      <w:r w:rsidRPr="00E250C2">
        <w:rPr>
          <w:rFonts w:ascii="Arial" w:eastAsia="Times New Roman" w:hAnsi="Arial" w:cs="Arial"/>
          <w:b/>
          <w:bCs/>
          <w:sz w:val="28"/>
          <w:szCs w:val="28"/>
          <w:lang w:val="ro-RO" w:eastAsia="ro-RO"/>
        </w:rPr>
        <w:t>XIII.4. Alte informații prevăzute în legislația în vigoare</w:t>
      </w:r>
    </w:p>
    <w:p w14:paraId="56B06149" w14:textId="77777777" w:rsidR="00497315" w:rsidRDefault="00E250C2" w:rsidP="00497315">
      <w:pPr>
        <w:spacing w:after="0" w:line="240" w:lineRule="auto"/>
        <w:ind w:right="-279" w:firstLine="851"/>
        <w:jc w:val="both"/>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Proiectul propus are legătura cu alte documente de planificare</w:t>
      </w:r>
      <w:r w:rsidR="00497315">
        <w:rPr>
          <w:rFonts w:ascii="Arial" w:eastAsia="Times New Roman" w:hAnsi="Arial" w:cs="Arial"/>
          <w:sz w:val="28"/>
          <w:szCs w:val="28"/>
          <w:lang w:val="ro-RO" w:eastAsia="ro-RO"/>
        </w:rPr>
        <w:t xml:space="preserve"> - D</w:t>
      </w:r>
      <w:r w:rsidR="00497315" w:rsidRPr="00497315">
        <w:rPr>
          <w:rFonts w:ascii="Arial" w:eastAsia="Times New Roman" w:hAnsi="Arial" w:cs="Arial"/>
          <w:sz w:val="28"/>
          <w:szCs w:val="28"/>
          <w:lang w:val="ro-RO" w:eastAsia="ro-RO"/>
        </w:rPr>
        <w:t>rumul expres DX1 Valahia (Gaesti – Ploiesti).</w:t>
      </w:r>
      <w:r>
        <w:rPr>
          <w:rFonts w:ascii="Arial" w:eastAsia="Times New Roman" w:hAnsi="Arial" w:cs="Arial"/>
          <w:sz w:val="28"/>
          <w:szCs w:val="28"/>
          <w:lang w:val="ro-RO" w:eastAsia="ro-RO"/>
        </w:rPr>
        <w:t xml:space="preserve"> </w:t>
      </w:r>
    </w:p>
    <w:p w14:paraId="2274FCEF" w14:textId="597ACA51" w:rsidR="008D4CB7" w:rsidRDefault="00E250C2" w:rsidP="00497315">
      <w:pPr>
        <w:spacing w:after="0" w:line="240" w:lineRule="auto"/>
        <w:ind w:right="-279"/>
        <w:jc w:val="both"/>
        <w:rPr>
          <w:rFonts w:ascii="Arial" w:eastAsia="Times New Roman" w:hAnsi="Arial" w:cs="Arial"/>
          <w:sz w:val="28"/>
          <w:szCs w:val="28"/>
          <w:lang w:val="ro-RO" w:eastAsia="ro-RO"/>
        </w:rPr>
      </w:pPr>
      <w:r w:rsidRPr="00E250C2">
        <w:rPr>
          <w:rFonts w:ascii="Arial" w:eastAsia="Times New Roman" w:hAnsi="Arial" w:cs="Arial"/>
          <w:sz w:val="28"/>
          <w:szCs w:val="28"/>
          <w:lang w:val="ro-RO" w:eastAsia="ro-RO"/>
        </w:rPr>
        <w:t>Nu sunt alte informații prevăzute în legislația în vigoare</w:t>
      </w:r>
      <w:r>
        <w:rPr>
          <w:rFonts w:ascii="Arial" w:eastAsia="Times New Roman" w:hAnsi="Arial" w:cs="Arial"/>
          <w:sz w:val="28"/>
          <w:szCs w:val="28"/>
          <w:lang w:val="ro-RO" w:eastAsia="ro-RO"/>
        </w:rPr>
        <w:t>.</w:t>
      </w:r>
    </w:p>
    <w:p w14:paraId="201F012C" w14:textId="77777777" w:rsidR="008D4CB7" w:rsidRDefault="008D4CB7" w:rsidP="00F52CED">
      <w:pPr>
        <w:spacing w:after="0" w:line="240" w:lineRule="auto"/>
        <w:ind w:right="-279"/>
        <w:jc w:val="both"/>
        <w:rPr>
          <w:rFonts w:ascii="Arial" w:eastAsia="Times New Roman" w:hAnsi="Arial" w:cs="Arial"/>
          <w:sz w:val="28"/>
          <w:szCs w:val="28"/>
          <w:lang w:val="ro-RO" w:eastAsia="ro-RO"/>
        </w:rPr>
      </w:pPr>
    </w:p>
    <w:p w14:paraId="48923623" w14:textId="321E3671"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 xml:space="preserve">XIV. Pentru proiectele care </w:t>
      </w:r>
      <w:bookmarkStart w:id="40" w:name="_Hlk149031460"/>
      <w:r w:rsidRPr="00A8181B">
        <w:rPr>
          <w:rFonts w:ascii="Arial" w:eastAsia="Times New Roman" w:hAnsi="Arial" w:cs="Arial"/>
          <w:b/>
          <w:bCs/>
          <w:sz w:val="28"/>
          <w:szCs w:val="28"/>
          <w:lang w:val="ro-RO" w:eastAsia="ro-RO"/>
        </w:rPr>
        <w:t xml:space="preserve">se realizează pe ape sau au legătură cu apele, </w:t>
      </w:r>
      <w:bookmarkEnd w:id="40"/>
      <w:r w:rsidRPr="00A8181B">
        <w:rPr>
          <w:rFonts w:ascii="Arial" w:eastAsia="Times New Roman" w:hAnsi="Arial" w:cs="Arial"/>
          <w:b/>
          <w:bCs/>
          <w:sz w:val="28"/>
          <w:szCs w:val="28"/>
          <w:lang w:val="ro-RO" w:eastAsia="ro-RO"/>
        </w:rPr>
        <w:t>memoriul va fi completat cu următoarele informații, preluate din Planurile de management bazinale, actualizate</w:t>
      </w:r>
    </w:p>
    <w:p w14:paraId="4C1DDDBB" w14:textId="77777777" w:rsidR="00497315" w:rsidRPr="00A8181B" w:rsidRDefault="00497315" w:rsidP="00F52CED">
      <w:pPr>
        <w:spacing w:after="0" w:line="240" w:lineRule="auto"/>
        <w:ind w:right="-279"/>
        <w:jc w:val="both"/>
        <w:rPr>
          <w:rFonts w:ascii="Arial" w:eastAsia="Times New Roman" w:hAnsi="Arial" w:cs="Arial"/>
          <w:b/>
          <w:bCs/>
          <w:sz w:val="28"/>
          <w:szCs w:val="28"/>
          <w:lang w:val="ro-RO" w:eastAsia="ro-RO"/>
        </w:rPr>
      </w:pPr>
    </w:p>
    <w:p w14:paraId="2C33AD7D" w14:textId="77777777" w:rsidR="00B3094C" w:rsidRPr="00A8181B"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XIV.1. Localizarea proiectului</w:t>
      </w:r>
    </w:p>
    <w:p w14:paraId="559366E8" w14:textId="77777777"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 xml:space="preserve">XIV.1.1. Bazinul hidrografic </w:t>
      </w:r>
    </w:p>
    <w:p w14:paraId="7B570A00" w14:textId="7D822B92" w:rsidR="005560AE" w:rsidRPr="005560AE" w:rsidRDefault="00497315" w:rsidP="005560AE">
      <w:pPr>
        <w:spacing w:after="0" w:line="240" w:lineRule="auto"/>
        <w:ind w:right="-279" w:firstLine="851"/>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Bazinul hidrografic Arge</w:t>
      </w:r>
      <w:r>
        <w:rPr>
          <w:rFonts w:ascii="Arial" w:eastAsia="Times New Roman" w:hAnsi="Arial" w:cs="Arial"/>
          <w:sz w:val="28"/>
          <w:szCs w:val="28"/>
          <w:lang w:val="ro-RO" w:eastAsia="ro-RO"/>
        </w:rPr>
        <w:t>ș</w:t>
      </w:r>
      <w:r w:rsidRPr="00497315">
        <w:rPr>
          <w:rFonts w:ascii="Arial" w:eastAsia="Times New Roman" w:hAnsi="Arial" w:cs="Arial"/>
          <w:sz w:val="28"/>
          <w:szCs w:val="28"/>
          <w:lang w:val="ro-RO" w:eastAsia="ro-RO"/>
        </w:rPr>
        <w:t>-Vedea</w:t>
      </w:r>
      <w:r w:rsidR="005560AE" w:rsidRPr="005560AE">
        <w:t xml:space="preserve"> </w:t>
      </w:r>
      <w:r w:rsidR="005560AE" w:rsidRPr="005560AE">
        <w:rPr>
          <w:rFonts w:ascii="Arial" w:eastAsia="Times New Roman" w:hAnsi="Arial" w:cs="Arial"/>
          <w:sz w:val="28"/>
          <w:szCs w:val="28"/>
          <w:lang w:val="ro-RO" w:eastAsia="ro-RO"/>
        </w:rPr>
        <w:t>(Cod cadastral X.1.)</w:t>
      </w:r>
    </w:p>
    <w:p w14:paraId="1A433857" w14:textId="77777777" w:rsidR="00497315" w:rsidRPr="00A8181B" w:rsidRDefault="00497315" w:rsidP="00F52CED">
      <w:pPr>
        <w:spacing w:after="0" w:line="240" w:lineRule="auto"/>
        <w:ind w:right="-279"/>
        <w:jc w:val="both"/>
        <w:rPr>
          <w:rFonts w:ascii="Arial" w:eastAsia="Times New Roman" w:hAnsi="Arial" w:cs="Arial"/>
          <w:b/>
          <w:bCs/>
          <w:sz w:val="28"/>
          <w:szCs w:val="28"/>
          <w:lang w:val="ro-RO" w:eastAsia="ro-RO"/>
        </w:rPr>
      </w:pPr>
    </w:p>
    <w:p w14:paraId="12DFAB99" w14:textId="77777777"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 xml:space="preserve">XIV.1.2. Cursul de apă: denumirea și codul cadastral </w:t>
      </w:r>
    </w:p>
    <w:p w14:paraId="489FAF28" w14:textId="26A4C1D1" w:rsidR="005560AE" w:rsidRDefault="005560AE" w:rsidP="00F52CED">
      <w:pPr>
        <w:spacing w:after="0" w:line="240" w:lineRule="auto"/>
        <w:ind w:right="-279"/>
        <w:jc w:val="both"/>
        <w:rPr>
          <w:rFonts w:ascii="Arial" w:eastAsia="Times New Roman" w:hAnsi="Arial" w:cs="Arial"/>
          <w:sz w:val="28"/>
          <w:szCs w:val="28"/>
          <w:lang w:val="ro-RO" w:eastAsia="ro-RO"/>
        </w:rPr>
      </w:pPr>
      <w:r>
        <w:rPr>
          <w:rFonts w:ascii="Arial" w:eastAsia="Times New Roman" w:hAnsi="Arial" w:cs="Arial"/>
          <w:sz w:val="28"/>
          <w:szCs w:val="28"/>
          <w:lang w:val="ro-RO" w:eastAsia="ro-RO"/>
        </w:rPr>
        <w:t>R</w:t>
      </w:r>
      <w:r w:rsidRPr="005560AE">
        <w:rPr>
          <w:rFonts w:ascii="Arial" w:eastAsia="Times New Roman" w:hAnsi="Arial" w:cs="Arial"/>
          <w:sz w:val="28"/>
          <w:szCs w:val="28"/>
          <w:lang w:val="ro-RO" w:eastAsia="ro-RO"/>
        </w:rPr>
        <w:t>âul Argeş(cod cadastral X-1.000.00.00.00.0.)</w:t>
      </w:r>
      <w:r>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Râul Potopu(cod cadastral X.01.24.02.)</w:t>
      </w:r>
      <w:r>
        <w:rPr>
          <w:rFonts w:ascii="Arial" w:eastAsia="Times New Roman" w:hAnsi="Arial" w:cs="Arial"/>
          <w:sz w:val="28"/>
          <w:szCs w:val="28"/>
          <w:lang w:val="ro-RO" w:eastAsia="ro-RO"/>
        </w:rPr>
        <w:t>.</w:t>
      </w:r>
    </w:p>
    <w:p w14:paraId="7EFAD532" w14:textId="77777777" w:rsidR="005560AE" w:rsidRPr="005560AE" w:rsidRDefault="005560AE" w:rsidP="00F52CED">
      <w:pPr>
        <w:spacing w:after="0" w:line="240" w:lineRule="auto"/>
        <w:ind w:right="-279"/>
        <w:jc w:val="both"/>
        <w:rPr>
          <w:rFonts w:ascii="Arial" w:eastAsia="Times New Roman" w:hAnsi="Arial" w:cs="Arial"/>
          <w:sz w:val="28"/>
          <w:szCs w:val="28"/>
          <w:lang w:val="ro-RO" w:eastAsia="ro-RO"/>
        </w:rPr>
      </w:pPr>
    </w:p>
    <w:p w14:paraId="29C6D3D7" w14:textId="165EA9AA"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 xml:space="preserve">XIV.1.3. Corpul de apă (de suprafață și/sau subteran), denumire și cod </w:t>
      </w:r>
    </w:p>
    <w:p w14:paraId="143AB300" w14:textId="32BC5526" w:rsidR="00497315" w:rsidRPr="00497315" w:rsidRDefault="00497315" w:rsidP="00497315">
      <w:pPr>
        <w:spacing w:after="0" w:line="240" w:lineRule="auto"/>
        <w:ind w:right="-279" w:firstLine="851"/>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Proiectul propus este amplasat în zona corpului de apă freatic ROAG02 Lunca și terasele râului Argeș</w:t>
      </w:r>
    </w:p>
    <w:p w14:paraId="1A48E0EE" w14:textId="77777777" w:rsidR="00497315" w:rsidRPr="00A8181B" w:rsidRDefault="00497315" w:rsidP="00F52CED">
      <w:pPr>
        <w:spacing w:after="0" w:line="240" w:lineRule="auto"/>
        <w:ind w:right="-279"/>
        <w:jc w:val="both"/>
        <w:rPr>
          <w:rFonts w:ascii="Arial" w:eastAsia="Times New Roman" w:hAnsi="Arial" w:cs="Arial"/>
          <w:b/>
          <w:bCs/>
          <w:sz w:val="28"/>
          <w:szCs w:val="28"/>
          <w:lang w:val="ro-RO" w:eastAsia="ro-RO"/>
        </w:rPr>
      </w:pPr>
    </w:p>
    <w:p w14:paraId="000CE404" w14:textId="5245622D" w:rsidR="000710EE"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 xml:space="preserve">XIV.2. Indicarea stării </w:t>
      </w:r>
      <w:r w:rsidR="00601989">
        <w:rPr>
          <w:rFonts w:ascii="Arial" w:eastAsia="Times New Roman" w:hAnsi="Arial" w:cs="Arial"/>
          <w:b/>
          <w:bCs/>
          <w:sz w:val="28"/>
          <w:szCs w:val="28"/>
          <w:lang w:val="ro-RO" w:eastAsia="ro-RO"/>
        </w:rPr>
        <w:t xml:space="preserve"> </w:t>
      </w:r>
      <w:r w:rsidRPr="00A8181B">
        <w:rPr>
          <w:rFonts w:ascii="Arial" w:eastAsia="Times New Roman" w:hAnsi="Arial" w:cs="Arial"/>
          <w:b/>
          <w:bCs/>
          <w:sz w:val="28"/>
          <w:szCs w:val="28"/>
          <w:lang w:val="ro-RO" w:eastAsia="ro-RO"/>
        </w:rPr>
        <w:t xml:space="preserve">ecologice/potențialul ecologic și starea chimică a </w:t>
      </w:r>
    </w:p>
    <w:p w14:paraId="4BB9AEFB" w14:textId="7497D680"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lastRenderedPageBreak/>
        <w:t>corpului de apă de suprafață; pentru corpul de apă subteran se vor indica starea cantitativă și starea chimică a corpului de apă</w:t>
      </w:r>
    </w:p>
    <w:p w14:paraId="46A72B2C" w14:textId="4D97B999" w:rsidR="005560AE"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xml:space="preserve">Caracteristicile  corpului  de apă subterană ROAG02 Lunca și </w:t>
      </w:r>
      <w:r w:rsidR="005560AE">
        <w:rPr>
          <w:rFonts w:ascii="Arial" w:eastAsia="Times New Roman" w:hAnsi="Arial" w:cs="Arial"/>
          <w:sz w:val="28"/>
          <w:szCs w:val="28"/>
          <w:lang w:val="ro-RO" w:eastAsia="ro-RO"/>
        </w:rPr>
        <w:t xml:space="preserve"> </w:t>
      </w:r>
      <w:r w:rsidRPr="00497315">
        <w:rPr>
          <w:rFonts w:ascii="Arial" w:eastAsia="Times New Roman" w:hAnsi="Arial" w:cs="Arial"/>
          <w:sz w:val="28"/>
          <w:szCs w:val="28"/>
          <w:lang w:val="ro-RO" w:eastAsia="ro-RO"/>
        </w:rPr>
        <w:t>terasele</w:t>
      </w:r>
      <w:r w:rsidR="005560AE">
        <w:rPr>
          <w:rFonts w:ascii="Arial" w:eastAsia="Times New Roman" w:hAnsi="Arial" w:cs="Arial"/>
          <w:sz w:val="28"/>
          <w:szCs w:val="28"/>
          <w:lang w:val="ro-RO" w:eastAsia="ro-RO"/>
        </w:rPr>
        <w:t xml:space="preserve"> </w:t>
      </w:r>
      <w:r w:rsidRPr="00497315">
        <w:rPr>
          <w:rFonts w:ascii="Arial" w:eastAsia="Times New Roman" w:hAnsi="Arial" w:cs="Arial"/>
          <w:sz w:val="28"/>
          <w:szCs w:val="28"/>
          <w:lang w:val="ro-RO" w:eastAsia="ro-RO"/>
        </w:rPr>
        <w:t xml:space="preserve"> râului </w:t>
      </w:r>
    </w:p>
    <w:p w14:paraId="676EC8FA" w14:textId="77D1CCB5"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xml:space="preserve">Argeș: </w:t>
      </w:r>
    </w:p>
    <w:p w14:paraId="20211429"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suprafața: 1904.0 kmp;</w:t>
      </w:r>
    </w:p>
    <w:p w14:paraId="300F2D9B"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caracterizare geologică/hidrogeologică: tip: “P” – poros, sub presiune: nu, grosime strate acoperitoare: 3.0-6.0 m;</w:t>
      </w:r>
    </w:p>
    <w:p w14:paraId="51555C70"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utilizarea apei:  “PO” – alimentarea cu apa a populatiei, “I”  - industrie;</w:t>
      </w:r>
    </w:p>
    <w:p w14:paraId="52C81951"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surse de poluare: “A” – agricol;</w:t>
      </w:r>
    </w:p>
    <w:p w14:paraId="61801017"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grad de protecție globală: “PM” – medie;</w:t>
      </w:r>
    </w:p>
    <w:p w14:paraId="08F63021"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stare calitativă(chimică): “B**” – Bună, local stare calitativă slabă;</w:t>
      </w:r>
    </w:p>
    <w:p w14:paraId="67A1196F" w14:textId="77777777"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stare cantitativă: “B” - bună;</w:t>
      </w:r>
    </w:p>
    <w:p w14:paraId="600F225E" w14:textId="2A59A10D" w:rsidR="00497315" w:rsidRPr="00497315" w:rsidRDefault="00497315" w:rsidP="00497315">
      <w:pPr>
        <w:spacing w:after="0" w:line="240" w:lineRule="auto"/>
        <w:ind w:right="-279"/>
        <w:jc w:val="both"/>
        <w:rPr>
          <w:rFonts w:ascii="Arial" w:eastAsia="Times New Roman" w:hAnsi="Arial" w:cs="Arial"/>
          <w:sz w:val="28"/>
          <w:szCs w:val="28"/>
          <w:lang w:val="ro-RO" w:eastAsia="ro-RO"/>
        </w:rPr>
      </w:pPr>
      <w:r w:rsidRPr="00497315">
        <w:rPr>
          <w:rFonts w:ascii="Arial" w:eastAsia="Times New Roman" w:hAnsi="Arial" w:cs="Arial"/>
          <w:sz w:val="28"/>
          <w:szCs w:val="28"/>
          <w:lang w:val="ro-RO" w:eastAsia="ro-RO"/>
        </w:rPr>
        <w:t>- transfrontalier: nu.</w:t>
      </w:r>
    </w:p>
    <w:p w14:paraId="6BAD46D8" w14:textId="77777777" w:rsidR="00497315" w:rsidRPr="00A8181B" w:rsidRDefault="00497315" w:rsidP="00F52CED">
      <w:pPr>
        <w:spacing w:after="0" w:line="240" w:lineRule="auto"/>
        <w:ind w:right="-279"/>
        <w:jc w:val="both"/>
        <w:rPr>
          <w:rFonts w:ascii="Arial" w:eastAsia="Times New Roman" w:hAnsi="Arial" w:cs="Arial"/>
          <w:b/>
          <w:bCs/>
          <w:sz w:val="28"/>
          <w:szCs w:val="28"/>
          <w:lang w:val="ro-RO" w:eastAsia="ro-RO"/>
        </w:rPr>
      </w:pPr>
    </w:p>
    <w:p w14:paraId="2D7A9ECA" w14:textId="77777777" w:rsidR="00B3094C" w:rsidRDefault="00B3094C" w:rsidP="00F52CED">
      <w:pPr>
        <w:spacing w:after="0" w:line="240" w:lineRule="auto"/>
        <w:ind w:right="-279"/>
        <w:jc w:val="both"/>
        <w:rPr>
          <w:rFonts w:ascii="Arial" w:eastAsia="Times New Roman" w:hAnsi="Arial" w:cs="Arial"/>
          <w:b/>
          <w:bCs/>
          <w:sz w:val="28"/>
          <w:szCs w:val="28"/>
          <w:lang w:val="ro-RO" w:eastAsia="ro-RO"/>
        </w:rPr>
      </w:pPr>
      <w:r w:rsidRPr="00A8181B">
        <w:rPr>
          <w:rFonts w:ascii="Arial" w:eastAsia="Times New Roman" w:hAnsi="Arial" w:cs="Arial"/>
          <w:b/>
          <w:bCs/>
          <w:sz w:val="28"/>
          <w:szCs w:val="28"/>
          <w:lang w:val="ro-RO" w:eastAsia="ro-RO"/>
        </w:rPr>
        <w:t>XIV.3. Indicarea obiectivului/obiectivelor de mediu pentru fiecare corp de apă identificat, cu precizarea excepțiilor aplicate și a termenelor aferente, după caz</w:t>
      </w:r>
    </w:p>
    <w:p w14:paraId="0438AAD3" w14:textId="77777777" w:rsidR="005560AE" w:rsidRPr="005560AE" w:rsidRDefault="005560AE" w:rsidP="005560AE">
      <w:pPr>
        <w:spacing w:after="0" w:line="240" w:lineRule="auto"/>
        <w:ind w:right="-279" w:firstLine="851"/>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Obiectivele  de  mediu se  referă  în  principal  la  caracterizarea stării corpurilor de apă, programele de măsuri și programele de monitoring.</w:t>
      </w:r>
    </w:p>
    <w:p w14:paraId="02900933" w14:textId="680997AF"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Obiectivele de bază sunt cerinţele minime de conformare şi  constau în acele   măsuri cerute    de  implementarea  legislaţiei  comunitare  pentru protecţia apelor:</w:t>
      </w:r>
    </w:p>
    <w:p w14:paraId="6ABDAAB6"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xml:space="preserve">- măsuri care promovează utilizarea eficientă și durabilă a apei ; </w:t>
      </w:r>
    </w:p>
    <w:p w14:paraId="094B0960"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măsuri de protecție a zonelor de prelevarea a apelor în scop potabil;</w:t>
      </w:r>
    </w:p>
    <w:p w14:paraId="1EB358A8"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controlul și autorizarea prelevărilor de apă din surse de suprafață și subterane;</w:t>
      </w:r>
    </w:p>
    <w:p w14:paraId="615CE205"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controlul și autorizarea reîncărcării artificiale sau a realimentării corpurilor de apă subterană;</w:t>
      </w:r>
    </w:p>
    <w:p w14:paraId="4357D479"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măsuri de control și autorizare a surselor de poluare punctiforme;</w:t>
      </w:r>
    </w:p>
    <w:p w14:paraId="1B7F0D10"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măsuri de control și autorizare a surselor de poluare difuze;</w:t>
      </w:r>
    </w:p>
    <w:p w14:paraId="7424CFE3" w14:textId="77777777"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interzicerea sau reglementarea evacuărilor directe de poluanți în apele subterane;</w:t>
      </w:r>
    </w:p>
    <w:p w14:paraId="11222EC3" w14:textId="35B2E305" w:rsidR="000710E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măsuri</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 pentru</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 reducerea</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 / </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eliminarea</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 poluării </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apelor </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de </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suprafață </w:t>
      </w:r>
      <w:r w:rsidR="000710EE">
        <w:rPr>
          <w:rFonts w:ascii="Arial" w:eastAsia="Times New Roman" w:hAnsi="Arial" w:cs="Arial"/>
          <w:sz w:val="28"/>
          <w:szCs w:val="28"/>
          <w:lang w:val="ro-RO" w:eastAsia="ro-RO"/>
        </w:rPr>
        <w:t xml:space="preserve">  </w:t>
      </w:r>
      <w:r w:rsidRPr="005560AE">
        <w:rPr>
          <w:rFonts w:ascii="Arial" w:eastAsia="Times New Roman" w:hAnsi="Arial" w:cs="Arial"/>
          <w:sz w:val="28"/>
          <w:szCs w:val="28"/>
          <w:lang w:val="ro-RO" w:eastAsia="ro-RO"/>
        </w:rPr>
        <w:t xml:space="preserve">cu </w:t>
      </w:r>
    </w:p>
    <w:p w14:paraId="434836B1" w14:textId="09941625" w:rsidR="005560AE" w:rsidRP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lastRenderedPageBreak/>
        <w:t>substanțe prioritare;</w:t>
      </w:r>
    </w:p>
    <w:p w14:paraId="44670EA0" w14:textId="77777777" w:rsidR="005560AE" w:rsidRDefault="005560AE" w:rsidP="005560AE">
      <w:pPr>
        <w:spacing w:after="0" w:line="240" w:lineRule="auto"/>
        <w:ind w:right="-279"/>
        <w:jc w:val="both"/>
        <w:rPr>
          <w:rFonts w:ascii="Arial" w:eastAsia="Times New Roman" w:hAnsi="Arial" w:cs="Arial"/>
          <w:sz w:val="28"/>
          <w:szCs w:val="28"/>
          <w:lang w:val="ro-RO" w:eastAsia="ro-RO"/>
        </w:rPr>
      </w:pPr>
      <w:r w:rsidRPr="005560AE">
        <w:rPr>
          <w:rFonts w:ascii="Arial" w:eastAsia="Times New Roman" w:hAnsi="Arial" w:cs="Arial"/>
          <w:sz w:val="28"/>
          <w:szCs w:val="28"/>
          <w:lang w:val="ro-RO" w:eastAsia="ro-RO"/>
        </w:rPr>
        <w:t>- măsuri pentru prevenirea pierderilor de poluanți din instalații și prevenirea și/sau reducerea impactului poluărilor accidentale.</w:t>
      </w:r>
    </w:p>
    <w:p w14:paraId="0C02ECC4" w14:textId="77777777" w:rsidR="000710EE" w:rsidRPr="005560AE" w:rsidRDefault="000710EE" w:rsidP="005560AE">
      <w:pPr>
        <w:spacing w:after="0" w:line="240" w:lineRule="auto"/>
        <w:ind w:right="-279"/>
        <w:jc w:val="both"/>
        <w:rPr>
          <w:rFonts w:ascii="Arial" w:eastAsia="Times New Roman" w:hAnsi="Arial" w:cs="Arial"/>
          <w:sz w:val="28"/>
          <w:szCs w:val="28"/>
          <w:lang w:val="ro-RO" w:eastAsia="ro-RO"/>
        </w:rPr>
      </w:pPr>
    </w:p>
    <w:p w14:paraId="542A696C" w14:textId="77777777" w:rsidR="00B3094C" w:rsidRPr="00E250C2" w:rsidRDefault="00B3094C" w:rsidP="00F52CED">
      <w:pPr>
        <w:spacing w:after="0" w:line="240" w:lineRule="auto"/>
        <w:ind w:right="-279"/>
        <w:jc w:val="both"/>
        <w:rPr>
          <w:rFonts w:ascii="Arial" w:eastAsia="Times New Roman" w:hAnsi="Arial" w:cs="Arial"/>
          <w:b/>
          <w:bCs/>
          <w:sz w:val="28"/>
          <w:szCs w:val="28"/>
          <w:lang w:val="ro-RO" w:eastAsia="ro-RO"/>
        </w:rPr>
      </w:pPr>
      <w:r w:rsidRPr="00E250C2">
        <w:rPr>
          <w:rFonts w:ascii="Arial" w:eastAsia="Times New Roman" w:hAnsi="Arial" w:cs="Arial"/>
          <w:b/>
          <w:bCs/>
          <w:sz w:val="28"/>
          <w:szCs w:val="28"/>
          <w:lang w:val="ro-RO" w:eastAsia="ro-RO"/>
        </w:rPr>
        <w:t>XV. Criteriile prevăzute în anexa nr. 3 la Legea nr. 292/2018 privind evaluarea impactului anumitor proiecte publice și private asupra mediului se iau în considerare, dacă este cazul, în momentul compilării informațiilor în conformitate cu punctele III-XIV</w:t>
      </w:r>
    </w:p>
    <w:p w14:paraId="144B86F3" w14:textId="70ED7B99" w:rsidR="00E250C2" w:rsidRPr="00E250C2" w:rsidRDefault="00E250C2" w:rsidP="00F52CED">
      <w:pPr>
        <w:spacing w:after="0" w:line="240" w:lineRule="auto"/>
        <w:ind w:right="-279" w:firstLine="851"/>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Criteriile de selecție pentru stabilirea necesității efectuării evaluării impactului asupra mediului:</w:t>
      </w:r>
    </w:p>
    <w:p w14:paraId="3084D8F1"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I. Caracteristicile proiectelor:</w:t>
      </w:r>
    </w:p>
    <w:p w14:paraId="73836605"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a) dimensiunea și concepția întregului proiect;</w:t>
      </w:r>
    </w:p>
    <w:p w14:paraId="12EDD12B"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b) cumularea cu alte proiecte existente și/sau aprobate;</w:t>
      </w:r>
    </w:p>
    <w:p w14:paraId="487E2222"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c) utilizarea resurselor naturale, în special a solului, a terenurilor, a apei și a biodiversității;</w:t>
      </w:r>
    </w:p>
    <w:p w14:paraId="29F03F14"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d) cantitatea și tipurile de deșeuri generate/gestionate;</w:t>
      </w:r>
    </w:p>
    <w:p w14:paraId="00B0BC1C"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e) poluarea și alte efecte negative;</w:t>
      </w:r>
    </w:p>
    <w:p w14:paraId="172D297C"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f) riscurile de accidente majore și/sau dezastre relevante pentru proiectul în cauză, inclusiv cele cauzate de schimbările climatice, conform informațiilor științifice;</w:t>
      </w:r>
    </w:p>
    <w:p w14:paraId="3A9D2D13"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g) riscurile pentru sănătatea umană - de exemplu, din cauza contaminării apei sau a poluării atmosferice.</w:t>
      </w:r>
    </w:p>
    <w:p w14:paraId="3AD70BA1"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II. Amplasarea proiectelor:</w:t>
      </w:r>
    </w:p>
    <w:p w14:paraId="66E5F9DA"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a) utilizarea actuală și aprobată a terenurilor;</w:t>
      </w:r>
    </w:p>
    <w:p w14:paraId="1FAEFC49"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b) bogăția, disponibilitatea, calitatea și capacitatea de regenerare relative ale resurselor naturale, inclusiv solul, terenurile, apa și biodiversitatea, din zonă și din subteranul acesteia;</w:t>
      </w:r>
    </w:p>
    <w:p w14:paraId="17113910"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c) capacitatea de absorbție a mediului natural, acordându-se o atenție specială următoarelor zone:</w:t>
      </w:r>
    </w:p>
    <w:p w14:paraId="0AC6EBAA"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1. zone umede, zone riverane, guri ale râurilor;</w:t>
      </w:r>
    </w:p>
    <w:p w14:paraId="0C4B8BDD"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2. zone costiere și mediul marin;</w:t>
      </w:r>
    </w:p>
    <w:p w14:paraId="49414C1D"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3. zonele montane și forestiere;</w:t>
      </w:r>
    </w:p>
    <w:p w14:paraId="6911E287"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4. arii naturale protejate de interes național, comunitar, internațional;</w:t>
      </w:r>
    </w:p>
    <w:p w14:paraId="6E2C47C1"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lastRenderedPageBreak/>
        <w:t xml:space="preserve">5. zone clasificate sau protejate conform legislației în vigoare: situri Natura 2000 desemnate în conformitate cu legislația privind regimul ariilor naturale protejate, conservarea habitatelor naturale, a florei și faunei sălbatice; zonele prevăzute de legislația privind aprobarea Planului de amenajare a teritoriului național - Secțiunea a III-a - zone protejate, zonele de protecție instituite conform prevederilor legislației  din  domeniul  apelor, precum  și a </w:t>
      </w:r>
    </w:p>
    <w:p w14:paraId="33C9BAD7"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celei privind caracterul și mărimea zonelor de protecție sanitară și hidrogeologică;</w:t>
      </w:r>
    </w:p>
    <w:p w14:paraId="5D118A2B"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6. zonele în care au existat deja cazuri de nerespectare a standardelor de calitate a mediului prevăzute de legislația națională și la nivelul Uniunii Europene și relevante pentru proiect sau în care se consideră că există astfel de cazuri;</w:t>
      </w:r>
    </w:p>
    <w:p w14:paraId="04EE7914"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7. zonele cu o densitate mare a populației;</w:t>
      </w:r>
    </w:p>
    <w:p w14:paraId="4BA7A57E"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8. peisaje și situri importante din punct de vedere istoric, cultural sau arheologic.</w:t>
      </w:r>
    </w:p>
    <w:p w14:paraId="7984B992"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III. Tipurile și caracteristicile impactului potențial:</w:t>
      </w:r>
    </w:p>
    <w:p w14:paraId="73D01E55"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a) importanța și extinderea spațială a impactului;</w:t>
      </w:r>
    </w:p>
    <w:p w14:paraId="12288C4E"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b) natura impactului;</w:t>
      </w:r>
    </w:p>
    <w:p w14:paraId="389B55B1"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c) natura transfrontalieră a impactului;</w:t>
      </w:r>
    </w:p>
    <w:p w14:paraId="3A333A79"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d) intensitatea și complexitatea impactului;</w:t>
      </w:r>
    </w:p>
    <w:p w14:paraId="5A56FF42"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e) probabilitatea impactului;</w:t>
      </w:r>
    </w:p>
    <w:p w14:paraId="568B75DF"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f) debutul, durata, frecvența și reversibilitatea preconizate ale impactului;</w:t>
      </w:r>
    </w:p>
    <w:p w14:paraId="3F35BF42"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g) cumularea impactului cu impactul altor proiecte existente și/sau aprobate;</w:t>
      </w:r>
    </w:p>
    <w:p w14:paraId="0BF71940"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h) posibilitatea de reducere efectivă a impactului.</w:t>
      </w:r>
    </w:p>
    <w:p w14:paraId="219070A9"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p>
    <w:p w14:paraId="3D3ED704"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bookmarkStart w:id="41" w:name="_Hlk133266838"/>
    </w:p>
    <w:p w14:paraId="2ECB8334" w14:textId="77777777" w:rsidR="00E250C2" w:rsidRPr="00E250C2" w:rsidRDefault="00E250C2" w:rsidP="00F52CED">
      <w:pPr>
        <w:spacing w:after="0" w:line="240" w:lineRule="auto"/>
        <w:ind w:right="-279"/>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 xml:space="preserve">                                                                   Semnătura Titular</w:t>
      </w:r>
    </w:p>
    <w:p w14:paraId="5075380F" w14:textId="77777777" w:rsidR="00E250C2" w:rsidRPr="00E250C2" w:rsidRDefault="00E250C2" w:rsidP="00E250C2">
      <w:pPr>
        <w:spacing w:after="0" w:line="240" w:lineRule="auto"/>
        <w:ind w:right="4"/>
        <w:jc w:val="both"/>
        <w:rPr>
          <w:rFonts w:ascii="Arial" w:eastAsia="Times New Roman" w:hAnsi="Arial" w:cs="Arial"/>
          <w:sz w:val="28"/>
          <w:szCs w:val="28"/>
          <w:lang w:val="ro-RO" w:eastAsia="ro-RO"/>
          <w14:ligatures w14:val="none"/>
        </w:rPr>
      </w:pPr>
    </w:p>
    <w:p w14:paraId="3BF46CF1" w14:textId="77777777" w:rsidR="00E250C2" w:rsidRPr="00E250C2" w:rsidRDefault="00E250C2" w:rsidP="00E250C2">
      <w:pPr>
        <w:spacing w:after="0" w:line="240" w:lineRule="auto"/>
        <w:ind w:right="4"/>
        <w:jc w:val="both"/>
        <w:rPr>
          <w:rFonts w:ascii="Arial" w:eastAsia="Times New Roman" w:hAnsi="Arial" w:cs="Arial"/>
          <w:sz w:val="28"/>
          <w:szCs w:val="28"/>
          <w:lang w:val="ro-RO" w:eastAsia="ro-RO"/>
          <w14:ligatures w14:val="none"/>
        </w:rPr>
      </w:pPr>
    </w:p>
    <w:p w14:paraId="2B043D0F" w14:textId="77777777" w:rsidR="00E250C2" w:rsidRPr="00E250C2" w:rsidRDefault="00E250C2" w:rsidP="00E250C2">
      <w:pPr>
        <w:spacing w:after="0" w:line="240" w:lineRule="auto"/>
        <w:ind w:right="4"/>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 xml:space="preserve"> Întocmit: Maniți Virgil    </w:t>
      </w:r>
    </w:p>
    <w:p w14:paraId="5CA72451" w14:textId="77777777" w:rsidR="00E250C2" w:rsidRDefault="00E250C2" w:rsidP="00E250C2">
      <w:pPr>
        <w:spacing w:after="0" w:line="240" w:lineRule="auto"/>
        <w:ind w:right="4"/>
        <w:jc w:val="both"/>
        <w:rPr>
          <w:rFonts w:ascii="Arial" w:eastAsia="Times New Roman" w:hAnsi="Arial" w:cs="Arial"/>
          <w:sz w:val="28"/>
          <w:szCs w:val="28"/>
          <w:lang w:val="ro-RO" w:eastAsia="ro-RO"/>
          <w14:ligatures w14:val="none"/>
        </w:rPr>
      </w:pPr>
      <w:r w:rsidRPr="00E250C2">
        <w:rPr>
          <w:rFonts w:ascii="Arial" w:eastAsia="Times New Roman" w:hAnsi="Arial" w:cs="Arial"/>
          <w:sz w:val="28"/>
          <w:szCs w:val="28"/>
          <w:lang w:val="ro-RO" w:eastAsia="ro-RO"/>
          <w14:ligatures w14:val="none"/>
        </w:rPr>
        <w:t xml:space="preserve"> </w:t>
      </w:r>
      <w:r w:rsidRPr="00E250C2">
        <w:rPr>
          <w:rFonts w:ascii="Arial" w:eastAsia="Times New Roman" w:hAnsi="Arial" w:cs="Arial"/>
          <w:noProof/>
          <w:sz w:val="28"/>
          <w:szCs w:val="28"/>
          <w:lang w:val="ro-RO" w:eastAsia="ro-RO"/>
          <w14:ligatures w14:val="none"/>
        </w:rPr>
        <w:drawing>
          <wp:inline distT="0" distB="0" distL="0" distR="0" wp14:anchorId="44FC05F0" wp14:editId="137CAF84">
            <wp:extent cx="2127885" cy="506095"/>
            <wp:effectExtent l="0" t="0" r="5715" b="825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27885" cy="506095"/>
                    </a:xfrm>
                    <a:prstGeom prst="rect">
                      <a:avLst/>
                    </a:prstGeom>
                    <a:noFill/>
                  </pic:spPr>
                </pic:pic>
              </a:graphicData>
            </a:graphic>
          </wp:inline>
        </w:drawing>
      </w:r>
      <w:r w:rsidRPr="00E250C2">
        <w:rPr>
          <w:rFonts w:ascii="Arial" w:eastAsia="Times New Roman" w:hAnsi="Arial" w:cs="Arial"/>
          <w:sz w:val="28"/>
          <w:szCs w:val="28"/>
          <w:lang w:val="ro-RO" w:eastAsia="ro-RO"/>
          <w14:ligatures w14:val="none"/>
        </w:rPr>
        <w:t xml:space="preserve">    </w:t>
      </w:r>
    </w:p>
    <w:p w14:paraId="2DD26885" w14:textId="77777777" w:rsidR="00F52CED" w:rsidRDefault="00F52CED" w:rsidP="00E250C2">
      <w:pPr>
        <w:spacing w:after="0" w:line="240" w:lineRule="auto"/>
        <w:ind w:right="4"/>
        <w:jc w:val="both"/>
        <w:rPr>
          <w:rFonts w:ascii="Arial" w:eastAsia="Times New Roman" w:hAnsi="Arial" w:cs="Arial"/>
          <w:sz w:val="28"/>
          <w:szCs w:val="28"/>
          <w:lang w:val="ro-RO" w:eastAsia="ro-RO"/>
          <w14:ligatures w14:val="none"/>
        </w:rPr>
      </w:pPr>
    </w:p>
    <w:bookmarkEnd w:id="41"/>
    <w:p w14:paraId="741358BA" w14:textId="535646E3" w:rsidR="00F74E91" w:rsidRDefault="00F74E91"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1A5EDEEE" wp14:editId="2FEA4EDA">
            <wp:extent cx="6080760" cy="6949440"/>
            <wp:effectExtent l="0" t="0" r="0" b="0"/>
            <wp:docPr id="15726720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080760" cy="6949440"/>
                    </a:xfrm>
                    <a:prstGeom prst="rect">
                      <a:avLst/>
                    </a:prstGeom>
                    <a:noFill/>
                    <a:ln>
                      <a:noFill/>
                    </a:ln>
                  </pic:spPr>
                </pic:pic>
              </a:graphicData>
            </a:graphic>
          </wp:inline>
        </w:drawing>
      </w:r>
    </w:p>
    <w:p w14:paraId="1300FAC5" w14:textId="55A21FD3"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rFonts w:ascii="Arial" w:eastAsia="Times New Roman" w:hAnsi="Arial" w:cs="Arial"/>
          <w:noProof/>
          <w:sz w:val="28"/>
          <w:szCs w:val="28"/>
          <w:lang w:val="ro-RO" w:eastAsia="ro-RO"/>
          <w14:ligatures w14:val="none"/>
        </w:rPr>
        <w:lastRenderedPageBreak/>
        <w:drawing>
          <wp:inline distT="0" distB="0" distL="0" distR="0" wp14:anchorId="0F9E8197" wp14:editId="125157CD">
            <wp:extent cx="6096635" cy="6956425"/>
            <wp:effectExtent l="0" t="0" r="0" b="0"/>
            <wp:docPr id="4326894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096635" cy="6956425"/>
                    </a:xfrm>
                    <a:prstGeom prst="rect">
                      <a:avLst/>
                    </a:prstGeom>
                    <a:noFill/>
                  </pic:spPr>
                </pic:pic>
              </a:graphicData>
            </a:graphic>
          </wp:inline>
        </w:drawing>
      </w:r>
    </w:p>
    <w:p w14:paraId="3A54F649" w14:textId="7DE09106" w:rsidR="00F74E91" w:rsidRDefault="00F74E91"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340B49E8" wp14:editId="2B2887D8">
            <wp:extent cx="6103620" cy="6979920"/>
            <wp:effectExtent l="0" t="0" r="0" b="0"/>
            <wp:docPr id="186746684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03620" cy="6979920"/>
                    </a:xfrm>
                    <a:prstGeom prst="rect">
                      <a:avLst/>
                    </a:prstGeom>
                    <a:noFill/>
                    <a:ln>
                      <a:noFill/>
                    </a:ln>
                  </pic:spPr>
                </pic:pic>
              </a:graphicData>
            </a:graphic>
          </wp:inline>
        </w:drawing>
      </w:r>
    </w:p>
    <w:p w14:paraId="1B4DC24C" w14:textId="16CC57F0"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385658D8" wp14:editId="3C9366EE">
            <wp:extent cx="5943600" cy="6766218"/>
            <wp:effectExtent l="0" t="0" r="0" b="0"/>
            <wp:docPr id="1651512045" name="Picture 16515120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6766218"/>
                    </a:xfrm>
                    <a:prstGeom prst="rect">
                      <a:avLst/>
                    </a:prstGeom>
                    <a:noFill/>
                    <a:ln>
                      <a:noFill/>
                    </a:ln>
                  </pic:spPr>
                </pic:pic>
              </a:graphicData>
            </a:graphic>
          </wp:inline>
        </w:drawing>
      </w:r>
    </w:p>
    <w:p w14:paraId="557EF44E" w14:textId="3D43DFC3"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6FEC1886" wp14:editId="3FC4E21E">
            <wp:extent cx="5943600" cy="6750390"/>
            <wp:effectExtent l="0" t="0" r="0" b="0"/>
            <wp:docPr id="1089608282" name="Picture 1089608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43600" cy="6750390"/>
                    </a:xfrm>
                    <a:prstGeom prst="rect">
                      <a:avLst/>
                    </a:prstGeom>
                    <a:noFill/>
                    <a:ln>
                      <a:noFill/>
                    </a:ln>
                  </pic:spPr>
                </pic:pic>
              </a:graphicData>
            </a:graphic>
          </wp:inline>
        </w:drawing>
      </w:r>
    </w:p>
    <w:p w14:paraId="4FB0A73A" w14:textId="77777777" w:rsidR="005560AE" w:rsidRDefault="00F74E91"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1A2989DD" wp14:editId="3749EB3D">
            <wp:extent cx="6118860" cy="6926580"/>
            <wp:effectExtent l="0" t="0" r="0" b="0"/>
            <wp:docPr id="1237597130"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18860" cy="6926580"/>
                    </a:xfrm>
                    <a:prstGeom prst="rect">
                      <a:avLst/>
                    </a:prstGeom>
                    <a:noFill/>
                    <a:ln>
                      <a:noFill/>
                    </a:ln>
                  </pic:spPr>
                </pic:pic>
              </a:graphicData>
            </a:graphic>
          </wp:inline>
        </w:drawing>
      </w:r>
    </w:p>
    <w:p w14:paraId="645DCCC7" w14:textId="746DA9A2"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2E119F18" wp14:editId="2DBBA268">
            <wp:extent cx="5943600" cy="6787399"/>
            <wp:effectExtent l="0" t="0" r="0" b="0"/>
            <wp:docPr id="1254575271" name="Picture 125457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6787399"/>
                    </a:xfrm>
                    <a:prstGeom prst="rect">
                      <a:avLst/>
                    </a:prstGeom>
                    <a:noFill/>
                    <a:ln>
                      <a:noFill/>
                    </a:ln>
                  </pic:spPr>
                </pic:pic>
              </a:graphicData>
            </a:graphic>
          </wp:inline>
        </w:drawing>
      </w:r>
    </w:p>
    <w:p w14:paraId="7763E703" w14:textId="26460D50"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68797F6A" wp14:editId="2F1754F2">
            <wp:extent cx="5943600" cy="6707883"/>
            <wp:effectExtent l="0" t="0" r="0" b="0"/>
            <wp:docPr id="596014619" name="Picture 596014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43600" cy="6707883"/>
                    </a:xfrm>
                    <a:prstGeom prst="rect">
                      <a:avLst/>
                    </a:prstGeom>
                    <a:noFill/>
                    <a:ln>
                      <a:noFill/>
                    </a:ln>
                  </pic:spPr>
                </pic:pic>
              </a:graphicData>
            </a:graphic>
          </wp:inline>
        </w:drawing>
      </w:r>
    </w:p>
    <w:p w14:paraId="223A3698" w14:textId="0F825919"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16A0C9E2" wp14:editId="51B4A184">
            <wp:extent cx="5943600" cy="6736574"/>
            <wp:effectExtent l="0" t="0" r="0" b="0"/>
            <wp:docPr id="869240254" name="Picture 869240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6736574"/>
                    </a:xfrm>
                    <a:prstGeom prst="rect">
                      <a:avLst/>
                    </a:prstGeom>
                    <a:noFill/>
                    <a:ln>
                      <a:noFill/>
                    </a:ln>
                  </pic:spPr>
                </pic:pic>
              </a:graphicData>
            </a:graphic>
          </wp:inline>
        </w:drawing>
      </w:r>
    </w:p>
    <w:p w14:paraId="6FB1F6DF" w14:textId="63EE0FDB"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3EE33ADF" wp14:editId="74C84CAD">
            <wp:extent cx="5943600" cy="6799062"/>
            <wp:effectExtent l="0" t="0" r="0" b="0"/>
            <wp:docPr id="1264235860" name="Picture 1264235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6799062"/>
                    </a:xfrm>
                    <a:prstGeom prst="rect">
                      <a:avLst/>
                    </a:prstGeom>
                    <a:noFill/>
                    <a:ln>
                      <a:noFill/>
                    </a:ln>
                  </pic:spPr>
                </pic:pic>
              </a:graphicData>
            </a:graphic>
          </wp:inline>
        </w:drawing>
      </w:r>
    </w:p>
    <w:p w14:paraId="64D9B539" w14:textId="10CFC5B0" w:rsidR="005560AE" w:rsidRDefault="005560AE"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0DDFB2A7" wp14:editId="46D87099">
            <wp:extent cx="5943600" cy="6775704"/>
            <wp:effectExtent l="0" t="0" r="0" b="0"/>
            <wp:docPr id="591772282" name="Picture 591772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3600" cy="6775704"/>
                    </a:xfrm>
                    <a:prstGeom prst="rect">
                      <a:avLst/>
                    </a:prstGeom>
                    <a:noFill/>
                    <a:ln>
                      <a:noFill/>
                    </a:ln>
                  </pic:spPr>
                </pic:pic>
              </a:graphicData>
            </a:graphic>
          </wp:inline>
        </w:drawing>
      </w:r>
    </w:p>
    <w:p w14:paraId="20934910" w14:textId="11413212" w:rsidR="00F74E91" w:rsidRDefault="00F74E91"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345FBF76" wp14:editId="0D68B4AC">
            <wp:extent cx="6088380" cy="6934200"/>
            <wp:effectExtent l="0" t="0" r="0" b="0"/>
            <wp:docPr id="113160167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088380" cy="6934200"/>
                    </a:xfrm>
                    <a:prstGeom prst="rect">
                      <a:avLst/>
                    </a:prstGeom>
                    <a:noFill/>
                    <a:ln>
                      <a:noFill/>
                    </a:ln>
                  </pic:spPr>
                </pic:pic>
              </a:graphicData>
            </a:graphic>
          </wp:inline>
        </w:drawing>
      </w:r>
    </w:p>
    <w:p w14:paraId="3D48AA25" w14:textId="27B4208A" w:rsidR="00A6443E" w:rsidRPr="00F52CED" w:rsidRDefault="00F74E91" w:rsidP="00F52CED">
      <w:pPr>
        <w:spacing w:after="0" w:line="240" w:lineRule="auto"/>
        <w:ind w:right="-279"/>
        <w:jc w:val="both"/>
        <w:rPr>
          <w:rFonts w:ascii="Arial" w:eastAsia="Times New Roman" w:hAnsi="Arial" w:cs="Arial"/>
          <w:sz w:val="28"/>
          <w:szCs w:val="28"/>
          <w:lang w:val="ro-RO" w:eastAsia="ro-RO"/>
          <w14:ligatures w14:val="none"/>
        </w:rPr>
      </w:pPr>
      <w:r>
        <w:rPr>
          <w:noProof/>
        </w:rPr>
        <w:lastRenderedPageBreak/>
        <w:drawing>
          <wp:inline distT="0" distB="0" distL="0" distR="0" wp14:anchorId="69FBB35D" wp14:editId="4A6189C9">
            <wp:extent cx="6111240" cy="6926580"/>
            <wp:effectExtent l="0" t="0" r="0" b="0"/>
            <wp:docPr id="213182596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11240" cy="6926580"/>
                    </a:xfrm>
                    <a:prstGeom prst="rect">
                      <a:avLst/>
                    </a:prstGeom>
                    <a:noFill/>
                    <a:ln>
                      <a:noFill/>
                    </a:ln>
                  </pic:spPr>
                </pic:pic>
              </a:graphicData>
            </a:graphic>
          </wp:inline>
        </w:drawing>
      </w:r>
      <w:r>
        <w:rPr>
          <w:noProof/>
        </w:rPr>
        <w:lastRenderedPageBreak/>
        <w:drawing>
          <wp:inline distT="0" distB="0" distL="0" distR="0" wp14:anchorId="781CF3C3" wp14:editId="7FF1FA1E">
            <wp:extent cx="6111240" cy="6918960"/>
            <wp:effectExtent l="0" t="0" r="0" b="0"/>
            <wp:docPr id="84575884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11240" cy="6918960"/>
                    </a:xfrm>
                    <a:prstGeom prst="rect">
                      <a:avLst/>
                    </a:prstGeom>
                    <a:noFill/>
                    <a:ln>
                      <a:noFill/>
                    </a:ln>
                  </pic:spPr>
                </pic:pic>
              </a:graphicData>
            </a:graphic>
          </wp:inline>
        </w:drawing>
      </w:r>
    </w:p>
    <w:sectPr w:rsidR="00A6443E" w:rsidRPr="00F52CED" w:rsidSect="000E2285">
      <w:headerReference w:type="default" r:id="rId46"/>
      <w:footerReference w:type="default" r:id="rId4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C564977" w14:textId="77777777" w:rsidR="00672BED" w:rsidRDefault="00672BED" w:rsidP="00E9286B">
      <w:pPr>
        <w:spacing w:after="0" w:line="240" w:lineRule="auto"/>
      </w:pPr>
      <w:r>
        <w:separator/>
      </w:r>
    </w:p>
  </w:endnote>
  <w:endnote w:type="continuationSeparator" w:id="0">
    <w:p w14:paraId="31937D04" w14:textId="77777777" w:rsidR="00672BED" w:rsidRDefault="00672BED" w:rsidP="00E9286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Times-Roman-R">
    <w:altName w:val="Vrinda"/>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Unicode MS">
    <w:panose1 w:val="020B0604020202020204"/>
    <w:charset w:val="80"/>
    <w:family w:val="swiss"/>
    <w:pitch w:val="variable"/>
    <w:sig w:usb0="F7FFAFFF" w:usb1="E9DFFFFF" w:usb2="0000003F" w:usb3="00000000" w:csb0="003F01FF" w:csb1="00000000"/>
  </w:font>
  <w:font w:name="MS Mincho">
    <w:altName w:val="ＭＳ 明朝"/>
    <w:panose1 w:val="02020609040205080304"/>
    <w:charset w:val="80"/>
    <w:family w:val="modern"/>
    <w:pitch w:val="fixed"/>
    <w:sig w:usb0="E00002FF" w:usb1="6AC7FDFB" w:usb2="08000012" w:usb3="00000000" w:csb0="0002009F" w:csb1="00000000"/>
  </w:font>
  <w:font w:name="Candara">
    <w:panose1 w:val="020E0502030303020204"/>
    <w:charset w:val="00"/>
    <w:family w:val="swiss"/>
    <w:pitch w:val="variable"/>
    <w:sig w:usb0="A00002EF" w:usb1="4000A44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4E1129" w14:textId="613AD79C" w:rsidR="00162B72" w:rsidRPr="00162B72" w:rsidRDefault="00000000" w:rsidP="00162B72">
    <w:pPr>
      <w:tabs>
        <w:tab w:val="center" w:pos="4680"/>
        <w:tab w:val="right" w:pos="9360"/>
      </w:tabs>
      <w:spacing w:after="0" w:line="240" w:lineRule="auto"/>
      <w:rPr>
        <w:rFonts w:ascii="Arial" w:hAnsi="Arial" w:cs="Arial"/>
        <w:b/>
        <w:bCs/>
        <w:sz w:val="28"/>
        <w:szCs w:val="28"/>
      </w:rPr>
    </w:pPr>
    <w:r>
      <w:rPr>
        <w:noProof/>
      </w:rPr>
      <w:pict w14:anchorId="0DF1887E">
        <v:rect id="Rectangle 1" o:spid="_x0000_s1026" style="position:absolute;margin-left:15pt;margin-top:379.2pt;width:40.2pt;height:231.6pt;z-index:25165619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" o:allowincell="f" filled="f" stroked="f">
          <v:textbox style="layout-flow:vertical;mso-layout-flow-alt:bottom-to-top;mso-next-textbox:#Rectangle 1;mso-fit-shape-to-text:t">
            <w:txbxContent>
              <w:p w14:paraId="3CBBBF79" w14:textId="77777777" w:rsidR="00162B72" w:rsidRDefault="00162B72" w:rsidP="00162B72">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w:r>
    <w:r>
      <w:rPr>
        <w:noProof/>
      </w:rPr>
      <w:pict w14:anchorId="23D156BD">
        <v:rect id="Rectangle 3" o:spid="_x0000_s1025" style="position:absolute;margin-left:15pt;margin-top:412.2pt;width:40.2pt;height:262.8pt;z-index:2516551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" o:allowincell="f" filled="f" stroked="f">
          <v:textbox style="layout-flow:vertical;mso-layout-flow-alt:bottom-to-top;mso-next-textbox:#Rectangle 3;mso-fit-shape-to-text:t">
            <w:txbxContent>
              <w:p w14:paraId="5CA17831" w14:textId="77777777" w:rsidR="00162B72" w:rsidRDefault="00162B72" w:rsidP="00162B72">
                <w:pPr>
                  <w:pStyle w:val="Footer"/>
                  <w:rPr>
                    <w:rFonts w:asciiTheme="majorHAnsi" w:eastAsiaTheme="majorEastAsia" w:hAnsiTheme="majorHAnsi" w:cstheme="majorBidi"/>
                    <w:sz w:val="44"/>
                    <w:szCs w:val="44"/>
                  </w:rPr>
                </w:pPr>
              </w:p>
            </w:txbxContent>
          </v:textbox>
          <w10:wrap anchorx="margin" anchory="margin"/>
        </v:rect>
      </w:pict>
    </w:r>
  </w:p>
  <w:tbl>
    <w:tblPr>
      <w:tblStyle w:val="TableGrid"/>
      <w:tblW w:w="9658" w:type="dxa"/>
      <w:tblLook w:val="04A0" w:firstRow="1" w:lastRow="0" w:firstColumn="1" w:lastColumn="0" w:noHBand="0" w:noVBand="1"/>
    </w:tblPr>
    <w:tblGrid>
      <w:gridCol w:w="9658"/>
    </w:tblGrid>
    <w:tr w:rsidR="00162B72" w:rsidRPr="00162B72" w14:paraId="06042F94" w14:textId="77777777" w:rsidTr="00EA5C6D">
      <w:trPr>
        <w:trHeight w:val="416"/>
      </w:trPr>
      <w:tc>
        <w:tcPr>
          <w:tcW w:w="9658" w:type="dxa"/>
        </w:tcPr>
        <w:p w14:paraId="5D8AC62E" w14:textId="043FF9E0" w:rsidR="00EA5C6D" w:rsidRDefault="00EA5C6D" w:rsidP="00162B72">
          <w:pPr>
            <w:tabs>
              <w:tab w:val="center" w:pos="4680"/>
              <w:tab w:val="right" w:pos="9360"/>
            </w:tabs>
            <w:spacing w:after="0" w:line="240" w:lineRule="auto"/>
            <w:rPr>
              <w:rFonts w:ascii="Arial" w:hAnsi="Arial" w:cs="Arial"/>
              <w:b/>
              <w:bCs/>
              <w:sz w:val="20"/>
              <w:szCs w:val="20"/>
            </w:rPr>
          </w:pPr>
          <w:bookmarkStart w:id="35" w:name="_Hlk148783209"/>
          <w:r>
            <w:rPr>
              <w:rFonts w:ascii="Arial" w:hAnsi="Arial" w:cs="Arial"/>
            </w:rPr>
            <w:t xml:space="preserve">     </w:t>
          </w:r>
          <w:r w:rsidR="00162B72" w:rsidRPr="00162B72">
            <w:rPr>
              <w:rFonts w:ascii="Arial" w:hAnsi="Arial" w:cs="Arial"/>
            </w:rPr>
            <w:t xml:space="preserve"> </w:t>
          </w:r>
          <w:proofErr w:type="spellStart"/>
          <w:r w:rsidR="00162B72" w:rsidRPr="00162B72">
            <w:rPr>
              <w:rFonts w:ascii="Arial" w:hAnsi="Arial" w:cs="Arial"/>
              <w:b/>
              <w:bCs/>
              <w:sz w:val="20"/>
              <w:szCs w:val="20"/>
            </w:rPr>
            <w:t>Memoriu</w:t>
          </w:r>
          <w:proofErr w:type="spellEnd"/>
          <w:r w:rsidR="00162B72" w:rsidRPr="00162B72">
            <w:rPr>
              <w:rFonts w:ascii="Arial" w:hAnsi="Arial" w:cs="Arial"/>
              <w:b/>
              <w:bCs/>
              <w:sz w:val="20"/>
              <w:szCs w:val="20"/>
            </w:rPr>
            <w:t xml:space="preserve"> de </w:t>
          </w:r>
          <w:proofErr w:type="spellStart"/>
          <w:r w:rsidR="00162B72" w:rsidRPr="00162B72">
            <w:rPr>
              <w:rFonts w:ascii="Arial" w:hAnsi="Arial" w:cs="Arial"/>
              <w:b/>
              <w:bCs/>
              <w:sz w:val="20"/>
              <w:szCs w:val="20"/>
            </w:rPr>
            <w:t>prezentare</w:t>
          </w:r>
          <w:proofErr w:type="spellEnd"/>
          <w:r w:rsidR="00162B72" w:rsidRPr="00162B72">
            <w:rPr>
              <w:rFonts w:ascii="Arial" w:hAnsi="Arial" w:cs="Arial"/>
              <w:b/>
              <w:bCs/>
              <w:sz w:val="20"/>
              <w:szCs w:val="20"/>
            </w:rPr>
            <w:t xml:space="preserve"> </w:t>
          </w:r>
          <w:proofErr w:type="spellStart"/>
          <w:r w:rsidR="00162B72" w:rsidRPr="00162B72">
            <w:rPr>
              <w:rFonts w:ascii="Arial" w:hAnsi="Arial" w:cs="Arial"/>
              <w:b/>
              <w:bCs/>
              <w:sz w:val="20"/>
              <w:szCs w:val="20"/>
            </w:rPr>
            <w:t>pentru</w:t>
          </w:r>
          <w:proofErr w:type="spellEnd"/>
          <w:r w:rsidR="00162B72" w:rsidRPr="00162B72">
            <w:rPr>
              <w:rFonts w:ascii="Arial" w:hAnsi="Arial" w:cs="Arial"/>
              <w:b/>
              <w:bCs/>
              <w:sz w:val="20"/>
              <w:szCs w:val="20"/>
            </w:rPr>
            <w:t xml:space="preserve"> </w:t>
          </w:r>
          <w:proofErr w:type="spellStart"/>
          <w:r w:rsidR="00162B72" w:rsidRPr="00162B72">
            <w:rPr>
              <w:rFonts w:ascii="Arial" w:hAnsi="Arial" w:cs="Arial"/>
              <w:b/>
              <w:bCs/>
              <w:sz w:val="20"/>
              <w:szCs w:val="20"/>
            </w:rPr>
            <w:t>proiectul</w:t>
          </w:r>
          <w:proofErr w:type="spellEnd"/>
          <w:r w:rsidR="00162B72" w:rsidRPr="00162B72">
            <w:rPr>
              <w:rFonts w:ascii="Arial" w:hAnsi="Arial" w:cs="Arial"/>
              <w:b/>
              <w:bCs/>
              <w:sz w:val="20"/>
              <w:szCs w:val="20"/>
            </w:rPr>
            <w:t xml:space="preserve"> – </w:t>
          </w:r>
          <w:r w:rsidRPr="00EA5C6D">
            <w:rPr>
              <w:rFonts w:ascii="Arial" w:hAnsi="Arial" w:cs="Arial"/>
              <w:b/>
              <w:bCs/>
              <w:sz w:val="20"/>
              <w:szCs w:val="20"/>
            </w:rPr>
            <w:t xml:space="preserve">Drum de </w:t>
          </w:r>
          <w:proofErr w:type="spellStart"/>
          <w:r w:rsidRPr="00EA5C6D">
            <w:rPr>
              <w:rFonts w:ascii="Arial" w:hAnsi="Arial" w:cs="Arial"/>
              <w:b/>
              <w:bCs/>
              <w:sz w:val="20"/>
              <w:szCs w:val="20"/>
            </w:rPr>
            <w:t>legătură</w:t>
          </w:r>
          <w:proofErr w:type="spellEnd"/>
          <w:r w:rsidRPr="00EA5C6D">
            <w:rPr>
              <w:rFonts w:ascii="Arial" w:hAnsi="Arial" w:cs="Arial"/>
              <w:b/>
              <w:bCs/>
              <w:sz w:val="20"/>
              <w:szCs w:val="20"/>
            </w:rPr>
            <w:t xml:space="preserve"> </w:t>
          </w:r>
          <w:proofErr w:type="spellStart"/>
          <w:r w:rsidRPr="00EA5C6D">
            <w:rPr>
              <w:rFonts w:ascii="Arial" w:hAnsi="Arial" w:cs="Arial"/>
              <w:b/>
              <w:bCs/>
              <w:sz w:val="20"/>
              <w:szCs w:val="20"/>
            </w:rPr>
            <w:t>pentru</w:t>
          </w:r>
          <w:proofErr w:type="spellEnd"/>
          <w:r w:rsidRPr="00EA5C6D">
            <w:rPr>
              <w:rFonts w:ascii="Arial" w:hAnsi="Arial" w:cs="Arial"/>
              <w:b/>
              <w:bCs/>
              <w:sz w:val="20"/>
              <w:szCs w:val="20"/>
            </w:rPr>
            <w:t xml:space="preserve"> </w:t>
          </w:r>
          <w:proofErr w:type="spellStart"/>
          <w:r w:rsidRPr="00EA5C6D">
            <w:rPr>
              <w:rFonts w:ascii="Arial" w:hAnsi="Arial" w:cs="Arial"/>
              <w:b/>
              <w:bCs/>
              <w:sz w:val="20"/>
              <w:szCs w:val="20"/>
            </w:rPr>
            <w:t>creșterea</w:t>
          </w:r>
          <w:proofErr w:type="spellEnd"/>
          <w:r w:rsidRPr="00EA5C6D">
            <w:rPr>
              <w:rFonts w:ascii="Arial" w:hAnsi="Arial" w:cs="Arial"/>
              <w:b/>
              <w:bCs/>
              <w:sz w:val="20"/>
              <w:szCs w:val="20"/>
            </w:rPr>
            <w:t xml:space="preserve"> </w:t>
          </w:r>
          <w:proofErr w:type="spellStart"/>
          <w:r w:rsidRPr="00EA5C6D">
            <w:rPr>
              <w:rFonts w:ascii="Arial" w:hAnsi="Arial" w:cs="Arial"/>
              <w:b/>
              <w:bCs/>
              <w:sz w:val="20"/>
              <w:szCs w:val="20"/>
            </w:rPr>
            <w:t>accesibilității</w:t>
          </w:r>
          <w:proofErr w:type="spellEnd"/>
          <w:r w:rsidRPr="00EA5C6D">
            <w:rPr>
              <w:rFonts w:ascii="Arial" w:hAnsi="Arial" w:cs="Arial"/>
              <w:b/>
              <w:bCs/>
              <w:sz w:val="20"/>
              <w:szCs w:val="20"/>
            </w:rPr>
            <w:t xml:space="preserve"> </w:t>
          </w:r>
        </w:p>
        <w:p w14:paraId="2DCBFF0C" w14:textId="414F0BBC" w:rsidR="00162B72" w:rsidRPr="00162B72" w:rsidRDefault="00EA5C6D" w:rsidP="00162B72">
          <w:pPr>
            <w:tabs>
              <w:tab w:val="center" w:pos="4680"/>
              <w:tab w:val="right" w:pos="9360"/>
            </w:tabs>
            <w:spacing w:after="0" w:line="240" w:lineRule="auto"/>
            <w:rPr>
              <w:rFonts w:ascii="Arial" w:hAnsi="Arial" w:cs="Arial"/>
              <w:b/>
              <w:bCs/>
              <w:sz w:val="20"/>
              <w:szCs w:val="20"/>
            </w:rPr>
          </w:pPr>
          <w:r>
            <w:rPr>
              <w:rFonts w:ascii="Arial" w:hAnsi="Arial" w:cs="Arial"/>
              <w:b/>
              <w:bCs/>
              <w:sz w:val="20"/>
              <w:szCs w:val="20"/>
            </w:rPr>
            <w:t xml:space="preserve">                                                          </w:t>
          </w:r>
          <w:proofErr w:type="spellStart"/>
          <w:r w:rsidRPr="00EA5C6D">
            <w:rPr>
              <w:rFonts w:ascii="Arial" w:hAnsi="Arial" w:cs="Arial"/>
              <w:b/>
              <w:bCs/>
              <w:sz w:val="20"/>
              <w:szCs w:val="20"/>
            </w:rPr>
            <w:t>în</w:t>
          </w:r>
          <w:proofErr w:type="spellEnd"/>
          <w:r w:rsidRPr="00EA5C6D">
            <w:rPr>
              <w:rFonts w:ascii="Arial" w:hAnsi="Arial" w:cs="Arial"/>
              <w:b/>
              <w:bCs/>
              <w:sz w:val="20"/>
              <w:szCs w:val="20"/>
            </w:rPr>
            <w:t xml:space="preserve"> zona </w:t>
          </w:r>
          <w:proofErr w:type="spellStart"/>
          <w:r w:rsidRPr="00EA5C6D">
            <w:rPr>
              <w:rFonts w:ascii="Arial" w:hAnsi="Arial" w:cs="Arial"/>
              <w:b/>
              <w:bCs/>
              <w:sz w:val="20"/>
              <w:szCs w:val="20"/>
            </w:rPr>
            <w:t>urbană</w:t>
          </w:r>
          <w:proofErr w:type="spellEnd"/>
          <w:r w:rsidRPr="00EA5C6D">
            <w:rPr>
              <w:rFonts w:ascii="Arial" w:hAnsi="Arial" w:cs="Arial"/>
              <w:b/>
              <w:bCs/>
              <w:sz w:val="20"/>
              <w:szCs w:val="20"/>
            </w:rPr>
            <w:t xml:space="preserve"> </w:t>
          </w:r>
          <w:proofErr w:type="gramStart"/>
          <w:r w:rsidRPr="00EA5C6D">
            <w:rPr>
              <w:rFonts w:ascii="Arial" w:hAnsi="Arial" w:cs="Arial"/>
              <w:b/>
              <w:bCs/>
              <w:sz w:val="20"/>
              <w:szCs w:val="20"/>
            </w:rPr>
            <w:t>a</w:t>
          </w:r>
          <w:proofErr w:type="gramEnd"/>
          <w:r w:rsidRPr="00EA5C6D">
            <w:rPr>
              <w:rFonts w:ascii="Arial" w:hAnsi="Arial" w:cs="Arial"/>
              <w:b/>
              <w:bCs/>
              <w:sz w:val="20"/>
              <w:szCs w:val="20"/>
            </w:rPr>
            <w:t xml:space="preserve"> </w:t>
          </w:r>
          <w:proofErr w:type="spellStart"/>
          <w:r w:rsidRPr="00EA5C6D">
            <w:rPr>
              <w:rFonts w:ascii="Arial" w:hAnsi="Arial" w:cs="Arial"/>
              <w:b/>
              <w:bCs/>
              <w:sz w:val="20"/>
              <w:szCs w:val="20"/>
            </w:rPr>
            <w:t>orașului</w:t>
          </w:r>
          <w:proofErr w:type="spellEnd"/>
          <w:r w:rsidRPr="00EA5C6D">
            <w:rPr>
              <w:rFonts w:ascii="Arial" w:hAnsi="Arial" w:cs="Arial"/>
              <w:b/>
              <w:bCs/>
              <w:sz w:val="20"/>
              <w:szCs w:val="20"/>
            </w:rPr>
            <w:t xml:space="preserve"> </w:t>
          </w:r>
          <w:proofErr w:type="spellStart"/>
          <w:r w:rsidRPr="00EA5C6D">
            <w:rPr>
              <w:rFonts w:ascii="Arial" w:hAnsi="Arial" w:cs="Arial"/>
              <w:b/>
              <w:bCs/>
              <w:sz w:val="20"/>
              <w:szCs w:val="20"/>
            </w:rPr>
            <w:t>Găești</w:t>
          </w:r>
          <w:proofErr w:type="spellEnd"/>
        </w:p>
      </w:tc>
    </w:tr>
    <w:bookmarkEnd w:id="35"/>
  </w:tbl>
  <w:p w14:paraId="0B632B9B" w14:textId="77777777" w:rsidR="00E9286B" w:rsidRDefault="00E9286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7A90210" w14:textId="079102D9" w:rsidR="00AD7C56" w:rsidRPr="00162B72" w:rsidRDefault="00AD7C56" w:rsidP="00162B72">
    <w:pPr>
      <w:tabs>
        <w:tab w:val="center" w:pos="4680"/>
        <w:tab w:val="right" w:pos="9360"/>
      </w:tabs>
      <w:spacing w:after="0" w:line="240" w:lineRule="auto"/>
      <w:rPr>
        <w:rFonts w:ascii="Arial" w:hAnsi="Arial" w:cs="Arial"/>
        <w:b/>
        <w:bCs/>
        <w:sz w:val="28"/>
        <w:szCs w:val="28"/>
      </w:rPr>
    </w:pPr>
    <w:r>
      <w:rPr>
        <w:rFonts w:ascii="Arial" w:hAnsi="Arial" w:cs="Arial"/>
        <w:b/>
        <w:bCs/>
        <w:sz w:val="28"/>
        <w:szCs w:val="28"/>
      </w:rPr>
      <w:ptab w:relativeTo="margin" w:alignment="center" w:leader="none"/>
    </w:r>
    <w:r w:rsidR="00000000">
      <w:rPr>
        <w:noProof/>
      </w:rPr>
      <w:pict w14:anchorId="592A2D24">
        <v:rect id="_x0000_s1029" style="position:absolute;margin-left:15pt;margin-top:379.2pt;width:40.2pt;height:231.6pt;z-index:251658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" o:allowincell="f" filled="f" stroked="f">
          <v:textbox style="layout-flow:vertical;mso-layout-flow-alt:bottom-to-top;mso-next-textbox:#_x0000_s1029;mso-fit-shape-to-text:t">
            <w:txbxContent>
              <w:p w14:paraId="5E6F0323" w14:textId="77777777" w:rsidR="00AD7C56" w:rsidRDefault="00AD7C56" w:rsidP="00162B72">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w:r>
    <w:r w:rsidR="00000000">
      <w:rPr>
        <w:noProof/>
      </w:rPr>
      <w:pict w14:anchorId="42129871">
        <v:rect id="_x0000_s1028" style="position:absolute;margin-left:15pt;margin-top:412.2pt;width:40.2pt;height:262.8pt;z-index:251657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" o:allowincell="f" filled="f" stroked="f">
          <v:textbox style="layout-flow:vertical;mso-layout-flow-alt:bottom-to-top;mso-next-textbox:#_x0000_s1028;mso-fit-shape-to-text:t">
            <w:txbxContent>
              <w:p w14:paraId="7900FC9B" w14:textId="77777777" w:rsidR="00AD7C56" w:rsidRDefault="00AD7C56" w:rsidP="00162B72">
                <w:pPr>
                  <w:pStyle w:val="Footer"/>
                  <w:rPr>
                    <w:rFonts w:asciiTheme="majorHAnsi" w:eastAsiaTheme="majorEastAsia" w:hAnsiTheme="majorHAnsi" w:cstheme="majorBidi"/>
                    <w:sz w:val="44"/>
                    <w:szCs w:val="44"/>
                  </w:rPr>
                </w:pPr>
              </w:p>
            </w:txbxContent>
          </v:textbox>
          <w10:wrap anchorx="margin" anchory="margin"/>
        </v:rect>
      </w:pict>
    </w:r>
  </w:p>
  <w:tbl>
    <w:tblPr>
      <w:tblStyle w:val="TableGrid"/>
      <w:tblW w:w="9658" w:type="dxa"/>
      <w:tblInd w:w="1650" w:type="dxa"/>
      <w:tblLook w:val="04A0" w:firstRow="1" w:lastRow="0" w:firstColumn="1" w:lastColumn="0" w:noHBand="0" w:noVBand="1"/>
    </w:tblPr>
    <w:tblGrid>
      <w:gridCol w:w="9658"/>
    </w:tblGrid>
    <w:tr w:rsidR="00AD7C56" w:rsidRPr="00162B72" w14:paraId="4E03507D" w14:textId="77777777" w:rsidTr="00AD7C56">
      <w:trPr>
        <w:trHeight w:val="617"/>
      </w:trPr>
      <w:tc>
        <w:tcPr>
          <w:tcW w:w="9658" w:type="dxa"/>
        </w:tcPr>
        <w:p w14:paraId="49C0CF04" w14:textId="77777777" w:rsidR="00AD7C56" w:rsidRDefault="00AD7C56" w:rsidP="00162B72">
          <w:pPr>
            <w:tabs>
              <w:tab w:val="center" w:pos="4680"/>
              <w:tab w:val="right" w:pos="9360"/>
            </w:tabs>
            <w:spacing w:after="0" w:line="240" w:lineRule="auto"/>
            <w:rPr>
              <w:rFonts w:ascii="Arial" w:hAnsi="Arial" w:cs="Arial"/>
              <w:b/>
              <w:bCs/>
              <w:sz w:val="20"/>
              <w:szCs w:val="20"/>
            </w:rPr>
          </w:pPr>
          <w:r w:rsidRPr="00162B72">
            <w:rPr>
              <w:rFonts w:ascii="Arial" w:hAnsi="Arial" w:cs="Arial"/>
            </w:rPr>
            <w:t xml:space="preserve"> </w:t>
          </w:r>
          <w:proofErr w:type="spellStart"/>
          <w:r w:rsidRPr="00162B72">
            <w:rPr>
              <w:rFonts w:ascii="Arial" w:hAnsi="Arial" w:cs="Arial"/>
              <w:b/>
              <w:bCs/>
              <w:sz w:val="20"/>
              <w:szCs w:val="20"/>
            </w:rPr>
            <w:t>Memoriu</w:t>
          </w:r>
          <w:proofErr w:type="spellEnd"/>
          <w:r w:rsidRPr="00162B72">
            <w:rPr>
              <w:rFonts w:ascii="Arial" w:hAnsi="Arial" w:cs="Arial"/>
              <w:b/>
              <w:bCs/>
              <w:sz w:val="20"/>
              <w:szCs w:val="20"/>
            </w:rPr>
            <w:t xml:space="preserve"> de </w:t>
          </w:r>
          <w:proofErr w:type="spellStart"/>
          <w:r w:rsidRPr="00162B72">
            <w:rPr>
              <w:rFonts w:ascii="Arial" w:hAnsi="Arial" w:cs="Arial"/>
              <w:b/>
              <w:bCs/>
              <w:sz w:val="20"/>
              <w:szCs w:val="20"/>
            </w:rPr>
            <w:t>prezentare</w:t>
          </w:r>
          <w:proofErr w:type="spellEnd"/>
          <w:r w:rsidRPr="00162B72">
            <w:rPr>
              <w:rFonts w:ascii="Arial" w:hAnsi="Arial" w:cs="Arial"/>
              <w:b/>
              <w:bCs/>
              <w:sz w:val="20"/>
              <w:szCs w:val="20"/>
            </w:rPr>
            <w:t xml:space="preserve"> </w:t>
          </w:r>
          <w:r>
            <w:rPr>
              <w:rFonts w:ascii="Arial" w:hAnsi="Arial" w:cs="Arial"/>
              <w:b/>
              <w:bCs/>
              <w:sz w:val="20"/>
              <w:szCs w:val="20"/>
            </w:rPr>
            <w:t xml:space="preserve">Plan Urbanistic Zonal </w:t>
          </w:r>
          <w:proofErr w:type="spellStart"/>
          <w:r w:rsidRPr="00162B72">
            <w:rPr>
              <w:rFonts w:ascii="Arial" w:hAnsi="Arial" w:cs="Arial"/>
              <w:b/>
              <w:bCs/>
              <w:sz w:val="20"/>
              <w:szCs w:val="20"/>
            </w:rPr>
            <w:t>pentru</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proiectul</w:t>
          </w:r>
          <w:proofErr w:type="spellEnd"/>
          <w:r w:rsidRPr="00162B72">
            <w:rPr>
              <w:rFonts w:ascii="Arial" w:hAnsi="Arial" w:cs="Arial"/>
              <w:b/>
              <w:bCs/>
              <w:sz w:val="20"/>
              <w:szCs w:val="20"/>
            </w:rPr>
            <w:t xml:space="preserve"> – </w:t>
          </w:r>
          <w:proofErr w:type="spellStart"/>
          <w:r w:rsidRPr="00162B72">
            <w:rPr>
              <w:rFonts w:ascii="Arial" w:hAnsi="Arial" w:cs="Arial"/>
              <w:b/>
              <w:bCs/>
              <w:sz w:val="20"/>
              <w:szCs w:val="20"/>
            </w:rPr>
            <w:t>Construire</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Anexă</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gospodărească</w:t>
          </w:r>
          <w:proofErr w:type="spellEnd"/>
          <w:r w:rsidRPr="00162B72">
            <w:rPr>
              <w:rFonts w:ascii="Arial" w:hAnsi="Arial" w:cs="Arial"/>
              <w:b/>
              <w:bCs/>
              <w:sz w:val="20"/>
              <w:szCs w:val="20"/>
            </w:rPr>
            <w:t xml:space="preserve"> </w:t>
          </w:r>
          <w:r>
            <w:rPr>
              <w:rFonts w:ascii="Arial" w:hAnsi="Arial" w:cs="Arial"/>
              <w:b/>
              <w:bCs/>
              <w:sz w:val="20"/>
              <w:szCs w:val="20"/>
            </w:rPr>
            <w:t xml:space="preserve"> </w:t>
          </w:r>
        </w:p>
        <w:p w14:paraId="04D2B6EE" w14:textId="77777777" w:rsidR="00AD7C56" w:rsidRDefault="00AD7C56" w:rsidP="00162B72">
          <w:pPr>
            <w:tabs>
              <w:tab w:val="center" w:pos="4680"/>
              <w:tab w:val="right" w:pos="9360"/>
            </w:tabs>
            <w:spacing w:after="0" w:line="240" w:lineRule="auto"/>
            <w:rPr>
              <w:rFonts w:ascii="Arial" w:hAnsi="Arial" w:cs="Arial"/>
              <w:b/>
              <w:bCs/>
              <w:sz w:val="20"/>
              <w:szCs w:val="20"/>
            </w:rPr>
          </w:pPr>
          <w:r>
            <w:rPr>
              <w:rFonts w:ascii="Arial" w:hAnsi="Arial" w:cs="Arial"/>
              <w:b/>
              <w:bCs/>
              <w:sz w:val="20"/>
              <w:szCs w:val="20"/>
            </w:rPr>
            <w:t xml:space="preserve">    </w:t>
          </w:r>
          <w:r w:rsidRPr="00162B72">
            <w:rPr>
              <w:rFonts w:ascii="Arial" w:hAnsi="Arial" w:cs="Arial"/>
              <w:b/>
              <w:bCs/>
              <w:sz w:val="20"/>
              <w:szCs w:val="20"/>
            </w:rPr>
            <w:t>„</w:t>
          </w:r>
          <w:proofErr w:type="spellStart"/>
          <w:r w:rsidRPr="00162B72">
            <w:rPr>
              <w:rFonts w:ascii="Arial" w:hAnsi="Arial" w:cs="Arial"/>
              <w:b/>
              <w:bCs/>
              <w:sz w:val="20"/>
              <w:szCs w:val="20"/>
            </w:rPr>
            <w:t>Mănăstirea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Peștera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Ialomiței</w:t>
          </w:r>
          <w:proofErr w:type="spellEnd"/>
          <w:r w:rsidRPr="00162B72">
            <w:rPr>
              <w:rFonts w:ascii="Arial" w:hAnsi="Arial" w:cs="Arial"/>
              <w:b/>
              <w:bCs/>
              <w:sz w:val="20"/>
              <w:szCs w:val="20"/>
            </w:rPr>
            <w:t xml:space="preserve">” – Sat </w:t>
          </w:r>
          <w:proofErr w:type="spellStart"/>
          <w:r w:rsidRPr="00162B72">
            <w:rPr>
              <w:rFonts w:ascii="Arial" w:hAnsi="Arial" w:cs="Arial"/>
              <w:b/>
              <w:bCs/>
              <w:sz w:val="20"/>
              <w:szCs w:val="20"/>
            </w:rPr>
            <w:t>Dobrești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Punct</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Obârșia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Ialomiței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Număr</w:t>
          </w:r>
          <w:proofErr w:type="spellEnd"/>
          <w:r w:rsidRPr="00162B72">
            <w:rPr>
              <w:rFonts w:ascii="Arial" w:hAnsi="Arial" w:cs="Arial"/>
              <w:b/>
              <w:bCs/>
              <w:sz w:val="20"/>
              <w:szCs w:val="20"/>
            </w:rPr>
            <w:t xml:space="preserve"> cadastral 75348, </w:t>
          </w:r>
        </w:p>
        <w:p w14:paraId="22C08036" w14:textId="77777777" w:rsidR="00AD7C56" w:rsidRPr="00162B72" w:rsidRDefault="00AD7C56" w:rsidP="00162B72">
          <w:pPr>
            <w:tabs>
              <w:tab w:val="center" w:pos="4680"/>
              <w:tab w:val="right" w:pos="9360"/>
            </w:tabs>
            <w:spacing w:after="0" w:line="240" w:lineRule="auto"/>
            <w:rPr>
              <w:rFonts w:ascii="Arial" w:hAnsi="Arial" w:cs="Arial"/>
              <w:b/>
              <w:bCs/>
              <w:sz w:val="20"/>
              <w:szCs w:val="20"/>
            </w:rPr>
          </w:pPr>
          <w:r>
            <w:rPr>
              <w:rFonts w:ascii="Arial" w:hAnsi="Arial" w:cs="Arial"/>
              <w:b/>
              <w:bCs/>
              <w:sz w:val="20"/>
              <w:szCs w:val="20"/>
            </w:rPr>
            <w:t xml:space="preserve">                                                     </w:t>
          </w:r>
          <w:proofErr w:type="spellStart"/>
          <w:r w:rsidRPr="00162B72">
            <w:rPr>
              <w:rFonts w:ascii="Arial" w:hAnsi="Arial" w:cs="Arial"/>
              <w:b/>
              <w:bCs/>
              <w:sz w:val="20"/>
              <w:szCs w:val="20"/>
            </w:rPr>
            <w:t>Comuna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Moroeni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Județul</w:t>
          </w:r>
          <w:proofErr w:type="spellEnd"/>
          <w:r w:rsidRPr="00162B72">
            <w:rPr>
              <w:rFonts w:ascii="Arial" w:hAnsi="Arial" w:cs="Arial"/>
              <w:b/>
              <w:bCs/>
              <w:sz w:val="20"/>
              <w:szCs w:val="20"/>
            </w:rPr>
            <w:t xml:space="preserve"> Dâmbovița</w:t>
          </w:r>
        </w:p>
      </w:tc>
    </w:tr>
  </w:tbl>
  <w:p w14:paraId="7033A014" w14:textId="77777777" w:rsidR="00AD7C56" w:rsidRDefault="00AD7C5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6040F5" w14:textId="77777777" w:rsidR="00B26A6D" w:rsidRPr="00162B72" w:rsidRDefault="00B26A6D" w:rsidP="00162B72">
    <w:pPr>
      <w:tabs>
        <w:tab w:val="center" w:pos="4680"/>
        <w:tab w:val="right" w:pos="9360"/>
      </w:tabs>
      <w:spacing w:after="0" w:line="240" w:lineRule="auto"/>
      <w:rPr>
        <w:rFonts w:ascii="Arial" w:hAnsi="Arial" w:cs="Arial"/>
        <w:b/>
        <w:bCs/>
        <w:sz w:val="28"/>
        <w:szCs w:val="28"/>
      </w:rPr>
    </w:pPr>
    <w:r>
      <w:rPr>
        <w:rFonts w:ascii="Arial" w:hAnsi="Arial" w:cs="Arial"/>
        <w:b/>
        <w:bCs/>
        <w:sz w:val="28"/>
        <w:szCs w:val="28"/>
      </w:rPr>
      <w:ptab w:relativeTo="margin" w:alignment="center" w:leader="none"/>
    </w:r>
    <w:r w:rsidR="00000000">
      <w:rPr>
        <w:noProof/>
      </w:rPr>
      <w:pict w14:anchorId="0D229619">
        <v:rect id="_x0000_s1031" style="position:absolute;margin-left:15pt;margin-top:379.2pt;width:40.2pt;height:231.6pt;z-index:251660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" o:allowincell="f" filled="f" stroked="f">
          <v:textbox style="layout-flow:vertical;mso-layout-flow-alt:bottom-to-top;mso-next-textbox:#_x0000_s1031;mso-fit-shape-to-text:t">
            <w:txbxContent>
              <w:p w14:paraId="2482E8E6" w14:textId="77777777" w:rsidR="00B26A6D" w:rsidRDefault="00B26A6D" w:rsidP="00162B72">
                <w:pPr>
                  <w:pStyle w:val="Footer"/>
                  <w:rPr>
                    <w:rFonts w:asciiTheme="majorHAnsi" w:eastAsiaTheme="majorEastAsia" w:hAnsiTheme="majorHAnsi" w:cstheme="majorBidi"/>
                    <w:sz w:val="44"/>
                    <w:szCs w:val="44"/>
                  </w:rPr>
                </w:pPr>
                <w:r>
                  <w:rPr>
                    <w:rFonts w:asciiTheme="majorHAnsi" w:eastAsiaTheme="majorEastAsia" w:hAnsiTheme="majorHAnsi" w:cstheme="majorBidi"/>
                  </w:rPr>
                  <w:t>Page</w:t>
                </w:r>
                <w:r>
                  <w:rPr>
                    <w:rFonts w:eastAsiaTheme="minorEastAsia" w:cs="Times New Roman"/>
                  </w:rPr>
                  <w:fldChar w:fldCharType="begin"/>
                </w:r>
                <w:r>
                  <w:instrText xml:space="preserve"> PAGE    \* MERGEFORMAT </w:instrText>
                </w:r>
                <w:r>
                  <w:rPr>
                    <w:rFonts w:eastAsiaTheme="minorEastAsia" w:cs="Times New Roman"/>
                  </w:rPr>
                  <w:fldChar w:fldCharType="separate"/>
                </w:r>
                <w:r>
                  <w:rPr>
                    <w:rFonts w:asciiTheme="majorHAnsi" w:eastAsiaTheme="majorEastAsia" w:hAnsiTheme="majorHAnsi" w:cstheme="majorBidi"/>
                    <w:noProof/>
                    <w:sz w:val="44"/>
                    <w:szCs w:val="44"/>
                  </w:rPr>
                  <w:t>2</w:t>
                </w:r>
                <w:r>
                  <w:rPr>
                    <w:rFonts w:asciiTheme="majorHAnsi" w:eastAsiaTheme="majorEastAsia" w:hAnsiTheme="majorHAnsi" w:cstheme="majorBidi"/>
                    <w:noProof/>
                    <w:sz w:val="44"/>
                    <w:szCs w:val="44"/>
                  </w:rPr>
                  <w:fldChar w:fldCharType="end"/>
                </w:r>
              </w:p>
            </w:txbxContent>
          </v:textbox>
          <w10:wrap anchorx="margin" anchory="margin"/>
        </v:rect>
      </w:pict>
    </w:r>
    <w:r w:rsidR="00000000">
      <w:rPr>
        <w:noProof/>
      </w:rPr>
      <w:pict w14:anchorId="02E4F475">
        <v:rect id="_x0000_s1030" style="position:absolute;margin-left:15pt;margin-top:412.2pt;width:40.2pt;height:262.8pt;z-index:251659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margin;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" o:allowincell="f" filled="f" stroked="f">
          <v:textbox style="layout-flow:vertical;mso-layout-flow-alt:bottom-to-top;mso-next-textbox:#_x0000_s1030;mso-fit-shape-to-text:t">
            <w:txbxContent>
              <w:p w14:paraId="65F307F0" w14:textId="77777777" w:rsidR="00B26A6D" w:rsidRDefault="00B26A6D" w:rsidP="00162B72">
                <w:pPr>
                  <w:pStyle w:val="Footer"/>
                  <w:rPr>
                    <w:rFonts w:asciiTheme="majorHAnsi" w:eastAsiaTheme="majorEastAsia" w:hAnsiTheme="majorHAnsi" w:cstheme="majorBidi"/>
                    <w:sz w:val="44"/>
                    <w:szCs w:val="44"/>
                  </w:rPr>
                </w:pPr>
              </w:p>
            </w:txbxContent>
          </v:textbox>
          <w10:wrap anchorx="margin" anchory="margin"/>
        </v:rect>
      </w:pict>
    </w:r>
  </w:p>
  <w:tbl>
    <w:tblPr>
      <w:tblStyle w:val="TableGrid"/>
      <w:tblW w:w="9658" w:type="dxa"/>
      <w:tblLook w:val="04A0" w:firstRow="1" w:lastRow="0" w:firstColumn="1" w:lastColumn="0" w:noHBand="0" w:noVBand="1"/>
    </w:tblPr>
    <w:tblGrid>
      <w:gridCol w:w="9658"/>
    </w:tblGrid>
    <w:tr w:rsidR="00B26A6D" w:rsidRPr="00162B72" w14:paraId="01A9AAA5" w14:textId="77777777" w:rsidTr="00B26A6D">
      <w:trPr>
        <w:trHeight w:val="617"/>
      </w:trPr>
      <w:tc>
        <w:tcPr>
          <w:tcW w:w="9658" w:type="dxa"/>
        </w:tcPr>
        <w:p w14:paraId="5AA8EC7D" w14:textId="77777777" w:rsidR="00B26A6D" w:rsidRDefault="00B26A6D" w:rsidP="00162B72">
          <w:pPr>
            <w:tabs>
              <w:tab w:val="center" w:pos="4680"/>
              <w:tab w:val="right" w:pos="9360"/>
            </w:tabs>
            <w:spacing w:after="0" w:line="240" w:lineRule="auto"/>
            <w:rPr>
              <w:rFonts w:ascii="Arial" w:hAnsi="Arial" w:cs="Arial"/>
              <w:b/>
              <w:bCs/>
              <w:sz w:val="20"/>
              <w:szCs w:val="20"/>
            </w:rPr>
          </w:pPr>
          <w:r w:rsidRPr="00162B72">
            <w:rPr>
              <w:rFonts w:ascii="Arial" w:hAnsi="Arial" w:cs="Arial"/>
            </w:rPr>
            <w:t xml:space="preserve"> </w:t>
          </w:r>
          <w:proofErr w:type="spellStart"/>
          <w:r w:rsidRPr="00162B72">
            <w:rPr>
              <w:rFonts w:ascii="Arial" w:hAnsi="Arial" w:cs="Arial"/>
              <w:b/>
              <w:bCs/>
              <w:sz w:val="20"/>
              <w:szCs w:val="20"/>
            </w:rPr>
            <w:t>Memoriu</w:t>
          </w:r>
          <w:proofErr w:type="spellEnd"/>
          <w:r w:rsidRPr="00162B72">
            <w:rPr>
              <w:rFonts w:ascii="Arial" w:hAnsi="Arial" w:cs="Arial"/>
              <w:b/>
              <w:bCs/>
              <w:sz w:val="20"/>
              <w:szCs w:val="20"/>
            </w:rPr>
            <w:t xml:space="preserve"> de </w:t>
          </w:r>
          <w:proofErr w:type="spellStart"/>
          <w:r w:rsidRPr="00162B72">
            <w:rPr>
              <w:rFonts w:ascii="Arial" w:hAnsi="Arial" w:cs="Arial"/>
              <w:b/>
              <w:bCs/>
              <w:sz w:val="20"/>
              <w:szCs w:val="20"/>
            </w:rPr>
            <w:t>prezentare</w:t>
          </w:r>
          <w:proofErr w:type="spellEnd"/>
          <w:r w:rsidRPr="00162B72">
            <w:rPr>
              <w:rFonts w:ascii="Arial" w:hAnsi="Arial" w:cs="Arial"/>
              <w:b/>
              <w:bCs/>
              <w:sz w:val="20"/>
              <w:szCs w:val="20"/>
            </w:rPr>
            <w:t xml:space="preserve"> </w:t>
          </w:r>
          <w:r>
            <w:rPr>
              <w:rFonts w:ascii="Arial" w:hAnsi="Arial" w:cs="Arial"/>
              <w:b/>
              <w:bCs/>
              <w:sz w:val="20"/>
              <w:szCs w:val="20"/>
            </w:rPr>
            <w:t xml:space="preserve">Plan Urbanistic Zonal </w:t>
          </w:r>
          <w:proofErr w:type="spellStart"/>
          <w:r w:rsidRPr="00162B72">
            <w:rPr>
              <w:rFonts w:ascii="Arial" w:hAnsi="Arial" w:cs="Arial"/>
              <w:b/>
              <w:bCs/>
              <w:sz w:val="20"/>
              <w:szCs w:val="20"/>
            </w:rPr>
            <w:t>pentru</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proiectul</w:t>
          </w:r>
          <w:proofErr w:type="spellEnd"/>
          <w:r w:rsidRPr="00162B72">
            <w:rPr>
              <w:rFonts w:ascii="Arial" w:hAnsi="Arial" w:cs="Arial"/>
              <w:b/>
              <w:bCs/>
              <w:sz w:val="20"/>
              <w:szCs w:val="20"/>
            </w:rPr>
            <w:t xml:space="preserve"> – </w:t>
          </w:r>
          <w:proofErr w:type="spellStart"/>
          <w:r w:rsidRPr="00162B72">
            <w:rPr>
              <w:rFonts w:ascii="Arial" w:hAnsi="Arial" w:cs="Arial"/>
              <w:b/>
              <w:bCs/>
              <w:sz w:val="20"/>
              <w:szCs w:val="20"/>
            </w:rPr>
            <w:t>Construire</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Anexă</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gospodărească</w:t>
          </w:r>
          <w:proofErr w:type="spellEnd"/>
          <w:r w:rsidRPr="00162B72">
            <w:rPr>
              <w:rFonts w:ascii="Arial" w:hAnsi="Arial" w:cs="Arial"/>
              <w:b/>
              <w:bCs/>
              <w:sz w:val="20"/>
              <w:szCs w:val="20"/>
            </w:rPr>
            <w:t xml:space="preserve"> </w:t>
          </w:r>
          <w:r>
            <w:rPr>
              <w:rFonts w:ascii="Arial" w:hAnsi="Arial" w:cs="Arial"/>
              <w:b/>
              <w:bCs/>
              <w:sz w:val="20"/>
              <w:szCs w:val="20"/>
            </w:rPr>
            <w:t xml:space="preserve"> </w:t>
          </w:r>
        </w:p>
        <w:p w14:paraId="1D85706C" w14:textId="77777777" w:rsidR="00B26A6D" w:rsidRDefault="00B26A6D" w:rsidP="00162B72">
          <w:pPr>
            <w:tabs>
              <w:tab w:val="center" w:pos="4680"/>
              <w:tab w:val="right" w:pos="9360"/>
            </w:tabs>
            <w:spacing w:after="0" w:line="240" w:lineRule="auto"/>
            <w:rPr>
              <w:rFonts w:ascii="Arial" w:hAnsi="Arial" w:cs="Arial"/>
              <w:b/>
              <w:bCs/>
              <w:sz w:val="20"/>
              <w:szCs w:val="20"/>
            </w:rPr>
          </w:pPr>
          <w:r>
            <w:rPr>
              <w:rFonts w:ascii="Arial" w:hAnsi="Arial" w:cs="Arial"/>
              <w:b/>
              <w:bCs/>
              <w:sz w:val="20"/>
              <w:szCs w:val="20"/>
            </w:rPr>
            <w:t xml:space="preserve">    </w:t>
          </w:r>
          <w:r w:rsidRPr="00162B72">
            <w:rPr>
              <w:rFonts w:ascii="Arial" w:hAnsi="Arial" w:cs="Arial"/>
              <w:b/>
              <w:bCs/>
              <w:sz w:val="20"/>
              <w:szCs w:val="20"/>
            </w:rPr>
            <w:t>„</w:t>
          </w:r>
          <w:proofErr w:type="spellStart"/>
          <w:r w:rsidRPr="00162B72">
            <w:rPr>
              <w:rFonts w:ascii="Arial" w:hAnsi="Arial" w:cs="Arial"/>
              <w:b/>
              <w:bCs/>
              <w:sz w:val="20"/>
              <w:szCs w:val="20"/>
            </w:rPr>
            <w:t>Mănăstirea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Peștera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Ialomiței</w:t>
          </w:r>
          <w:proofErr w:type="spellEnd"/>
          <w:r w:rsidRPr="00162B72">
            <w:rPr>
              <w:rFonts w:ascii="Arial" w:hAnsi="Arial" w:cs="Arial"/>
              <w:b/>
              <w:bCs/>
              <w:sz w:val="20"/>
              <w:szCs w:val="20"/>
            </w:rPr>
            <w:t xml:space="preserve">” – Sat </w:t>
          </w:r>
          <w:proofErr w:type="spellStart"/>
          <w:r w:rsidRPr="00162B72">
            <w:rPr>
              <w:rFonts w:ascii="Arial" w:hAnsi="Arial" w:cs="Arial"/>
              <w:b/>
              <w:bCs/>
              <w:sz w:val="20"/>
              <w:szCs w:val="20"/>
            </w:rPr>
            <w:t>Dobrești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Punct</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Obârșia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Ialomiței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Număr</w:t>
          </w:r>
          <w:proofErr w:type="spellEnd"/>
          <w:r w:rsidRPr="00162B72">
            <w:rPr>
              <w:rFonts w:ascii="Arial" w:hAnsi="Arial" w:cs="Arial"/>
              <w:b/>
              <w:bCs/>
              <w:sz w:val="20"/>
              <w:szCs w:val="20"/>
            </w:rPr>
            <w:t xml:space="preserve"> cadastral 75348, </w:t>
          </w:r>
        </w:p>
        <w:p w14:paraId="2336A020" w14:textId="77777777" w:rsidR="00B26A6D" w:rsidRPr="00162B72" w:rsidRDefault="00B26A6D" w:rsidP="00162B72">
          <w:pPr>
            <w:tabs>
              <w:tab w:val="center" w:pos="4680"/>
              <w:tab w:val="right" w:pos="9360"/>
            </w:tabs>
            <w:spacing w:after="0" w:line="240" w:lineRule="auto"/>
            <w:rPr>
              <w:rFonts w:ascii="Arial" w:hAnsi="Arial" w:cs="Arial"/>
              <w:b/>
              <w:bCs/>
              <w:sz w:val="20"/>
              <w:szCs w:val="20"/>
            </w:rPr>
          </w:pPr>
          <w:r>
            <w:rPr>
              <w:rFonts w:ascii="Arial" w:hAnsi="Arial" w:cs="Arial"/>
              <w:b/>
              <w:bCs/>
              <w:sz w:val="20"/>
              <w:szCs w:val="20"/>
            </w:rPr>
            <w:t xml:space="preserve">                                                     </w:t>
          </w:r>
          <w:proofErr w:type="spellStart"/>
          <w:r w:rsidRPr="00162B72">
            <w:rPr>
              <w:rFonts w:ascii="Arial" w:hAnsi="Arial" w:cs="Arial"/>
              <w:b/>
              <w:bCs/>
              <w:sz w:val="20"/>
              <w:szCs w:val="20"/>
            </w:rPr>
            <w:t>Comuna</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Moroeni</w:t>
          </w:r>
          <w:proofErr w:type="spellEnd"/>
          <w:r w:rsidRPr="00162B72">
            <w:rPr>
              <w:rFonts w:ascii="Arial" w:hAnsi="Arial" w:cs="Arial"/>
              <w:b/>
              <w:bCs/>
              <w:sz w:val="20"/>
              <w:szCs w:val="20"/>
            </w:rPr>
            <w:t xml:space="preserve">, </w:t>
          </w:r>
          <w:proofErr w:type="spellStart"/>
          <w:r w:rsidRPr="00162B72">
            <w:rPr>
              <w:rFonts w:ascii="Arial" w:hAnsi="Arial" w:cs="Arial"/>
              <w:b/>
              <w:bCs/>
              <w:sz w:val="20"/>
              <w:szCs w:val="20"/>
            </w:rPr>
            <w:t>Județul</w:t>
          </w:r>
          <w:proofErr w:type="spellEnd"/>
          <w:r w:rsidRPr="00162B72">
            <w:rPr>
              <w:rFonts w:ascii="Arial" w:hAnsi="Arial" w:cs="Arial"/>
              <w:b/>
              <w:bCs/>
              <w:sz w:val="20"/>
              <w:szCs w:val="20"/>
            </w:rPr>
            <w:t xml:space="preserve"> Dâmbovița</w:t>
          </w:r>
        </w:p>
      </w:tc>
    </w:tr>
  </w:tbl>
  <w:p w14:paraId="65042633" w14:textId="77777777" w:rsidR="00B26A6D" w:rsidRDefault="00B26A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D470FC" w14:textId="77777777" w:rsidR="00672BED" w:rsidRDefault="00672BED" w:rsidP="00E9286B">
      <w:pPr>
        <w:spacing w:after="0" w:line="240" w:lineRule="auto"/>
      </w:pPr>
      <w:bookmarkStart w:id="0" w:name="_Hlk148969461"/>
      <w:bookmarkEnd w:id="0"/>
      <w:r>
        <w:separator/>
      </w:r>
    </w:p>
  </w:footnote>
  <w:footnote w:type="continuationSeparator" w:id="0">
    <w:p w14:paraId="4BAC8E38" w14:textId="77777777" w:rsidR="00672BED" w:rsidRDefault="00672BED" w:rsidP="00E9286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5FAFFF" w14:textId="58147479" w:rsidR="00E9286B" w:rsidRPr="00E9286B" w:rsidRDefault="00E9286B" w:rsidP="00E9286B">
    <w:pPr>
      <w:tabs>
        <w:tab w:val="center" w:pos="4513"/>
        <w:tab w:val="right" w:pos="9026"/>
      </w:tabs>
      <w:spacing w:after="0" w:line="240" w:lineRule="auto"/>
      <w:ind w:right="310"/>
      <w:jc w:val="both"/>
      <w:rPr>
        <w:rFonts w:ascii="Arial" w:eastAsia="Times New Roman" w:hAnsi="Arial" w:cs="Arial"/>
        <w:b/>
        <w:bCs/>
        <w:sz w:val="18"/>
        <w:szCs w:val="18"/>
      </w:rPr>
    </w:pPr>
    <w:r w:rsidRPr="00E9286B">
      <w:rPr>
        <w:rFonts w:ascii="Arial" w:hAnsi="Arial" w:cs="Arial"/>
        <w:b/>
        <w:sz w:val="36"/>
        <w:szCs w:val="36"/>
        <w:lang w:val="ro-RO"/>
      </w:rPr>
      <w:t xml:space="preserve">                     </w:t>
    </w:r>
    <w:r w:rsidR="00AD7C56">
      <w:rPr>
        <w:rFonts w:ascii="Arial" w:hAnsi="Arial" w:cs="Arial"/>
        <w:b/>
        <w:sz w:val="36"/>
        <w:szCs w:val="36"/>
        <w:lang w:val="ro-RO"/>
      </w:rPr>
      <w:t xml:space="preserve"> </w:t>
    </w:r>
    <w:r w:rsidRPr="00E9286B">
      <w:rPr>
        <w:rFonts w:ascii="Arial" w:hAnsi="Arial" w:cs="Arial"/>
        <w:b/>
        <w:sz w:val="36"/>
        <w:szCs w:val="36"/>
        <w:lang w:val="ro-RO"/>
      </w:rPr>
      <w:t xml:space="preserve"> </w:t>
    </w:r>
    <w:r w:rsidRPr="00E9286B">
      <w:rPr>
        <w:rFonts w:ascii="Arial" w:eastAsia="Times New Roman" w:hAnsi="Arial" w:cs="Arial"/>
        <w:b/>
        <w:noProof/>
        <w:sz w:val="18"/>
        <w:szCs w:val="18"/>
      </w:rPr>
      <w:drawing>
        <wp:inline distT="0" distB="0" distL="0" distR="0" wp14:anchorId="338BD677" wp14:editId="16AF4F67">
          <wp:extent cx="388620" cy="342900"/>
          <wp:effectExtent l="0" t="0" r="0" b="0"/>
          <wp:docPr id="1429589939" name="Picture 1429589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E9286B">
      <w:rPr>
        <w:rFonts w:ascii="Arial" w:eastAsia="Times New Roman" w:hAnsi="Arial" w:cs="Arial"/>
        <w:b/>
        <w:bCs/>
      </w:rPr>
      <w:t>S.C. ELHAZ CONSULT S.R.L. TÂRGOVIŞTE</w:t>
    </w:r>
    <w:r w:rsidRPr="00E9286B">
      <w:rPr>
        <w:rFonts w:ascii="Arial" w:eastAsia="Times New Roman" w:hAnsi="Arial" w:cs="Arial"/>
        <w:b/>
        <w:bCs/>
        <w:sz w:val="18"/>
        <w:szCs w:val="18"/>
      </w:rPr>
      <w:t xml:space="preserve">         </w:t>
    </w:r>
  </w:p>
  <w:p w14:paraId="7EEFAC3D" w14:textId="77777777" w:rsidR="00E9286B" w:rsidRPr="00E9286B" w:rsidRDefault="00E9286B" w:rsidP="00E9286B">
    <w:pPr>
      <w:tabs>
        <w:tab w:val="center" w:pos="4513"/>
        <w:tab w:val="right" w:pos="9026"/>
      </w:tabs>
      <w:spacing w:after="0" w:line="240" w:lineRule="auto"/>
      <w:ind w:right="310"/>
      <w:jc w:val="both"/>
      <w:rPr>
        <w:rFonts w:ascii="Arial" w:eastAsia="Times New Roman" w:hAnsi="Arial" w:cs="Arial"/>
        <w:b/>
        <w:bCs/>
        <w:sz w:val="18"/>
        <w:szCs w:val="18"/>
      </w:rPr>
    </w:pPr>
    <w:r w:rsidRPr="00E9286B">
      <w:rPr>
        <w:rFonts w:ascii="Arial" w:eastAsia="Times New Roman" w:hAnsi="Arial" w:cs="Arial"/>
        <w:b/>
        <w:bCs/>
        <w:sz w:val="18"/>
        <w:szCs w:val="18"/>
      </w:rPr>
      <w:t xml:space="preserve">                                                                                                       Cod fiscal: Nr. Ord. Reg. Com.: J15/380/2006</w:t>
    </w:r>
  </w:p>
  <w:p w14:paraId="4BAFA1DC" w14:textId="77777777" w:rsidR="00E9286B" w:rsidRPr="00E9286B" w:rsidRDefault="00E9286B"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iCs/>
        <w:sz w:val="18"/>
        <w:szCs w:val="18"/>
        <w:lang w:val="it-IT"/>
      </w:rPr>
      <w:t xml:space="preserve">           </w:t>
    </w:r>
    <w:r w:rsidRPr="00E9286B">
      <w:rPr>
        <w:rFonts w:ascii="Arial" w:eastAsia="Times New Roman" w:hAnsi="Arial" w:cs="Arial"/>
        <w:b/>
        <w:bCs/>
        <w:iCs/>
        <w:sz w:val="18"/>
        <w:szCs w:val="18"/>
        <w:lang w:val="it-IT"/>
      </w:rPr>
      <w:t>Str. Neagoe Basarab, Nr. 1A, Bl. A1, Sc. C,                                                                        CUI:18552202</w:t>
    </w:r>
  </w:p>
  <w:p w14:paraId="2BE15EF2" w14:textId="77777777" w:rsidR="00E9286B" w:rsidRPr="00E9286B" w:rsidRDefault="00E9286B"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b/>
        <w:bCs/>
        <w:iCs/>
        <w:sz w:val="18"/>
        <w:szCs w:val="18"/>
        <w:lang w:val="it-IT"/>
      </w:rPr>
      <w:t xml:space="preserve">           Telefon: 0747079077,                                                             Cod IBAN: RO72BTRL01601202333150XX</w:t>
    </w:r>
  </w:p>
  <w:p w14:paraId="00044495" w14:textId="77777777" w:rsidR="00E9286B" w:rsidRPr="00E9286B" w:rsidRDefault="00E9286B" w:rsidP="00E9286B">
    <w:pPr>
      <w:tabs>
        <w:tab w:val="center" w:pos="4680"/>
        <w:tab w:val="right" w:pos="9360"/>
      </w:tabs>
      <w:spacing w:after="0" w:line="240" w:lineRule="auto"/>
      <w:rPr>
        <w:rFonts w:ascii="Arial" w:hAnsi="Arial" w:cs="Arial"/>
        <w:b/>
        <w:bCs/>
        <w:sz w:val="28"/>
        <w:szCs w:val="28"/>
      </w:rPr>
    </w:pPr>
    <w:r w:rsidRPr="00E9286B">
      <w:rPr>
        <w:rFonts w:ascii="Arial" w:eastAsia="Times New Roman" w:hAnsi="Arial" w:cs="Arial"/>
        <w:b/>
        <w:bCs/>
        <w:iCs/>
        <w:sz w:val="18"/>
        <w:szCs w:val="18"/>
        <w:lang w:val="it-IT"/>
      </w:rPr>
      <w:t xml:space="preserve">            E-mail:maniti_virgil@yahoo.com                    Trezoreria Târgoviște: RO39TREZ2715069XXX004527</w:t>
    </w:r>
  </w:p>
  <w:p w14:paraId="3EC7B35D" w14:textId="347E4960" w:rsidR="00E9286B" w:rsidRPr="00E9286B" w:rsidRDefault="00E9286B" w:rsidP="00E9286B">
    <w:pPr>
      <w:tabs>
        <w:tab w:val="right" w:pos="9923"/>
      </w:tabs>
      <w:spacing w:after="0" w:line="240" w:lineRule="auto"/>
      <w:ind w:right="-279"/>
      <w:jc w:val="both"/>
      <w:rPr>
        <w:rFonts w:ascii="Arial" w:hAnsi="Arial" w:cs="Arial"/>
        <w:b/>
        <w:sz w:val="16"/>
        <w:szCs w:val="16"/>
        <w:lang w:val="ro-RO"/>
      </w:rPr>
    </w:pPr>
    <w:r w:rsidRPr="00E9286B">
      <w:rPr>
        <w:rFonts w:ascii="Arial" w:hAnsi="Arial" w:cs="Arial"/>
        <w:b/>
        <w:sz w:val="16"/>
        <w:szCs w:val="16"/>
        <w:lang w:val="ro-RO"/>
      </w:rPr>
      <w:t>_________________________________________________________________________________________________________</w:t>
    </w:r>
    <w:r>
      <w:rPr>
        <w:rFonts w:ascii="Arial" w:hAnsi="Arial" w:cs="Arial"/>
        <w:b/>
        <w:sz w:val="16"/>
        <w:szCs w:val="16"/>
        <w:lang w:val="ro-RO"/>
      </w:rPr>
      <w:t>__</w:t>
    </w:r>
  </w:p>
  <w:p w14:paraId="0E38C936" w14:textId="77777777" w:rsidR="00E9286B" w:rsidRPr="00E9286B" w:rsidRDefault="00E9286B" w:rsidP="00E9286B">
    <w:pPr>
      <w:spacing w:after="0" w:line="240" w:lineRule="auto"/>
      <w:rPr>
        <w:rFonts w:ascii="Arial" w:eastAsia="Times New Roman" w:hAnsi="Arial" w:cs="Arial"/>
        <w:b/>
        <w:iCs/>
        <w:sz w:val="16"/>
        <w:szCs w:val="16"/>
      </w:rPr>
    </w:pPr>
    <w:r w:rsidRPr="00E9286B">
      <w:rPr>
        <w:rFonts w:ascii="Arial" w:hAnsi="Arial" w:cs="Arial"/>
        <w:b/>
        <w:sz w:val="16"/>
        <w:szCs w:val="16"/>
        <w:lang w:val="ro-RO"/>
      </w:rPr>
      <w:t xml:space="preserve"> </w:t>
    </w:r>
  </w:p>
  <w:p w14:paraId="64D94590" w14:textId="77777777" w:rsidR="00E9286B" w:rsidRDefault="00E9286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32251" w14:textId="21B9CA6F" w:rsidR="00AD7C56" w:rsidRPr="00E9286B" w:rsidRDefault="00AD7C56" w:rsidP="00E9286B">
    <w:pPr>
      <w:tabs>
        <w:tab w:val="center" w:pos="4513"/>
        <w:tab w:val="right" w:pos="9026"/>
      </w:tabs>
      <w:spacing w:after="0" w:line="240" w:lineRule="auto"/>
      <w:ind w:right="310"/>
      <w:jc w:val="both"/>
      <w:rPr>
        <w:rFonts w:ascii="Arial" w:eastAsia="Times New Roman" w:hAnsi="Arial" w:cs="Arial"/>
        <w:b/>
        <w:bCs/>
        <w:sz w:val="18"/>
        <w:szCs w:val="18"/>
      </w:rPr>
    </w:pPr>
    <w:r>
      <w:rPr>
        <w:rFonts w:ascii="Arial" w:hAnsi="Arial" w:cs="Arial"/>
        <w:b/>
        <w:sz w:val="36"/>
        <w:szCs w:val="36"/>
        <w:lang w:val="ro-RO"/>
      </w:rPr>
      <w:ptab w:relativeTo="margin" w:alignment="center" w:leader="none"/>
    </w:r>
    <w:r w:rsidRPr="00E9286B">
      <w:rPr>
        <w:rFonts w:ascii="Arial" w:hAnsi="Arial" w:cs="Arial"/>
        <w:b/>
        <w:sz w:val="36"/>
        <w:szCs w:val="36"/>
        <w:lang w:val="ro-RO"/>
      </w:rPr>
      <w:t xml:space="preserve">                     </w:t>
    </w:r>
    <w:r>
      <w:rPr>
        <w:rFonts w:ascii="Arial" w:hAnsi="Arial" w:cs="Arial"/>
        <w:b/>
        <w:sz w:val="36"/>
        <w:szCs w:val="36"/>
        <w:lang w:val="ro-RO"/>
      </w:rPr>
      <w:t xml:space="preserve"> </w:t>
    </w:r>
    <w:r w:rsidRPr="00E9286B">
      <w:rPr>
        <w:rFonts w:ascii="Arial" w:hAnsi="Arial" w:cs="Arial"/>
        <w:b/>
        <w:sz w:val="36"/>
        <w:szCs w:val="36"/>
        <w:lang w:val="ro-RO"/>
      </w:rPr>
      <w:t xml:space="preserve"> </w:t>
    </w:r>
    <w:r w:rsidRPr="00E9286B">
      <w:rPr>
        <w:rFonts w:ascii="Arial" w:eastAsia="Times New Roman" w:hAnsi="Arial" w:cs="Arial"/>
        <w:b/>
        <w:noProof/>
        <w:sz w:val="18"/>
        <w:szCs w:val="18"/>
      </w:rPr>
      <w:drawing>
        <wp:inline distT="0" distB="0" distL="0" distR="0" wp14:anchorId="79A23679" wp14:editId="5F10C747">
          <wp:extent cx="388620" cy="342900"/>
          <wp:effectExtent l="0" t="0" r="0" b="0"/>
          <wp:docPr id="1500247425" name="Picture 1500247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E9286B">
      <w:rPr>
        <w:rFonts w:ascii="Arial" w:eastAsia="Times New Roman" w:hAnsi="Arial" w:cs="Arial"/>
        <w:b/>
        <w:bCs/>
      </w:rPr>
      <w:t>S.C. ELHAZ CONSULT S.R.L. TÂRGOVIŞTE</w:t>
    </w:r>
    <w:r w:rsidRPr="00E9286B">
      <w:rPr>
        <w:rFonts w:ascii="Arial" w:eastAsia="Times New Roman" w:hAnsi="Arial" w:cs="Arial"/>
        <w:b/>
        <w:bCs/>
        <w:sz w:val="18"/>
        <w:szCs w:val="18"/>
      </w:rPr>
      <w:t xml:space="preserve">         </w:t>
    </w:r>
  </w:p>
  <w:p w14:paraId="7A1869C5" w14:textId="4FB3F821" w:rsidR="00AD7C56" w:rsidRPr="00E9286B" w:rsidRDefault="00AD7C56" w:rsidP="00E9286B">
    <w:pPr>
      <w:tabs>
        <w:tab w:val="center" w:pos="4513"/>
        <w:tab w:val="right" w:pos="9026"/>
      </w:tabs>
      <w:spacing w:after="0" w:line="240" w:lineRule="auto"/>
      <w:ind w:right="310"/>
      <w:jc w:val="both"/>
      <w:rPr>
        <w:rFonts w:ascii="Arial" w:eastAsia="Times New Roman" w:hAnsi="Arial" w:cs="Arial"/>
        <w:b/>
        <w:bCs/>
        <w:sz w:val="18"/>
        <w:szCs w:val="18"/>
      </w:rPr>
    </w:pPr>
    <w:r w:rsidRPr="00E9286B">
      <w:rPr>
        <w:rFonts w:ascii="Arial" w:eastAsia="Times New Roman" w:hAnsi="Arial" w:cs="Arial"/>
        <w:b/>
        <w:bCs/>
        <w:sz w:val="18"/>
        <w:szCs w:val="18"/>
      </w:rPr>
      <w:t xml:space="preserve">                                                                                                      </w:t>
    </w:r>
    <w:r>
      <w:rPr>
        <w:rFonts w:ascii="Arial" w:eastAsia="Times New Roman" w:hAnsi="Arial" w:cs="Arial"/>
        <w:b/>
        <w:bCs/>
        <w:sz w:val="18"/>
        <w:szCs w:val="18"/>
      </w:rPr>
      <w:ptab w:relativeTo="margin" w:alignment="center" w:leader="none"/>
    </w:r>
    <w:r w:rsidRPr="00E9286B">
      <w:rPr>
        <w:rFonts w:ascii="Arial" w:eastAsia="Times New Roman" w:hAnsi="Arial" w:cs="Arial"/>
        <w:b/>
        <w:bCs/>
        <w:sz w:val="18"/>
        <w:szCs w:val="18"/>
      </w:rPr>
      <w:t xml:space="preserve"> </w:t>
    </w:r>
    <w:r>
      <w:rPr>
        <w:rFonts w:ascii="Arial" w:eastAsia="Times New Roman" w:hAnsi="Arial" w:cs="Arial"/>
        <w:b/>
        <w:bCs/>
        <w:sz w:val="18"/>
        <w:szCs w:val="18"/>
      </w:rPr>
      <w:tab/>
      <w:t xml:space="preserve">       </w:t>
    </w:r>
    <w:r w:rsidRPr="00E9286B">
      <w:rPr>
        <w:rFonts w:ascii="Arial" w:eastAsia="Times New Roman" w:hAnsi="Arial" w:cs="Arial"/>
        <w:b/>
        <w:bCs/>
        <w:sz w:val="18"/>
        <w:szCs w:val="18"/>
      </w:rPr>
      <w:t>Cod fiscal: Nr. Ord. Reg. Com.: J15/380/2006</w:t>
    </w:r>
  </w:p>
  <w:p w14:paraId="159E9D96" w14:textId="2B4A9B72" w:rsidR="00AD7C56" w:rsidRPr="00E9286B" w:rsidRDefault="00AD7C56"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iCs/>
        <w:sz w:val="18"/>
        <w:szCs w:val="18"/>
        <w:lang w:val="it-IT"/>
      </w:rPr>
      <w:t xml:space="preserve">          </w:t>
    </w:r>
    <w:r>
      <w:rPr>
        <w:rFonts w:ascii="Arial" w:eastAsia="Times New Roman" w:hAnsi="Arial" w:cs="Arial"/>
        <w:iCs/>
        <w:sz w:val="18"/>
        <w:szCs w:val="18"/>
        <w:lang w:val="it-IT"/>
      </w:rPr>
      <w:ptab w:relativeTo="margin" w:alignment="center" w:leader="none"/>
    </w:r>
    <w:r w:rsidRPr="00E9286B">
      <w:rPr>
        <w:rFonts w:ascii="Arial" w:eastAsia="Times New Roman" w:hAnsi="Arial" w:cs="Arial"/>
        <w:iCs/>
        <w:sz w:val="18"/>
        <w:szCs w:val="18"/>
        <w:lang w:val="it-IT"/>
      </w:rPr>
      <w:t xml:space="preserve"> </w:t>
    </w:r>
    <w:r w:rsidRPr="00E9286B">
      <w:rPr>
        <w:rFonts w:ascii="Arial" w:eastAsia="Times New Roman" w:hAnsi="Arial" w:cs="Arial"/>
        <w:b/>
        <w:bCs/>
        <w:iCs/>
        <w:sz w:val="18"/>
        <w:szCs w:val="18"/>
        <w:lang w:val="it-IT"/>
      </w:rPr>
      <w:t>Str. Neagoe Basarab, Nr. 1A, Bl. A1, Sc. C,                                                                        CUI:18552202</w:t>
    </w:r>
  </w:p>
  <w:p w14:paraId="01103014" w14:textId="683A3BB4" w:rsidR="00AD7C56" w:rsidRPr="00E9286B" w:rsidRDefault="00AD7C56"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ptab w:relativeTo="margin" w:alignment="center" w:leader="none"/>
    </w:r>
    <w:r w:rsidRPr="00E9286B">
      <w:rPr>
        <w:rFonts w:ascii="Arial" w:eastAsia="Times New Roman" w:hAnsi="Arial" w:cs="Arial"/>
        <w:b/>
        <w:bCs/>
        <w:iCs/>
        <w:sz w:val="18"/>
        <w:szCs w:val="18"/>
        <w:lang w:val="it-IT"/>
      </w:rPr>
      <w:t xml:space="preserve">  Telefon: 0747079077,                                                             Cod IBAN: RO72BTRL01601202333150XX</w:t>
    </w:r>
  </w:p>
  <w:p w14:paraId="651125A9" w14:textId="3704D1C3" w:rsidR="00AD7C56" w:rsidRPr="00E9286B" w:rsidRDefault="00AD7C56" w:rsidP="00E9286B">
    <w:pPr>
      <w:tabs>
        <w:tab w:val="center" w:pos="4680"/>
        <w:tab w:val="right" w:pos="9360"/>
      </w:tabs>
      <w:spacing w:after="0" w:line="240" w:lineRule="auto"/>
      <w:rPr>
        <w:rFonts w:ascii="Arial" w:hAnsi="Arial" w:cs="Arial"/>
        <w:b/>
        <w:bCs/>
        <w:sz w:val="28"/>
        <w:szCs w:val="28"/>
      </w:rPr>
    </w:pPr>
    <w:r w:rsidRPr="00E9286B">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ptab w:relativeTo="margin" w:alignment="center" w:leader="none"/>
    </w:r>
    <w:r>
      <w:rPr>
        <w:rFonts w:ascii="Arial" w:eastAsia="Times New Roman" w:hAnsi="Arial" w:cs="Arial"/>
        <w:b/>
        <w:bCs/>
        <w:iCs/>
        <w:sz w:val="18"/>
        <w:szCs w:val="18"/>
        <w:lang w:val="it-IT"/>
      </w:rPr>
      <w:t xml:space="preserve">   </w:t>
    </w:r>
    <w:r w:rsidRPr="00E9286B">
      <w:rPr>
        <w:rFonts w:ascii="Arial" w:eastAsia="Times New Roman" w:hAnsi="Arial" w:cs="Arial"/>
        <w:b/>
        <w:bCs/>
        <w:iCs/>
        <w:sz w:val="18"/>
        <w:szCs w:val="18"/>
        <w:lang w:val="it-IT"/>
      </w:rPr>
      <w:t>E-mail:maniti_virgil@yahoo.com                    Trezoreria Târgoviște: RO39TREZ2715069XXX004527</w:t>
    </w:r>
  </w:p>
  <w:p w14:paraId="5DDEBFA7" w14:textId="7B1EFF6D" w:rsidR="00AD7C56" w:rsidRPr="00E9286B" w:rsidRDefault="00AD7C56" w:rsidP="00E9286B">
    <w:pPr>
      <w:tabs>
        <w:tab w:val="right" w:pos="9923"/>
      </w:tabs>
      <w:spacing w:after="0" w:line="240" w:lineRule="auto"/>
      <w:ind w:right="-279"/>
      <w:jc w:val="both"/>
      <w:rPr>
        <w:rFonts w:ascii="Arial" w:hAnsi="Arial" w:cs="Arial"/>
        <w:b/>
        <w:sz w:val="16"/>
        <w:szCs w:val="16"/>
        <w:lang w:val="ro-RO"/>
      </w:rPr>
    </w:pPr>
    <w:r w:rsidRPr="00E9286B">
      <w:rPr>
        <w:rFonts w:ascii="Arial" w:hAnsi="Arial" w:cs="Arial"/>
        <w:b/>
        <w:sz w:val="16"/>
        <w:szCs w:val="16"/>
        <w:lang w:val="ro-RO"/>
      </w:rPr>
      <w:t>_________________________________________________________________________________________________________</w:t>
    </w:r>
    <w:r>
      <w:rPr>
        <w:rFonts w:ascii="Arial" w:hAnsi="Arial" w:cs="Arial"/>
        <w:b/>
        <w:sz w:val="16"/>
        <w:szCs w:val="16"/>
        <w:lang w:val="ro-RO"/>
      </w:rPr>
      <w:t>__</w:t>
    </w:r>
    <w:r w:rsidR="009B0CF4">
      <w:rPr>
        <w:rFonts w:ascii="Arial" w:hAnsi="Arial" w:cs="Arial"/>
        <w:b/>
        <w:sz w:val="16"/>
        <w:szCs w:val="16"/>
        <w:lang w:val="ro-RO"/>
      </w:rPr>
      <w:t>_________________________________________</w:t>
    </w:r>
  </w:p>
  <w:p w14:paraId="456B4741" w14:textId="1EA5CEC9" w:rsidR="00AD7C56" w:rsidRPr="00E9286B" w:rsidRDefault="00AD7C56" w:rsidP="00E9286B">
    <w:pPr>
      <w:spacing w:after="0" w:line="240" w:lineRule="auto"/>
      <w:rPr>
        <w:rFonts w:ascii="Arial" w:eastAsia="Times New Roman" w:hAnsi="Arial" w:cs="Arial"/>
        <w:b/>
        <w:iCs/>
        <w:sz w:val="16"/>
        <w:szCs w:val="16"/>
      </w:rPr>
    </w:pPr>
    <w:r w:rsidRPr="00E9286B">
      <w:rPr>
        <w:rFonts w:ascii="Arial" w:hAnsi="Arial" w:cs="Arial"/>
        <w:b/>
        <w:sz w:val="16"/>
        <w:szCs w:val="16"/>
        <w:lang w:val="ro-RO"/>
      </w:rPr>
      <w:t xml:space="preserve"> </w:t>
    </w:r>
    <w:r>
      <w:rPr>
        <w:rFonts w:ascii="Arial" w:hAnsi="Arial" w:cs="Arial"/>
        <w:b/>
        <w:sz w:val="16"/>
        <w:szCs w:val="16"/>
        <w:lang w:val="ro-RO"/>
      </w:rPr>
      <w:ptab w:relativeTo="margin" w:alignment="center" w:leader="none"/>
    </w:r>
  </w:p>
  <w:p w14:paraId="3F995D6F" w14:textId="77777777" w:rsidR="00AD7C56" w:rsidRDefault="00AD7C56">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E4D3C" w14:textId="4A59DD9A" w:rsidR="000E2285" w:rsidRPr="00E9286B" w:rsidRDefault="000E2285" w:rsidP="00E9286B">
    <w:pPr>
      <w:tabs>
        <w:tab w:val="center" w:pos="4513"/>
        <w:tab w:val="right" w:pos="9026"/>
      </w:tabs>
      <w:spacing w:after="0" w:line="240" w:lineRule="auto"/>
      <w:ind w:right="310"/>
      <w:jc w:val="both"/>
      <w:rPr>
        <w:rFonts w:ascii="Arial" w:eastAsia="Times New Roman" w:hAnsi="Arial" w:cs="Arial"/>
        <w:b/>
        <w:bCs/>
        <w:sz w:val="18"/>
        <w:szCs w:val="18"/>
      </w:rPr>
    </w:pPr>
    <w:r>
      <w:rPr>
        <w:rFonts w:ascii="Arial" w:hAnsi="Arial" w:cs="Arial"/>
        <w:b/>
        <w:sz w:val="36"/>
        <w:szCs w:val="36"/>
        <w:lang w:val="ro-RO"/>
      </w:rPr>
      <w:ptab w:relativeTo="margin" w:alignment="center" w:leader="none"/>
    </w:r>
    <w:r w:rsidRPr="00E9286B">
      <w:rPr>
        <w:rFonts w:ascii="Arial" w:hAnsi="Arial" w:cs="Arial"/>
        <w:b/>
        <w:sz w:val="36"/>
        <w:szCs w:val="36"/>
        <w:lang w:val="ro-RO"/>
      </w:rPr>
      <w:t xml:space="preserve">    </w:t>
    </w:r>
    <w:r w:rsidRPr="00E9286B">
      <w:rPr>
        <w:rFonts w:ascii="Arial" w:eastAsia="Times New Roman" w:hAnsi="Arial" w:cs="Arial"/>
        <w:b/>
        <w:noProof/>
        <w:sz w:val="18"/>
        <w:szCs w:val="18"/>
      </w:rPr>
      <w:drawing>
        <wp:inline distT="0" distB="0" distL="0" distR="0" wp14:anchorId="15B68CAF" wp14:editId="173FC981">
          <wp:extent cx="388620" cy="342900"/>
          <wp:effectExtent l="0" t="0" r="0" b="0"/>
          <wp:docPr id="990552226" name="Picture 990552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88620" cy="342900"/>
                  </a:xfrm>
                  <a:prstGeom prst="rect">
                    <a:avLst/>
                  </a:prstGeom>
                  <a:noFill/>
                  <a:ln>
                    <a:noFill/>
                  </a:ln>
                </pic:spPr>
              </pic:pic>
            </a:graphicData>
          </a:graphic>
        </wp:inline>
      </w:drawing>
    </w:r>
    <w:r w:rsidRPr="00E9286B">
      <w:rPr>
        <w:rFonts w:ascii="Arial" w:eastAsia="Times New Roman" w:hAnsi="Arial" w:cs="Arial"/>
        <w:b/>
        <w:bCs/>
      </w:rPr>
      <w:t>S.C. ELHAZ CONSULT S.R.L. TÂRGOVIŞTE</w:t>
    </w:r>
    <w:r w:rsidRPr="00E9286B">
      <w:rPr>
        <w:rFonts w:ascii="Arial" w:eastAsia="Times New Roman" w:hAnsi="Arial" w:cs="Arial"/>
        <w:b/>
        <w:bCs/>
        <w:sz w:val="18"/>
        <w:szCs w:val="18"/>
      </w:rPr>
      <w:t xml:space="preserve">         </w:t>
    </w:r>
  </w:p>
  <w:p w14:paraId="1D55C373" w14:textId="77777777" w:rsidR="000E2285" w:rsidRPr="00E9286B" w:rsidRDefault="000E2285" w:rsidP="00E9286B">
    <w:pPr>
      <w:tabs>
        <w:tab w:val="center" w:pos="4513"/>
        <w:tab w:val="right" w:pos="9026"/>
      </w:tabs>
      <w:spacing w:after="0" w:line="240" w:lineRule="auto"/>
      <w:ind w:right="310"/>
      <w:jc w:val="both"/>
      <w:rPr>
        <w:rFonts w:ascii="Arial" w:eastAsia="Times New Roman" w:hAnsi="Arial" w:cs="Arial"/>
        <w:b/>
        <w:bCs/>
        <w:sz w:val="18"/>
        <w:szCs w:val="18"/>
      </w:rPr>
    </w:pPr>
    <w:r w:rsidRPr="00E9286B">
      <w:rPr>
        <w:rFonts w:ascii="Arial" w:eastAsia="Times New Roman" w:hAnsi="Arial" w:cs="Arial"/>
        <w:b/>
        <w:bCs/>
        <w:sz w:val="18"/>
        <w:szCs w:val="18"/>
      </w:rPr>
      <w:t xml:space="preserve">                                                                                                      </w:t>
    </w:r>
    <w:r>
      <w:rPr>
        <w:rFonts w:ascii="Arial" w:eastAsia="Times New Roman" w:hAnsi="Arial" w:cs="Arial"/>
        <w:b/>
        <w:bCs/>
        <w:sz w:val="18"/>
        <w:szCs w:val="18"/>
      </w:rPr>
      <w:ptab w:relativeTo="margin" w:alignment="center" w:leader="none"/>
    </w:r>
    <w:r w:rsidRPr="00E9286B">
      <w:rPr>
        <w:rFonts w:ascii="Arial" w:eastAsia="Times New Roman" w:hAnsi="Arial" w:cs="Arial"/>
        <w:b/>
        <w:bCs/>
        <w:sz w:val="18"/>
        <w:szCs w:val="18"/>
      </w:rPr>
      <w:t xml:space="preserve"> </w:t>
    </w:r>
    <w:r>
      <w:rPr>
        <w:rFonts w:ascii="Arial" w:eastAsia="Times New Roman" w:hAnsi="Arial" w:cs="Arial"/>
        <w:b/>
        <w:bCs/>
        <w:sz w:val="18"/>
        <w:szCs w:val="18"/>
      </w:rPr>
      <w:tab/>
      <w:t xml:space="preserve">       </w:t>
    </w:r>
    <w:r w:rsidRPr="00E9286B">
      <w:rPr>
        <w:rFonts w:ascii="Arial" w:eastAsia="Times New Roman" w:hAnsi="Arial" w:cs="Arial"/>
        <w:b/>
        <w:bCs/>
        <w:sz w:val="18"/>
        <w:szCs w:val="18"/>
      </w:rPr>
      <w:t>Cod fiscal: Nr. Ord. Reg. Com.: J15/380/2006</w:t>
    </w:r>
  </w:p>
  <w:p w14:paraId="7E37E5A5" w14:textId="77777777" w:rsidR="000E2285" w:rsidRPr="00E9286B" w:rsidRDefault="000E2285"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iCs/>
        <w:sz w:val="18"/>
        <w:szCs w:val="18"/>
        <w:lang w:val="it-IT"/>
      </w:rPr>
      <w:t xml:space="preserve">          </w:t>
    </w:r>
    <w:r>
      <w:rPr>
        <w:rFonts w:ascii="Arial" w:eastAsia="Times New Roman" w:hAnsi="Arial" w:cs="Arial"/>
        <w:iCs/>
        <w:sz w:val="18"/>
        <w:szCs w:val="18"/>
        <w:lang w:val="it-IT"/>
      </w:rPr>
      <w:ptab w:relativeTo="margin" w:alignment="center" w:leader="none"/>
    </w:r>
    <w:r w:rsidRPr="00E9286B">
      <w:rPr>
        <w:rFonts w:ascii="Arial" w:eastAsia="Times New Roman" w:hAnsi="Arial" w:cs="Arial"/>
        <w:iCs/>
        <w:sz w:val="18"/>
        <w:szCs w:val="18"/>
        <w:lang w:val="it-IT"/>
      </w:rPr>
      <w:t xml:space="preserve"> </w:t>
    </w:r>
    <w:r w:rsidRPr="00E9286B">
      <w:rPr>
        <w:rFonts w:ascii="Arial" w:eastAsia="Times New Roman" w:hAnsi="Arial" w:cs="Arial"/>
        <w:b/>
        <w:bCs/>
        <w:iCs/>
        <w:sz w:val="18"/>
        <w:szCs w:val="18"/>
        <w:lang w:val="it-IT"/>
      </w:rPr>
      <w:t>Str. Neagoe Basarab, Nr. 1A, Bl. A1, Sc. C,                                                                        CUI:18552202</w:t>
    </w:r>
  </w:p>
  <w:p w14:paraId="4171E719" w14:textId="77777777" w:rsidR="000E2285" w:rsidRPr="00E9286B" w:rsidRDefault="000E2285" w:rsidP="00E9286B">
    <w:pPr>
      <w:tabs>
        <w:tab w:val="center" w:pos="4680"/>
        <w:tab w:val="right" w:pos="9360"/>
      </w:tabs>
      <w:spacing w:after="0" w:line="240" w:lineRule="auto"/>
      <w:rPr>
        <w:rFonts w:ascii="Arial" w:eastAsia="Times New Roman" w:hAnsi="Arial" w:cs="Arial"/>
        <w:b/>
        <w:bCs/>
        <w:iCs/>
        <w:sz w:val="18"/>
        <w:szCs w:val="18"/>
        <w:lang w:val="it-IT"/>
      </w:rPr>
    </w:pPr>
    <w:r w:rsidRPr="00E9286B">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ptab w:relativeTo="margin" w:alignment="center" w:leader="none"/>
    </w:r>
    <w:r w:rsidRPr="00E9286B">
      <w:rPr>
        <w:rFonts w:ascii="Arial" w:eastAsia="Times New Roman" w:hAnsi="Arial" w:cs="Arial"/>
        <w:b/>
        <w:bCs/>
        <w:iCs/>
        <w:sz w:val="18"/>
        <w:szCs w:val="18"/>
        <w:lang w:val="it-IT"/>
      </w:rPr>
      <w:t xml:space="preserve">  Telefon: 0747079077,                                                             Cod IBAN: RO72BTRL01601202333150XX</w:t>
    </w:r>
  </w:p>
  <w:p w14:paraId="49BB832C" w14:textId="77777777" w:rsidR="000E2285" w:rsidRPr="00E9286B" w:rsidRDefault="000E2285" w:rsidP="00E9286B">
    <w:pPr>
      <w:tabs>
        <w:tab w:val="center" w:pos="4680"/>
        <w:tab w:val="right" w:pos="9360"/>
      </w:tabs>
      <w:spacing w:after="0" w:line="240" w:lineRule="auto"/>
      <w:rPr>
        <w:rFonts w:ascii="Arial" w:hAnsi="Arial" w:cs="Arial"/>
        <w:b/>
        <w:bCs/>
        <w:sz w:val="28"/>
        <w:szCs w:val="28"/>
      </w:rPr>
    </w:pPr>
    <w:r w:rsidRPr="00E9286B">
      <w:rPr>
        <w:rFonts w:ascii="Arial" w:eastAsia="Times New Roman" w:hAnsi="Arial" w:cs="Arial"/>
        <w:b/>
        <w:bCs/>
        <w:iCs/>
        <w:sz w:val="18"/>
        <w:szCs w:val="18"/>
        <w:lang w:val="it-IT"/>
      </w:rPr>
      <w:t xml:space="preserve">            </w:t>
    </w:r>
    <w:r>
      <w:rPr>
        <w:rFonts w:ascii="Arial" w:eastAsia="Times New Roman" w:hAnsi="Arial" w:cs="Arial"/>
        <w:b/>
        <w:bCs/>
        <w:iCs/>
        <w:sz w:val="18"/>
        <w:szCs w:val="18"/>
        <w:lang w:val="it-IT"/>
      </w:rPr>
      <w:ptab w:relativeTo="margin" w:alignment="center" w:leader="none"/>
    </w:r>
    <w:r>
      <w:rPr>
        <w:rFonts w:ascii="Arial" w:eastAsia="Times New Roman" w:hAnsi="Arial" w:cs="Arial"/>
        <w:b/>
        <w:bCs/>
        <w:iCs/>
        <w:sz w:val="18"/>
        <w:szCs w:val="18"/>
        <w:lang w:val="it-IT"/>
      </w:rPr>
      <w:t xml:space="preserve">   </w:t>
    </w:r>
    <w:r w:rsidRPr="00E9286B">
      <w:rPr>
        <w:rFonts w:ascii="Arial" w:eastAsia="Times New Roman" w:hAnsi="Arial" w:cs="Arial"/>
        <w:b/>
        <w:bCs/>
        <w:iCs/>
        <w:sz w:val="18"/>
        <w:szCs w:val="18"/>
        <w:lang w:val="it-IT"/>
      </w:rPr>
      <w:t>E-mail:maniti_virgil@yahoo.com                    Trezoreria Târgoviște: RO39TREZ2715069XXX004527</w:t>
    </w:r>
  </w:p>
  <w:p w14:paraId="39A407B3" w14:textId="3E373A39" w:rsidR="000E2285" w:rsidRPr="00E9286B" w:rsidRDefault="000E2285" w:rsidP="00E9286B">
    <w:pPr>
      <w:tabs>
        <w:tab w:val="right" w:pos="9923"/>
      </w:tabs>
      <w:spacing w:after="0" w:line="240" w:lineRule="auto"/>
      <w:ind w:right="-279"/>
      <w:jc w:val="both"/>
      <w:rPr>
        <w:rFonts w:ascii="Arial" w:hAnsi="Arial" w:cs="Arial"/>
        <w:b/>
        <w:sz w:val="16"/>
        <w:szCs w:val="16"/>
        <w:lang w:val="ro-RO"/>
      </w:rPr>
    </w:pPr>
    <w:r w:rsidRPr="00E9286B">
      <w:rPr>
        <w:rFonts w:ascii="Arial" w:hAnsi="Arial" w:cs="Arial"/>
        <w:b/>
        <w:sz w:val="16"/>
        <w:szCs w:val="16"/>
        <w:lang w:val="ro-RO"/>
      </w:rPr>
      <w:t>_________________________________________________________________________________________________________</w:t>
    </w:r>
    <w:r>
      <w:rPr>
        <w:rFonts w:ascii="Arial" w:hAnsi="Arial" w:cs="Arial"/>
        <w:b/>
        <w:sz w:val="16"/>
        <w:szCs w:val="16"/>
        <w:lang w:val="ro-RO"/>
      </w:rPr>
      <w:t>___</w:t>
    </w:r>
  </w:p>
  <w:p w14:paraId="64C83A43" w14:textId="77777777" w:rsidR="000E2285" w:rsidRPr="00E9286B" w:rsidRDefault="000E2285" w:rsidP="00E9286B">
    <w:pPr>
      <w:spacing w:after="0" w:line="240" w:lineRule="auto"/>
      <w:rPr>
        <w:rFonts w:ascii="Arial" w:eastAsia="Times New Roman" w:hAnsi="Arial" w:cs="Arial"/>
        <w:b/>
        <w:iCs/>
        <w:sz w:val="16"/>
        <w:szCs w:val="16"/>
      </w:rPr>
    </w:pPr>
    <w:r w:rsidRPr="00E9286B">
      <w:rPr>
        <w:rFonts w:ascii="Arial" w:hAnsi="Arial" w:cs="Arial"/>
        <w:b/>
        <w:sz w:val="16"/>
        <w:szCs w:val="16"/>
        <w:lang w:val="ro-RO"/>
      </w:rPr>
      <w:t xml:space="preserve"> </w:t>
    </w:r>
    <w:r>
      <w:rPr>
        <w:rFonts w:ascii="Arial" w:hAnsi="Arial" w:cs="Arial"/>
        <w:b/>
        <w:sz w:val="16"/>
        <w:szCs w:val="16"/>
        <w:lang w:val="ro-RO"/>
      </w:rPr>
      <w:ptab w:relativeTo="margin" w:alignment="center" w:leader="none"/>
    </w:r>
  </w:p>
  <w:p w14:paraId="70700D2E" w14:textId="77777777" w:rsidR="000E2285" w:rsidRDefault="000E2285">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82"/>
    <w:multiLevelType w:val="singleLevel"/>
    <w:tmpl w:val="EC7AA9FA"/>
    <w:lvl w:ilvl="0">
      <w:start w:val="1"/>
      <w:numFmt w:val="bullet"/>
      <w:lvlText w:val=""/>
      <w:lvlJc w:val="left"/>
      <w:pPr>
        <w:tabs>
          <w:tab w:val="num" w:pos="926"/>
        </w:tabs>
        <w:ind w:left="926" w:hanging="360"/>
      </w:pPr>
      <w:rPr>
        <w:rFonts w:ascii="Symbol" w:hAnsi="Symbol" w:hint="default"/>
      </w:rPr>
    </w:lvl>
  </w:abstractNum>
  <w:abstractNum w:abstractNumId="1"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none"/>
      <w:suff w:val="nothing"/>
      <w:lvlText w:val=""/>
      <w:lvlJc w:val="left"/>
      <w:pPr>
        <w:tabs>
          <w:tab w:val="num" w:pos="0"/>
        </w:tabs>
        <w:ind w:left="576" w:hanging="576"/>
      </w:p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2" w15:restartNumberingAfterBreak="0">
    <w:nsid w:val="00000003"/>
    <w:multiLevelType w:val="singleLevel"/>
    <w:tmpl w:val="00000003"/>
    <w:name w:val="WW8Num5"/>
    <w:lvl w:ilvl="0">
      <w:numFmt w:val="bullet"/>
      <w:lvlText w:val="-"/>
      <w:lvlJc w:val="left"/>
      <w:pPr>
        <w:tabs>
          <w:tab w:val="num" w:pos="360"/>
        </w:tabs>
        <w:ind w:left="360" w:hanging="360"/>
      </w:pPr>
      <w:rPr>
        <w:rFonts w:ascii="Times New Roman" w:hAnsi="Times New Roman"/>
        <w:b/>
      </w:rPr>
    </w:lvl>
  </w:abstractNum>
  <w:abstractNum w:abstractNumId="3" w15:restartNumberingAfterBreak="0">
    <w:nsid w:val="06A5EE64"/>
    <w:multiLevelType w:val="hybridMultilevel"/>
    <w:tmpl w:val="08086B02"/>
    <w:lvl w:ilvl="0" w:tplc="AD564308">
      <w:start w:val="1"/>
      <w:numFmt w:val="bullet"/>
      <w:lvlText w:val="-"/>
      <w:lvlJc w:val="left"/>
      <w:pPr>
        <w:ind w:left="0" w:firstLine="0"/>
      </w:pPr>
    </w:lvl>
    <w:lvl w:ilvl="1" w:tplc="073286BE">
      <w:numFmt w:val="decimal"/>
      <w:lvlText w:val=""/>
      <w:lvlJc w:val="left"/>
      <w:pPr>
        <w:ind w:left="0" w:firstLine="0"/>
      </w:pPr>
    </w:lvl>
    <w:lvl w:ilvl="2" w:tplc="C5803964">
      <w:numFmt w:val="decimal"/>
      <w:lvlText w:val=""/>
      <w:lvlJc w:val="left"/>
      <w:pPr>
        <w:ind w:left="0" w:firstLine="0"/>
      </w:pPr>
    </w:lvl>
    <w:lvl w:ilvl="3" w:tplc="40D6B8F4">
      <w:numFmt w:val="decimal"/>
      <w:lvlText w:val=""/>
      <w:lvlJc w:val="left"/>
      <w:pPr>
        <w:ind w:left="0" w:firstLine="0"/>
      </w:pPr>
    </w:lvl>
    <w:lvl w:ilvl="4" w:tplc="05BEC82C">
      <w:numFmt w:val="decimal"/>
      <w:lvlText w:val=""/>
      <w:lvlJc w:val="left"/>
      <w:pPr>
        <w:ind w:left="0" w:firstLine="0"/>
      </w:pPr>
    </w:lvl>
    <w:lvl w:ilvl="5" w:tplc="DD406F98">
      <w:numFmt w:val="decimal"/>
      <w:lvlText w:val=""/>
      <w:lvlJc w:val="left"/>
      <w:pPr>
        <w:ind w:left="0" w:firstLine="0"/>
      </w:pPr>
    </w:lvl>
    <w:lvl w:ilvl="6" w:tplc="7AAA4DDE">
      <w:numFmt w:val="decimal"/>
      <w:lvlText w:val=""/>
      <w:lvlJc w:val="left"/>
      <w:pPr>
        <w:ind w:left="0" w:firstLine="0"/>
      </w:pPr>
    </w:lvl>
    <w:lvl w:ilvl="7" w:tplc="9AC01FE0">
      <w:numFmt w:val="decimal"/>
      <w:lvlText w:val=""/>
      <w:lvlJc w:val="left"/>
      <w:pPr>
        <w:ind w:left="0" w:firstLine="0"/>
      </w:pPr>
    </w:lvl>
    <w:lvl w:ilvl="8" w:tplc="361E9C7E">
      <w:numFmt w:val="decimal"/>
      <w:lvlText w:val=""/>
      <w:lvlJc w:val="left"/>
      <w:pPr>
        <w:ind w:left="0" w:firstLine="0"/>
      </w:pPr>
    </w:lvl>
  </w:abstractNum>
  <w:abstractNum w:abstractNumId="4" w15:restartNumberingAfterBreak="0">
    <w:nsid w:val="0EAE519E"/>
    <w:multiLevelType w:val="hybridMultilevel"/>
    <w:tmpl w:val="9452AEAA"/>
    <w:lvl w:ilvl="0" w:tplc="1396CA10">
      <w:numFmt w:val="bullet"/>
      <w:lvlText w:val="-"/>
      <w:lvlJc w:val="left"/>
      <w:pPr>
        <w:tabs>
          <w:tab w:val="num" w:pos="360"/>
        </w:tabs>
        <w:ind w:left="360" w:hanging="360"/>
      </w:pPr>
      <w:rPr>
        <w:rFonts w:ascii="Arial" w:eastAsia="Times New Roman" w:hAnsi="Arial" w:cs="Times New Roman" w:hint="default"/>
      </w:rPr>
    </w:lvl>
    <w:lvl w:ilvl="1" w:tplc="04090001">
      <w:start w:val="1"/>
      <w:numFmt w:val="bullet"/>
      <w:lvlText w:val=""/>
      <w:lvlJc w:val="left"/>
      <w:pPr>
        <w:tabs>
          <w:tab w:val="num" w:pos="709"/>
        </w:tabs>
        <w:ind w:left="709" w:hanging="360"/>
      </w:pPr>
      <w:rPr>
        <w:rFonts w:ascii="Symbol" w:hAnsi="Symbol" w:hint="default"/>
      </w:rPr>
    </w:lvl>
    <w:lvl w:ilvl="2" w:tplc="04090005">
      <w:start w:val="1"/>
      <w:numFmt w:val="bullet"/>
      <w:lvlText w:val=""/>
      <w:lvlJc w:val="left"/>
      <w:pPr>
        <w:tabs>
          <w:tab w:val="num" w:pos="1429"/>
        </w:tabs>
        <w:ind w:left="1429" w:hanging="360"/>
      </w:pPr>
      <w:rPr>
        <w:rFonts w:ascii="Wingdings" w:hAnsi="Wingdings" w:hint="default"/>
      </w:rPr>
    </w:lvl>
    <w:lvl w:ilvl="3" w:tplc="04090001">
      <w:start w:val="1"/>
      <w:numFmt w:val="bullet"/>
      <w:lvlText w:val=""/>
      <w:lvlJc w:val="left"/>
      <w:pPr>
        <w:tabs>
          <w:tab w:val="num" w:pos="2149"/>
        </w:tabs>
        <w:ind w:left="2149" w:hanging="360"/>
      </w:pPr>
      <w:rPr>
        <w:rFonts w:ascii="Symbol" w:hAnsi="Symbol" w:hint="default"/>
      </w:rPr>
    </w:lvl>
    <w:lvl w:ilvl="4" w:tplc="04090003">
      <w:start w:val="1"/>
      <w:numFmt w:val="bullet"/>
      <w:lvlText w:val="o"/>
      <w:lvlJc w:val="left"/>
      <w:pPr>
        <w:tabs>
          <w:tab w:val="num" w:pos="2869"/>
        </w:tabs>
        <w:ind w:left="2869" w:hanging="360"/>
      </w:pPr>
      <w:rPr>
        <w:rFonts w:ascii="Courier New" w:hAnsi="Courier New" w:cs="Courier New" w:hint="default"/>
      </w:rPr>
    </w:lvl>
    <w:lvl w:ilvl="5" w:tplc="04090005">
      <w:start w:val="1"/>
      <w:numFmt w:val="bullet"/>
      <w:lvlText w:val=""/>
      <w:lvlJc w:val="left"/>
      <w:pPr>
        <w:tabs>
          <w:tab w:val="num" w:pos="3589"/>
        </w:tabs>
        <w:ind w:left="3589" w:hanging="360"/>
      </w:pPr>
      <w:rPr>
        <w:rFonts w:ascii="Wingdings" w:hAnsi="Wingdings" w:hint="default"/>
      </w:rPr>
    </w:lvl>
    <w:lvl w:ilvl="6" w:tplc="04090001">
      <w:start w:val="1"/>
      <w:numFmt w:val="bullet"/>
      <w:lvlText w:val=""/>
      <w:lvlJc w:val="left"/>
      <w:pPr>
        <w:tabs>
          <w:tab w:val="num" w:pos="4309"/>
        </w:tabs>
        <w:ind w:left="4309" w:hanging="360"/>
      </w:pPr>
      <w:rPr>
        <w:rFonts w:ascii="Symbol" w:hAnsi="Symbol" w:hint="default"/>
      </w:rPr>
    </w:lvl>
    <w:lvl w:ilvl="7" w:tplc="04090003">
      <w:start w:val="1"/>
      <w:numFmt w:val="bullet"/>
      <w:lvlText w:val="o"/>
      <w:lvlJc w:val="left"/>
      <w:pPr>
        <w:tabs>
          <w:tab w:val="num" w:pos="5029"/>
        </w:tabs>
        <w:ind w:left="5029" w:hanging="360"/>
      </w:pPr>
      <w:rPr>
        <w:rFonts w:ascii="Courier New" w:hAnsi="Courier New" w:cs="Courier New" w:hint="default"/>
      </w:rPr>
    </w:lvl>
    <w:lvl w:ilvl="8" w:tplc="04090005">
      <w:start w:val="1"/>
      <w:numFmt w:val="bullet"/>
      <w:lvlText w:val=""/>
      <w:lvlJc w:val="left"/>
      <w:pPr>
        <w:tabs>
          <w:tab w:val="num" w:pos="5749"/>
        </w:tabs>
        <w:ind w:left="5749" w:hanging="360"/>
      </w:pPr>
      <w:rPr>
        <w:rFonts w:ascii="Wingdings" w:hAnsi="Wingdings" w:hint="default"/>
      </w:rPr>
    </w:lvl>
  </w:abstractNum>
  <w:abstractNum w:abstractNumId="5" w15:restartNumberingAfterBreak="0">
    <w:nsid w:val="100F59DC"/>
    <w:multiLevelType w:val="hybridMultilevel"/>
    <w:tmpl w:val="9C84FA56"/>
    <w:lvl w:ilvl="0" w:tplc="568465C6">
      <w:start w:val="1"/>
      <w:numFmt w:val="bullet"/>
      <w:lvlText w:val="-"/>
      <w:lvlJc w:val="left"/>
      <w:pPr>
        <w:ind w:left="0" w:firstLine="0"/>
      </w:pPr>
    </w:lvl>
    <w:lvl w:ilvl="1" w:tplc="E71E0BE2">
      <w:numFmt w:val="decimal"/>
      <w:lvlText w:val=""/>
      <w:lvlJc w:val="left"/>
      <w:pPr>
        <w:ind w:left="0" w:firstLine="0"/>
      </w:pPr>
    </w:lvl>
    <w:lvl w:ilvl="2" w:tplc="33AE1288">
      <w:numFmt w:val="decimal"/>
      <w:lvlText w:val=""/>
      <w:lvlJc w:val="left"/>
      <w:pPr>
        <w:ind w:left="0" w:firstLine="0"/>
      </w:pPr>
    </w:lvl>
    <w:lvl w:ilvl="3" w:tplc="675EFAC0">
      <w:numFmt w:val="decimal"/>
      <w:lvlText w:val=""/>
      <w:lvlJc w:val="left"/>
      <w:pPr>
        <w:ind w:left="0" w:firstLine="0"/>
      </w:pPr>
    </w:lvl>
    <w:lvl w:ilvl="4" w:tplc="53A8E0AE">
      <w:numFmt w:val="decimal"/>
      <w:lvlText w:val=""/>
      <w:lvlJc w:val="left"/>
      <w:pPr>
        <w:ind w:left="0" w:firstLine="0"/>
      </w:pPr>
    </w:lvl>
    <w:lvl w:ilvl="5" w:tplc="32F8BF22">
      <w:numFmt w:val="decimal"/>
      <w:lvlText w:val=""/>
      <w:lvlJc w:val="left"/>
      <w:pPr>
        <w:ind w:left="0" w:firstLine="0"/>
      </w:pPr>
    </w:lvl>
    <w:lvl w:ilvl="6" w:tplc="EBB64B12">
      <w:numFmt w:val="decimal"/>
      <w:lvlText w:val=""/>
      <w:lvlJc w:val="left"/>
      <w:pPr>
        <w:ind w:left="0" w:firstLine="0"/>
      </w:pPr>
    </w:lvl>
    <w:lvl w:ilvl="7" w:tplc="4C0CE8CE">
      <w:numFmt w:val="decimal"/>
      <w:lvlText w:val=""/>
      <w:lvlJc w:val="left"/>
      <w:pPr>
        <w:ind w:left="0" w:firstLine="0"/>
      </w:pPr>
    </w:lvl>
    <w:lvl w:ilvl="8" w:tplc="D4020C26">
      <w:numFmt w:val="decimal"/>
      <w:lvlText w:val=""/>
      <w:lvlJc w:val="left"/>
      <w:pPr>
        <w:ind w:left="0" w:firstLine="0"/>
      </w:pPr>
    </w:lvl>
  </w:abstractNum>
  <w:abstractNum w:abstractNumId="6" w15:restartNumberingAfterBreak="0">
    <w:nsid w:val="14330624"/>
    <w:multiLevelType w:val="hybridMultilevel"/>
    <w:tmpl w:val="3AC2B0EC"/>
    <w:lvl w:ilvl="0" w:tplc="CCB03086">
      <w:start w:val="1"/>
      <w:numFmt w:val="bullet"/>
      <w:lvlText w:val="-"/>
      <w:lvlJc w:val="left"/>
      <w:pPr>
        <w:ind w:left="0" w:firstLine="0"/>
      </w:pPr>
    </w:lvl>
    <w:lvl w:ilvl="1" w:tplc="D67CE912">
      <w:numFmt w:val="decimal"/>
      <w:lvlText w:val=""/>
      <w:lvlJc w:val="left"/>
      <w:pPr>
        <w:ind w:left="0" w:firstLine="0"/>
      </w:pPr>
    </w:lvl>
    <w:lvl w:ilvl="2" w:tplc="F354814E">
      <w:numFmt w:val="decimal"/>
      <w:lvlText w:val=""/>
      <w:lvlJc w:val="left"/>
      <w:pPr>
        <w:ind w:left="0" w:firstLine="0"/>
      </w:pPr>
    </w:lvl>
    <w:lvl w:ilvl="3" w:tplc="F0BE3506">
      <w:numFmt w:val="decimal"/>
      <w:lvlText w:val=""/>
      <w:lvlJc w:val="left"/>
      <w:pPr>
        <w:ind w:left="0" w:firstLine="0"/>
      </w:pPr>
    </w:lvl>
    <w:lvl w:ilvl="4" w:tplc="8DE4D952">
      <w:numFmt w:val="decimal"/>
      <w:lvlText w:val=""/>
      <w:lvlJc w:val="left"/>
      <w:pPr>
        <w:ind w:left="0" w:firstLine="0"/>
      </w:pPr>
    </w:lvl>
    <w:lvl w:ilvl="5" w:tplc="CB54F2FC">
      <w:numFmt w:val="decimal"/>
      <w:lvlText w:val=""/>
      <w:lvlJc w:val="left"/>
      <w:pPr>
        <w:ind w:left="0" w:firstLine="0"/>
      </w:pPr>
    </w:lvl>
    <w:lvl w:ilvl="6" w:tplc="52CAA2F8">
      <w:numFmt w:val="decimal"/>
      <w:lvlText w:val=""/>
      <w:lvlJc w:val="left"/>
      <w:pPr>
        <w:ind w:left="0" w:firstLine="0"/>
      </w:pPr>
    </w:lvl>
    <w:lvl w:ilvl="7" w:tplc="7D5A82C2">
      <w:numFmt w:val="decimal"/>
      <w:lvlText w:val=""/>
      <w:lvlJc w:val="left"/>
      <w:pPr>
        <w:ind w:left="0" w:firstLine="0"/>
      </w:pPr>
    </w:lvl>
    <w:lvl w:ilvl="8" w:tplc="BD54F41C">
      <w:numFmt w:val="decimal"/>
      <w:lvlText w:val=""/>
      <w:lvlJc w:val="left"/>
      <w:pPr>
        <w:ind w:left="0" w:firstLine="0"/>
      </w:pPr>
    </w:lvl>
  </w:abstractNum>
  <w:abstractNum w:abstractNumId="7" w15:restartNumberingAfterBreak="0">
    <w:nsid w:val="173D3959"/>
    <w:multiLevelType w:val="hybridMultilevel"/>
    <w:tmpl w:val="72C0B3B2"/>
    <w:lvl w:ilvl="0" w:tplc="343EBA8C">
      <w:start w:val="1"/>
      <w:numFmt w:val="lowerLetter"/>
      <w:lvlText w:val="%1)"/>
      <w:lvlJc w:val="left"/>
      <w:pPr>
        <w:ind w:left="720" w:hanging="360"/>
      </w:pPr>
      <w:rPr>
        <w:sz w:val="24"/>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8" w15:restartNumberingAfterBreak="0">
    <w:nsid w:val="178D3CF5"/>
    <w:multiLevelType w:val="hybridMultilevel"/>
    <w:tmpl w:val="024A5064"/>
    <w:lvl w:ilvl="0" w:tplc="182EFCC6">
      <w:start w:val="1"/>
      <w:numFmt w:val="upperRoman"/>
      <w:lvlText w:val="%1."/>
      <w:lvlJc w:val="left"/>
      <w:pPr>
        <w:ind w:left="990" w:hanging="720"/>
      </w:pPr>
      <w:rPr>
        <w:strike w:val="0"/>
        <w:dstrike w:val="0"/>
        <w:u w:val="none"/>
        <w:effect w:val="none"/>
      </w:rPr>
    </w:lvl>
    <w:lvl w:ilvl="1" w:tplc="04090019">
      <w:start w:val="1"/>
      <w:numFmt w:val="lowerLetter"/>
      <w:lvlText w:val="%2."/>
      <w:lvlJc w:val="left"/>
      <w:pPr>
        <w:ind w:left="1350" w:hanging="360"/>
      </w:pPr>
    </w:lvl>
    <w:lvl w:ilvl="2" w:tplc="0409001B">
      <w:start w:val="1"/>
      <w:numFmt w:val="lowerRoman"/>
      <w:lvlText w:val="%3."/>
      <w:lvlJc w:val="right"/>
      <w:pPr>
        <w:ind w:left="2070" w:hanging="180"/>
      </w:pPr>
    </w:lvl>
    <w:lvl w:ilvl="3" w:tplc="0409000F">
      <w:start w:val="1"/>
      <w:numFmt w:val="decimal"/>
      <w:lvlText w:val="%4."/>
      <w:lvlJc w:val="left"/>
      <w:pPr>
        <w:ind w:left="2790" w:hanging="360"/>
      </w:pPr>
    </w:lvl>
    <w:lvl w:ilvl="4" w:tplc="04090019">
      <w:start w:val="1"/>
      <w:numFmt w:val="lowerLetter"/>
      <w:lvlText w:val="%5."/>
      <w:lvlJc w:val="left"/>
      <w:pPr>
        <w:ind w:left="3510" w:hanging="360"/>
      </w:pPr>
    </w:lvl>
    <w:lvl w:ilvl="5" w:tplc="0409001B">
      <w:start w:val="1"/>
      <w:numFmt w:val="lowerRoman"/>
      <w:lvlText w:val="%6."/>
      <w:lvlJc w:val="right"/>
      <w:pPr>
        <w:ind w:left="4230" w:hanging="180"/>
      </w:pPr>
    </w:lvl>
    <w:lvl w:ilvl="6" w:tplc="0409000F">
      <w:start w:val="1"/>
      <w:numFmt w:val="decimal"/>
      <w:lvlText w:val="%7."/>
      <w:lvlJc w:val="left"/>
      <w:pPr>
        <w:ind w:left="4950" w:hanging="360"/>
      </w:pPr>
    </w:lvl>
    <w:lvl w:ilvl="7" w:tplc="04090019">
      <w:start w:val="1"/>
      <w:numFmt w:val="lowerLetter"/>
      <w:lvlText w:val="%8."/>
      <w:lvlJc w:val="left"/>
      <w:pPr>
        <w:ind w:left="5670" w:hanging="360"/>
      </w:pPr>
    </w:lvl>
    <w:lvl w:ilvl="8" w:tplc="0409001B">
      <w:start w:val="1"/>
      <w:numFmt w:val="lowerRoman"/>
      <w:lvlText w:val="%9."/>
      <w:lvlJc w:val="right"/>
      <w:pPr>
        <w:ind w:left="6390" w:hanging="180"/>
      </w:pPr>
    </w:lvl>
  </w:abstractNum>
  <w:abstractNum w:abstractNumId="9" w15:restartNumberingAfterBreak="0">
    <w:nsid w:val="1A27709E"/>
    <w:multiLevelType w:val="hybridMultilevel"/>
    <w:tmpl w:val="AF086BC8"/>
    <w:lvl w:ilvl="0" w:tplc="3A2E86D6">
      <w:start w:val="1"/>
      <w:numFmt w:val="bullet"/>
      <w:lvlText w:val="-"/>
      <w:lvlJc w:val="left"/>
      <w:pPr>
        <w:ind w:left="0" w:firstLine="0"/>
      </w:pPr>
    </w:lvl>
    <w:lvl w:ilvl="1" w:tplc="48905100">
      <w:numFmt w:val="decimal"/>
      <w:lvlText w:val=""/>
      <w:lvlJc w:val="left"/>
      <w:pPr>
        <w:ind w:left="0" w:firstLine="0"/>
      </w:pPr>
    </w:lvl>
    <w:lvl w:ilvl="2" w:tplc="E7E2641A">
      <w:numFmt w:val="decimal"/>
      <w:lvlText w:val=""/>
      <w:lvlJc w:val="left"/>
      <w:pPr>
        <w:ind w:left="0" w:firstLine="0"/>
      </w:pPr>
    </w:lvl>
    <w:lvl w:ilvl="3" w:tplc="A3BCD972">
      <w:numFmt w:val="decimal"/>
      <w:lvlText w:val=""/>
      <w:lvlJc w:val="left"/>
      <w:pPr>
        <w:ind w:left="0" w:firstLine="0"/>
      </w:pPr>
    </w:lvl>
    <w:lvl w:ilvl="4" w:tplc="6F048364">
      <w:numFmt w:val="decimal"/>
      <w:lvlText w:val=""/>
      <w:lvlJc w:val="left"/>
      <w:pPr>
        <w:ind w:left="0" w:firstLine="0"/>
      </w:pPr>
    </w:lvl>
    <w:lvl w:ilvl="5" w:tplc="0D3CF686">
      <w:numFmt w:val="decimal"/>
      <w:lvlText w:val=""/>
      <w:lvlJc w:val="left"/>
      <w:pPr>
        <w:ind w:left="0" w:firstLine="0"/>
      </w:pPr>
    </w:lvl>
    <w:lvl w:ilvl="6" w:tplc="37505302">
      <w:numFmt w:val="decimal"/>
      <w:lvlText w:val=""/>
      <w:lvlJc w:val="left"/>
      <w:pPr>
        <w:ind w:left="0" w:firstLine="0"/>
      </w:pPr>
    </w:lvl>
    <w:lvl w:ilvl="7" w:tplc="EB1C2EDE">
      <w:numFmt w:val="decimal"/>
      <w:lvlText w:val=""/>
      <w:lvlJc w:val="left"/>
      <w:pPr>
        <w:ind w:left="0" w:firstLine="0"/>
      </w:pPr>
    </w:lvl>
    <w:lvl w:ilvl="8" w:tplc="56626280">
      <w:numFmt w:val="decimal"/>
      <w:lvlText w:val=""/>
      <w:lvlJc w:val="left"/>
      <w:pPr>
        <w:ind w:left="0" w:firstLine="0"/>
      </w:pPr>
    </w:lvl>
  </w:abstractNum>
  <w:abstractNum w:abstractNumId="10" w15:restartNumberingAfterBreak="0">
    <w:nsid w:val="1FFE0FA5"/>
    <w:multiLevelType w:val="hybridMultilevel"/>
    <w:tmpl w:val="CD4EA02C"/>
    <w:lvl w:ilvl="0" w:tplc="0409000F">
      <w:start w:val="1"/>
      <w:numFmt w:val="decimal"/>
      <w:lvlText w:val="%1."/>
      <w:lvlJc w:val="left"/>
      <w:pPr>
        <w:tabs>
          <w:tab w:val="num" w:pos="720"/>
        </w:tabs>
        <w:ind w:left="72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11" w15:restartNumberingAfterBreak="0">
    <w:nsid w:val="201A3F2F"/>
    <w:multiLevelType w:val="hybridMultilevel"/>
    <w:tmpl w:val="E84097BE"/>
    <w:lvl w:ilvl="0" w:tplc="621A0A4C">
      <w:start w:val="1"/>
      <w:numFmt w:val="bullet"/>
      <w:lvlText w:val="-"/>
      <w:lvlJc w:val="left"/>
      <w:pPr>
        <w:tabs>
          <w:tab w:val="num" w:pos="1080"/>
        </w:tabs>
        <w:ind w:left="1080" w:hanging="360"/>
      </w:pPr>
      <w:rPr>
        <w:rFonts w:ascii="Times-Roman-R" w:eastAsia="Times New Roman" w:hAnsi="Times-Roman-R" w:cs="Times New Roman" w:hint="default"/>
      </w:rPr>
    </w:lvl>
    <w:lvl w:ilvl="1" w:tplc="04090005">
      <w:start w:val="1"/>
      <w:numFmt w:val="bullet"/>
      <w:lvlText w:val=""/>
      <w:lvlJc w:val="left"/>
      <w:pPr>
        <w:tabs>
          <w:tab w:val="num" w:pos="1800"/>
        </w:tabs>
        <w:ind w:left="1800" w:hanging="360"/>
      </w:pPr>
      <w:rPr>
        <w:rFonts w:ascii="Wingdings" w:hAnsi="Wingdings" w:hint="default"/>
      </w:rPr>
    </w:lvl>
    <w:lvl w:ilvl="2" w:tplc="04090001">
      <w:start w:val="1"/>
      <w:numFmt w:val="bullet"/>
      <w:lvlText w:val=""/>
      <w:lvlJc w:val="left"/>
      <w:pPr>
        <w:tabs>
          <w:tab w:val="num" w:pos="2520"/>
        </w:tabs>
        <w:ind w:left="2520" w:hanging="360"/>
      </w:pPr>
      <w:rPr>
        <w:rFonts w:ascii="Symbol" w:hAnsi="Symbol"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2" w15:restartNumberingAfterBreak="0">
    <w:nsid w:val="26263290"/>
    <w:multiLevelType w:val="hybridMultilevel"/>
    <w:tmpl w:val="F8CEB0F2"/>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8BA11EA"/>
    <w:multiLevelType w:val="hybridMultilevel"/>
    <w:tmpl w:val="6ECE4602"/>
    <w:lvl w:ilvl="0" w:tplc="D2C4359E">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9891B4C"/>
    <w:multiLevelType w:val="hybridMultilevel"/>
    <w:tmpl w:val="E2045EE8"/>
    <w:lvl w:ilvl="0" w:tplc="26F8769C">
      <w:start w:val="3"/>
      <w:numFmt w:val="lowerLetter"/>
      <w:lvlText w:val="%1)"/>
      <w:lvlJc w:val="left"/>
      <w:pPr>
        <w:ind w:left="720" w:hanging="360"/>
      </w:pPr>
      <w:rPr>
        <w:b/>
      </w:rPr>
    </w:lvl>
    <w:lvl w:ilvl="1" w:tplc="04180019">
      <w:start w:val="1"/>
      <w:numFmt w:val="lowerLetter"/>
      <w:lvlText w:val="%2."/>
      <w:lvlJc w:val="left"/>
      <w:pPr>
        <w:ind w:left="1440" w:hanging="360"/>
      </w:pPr>
    </w:lvl>
    <w:lvl w:ilvl="2" w:tplc="0418001B">
      <w:start w:val="1"/>
      <w:numFmt w:val="lowerRoman"/>
      <w:lvlText w:val="%3."/>
      <w:lvlJc w:val="right"/>
      <w:pPr>
        <w:ind w:left="2160" w:hanging="180"/>
      </w:pPr>
    </w:lvl>
    <w:lvl w:ilvl="3" w:tplc="0418000F">
      <w:start w:val="1"/>
      <w:numFmt w:val="decimal"/>
      <w:lvlText w:val="%4."/>
      <w:lvlJc w:val="left"/>
      <w:pPr>
        <w:ind w:left="2880" w:hanging="360"/>
      </w:pPr>
    </w:lvl>
    <w:lvl w:ilvl="4" w:tplc="04180019">
      <w:start w:val="1"/>
      <w:numFmt w:val="lowerLetter"/>
      <w:lvlText w:val="%5."/>
      <w:lvlJc w:val="left"/>
      <w:pPr>
        <w:ind w:left="3600" w:hanging="360"/>
      </w:pPr>
    </w:lvl>
    <w:lvl w:ilvl="5" w:tplc="0418001B">
      <w:start w:val="1"/>
      <w:numFmt w:val="lowerRoman"/>
      <w:lvlText w:val="%6."/>
      <w:lvlJc w:val="right"/>
      <w:pPr>
        <w:ind w:left="4320" w:hanging="180"/>
      </w:pPr>
    </w:lvl>
    <w:lvl w:ilvl="6" w:tplc="0418000F">
      <w:start w:val="1"/>
      <w:numFmt w:val="decimal"/>
      <w:lvlText w:val="%7."/>
      <w:lvlJc w:val="left"/>
      <w:pPr>
        <w:ind w:left="5040" w:hanging="360"/>
      </w:pPr>
    </w:lvl>
    <w:lvl w:ilvl="7" w:tplc="04180019">
      <w:start w:val="1"/>
      <w:numFmt w:val="lowerLetter"/>
      <w:lvlText w:val="%8."/>
      <w:lvlJc w:val="left"/>
      <w:pPr>
        <w:ind w:left="5760" w:hanging="360"/>
      </w:pPr>
    </w:lvl>
    <w:lvl w:ilvl="8" w:tplc="0418001B">
      <w:start w:val="1"/>
      <w:numFmt w:val="lowerRoman"/>
      <w:lvlText w:val="%9."/>
      <w:lvlJc w:val="right"/>
      <w:pPr>
        <w:ind w:left="6480" w:hanging="180"/>
      </w:pPr>
    </w:lvl>
  </w:abstractNum>
  <w:abstractNum w:abstractNumId="15" w15:restartNumberingAfterBreak="0">
    <w:nsid w:val="2ABE72B8"/>
    <w:multiLevelType w:val="multilevel"/>
    <w:tmpl w:val="2ABE72B8"/>
    <w:lvl w:ilvl="0">
      <w:start w:val="4"/>
      <w:numFmt w:val="bullet"/>
      <w:lvlText w:val="-"/>
      <w:lvlJc w:val="left"/>
      <w:pPr>
        <w:tabs>
          <w:tab w:val="num" w:pos="1080"/>
        </w:tabs>
        <w:ind w:left="1080" w:hanging="360"/>
      </w:pPr>
      <w:rPr>
        <w:rFonts w:ascii="Times New Roman" w:eastAsia="Times New Roman" w:hAnsi="Times New Roman" w:cs="Times New Roman" w:hint="default"/>
      </w:rPr>
    </w:lvl>
    <w:lvl w:ilvl="1">
      <w:start w:val="1"/>
      <w:numFmt w:val="bullet"/>
      <w:lvlText w:val="o"/>
      <w:lvlJc w:val="left"/>
      <w:pPr>
        <w:tabs>
          <w:tab w:val="num" w:pos="1800"/>
        </w:tabs>
        <w:ind w:left="1800" w:hanging="360"/>
      </w:pPr>
      <w:rPr>
        <w:rFonts w:ascii="Courier New" w:hAnsi="Courier New" w:cs="Courier New" w:hint="default"/>
      </w:rPr>
    </w:lvl>
    <w:lvl w:ilvl="2">
      <w:start w:val="1"/>
      <w:numFmt w:val="bullet"/>
      <w:lvlText w:val=""/>
      <w:lvlJc w:val="left"/>
      <w:pPr>
        <w:tabs>
          <w:tab w:val="num" w:pos="2520"/>
        </w:tabs>
        <w:ind w:left="2520" w:hanging="360"/>
      </w:pPr>
      <w:rPr>
        <w:rFonts w:ascii="Wingdings" w:hAnsi="Wingdings" w:hint="default"/>
      </w:rPr>
    </w:lvl>
    <w:lvl w:ilvl="3">
      <w:start w:val="1"/>
      <w:numFmt w:val="bullet"/>
      <w:lvlText w:val=""/>
      <w:lvlJc w:val="left"/>
      <w:pPr>
        <w:tabs>
          <w:tab w:val="num" w:pos="3240"/>
        </w:tabs>
        <w:ind w:left="3240" w:hanging="360"/>
      </w:pPr>
      <w:rPr>
        <w:rFonts w:ascii="Symbol" w:hAnsi="Symbol" w:hint="default"/>
      </w:rPr>
    </w:lvl>
    <w:lvl w:ilvl="4">
      <w:start w:val="1"/>
      <w:numFmt w:val="bullet"/>
      <w:lvlText w:val="o"/>
      <w:lvlJc w:val="left"/>
      <w:pPr>
        <w:tabs>
          <w:tab w:val="num" w:pos="3960"/>
        </w:tabs>
        <w:ind w:left="3960" w:hanging="360"/>
      </w:pPr>
      <w:rPr>
        <w:rFonts w:ascii="Courier New" w:hAnsi="Courier New" w:cs="Courier New" w:hint="default"/>
      </w:rPr>
    </w:lvl>
    <w:lvl w:ilvl="5">
      <w:start w:val="1"/>
      <w:numFmt w:val="bullet"/>
      <w:lvlText w:val=""/>
      <w:lvlJc w:val="left"/>
      <w:pPr>
        <w:tabs>
          <w:tab w:val="num" w:pos="4680"/>
        </w:tabs>
        <w:ind w:left="4680" w:hanging="360"/>
      </w:pPr>
      <w:rPr>
        <w:rFonts w:ascii="Wingdings" w:hAnsi="Wingdings" w:hint="default"/>
      </w:rPr>
    </w:lvl>
    <w:lvl w:ilvl="6">
      <w:start w:val="1"/>
      <w:numFmt w:val="bullet"/>
      <w:lvlText w:val=""/>
      <w:lvlJc w:val="left"/>
      <w:pPr>
        <w:tabs>
          <w:tab w:val="num" w:pos="5400"/>
        </w:tabs>
        <w:ind w:left="5400" w:hanging="360"/>
      </w:pPr>
      <w:rPr>
        <w:rFonts w:ascii="Symbol" w:hAnsi="Symbol" w:hint="default"/>
      </w:rPr>
    </w:lvl>
    <w:lvl w:ilvl="7">
      <w:start w:val="1"/>
      <w:numFmt w:val="bullet"/>
      <w:lvlText w:val="o"/>
      <w:lvlJc w:val="left"/>
      <w:pPr>
        <w:tabs>
          <w:tab w:val="num" w:pos="6120"/>
        </w:tabs>
        <w:ind w:left="6120" w:hanging="360"/>
      </w:pPr>
      <w:rPr>
        <w:rFonts w:ascii="Courier New" w:hAnsi="Courier New" w:cs="Courier New" w:hint="default"/>
      </w:rPr>
    </w:lvl>
    <w:lvl w:ilvl="8">
      <w:start w:val="1"/>
      <w:numFmt w:val="bullet"/>
      <w:lvlText w:val=""/>
      <w:lvlJc w:val="left"/>
      <w:pPr>
        <w:tabs>
          <w:tab w:val="num" w:pos="6840"/>
        </w:tabs>
        <w:ind w:left="6840" w:hanging="360"/>
      </w:pPr>
      <w:rPr>
        <w:rFonts w:ascii="Wingdings" w:hAnsi="Wingdings" w:hint="default"/>
      </w:rPr>
    </w:lvl>
  </w:abstractNum>
  <w:abstractNum w:abstractNumId="16" w15:restartNumberingAfterBreak="0">
    <w:nsid w:val="2CF205E1"/>
    <w:multiLevelType w:val="hybridMultilevel"/>
    <w:tmpl w:val="BE12587A"/>
    <w:lvl w:ilvl="0" w:tplc="98E4E6E0">
      <w:start w:val="1"/>
      <w:numFmt w:val="decimal"/>
      <w:lvlText w:val="%1."/>
      <w:lvlJc w:val="left"/>
      <w:pPr>
        <w:tabs>
          <w:tab w:val="num" w:pos="825"/>
        </w:tabs>
        <w:ind w:left="825" w:hanging="825"/>
      </w:pPr>
    </w:lvl>
    <w:lvl w:ilvl="1" w:tplc="04090019">
      <w:start w:val="1"/>
      <w:numFmt w:val="lowerLetter"/>
      <w:lvlText w:val="%2."/>
      <w:lvlJc w:val="left"/>
      <w:pPr>
        <w:tabs>
          <w:tab w:val="num" w:pos="1620"/>
        </w:tabs>
        <w:ind w:left="1620" w:hanging="360"/>
      </w:pPr>
    </w:lvl>
    <w:lvl w:ilvl="2" w:tplc="0409001B">
      <w:start w:val="1"/>
      <w:numFmt w:val="lowerRoman"/>
      <w:lvlText w:val="%3."/>
      <w:lvlJc w:val="right"/>
      <w:pPr>
        <w:tabs>
          <w:tab w:val="num" w:pos="2340"/>
        </w:tabs>
        <w:ind w:left="2340" w:hanging="180"/>
      </w:pPr>
    </w:lvl>
    <w:lvl w:ilvl="3" w:tplc="0409000F">
      <w:start w:val="1"/>
      <w:numFmt w:val="decimal"/>
      <w:lvlText w:val="%4."/>
      <w:lvlJc w:val="left"/>
      <w:pPr>
        <w:tabs>
          <w:tab w:val="num" w:pos="3060"/>
        </w:tabs>
        <w:ind w:left="3060" w:hanging="360"/>
      </w:pPr>
    </w:lvl>
    <w:lvl w:ilvl="4" w:tplc="04090019">
      <w:start w:val="1"/>
      <w:numFmt w:val="lowerLetter"/>
      <w:lvlText w:val="%5."/>
      <w:lvlJc w:val="left"/>
      <w:pPr>
        <w:tabs>
          <w:tab w:val="num" w:pos="3780"/>
        </w:tabs>
        <w:ind w:left="3780" w:hanging="360"/>
      </w:pPr>
    </w:lvl>
    <w:lvl w:ilvl="5" w:tplc="0409001B">
      <w:start w:val="1"/>
      <w:numFmt w:val="lowerRoman"/>
      <w:lvlText w:val="%6."/>
      <w:lvlJc w:val="right"/>
      <w:pPr>
        <w:tabs>
          <w:tab w:val="num" w:pos="4500"/>
        </w:tabs>
        <w:ind w:left="4500" w:hanging="180"/>
      </w:pPr>
    </w:lvl>
    <w:lvl w:ilvl="6" w:tplc="0409000F">
      <w:start w:val="1"/>
      <w:numFmt w:val="decimal"/>
      <w:lvlText w:val="%7."/>
      <w:lvlJc w:val="left"/>
      <w:pPr>
        <w:tabs>
          <w:tab w:val="num" w:pos="5220"/>
        </w:tabs>
        <w:ind w:left="5220" w:hanging="360"/>
      </w:pPr>
    </w:lvl>
    <w:lvl w:ilvl="7" w:tplc="04090019">
      <w:start w:val="1"/>
      <w:numFmt w:val="lowerLetter"/>
      <w:lvlText w:val="%8."/>
      <w:lvlJc w:val="left"/>
      <w:pPr>
        <w:tabs>
          <w:tab w:val="num" w:pos="5940"/>
        </w:tabs>
        <w:ind w:left="5940" w:hanging="360"/>
      </w:pPr>
    </w:lvl>
    <w:lvl w:ilvl="8" w:tplc="0409001B">
      <w:start w:val="1"/>
      <w:numFmt w:val="lowerRoman"/>
      <w:lvlText w:val="%9."/>
      <w:lvlJc w:val="right"/>
      <w:pPr>
        <w:tabs>
          <w:tab w:val="num" w:pos="6660"/>
        </w:tabs>
        <w:ind w:left="6660" w:hanging="180"/>
      </w:pPr>
    </w:lvl>
  </w:abstractNum>
  <w:abstractNum w:abstractNumId="17" w15:restartNumberingAfterBreak="0">
    <w:nsid w:val="32D37DF1"/>
    <w:multiLevelType w:val="hybridMultilevel"/>
    <w:tmpl w:val="5CC45980"/>
    <w:lvl w:ilvl="0" w:tplc="5BF645F6">
      <w:start w:val="5"/>
      <w:numFmt w:val="bullet"/>
      <w:lvlText w:val="-"/>
      <w:lvlJc w:val="left"/>
      <w:pPr>
        <w:ind w:left="1620" w:hanging="360"/>
      </w:pPr>
      <w:rPr>
        <w:rFonts w:ascii="Times New Roman" w:eastAsia="Times New Roman" w:hAnsi="Times New Roman" w:cs="Times New Roman" w:hint="default"/>
      </w:rPr>
    </w:lvl>
    <w:lvl w:ilvl="1" w:tplc="04180003" w:tentative="1">
      <w:start w:val="1"/>
      <w:numFmt w:val="bullet"/>
      <w:lvlText w:val="o"/>
      <w:lvlJc w:val="left"/>
      <w:pPr>
        <w:ind w:left="2340" w:hanging="360"/>
      </w:pPr>
      <w:rPr>
        <w:rFonts w:ascii="Courier New" w:hAnsi="Courier New" w:cs="Courier New" w:hint="default"/>
      </w:rPr>
    </w:lvl>
    <w:lvl w:ilvl="2" w:tplc="04180005" w:tentative="1">
      <w:start w:val="1"/>
      <w:numFmt w:val="bullet"/>
      <w:lvlText w:val=""/>
      <w:lvlJc w:val="left"/>
      <w:pPr>
        <w:ind w:left="3060" w:hanging="360"/>
      </w:pPr>
      <w:rPr>
        <w:rFonts w:ascii="Wingdings" w:hAnsi="Wingdings" w:hint="default"/>
      </w:rPr>
    </w:lvl>
    <w:lvl w:ilvl="3" w:tplc="04180001" w:tentative="1">
      <w:start w:val="1"/>
      <w:numFmt w:val="bullet"/>
      <w:lvlText w:val=""/>
      <w:lvlJc w:val="left"/>
      <w:pPr>
        <w:ind w:left="3780" w:hanging="360"/>
      </w:pPr>
      <w:rPr>
        <w:rFonts w:ascii="Symbol" w:hAnsi="Symbol" w:hint="default"/>
      </w:rPr>
    </w:lvl>
    <w:lvl w:ilvl="4" w:tplc="04180003" w:tentative="1">
      <w:start w:val="1"/>
      <w:numFmt w:val="bullet"/>
      <w:lvlText w:val="o"/>
      <w:lvlJc w:val="left"/>
      <w:pPr>
        <w:ind w:left="4500" w:hanging="360"/>
      </w:pPr>
      <w:rPr>
        <w:rFonts w:ascii="Courier New" w:hAnsi="Courier New" w:cs="Courier New" w:hint="default"/>
      </w:rPr>
    </w:lvl>
    <w:lvl w:ilvl="5" w:tplc="04180005" w:tentative="1">
      <w:start w:val="1"/>
      <w:numFmt w:val="bullet"/>
      <w:lvlText w:val=""/>
      <w:lvlJc w:val="left"/>
      <w:pPr>
        <w:ind w:left="5220" w:hanging="360"/>
      </w:pPr>
      <w:rPr>
        <w:rFonts w:ascii="Wingdings" w:hAnsi="Wingdings" w:hint="default"/>
      </w:rPr>
    </w:lvl>
    <w:lvl w:ilvl="6" w:tplc="04180001" w:tentative="1">
      <w:start w:val="1"/>
      <w:numFmt w:val="bullet"/>
      <w:lvlText w:val=""/>
      <w:lvlJc w:val="left"/>
      <w:pPr>
        <w:ind w:left="5940" w:hanging="360"/>
      </w:pPr>
      <w:rPr>
        <w:rFonts w:ascii="Symbol" w:hAnsi="Symbol" w:hint="default"/>
      </w:rPr>
    </w:lvl>
    <w:lvl w:ilvl="7" w:tplc="04180003" w:tentative="1">
      <w:start w:val="1"/>
      <w:numFmt w:val="bullet"/>
      <w:lvlText w:val="o"/>
      <w:lvlJc w:val="left"/>
      <w:pPr>
        <w:ind w:left="6660" w:hanging="360"/>
      </w:pPr>
      <w:rPr>
        <w:rFonts w:ascii="Courier New" w:hAnsi="Courier New" w:cs="Courier New" w:hint="default"/>
      </w:rPr>
    </w:lvl>
    <w:lvl w:ilvl="8" w:tplc="04180005" w:tentative="1">
      <w:start w:val="1"/>
      <w:numFmt w:val="bullet"/>
      <w:lvlText w:val=""/>
      <w:lvlJc w:val="left"/>
      <w:pPr>
        <w:ind w:left="7380" w:hanging="360"/>
      </w:pPr>
      <w:rPr>
        <w:rFonts w:ascii="Wingdings" w:hAnsi="Wingdings" w:hint="default"/>
      </w:rPr>
    </w:lvl>
  </w:abstractNum>
  <w:abstractNum w:abstractNumId="18" w15:restartNumberingAfterBreak="0">
    <w:nsid w:val="34D0470C"/>
    <w:multiLevelType w:val="hybridMultilevel"/>
    <w:tmpl w:val="D9E4C2A6"/>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7C6760A"/>
    <w:multiLevelType w:val="hybridMultilevel"/>
    <w:tmpl w:val="6C8251C6"/>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8386857"/>
    <w:multiLevelType w:val="singleLevel"/>
    <w:tmpl w:val="04090001"/>
    <w:lvl w:ilvl="0">
      <w:start w:val="1"/>
      <w:numFmt w:val="bullet"/>
      <w:lvlText w:val=""/>
      <w:lvlJc w:val="left"/>
      <w:pPr>
        <w:tabs>
          <w:tab w:val="num" w:pos="720"/>
        </w:tabs>
        <w:ind w:left="720" w:hanging="360"/>
      </w:pPr>
      <w:rPr>
        <w:rFonts w:ascii="Symbol" w:hAnsi="Symbol" w:hint="default"/>
      </w:rPr>
    </w:lvl>
  </w:abstractNum>
  <w:abstractNum w:abstractNumId="21" w15:restartNumberingAfterBreak="0">
    <w:nsid w:val="39175742"/>
    <w:multiLevelType w:val="hybridMultilevel"/>
    <w:tmpl w:val="BF083726"/>
    <w:lvl w:ilvl="0" w:tplc="3FBA304A">
      <w:start w:val="1"/>
      <w:numFmt w:val="bullet"/>
      <w:pStyle w:val="ListBullet3"/>
      <w:lvlText w:val=""/>
      <w:lvlJc w:val="left"/>
      <w:pPr>
        <w:tabs>
          <w:tab w:val="num" w:pos="1440"/>
        </w:tabs>
        <w:ind w:left="1440" w:hanging="360"/>
      </w:pPr>
      <w:rPr>
        <w:rFonts w:ascii="Wingdings" w:hAnsi="Wingdings" w:hint="default"/>
      </w:rPr>
    </w:lvl>
    <w:lvl w:ilvl="1" w:tplc="04090003">
      <w:start w:val="1"/>
      <w:numFmt w:val="bullet"/>
      <w:lvlText w:val="o"/>
      <w:lvlJc w:val="left"/>
      <w:pPr>
        <w:tabs>
          <w:tab w:val="num" w:pos="2160"/>
        </w:tabs>
        <w:ind w:left="2160" w:hanging="360"/>
      </w:pPr>
      <w:rPr>
        <w:rFonts w:ascii="Courier New" w:hAnsi="Courier New" w:cs="Courier New" w:hint="default"/>
      </w:rPr>
    </w:lvl>
    <w:lvl w:ilvl="2" w:tplc="04090005">
      <w:start w:val="1"/>
      <w:numFmt w:val="bullet"/>
      <w:lvlText w:val=""/>
      <w:lvlJc w:val="left"/>
      <w:pPr>
        <w:tabs>
          <w:tab w:val="num" w:pos="2880"/>
        </w:tabs>
        <w:ind w:left="2880" w:hanging="360"/>
      </w:pPr>
      <w:rPr>
        <w:rFonts w:ascii="Wingdings" w:hAnsi="Wingdings" w:hint="default"/>
      </w:rPr>
    </w:lvl>
    <w:lvl w:ilvl="3" w:tplc="04090001">
      <w:start w:val="1"/>
      <w:numFmt w:val="bullet"/>
      <w:lvlText w:val=""/>
      <w:lvlJc w:val="left"/>
      <w:pPr>
        <w:tabs>
          <w:tab w:val="num" w:pos="3600"/>
        </w:tabs>
        <w:ind w:left="3600" w:hanging="360"/>
      </w:pPr>
      <w:rPr>
        <w:rFonts w:ascii="Symbol" w:hAnsi="Symbol" w:hint="default"/>
      </w:rPr>
    </w:lvl>
    <w:lvl w:ilvl="4" w:tplc="04090003">
      <w:start w:val="1"/>
      <w:numFmt w:val="bullet"/>
      <w:lvlText w:val="o"/>
      <w:lvlJc w:val="left"/>
      <w:pPr>
        <w:tabs>
          <w:tab w:val="num" w:pos="4320"/>
        </w:tabs>
        <w:ind w:left="4320" w:hanging="360"/>
      </w:pPr>
      <w:rPr>
        <w:rFonts w:ascii="Courier New" w:hAnsi="Courier New" w:cs="Courier New" w:hint="default"/>
      </w:rPr>
    </w:lvl>
    <w:lvl w:ilvl="5" w:tplc="04090005">
      <w:start w:val="1"/>
      <w:numFmt w:val="bullet"/>
      <w:lvlText w:val=""/>
      <w:lvlJc w:val="left"/>
      <w:pPr>
        <w:tabs>
          <w:tab w:val="num" w:pos="5040"/>
        </w:tabs>
        <w:ind w:left="5040" w:hanging="360"/>
      </w:pPr>
      <w:rPr>
        <w:rFonts w:ascii="Wingdings" w:hAnsi="Wingdings" w:hint="default"/>
      </w:rPr>
    </w:lvl>
    <w:lvl w:ilvl="6" w:tplc="04090001">
      <w:start w:val="1"/>
      <w:numFmt w:val="bullet"/>
      <w:lvlText w:val=""/>
      <w:lvlJc w:val="left"/>
      <w:pPr>
        <w:tabs>
          <w:tab w:val="num" w:pos="5760"/>
        </w:tabs>
        <w:ind w:left="5760" w:hanging="360"/>
      </w:pPr>
      <w:rPr>
        <w:rFonts w:ascii="Symbol" w:hAnsi="Symbol" w:hint="default"/>
      </w:rPr>
    </w:lvl>
    <w:lvl w:ilvl="7" w:tplc="04090003">
      <w:start w:val="1"/>
      <w:numFmt w:val="bullet"/>
      <w:lvlText w:val="o"/>
      <w:lvlJc w:val="left"/>
      <w:pPr>
        <w:tabs>
          <w:tab w:val="num" w:pos="6480"/>
        </w:tabs>
        <w:ind w:left="6480" w:hanging="360"/>
      </w:pPr>
      <w:rPr>
        <w:rFonts w:ascii="Courier New" w:hAnsi="Courier New" w:cs="Courier New" w:hint="default"/>
      </w:rPr>
    </w:lvl>
    <w:lvl w:ilvl="8" w:tplc="04090005">
      <w:start w:val="1"/>
      <w:numFmt w:val="bullet"/>
      <w:lvlText w:val=""/>
      <w:lvlJc w:val="left"/>
      <w:pPr>
        <w:tabs>
          <w:tab w:val="num" w:pos="7200"/>
        </w:tabs>
        <w:ind w:left="7200" w:hanging="360"/>
      </w:pPr>
      <w:rPr>
        <w:rFonts w:ascii="Wingdings" w:hAnsi="Wingdings" w:hint="default"/>
      </w:rPr>
    </w:lvl>
  </w:abstractNum>
  <w:abstractNum w:abstractNumId="22" w15:restartNumberingAfterBreak="0">
    <w:nsid w:val="39606305"/>
    <w:multiLevelType w:val="hybridMultilevel"/>
    <w:tmpl w:val="12B868F2"/>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23" w15:restartNumberingAfterBreak="0">
    <w:nsid w:val="3D2F05CB"/>
    <w:multiLevelType w:val="hybridMultilevel"/>
    <w:tmpl w:val="C11E3E7C"/>
    <w:lvl w:ilvl="0" w:tplc="0418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4" w15:restartNumberingAfterBreak="0">
    <w:nsid w:val="3DC14845"/>
    <w:multiLevelType w:val="hybridMultilevel"/>
    <w:tmpl w:val="705045E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 w15:restartNumberingAfterBreak="0">
    <w:nsid w:val="455C0B32"/>
    <w:multiLevelType w:val="hybridMultilevel"/>
    <w:tmpl w:val="BB2AC63E"/>
    <w:lvl w:ilvl="0" w:tplc="F4DC3A08">
      <w:start w:val="2"/>
      <w:numFmt w:val="bullet"/>
      <w:lvlText w:val="-"/>
      <w:lvlJc w:val="left"/>
      <w:pPr>
        <w:ind w:left="717" w:hanging="360"/>
      </w:pPr>
      <w:rPr>
        <w:rFonts w:ascii="Times New Roman" w:eastAsia="Times New Roman" w:hAnsi="Times New Roman" w:cs="Times New Roman" w:hint="default"/>
      </w:rPr>
    </w:lvl>
    <w:lvl w:ilvl="1" w:tplc="04090003">
      <w:start w:val="1"/>
      <w:numFmt w:val="bullet"/>
      <w:lvlText w:val="o"/>
      <w:lvlJc w:val="left"/>
      <w:pPr>
        <w:ind w:left="1437" w:hanging="360"/>
      </w:pPr>
      <w:rPr>
        <w:rFonts w:ascii="Courier New" w:hAnsi="Courier New" w:cs="Courier New" w:hint="default"/>
      </w:rPr>
    </w:lvl>
    <w:lvl w:ilvl="2" w:tplc="04090005">
      <w:start w:val="1"/>
      <w:numFmt w:val="bullet"/>
      <w:lvlText w:val=""/>
      <w:lvlJc w:val="left"/>
      <w:pPr>
        <w:ind w:left="2157" w:hanging="360"/>
      </w:pPr>
      <w:rPr>
        <w:rFonts w:ascii="Wingdings" w:hAnsi="Wingdings" w:hint="default"/>
      </w:rPr>
    </w:lvl>
    <w:lvl w:ilvl="3" w:tplc="04090001">
      <w:start w:val="1"/>
      <w:numFmt w:val="bullet"/>
      <w:lvlText w:val=""/>
      <w:lvlJc w:val="left"/>
      <w:pPr>
        <w:ind w:left="2877" w:hanging="360"/>
      </w:pPr>
      <w:rPr>
        <w:rFonts w:ascii="Symbol" w:hAnsi="Symbol" w:hint="default"/>
      </w:rPr>
    </w:lvl>
    <w:lvl w:ilvl="4" w:tplc="04090003">
      <w:start w:val="1"/>
      <w:numFmt w:val="bullet"/>
      <w:lvlText w:val="o"/>
      <w:lvlJc w:val="left"/>
      <w:pPr>
        <w:ind w:left="3597" w:hanging="360"/>
      </w:pPr>
      <w:rPr>
        <w:rFonts w:ascii="Courier New" w:hAnsi="Courier New" w:cs="Courier New" w:hint="default"/>
      </w:rPr>
    </w:lvl>
    <w:lvl w:ilvl="5" w:tplc="04090005">
      <w:start w:val="1"/>
      <w:numFmt w:val="bullet"/>
      <w:lvlText w:val=""/>
      <w:lvlJc w:val="left"/>
      <w:pPr>
        <w:ind w:left="4317" w:hanging="360"/>
      </w:pPr>
      <w:rPr>
        <w:rFonts w:ascii="Wingdings" w:hAnsi="Wingdings" w:hint="default"/>
      </w:rPr>
    </w:lvl>
    <w:lvl w:ilvl="6" w:tplc="04090001">
      <w:start w:val="1"/>
      <w:numFmt w:val="bullet"/>
      <w:lvlText w:val=""/>
      <w:lvlJc w:val="left"/>
      <w:pPr>
        <w:ind w:left="5037" w:hanging="360"/>
      </w:pPr>
      <w:rPr>
        <w:rFonts w:ascii="Symbol" w:hAnsi="Symbol" w:hint="default"/>
      </w:rPr>
    </w:lvl>
    <w:lvl w:ilvl="7" w:tplc="04090003">
      <w:start w:val="1"/>
      <w:numFmt w:val="bullet"/>
      <w:lvlText w:val="o"/>
      <w:lvlJc w:val="left"/>
      <w:pPr>
        <w:ind w:left="5757" w:hanging="360"/>
      </w:pPr>
      <w:rPr>
        <w:rFonts w:ascii="Courier New" w:hAnsi="Courier New" w:cs="Courier New" w:hint="default"/>
      </w:rPr>
    </w:lvl>
    <w:lvl w:ilvl="8" w:tplc="04090005">
      <w:start w:val="1"/>
      <w:numFmt w:val="bullet"/>
      <w:lvlText w:val=""/>
      <w:lvlJc w:val="left"/>
      <w:pPr>
        <w:ind w:left="6477" w:hanging="360"/>
      </w:pPr>
      <w:rPr>
        <w:rFonts w:ascii="Wingdings" w:hAnsi="Wingdings" w:hint="default"/>
      </w:rPr>
    </w:lvl>
  </w:abstractNum>
  <w:abstractNum w:abstractNumId="26" w15:restartNumberingAfterBreak="0">
    <w:nsid w:val="49806904"/>
    <w:multiLevelType w:val="hybridMultilevel"/>
    <w:tmpl w:val="6D8C1800"/>
    <w:lvl w:ilvl="0" w:tplc="0809000F">
      <w:start w:val="1"/>
      <w:numFmt w:val="decimal"/>
      <w:lvlText w:val="%1."/>
      <w:lvlJc w:val="left"/>
      <w:pPr>
        <w:ind w:left="928" w:hanging="360"/>
      </w:p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start w:val="1"/>
      <w:numFmt w:val="lowerLetter"/>
      <w:lvlText w:val="%5."/>
      <w:lvlJc w:val="left"/>
      <w:pPr>
        <w:ind w:left="3600" w:hanging="360"/>
      </w:pPr>
    </w:lvl>
    <w:lvl w:ilvl="5" w:tplc="0809001B">
      <w:start w:val="1"/>
      <w:numFmt w:val="lowerRoman"/>
      <w:lvlText w:val="%6."/>
      <w:lvlJc w:val="right"/>
      <w:pPr>
        <w:ind w:left="4320" w:hanging="180"/>
      </w:pPr>
    </w:lvl>
    <w:lvl w:ilvl="6" w:tplc="0809000F">
      <w:start w:val="1"/>
      <w:numFmt w:val="decimal"/>
      <w:lvlText w:val="%7."/>
      <w:lvlJc w:val="left"/>
      <w:pPr>
        <w:ind w:left="5040" w:hanging="360"/>
      </w:pPr>
    </w:lvl>
    <w:lvl w:ilvl="7" w:tplc="08090019">
      <w:start w:val="1"/>
      <w:numFmt w:val="lowerLetter"/>
      <w:lvlText w:val="%8."/>
      <w:lvlJc w:val="left"/>
      <w:pPr>
        <w:ind w:left="5760" w:hanging="360"/>
      </w:pPr>
    </w:lvl>
    <w:lvl w:ilvl="8" w:tplc="0809001B">
      <w:start w:val="1"/>
      <w:numFmt w:val="lowerRoman"/>
      <w:lvlText w:val="%9."/>
      <w:lvlJc w:val="right"/>
      <w:pPr>
        <w:ind w:left="6480" w:hanging="180"/>
      </w:pPr>
    </w:lvl>
  </w:abstractNum>
  <w:abstractNum w:abstractNumId="27" w15:restartNumberingAfterBreak="0">
    <w:nsid w:val="4B2D31CC"/>
    <w:multiLevelType w:val="hybridMultilevel"/>
    <w:tmpl w:val="E09EC914"/>
    <w:lvl w:ilvl="0" w:tplc="BBD2FDEC">
      <w:start w:val="1"/>
      <w:numFmt w:val="bullet"/>
      <w:lvlText w:val="o"/>
      <w:lvlJc w:val="left"/>
      <w:pPr>
        <w:ind w:left="1854" w:hanging="360"/>
      </w:pPr>
      <w:rPr>
        <w:rFonts w:ascii="Courier New" w:hAnsi="Courier New" w:cs="Courier New" w:hint="default"/>
        <w:color w:val="auto"/>
      </w:rPr>
    </w:lvl>
    <w:lvl w:ilvl="1" w:tplc="04180003" w:tentative="1">
      <w:start w:val="1"/>
      <w:numFmt w:val="bullet"/>
      <w:lvlText w:val="o"/>
      <w:lvlJc w:val="left"/>
      <w:pPr>
        <w:ind w:left="2574" w:hanging="360"/>
      </w:pPr>
      <w:rPr>
        <w:rFonts w:ascii="Courier New" w:hAnsi="Courier New" w:cs="Courier New" w:hint="default"/>
      </w:rPr>
    </w:lvl>
    <w:lvl w:ilvl="2" w:tplc="04180005" w:tentative="1">
      <w:start w:val="1"/>
      <w:numFmt w:val="bullet"/>
      <w:lvlText w:val=""/>
      <w:lvlJc w:val="left"/>
      <w:pPr>
        <w:ind w:left="3294" w:hanging="360"/>
      </w:pPr>
      <w:rPr>
        <w:rFonts w:ascii="Wingdings" w:hAnsi="Wingdings" w:hint="default"/>
      </w:rPr>
    </w:lvl>
    <w:lvl w:ilvl="3" w:tplc="04180001" w:tentative="1">
      <w:start w:val="1"/>
      <w:numFmt w:val="bullet"/>
      <w:lvlText w:val=""/>
      <w:lvlJc w:val="left"/>
      <w:pPr>
        <w:ind w:left="4014" w:hanging="360"/>
      </w:pPr>
      <w:rPr>
        <w:rFonts w:ascii="Symbol" w:hAnsi="Symbol" w:hint="default"/>
      </w:rPr>
    </w:lvl>
    <w:lvl w:ilvl="4" w:tplc="04180003" w:tentative="1">
      <w:start w:val="1"/>
      <w:numFmt w:val="bullet"/>
      <w:lvlText w:val="o"/>
      <w:lvlJc w:val="left"/>
      <w:pPr>
        <w:ind w:left="4734" w:hanging="360"/>
      </w:pPr>
      <w:rPr>
        <w:rFonts w:ascii="Courier New" w:hAnsi="Courier New" w:cs="Courier New" w:hint="default"/>
      </w:rPr>
    </w:lvl>
    <w:lvl w:ilvl="5" w:tplc="04180005" w:tentative="1">
      <w:start w:val="1"/>
      <w:numFmt w:val="bullet"/>
      <w:lvlText w:val=""/>
      <w:lvlJc w:val="left"/>
      <w:pPr>
        <w:ind w:left="5454" w:hanging="360"/>
      </w:pPr>
      <w:rPr>
        <w:rFonts w:ascii="Wingdings" w:hAnsi="Wingdings" w:hint="default"/>
      </w:rPr>
    </w:lvl>
    <w:lvl w:ilvl="6" w:tplc="04180001" w:tentative="1">
      <w:start w:val="1"/>
      <w:numFmt w:val="bullet"/>
      <w:lvlText w:val=""/>
      <w:lvlJc w:val="left"/>
      <w:pPr>
        <w:ind w:left="6174" w:hanging="360"/>
      </w:pPr>
      <w:rPr>
        <w:rFonts w:ascii="Symbol" w:hAnsi="Symbol" w:hint="default"/>
      </w:rPr>
    </w:lvl>
    <w:lvl w:ilvl="7" w:tplc="04180003" w:tentative="1">
      <w:start w:val="1"/>
      <w:numFmt w:val="bullet"/>
      <w:lvlText w:val="o"/>
      <w:lvlJc w:val="left"/>
      <w:pPr>
        <w:ind w:left="6894" w:hanging="360"/>
      </w:pPr>
      <w:rPr>
        <w:rFonts w:ascii="Courier New" w:hAnsi="Courier New" w:cs="Courier New" w:hint="default"/>
      </w:rPr>
    </w:lvl>
    <w:lvl w:ilvl="8" w:tplc="04180005" w:tentative="1">
      <w:start w:val="1"/>
      <w:numFmt w:val="bullet"/>
      <w:lvlText w:val=""/>
      <w:lvlJc w:val="left"/>
      <w:pPr>
        <w:ind w:left="7614" w:hanging="360"/>
      </w:pPr>
      <w:rPr>
        <w:rFonts w:ascii="Wingdings" w:hAnsi="Wingdings" w:hint="default"/>
      </w:rPr>
    </w:lvl>
  </w:abstractNum>
  <w:abstractNum w:abstractNumId="28" w15:restartNumberingAfterBreak="0">
    <w:nsid w:val="4CCA14EF"/>
    <w:multiLevelType w:val="hybridMultilevel"/>
    <w:tmpl w:val="57CEFF02"/>
    <w:lvl w:ilvl="0" w:tplc="04180005">
      <w:start w:val="1"/>
      <w:numFmt w:val="bullet"/>
      <w:lvlText w:val=""/>
      <w:lvlJc w:val="left"/>
      <w:pPr>
        <w:ind w:left="2471" w:hanging="360"/>
      </w:pPr>
      <w:rPr>
        <w:rFonts w:ascii="Wingdings" w:hAnsi="Wingdings" w:cs="Wingdings" w:hint="default"/>
        <w:color w:val="auto"/>
      </w:rPr>
    </w:lvl>
    <w:lvl w:ilvl="1" w:tplc="04180003">
      <w:start w:val="1"/>
      <w:numFmt w:val="bullet"/>
      <w:lvlText w:val="o"/>
      <w:lvlJc w:val="left"/>
      <w:pPr>
        <w:ind w:left="3191" w:hanging="360"/>
      </w:pPr>
      <w:rPr>
        <w:rFonts w:ascii="Courier New" w:hAnsi="Courier New" w:cs="Courier New" w:hint="default"/>
      </w:rPr>
    </w:lvl>
    <w:lvl w:ilvl="2" w:tplc="04180005">
      <w:start w:val="1"/>
      <w:numFmt w:val="bullet"/>
      <w:lvlText w:val=""/>
      <w:lvlJc w:val="left"/>
      <w:pPr>
        <w:ind w:left="3911" w:hanging="360"/>
      </w:pPr>
      <w:rPr>
        <w:rFonts w:ascii="Wingdings" w:hAnsi="Wingdings" w:hint="default"/>
      </w:rPr>
    </w:lvl>
    <w:lvl w:ilvl="3" w:tplc="04180001" w:tentative="1">
      <w:start w:val="1"/>
      <w:numFmt w:val="bullet"/>
      <w:lvlText w:val=""/>
      <w:lvlJc w:val="left"/>
      <w:pPr>
        <w:ind w:left="4631" w:hanging="360"/>
      </w:pPr>
      <w:rPr>
        <w:rFonts w:ascii="Symbol" w:hAnsi="Symbol" w:hint="default"/>
      </w:rPr>
    </w:lvl>
    <w:lvl w:ilvl="4" w:tplc="04180003" w:tentative="1">
      <w:start w:val="1"/>
      <w:numFmt w:val="bullet"/>
      <w:lvlText w:val="o"/>
      <w:lvlJc w:val="left"/>
      <w:pPr>
        <w:ind w:left="5351" w:hanging="360"/>
      </w:pPr>
      <w:rPr>
        <w:rFonts w:ascii="Courier New" w:hAnsi="Courier New" w:cs="Courier New" w:hint="default"/>
      </w:rPr>
    </w:lvl>
    <w:lvl w:ilvl="5" w:tplc="04180005" w:tentative="1">
      <w:start w:val="1"/>
      <w:numFmt w:val="bullet"/>
      <w:lvlText w:val=""/>
      <w:lvlJc w:val="left"/>
      <w:pPr>
        <w:ind w:left="6071" w:hanging="360"/>
      </w:pPr>
      <w:rPr>
        <w:rFonts w:ascii="Wingdings" w:hAnsi="Wingdings" w:hint="default"/>
      </w:rPr>
    </w:lvl>
    <w:lvl w:ilvl="6" w:tplc="04180001" w:tentative="1">
      <w:start w:val="1"/>
      <w:numFmt w:val="bullet"/>
      <w:lvlText w:val=""/>
      <w:lvlJc w:val="left"/>
      <w:pPr>
        <w:ind w:left="6791" w:hanging="360"/>
      </w:pPr>
      <w:rPr>
        <w:rFonts w:ascii="Symbol" w:hAnsi="Symbol" w:hint="default"/>
      </w:rPr>
    </w:lvl>
    <w:lvl w:ilvl="7" w:tplc="04180003" w:tentative="1">
      <w:start w:val="1"/>
      <w:numFmt w:val="bullet"/>
      <w:lvlText w:val="o"/>
      <w:lvlJc w:val="left"/>
      <w:pPr>
        <w:ind w:left="7511" w:hanging="360"/>
      </w:pPr>
      <w:rPr>
        <w:rFonts w:ascii="Courier New" w:hAnsi="Courier New" w:cs="Courier New" w:hint="default"/>
      </w:rPr>
    </w:lvl>
    <w:lvl w:ilvl="8" w:tplc="04180005" w:tentative="1">
      <w:start w:val="1"/>
      <w:numFmt w:val="bullet"/>
      <w:lvlText w:val=""/>
      <w:lvlJc w:val="left"/>
      <w:pPr>
        <w:ind w:left="8231" w:hanging="360"/>
      </w:pPr>
      <w:rPr>
        <w:rFonts w:ascii="Wingdings" w:hAnsi="Wingdings" w:hint="default"/>
      </w:rPr>
    </w:lvl>
  </w:abstractNum>
  <w:abstractNum w:abstractNumId="29" w15:restartNumberingAfterBreak="0">
    <w:nsid w:val="528C1728"/>
    <w:multiLevelType w:val="hybridMultilevel"/>
    <w:tmpl w:val="3162C4D6"/>
    <w:lvl w:ilvl="0" w:tplc="3E92F45A">
      <w:numFmt w:val="bullet"/>
      <w:lvlText w:val="-"/>
      <w:lvlJc w:val="left"/>
      <w:pPr>
        <w:ind w:left="1440" w:hanging="360"/>
      </w:pPr>
      <w:rPr>
        <w:rFonts w:ascii="Times New Roman" w:hAnsi="Times New Roman" w:cs="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55705EF0"/>
    <w:multiLevelType w:val="hybridMultilevel"/>
    <w:tmpl w:val="C9229608"/>
    <w:lvl w:ilvl="0" w:tplc="04090001">
      <w:start w:val="1"/>
      <w:numFmt w:val="bullet"/>
      <w:lvlText w:val="o"/>
      <w:lvlJc w:val="left"/>
      <w:pPr>
        <w:ind w:left="720" w:hanging="360"/>
      </w:pPr>
      <w:rPr>
        <w:rFonts w:ascii="Courier New" w:hAnsi="Courier New"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7DC4B60"/>
    <w:multiLevelType w:val="hybridMultilevel"/>
    <w:tmpl w:val="E996A4CE"/>
    <w:lvl w:ilvl="0" w:tplc="04090003">
      <w:start w:val="1"/>
      <w:numFmt w:val="bullet"/>
      <w:lvlText w:val="o"/>
      <w:lvlJc w:val="left"/>
      <w:pPr>
        <w:ind w:left="720" w:hanging="360"/>
      </w:pPr>
      <w:rPr>
        <w:rFonts w:ascii="Courier New" w:hAnsi="Courier New" w:cs="Courier New" w:hint="default"/>
      </w:rPr>
    </w:lvl>
    <w:lvl w:ilvl="1" w:tplc="04090001">
      <w:start w:val="1"/>
      <w:numFmt w:val="bullet"/>
      <w:lvlText w:val="-"/>
      <w:lvlJc w:val="left"/>
      <w:pPr>
        <w:ind w:left="1440" w:hanging="360"/>
      </w:pPr>
      <w:rPr>
        <w:rFonts w:ascii="Arial" w:eastAsia="Times New Roman" w:hAnsi="Aria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9C94845"/>
    <w:multiLevelType w:val="multilevel"/>
    <w:tmpl w:val="59C94845"/>
    <w:lvl w:ilvl="0">
      <w:start w:val="1"/>
      <w:numFmt w:val="bullet"/>
      <w:lvlText w:val=""/>
      <w:lvlJc w:val="left"/>
      <w:pPr>
        <w:ind w:left="1800" w:hanging="360"/>
      </w:pPr>
      <w:rPr>
        <w:rFonts w:ascii="Wingdings" w:hAnsi="Wingdings" w:hint="default"/>
      </w:rPr>
    </w:lvl>
    <w:lvl w:ilvl="1">
      <w:start w:val="1"/>
      <w:numFmt w:val="bullet"/>
      <w:lvlText w:val="o"/>
      <w:lvlJc w:val="left"/>
      <w:pPr>
        <w:ind w:left="2520" w:hanging="360"/>
      </w:pPr>
      <w:rPr>
        <w:rFonts w:ascii="Courier New" w:hAnsi="Courier New" w:cs="Courier New" w:hint="default"/>
      </w:rPr>
    </w:lvl>
    <w:lvl w:ilvl="2">
      <w:start w:val="1"/>
      <w:numFmt w:val="bullet"/>
      <w:lvlText w:val=""/>
      <w:lvlJc w:val="left"/>
      <w:pPr>
        <w:ind w:left="3240" w:hanging="360"/>
      </w:pPr>
      <w:rPr>
        <w:rFonts w:ascii="Wingdings" w:hAnsi="Wingdings" w:hint="default"/>
      </w:rPr>
    </w:lvl>
    <w:lvl w:ilvl="3">
      <w:start w:val="1"/>
      <w:numFmt w:val="bullet"/>
      <w:lvlText w:val=""/>
      <w:lvlJc w:val="left"/>
      <w:pPr>
        <w:ind w:left="3960" w:hanging="360"/>
      </w:pPr>
      <w:rPr>
        <w:rFonts w:ascii="Symbol" w:hAnsi="Symbol" w:hint="default"/>
      </w:rPr>
    </w:lvl>
    <w:lvl w:ilvl="4">
      <w:start w:val="1"/>
      <w:numFmt w:val="bullet"/>
      <w:lvlText w:val="o"/>
      <w:lvlJc w:val="left"/>
      <w:pPr>
        <w:ind w:left="4680" w:hanging="360"/>
      </w:pPr>
      <w:rPr>
        <w:rFonts w:ascii="Courier New" w:hAnsi="Courier New" w:cs="Courier New" w:hint="default"/>
      </w:rPr>
    </w:lvl>
    <w:lvl w:ilvl="5">
      <w:start w:val="1"/>
      <w:numFmt w:val="bullet"/>
      <w:lvlText w:val=""/>
      <w:lvlJc w:val="left"/>
      <w:pPr>
        <w:ind w:left="5400" w:hanging="360"/>
      </w:pPr>
      <w:rPr>
        <w:rFonts w:ascii="Wingdings" w:hAnsi="Wingdings" w:hint="default"/>
      </w:rPr>
    </w:lvl>
    <w:lvl w:ilvl="6">
      <w:start w:val="1"/>
      <w:numFmt w:val="bullet"/>
      <w:lvlText w:val=""/>
      <w:lvlJc w:val="left"/>
      <w:pPr>
        <w:ind w:left="6120" w:hanging="360"/>
      </w:pPr>
      <w:rPr>
        <w:rFonts w:ascii="Symbol" w:hAnsi="Symbol" w:hint="default"/>
      </w:rPr>
    </w:lvl>
    <w:lvl w:ilvl="7">
      <w:start w:val="1"/>
      <w:numFmt w:val="bullet"/>
      <w:lvlText w:val="o"/>
      <w:lvlJc w:val="left"/>
      <w:pPr>
        <w:ind w:left="6840" w:hanging="360"/>
      </w:pPr>
      <w:rPr>
        <w:rFonts w:ascii="Courier New" w:hAnsi="Courier New" w:cs="Courier New" w:hint="default"/>
      </w:rPr>
    </w:lvl>
    <w:lvl w:ilvl="8">
      <w:start w:val="1"/>
      <w:numFmt w:val="bullet"/>
      <w:lvlText w:val=""/>
      <w:lvlJc w:val="left"/>
      <w:pPr>
        <w:ind w:left="7560" w:hanging="360"/>
      </w:pPr>
      <w:rPr>
        <w:rFonts w:ascii="Wingdings" w:hAnsi="Wingdings" w:hint="default"/>
      </w:rPr>
    </w:lvl>
  </w:abstractNum>
  <w:abstractNum w:abstractNumId="33" w15:restartNumberingAfterBreak="0">
    <w:nsid w:val="5B895726"/>
    <w:multiLevelType w:val="hybridMultilevel"/>
    <w:tmpl w:val="F2F2EF14"/>
    <w:lvl w:ilvl="0" w:tplc="1AD017D6">
      <w:start w:val="1"/>
      <w:numFmt w:val="bullet"/>
      <w:lvlText w:val="-"/>
      <w:lvlJc w:val="left"/>
      <w:pPr>
        <w:tabs>
          <w:tab w:val="num" w:pos="4338"/>
        </w:tabs>
        <w:ind w:left="4046" w:hanging="360"/>
      </w:pPr>
      <w:rPr>
        <w:rFonts w:ascii="Arial Narrow" w:eastAsia="Times New Roman" w:hAnsi="Arial Narrow" w:cs="Arial" w:hint="default"/>
        <w:b w:val="0"/>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4" w15:restartNumberingAfterBreak="0">
    <w:nsid w:val="5E8C585B"/>
    <w:multiLevelType w:val="multilevel"/>
    <w:tmpl w:val="AA3C4D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600B61A6"/>
    <w:multiLevelType w:val="hybridMultilevel"/>
    <w:tmpl w:val="74DC783C"/>
    <w:lvl w:ilvl="0" w:tplc="3B86F6A4">
      <w:numFmt w:val="bullet"/>
      <w:lvlText w:val="-"/>
      <w:lvlJc w:val="left"/>
      <w:pPr>
        <w:ind w:left="720" w:hanging="360"/>
      </w:pPr>
      <w:rPr>
        <w:rFonts w:ascii="Calibri" w:eastAsiaTheme="minorHAnsi" w:hAnsi="Calibri" w:cstheme="minorBidi" w:hint="default"/>
        <w:sz w:val="22"/>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60B6DF70"/>
    <w:multiLevelType w:val="hybridMultilevel"/>
    <w:tmpl w:val="2954E978"/>
    <w:lvl w:ilvl="0" w:tplc="626EB202">
      <w:start w:val="1"/>
      <w:numFmt w:val="bullet"/>
      <w:lvlText w:val="-"/>
      <w:lvlJc w:val="left"/>
      <w:pPr>
        <w:ind w:left="0" w:firstLine="0"/>
      </w:pPr>
    </w:lvl>
    <w:lvl w:ilvl="1" w:tplc="69A699E6">
      <w:numFmt w:val="decimal"/>
      <w:lvlText w:val=""/>
      <w:lvlJc w:val="left"/>
      <w:pPr>
        <w:ind w:left="0" w:firstLine="0"/>
      </w:pPr>
    </w:lvl>
    <w:lvl w:ilvl="2" w:tplc="7B5262A8">
      <w:numFmt w:val="decimal"/>
      <w:lvlText w:val=""/>
      <w:lvlJc w:val="left"/>
      <w:pPr>
        <w:ind w:left="0" w:firstLine="0"/>
      </w:pPr>
    </w:lvl>
    <w:lvl w:ilvl="3" w:tplc="313E9A00">
      <w:numFmt w:val="decimal"/>
      <w:lvlText w:val=""/>
      <w:lvlJc w:val="left"/>
      <w:pPr>
        <w:ind w:left="0" w:firstLine="0"/>
      </w:pPr>
    </w:lvl>
    <w:lvl w:ilvl="4" w:tplc="7EDC46F2">
      <w:numFmt w:val="decimal"/>
      <w:lvlText w:val=""/>
      <w:lvlJc w:val="left"/>
      <w:pPr>
        <w:ind w:left="0" w:firstLine="0"/>
      </w:pPr>
    </w:lvl>
    <w:lvl w:ilvl="5" w:tplc="3078DCA8">
      <w:numFmt w:val="decimal"/>
      <w:lvlText w:val=""/>
      <w:lvlJc w:val="left"/>
      <w:pPr>
        <w:ind w:left="0" w:firstLine="0"/>
      </w:pPr>
    </w:lvl>
    <w:lvl w:ilvl="6" w:tplc="C492A228">
      <w:numFmt w:val="decimal"/>
      <w:lvlText w:val=""/>
      <w:lvlJc w:val="left"/>
      <w:pPr>
        <w:ind w:left="0" w:firstLine="0"/>
      </w:pPr>
    </w:lvl>
    <w:lvl w:ilvl="7" w:tplc="77A20D7C">
      <w:numFmt w:val="decimal"/>
      <w:lvlText w:val=""/>
      <w:lvlJc w:val="left"/>
      <w:pPr>
        <w:ind w:left="0" w:firstLine="0"/>
      </w:pPr>
    </w:lvl>
    <w:lvl w:ilvl="8" w:tplc="CC00C8FC">
      <w:numFmt w:val="decimal"/>
      <w:lvlText w:val=""/>
      <w:lvlJc w:val="left"/>
      <w:pPr>
        <w:ind w:left="0" w:firstLine="0"/>
      </w:pPr>
    </w:lvl>
  </w:abstractNum>
  <w:abstractNum w:abstractNumId="37" w15:restartNumberingAfterBreak="0">
    <w:nsid w:val="60EF0119"/>
    <w:multiLevelType w:val="hybridMultilevel"/>
    <w:tmpl w:val="D9C60C16"/>
    <w:lvl w:ilvl="0" w:tplc="2C700958">
      <w:start w:val="1"/>
      <w:numFmt w:val="bullet"/>
      <w:lvlText w:val="-"/>
      <w:lvlJc w:val="left"/>
    </w:lvl>
    <w:lvl w:ilvl="1" w:tplc="E4F05A08">
      <w:numFmt w:val="decimal"/>
      <w:lvlText w:val=""/>
      <w:lvlJc w:val="left"/>
    </w:lvl>
    <w:lvl w:ilvl="2" w:tplc="4E580900">
      <w:numFmt w:val="decimal"/>
      <w:lvlText w:val=""/>
      <w:lvlJc w:val="left"/>
    </w:lvl>
    <w:lvl w:ilvl="3" w:tplc="97422CF8">
      <w:numFmt w:val="decimal"/>
      <w:lvlText w:val=""/>
      <w:lvlJc w:val="left"/>
    </w:lvl>
    <w:lvl w:ilvl="4" w:tplc="8BA25430">
      <w:numFmt w:val="decimal"/>
      <w:lvlText w:val=""/>
      <w:lvlJc w:val="left"/>
    </w:lvl>
    <w:lvl w:ilvl="5" w:tplc="2F6237A6">
      <w:numFmt w:val="decimal"/>
      <w:lvlText w:val=""/>
      <w:lvlJc w:val="left"/>
    </w:lvl>
    <w:lvl w:ilvl="6" w:tplc="56B833C6">
      <w:numFmt w:val="decimal"/>
      <w:lvlText w:val=""/>
      <w:lvlJc w:val="left"/>
    </w:lvl>
    <w:lvl w:ilvl="7" w:tplc="950EE234">
      <w:numFmt w:val="decimal"/>
      <w:lvlText w:val=""/>
      <w:lvlJc w:val="left"/>
    </w:lvl>
    <w:lvl w:ilvl="8" w:tplc="A62E9D0E">
      <w:numFmt w:val="decimal"/>
      <w:lvlText w:val=""/>
      <w:lvlJc w:val="left"/>
    </w:lvl>
  </w:abstractNum>
  <w:abstractNum w:abstractNumId="38" w15:restartNumberingAfterBreak="0">
    <w:nsid w:val="65E71695"/>
    <w:multiLevelType w:val="hybridMultilevel"/>
    <w:tmpl w:val="D7F0A11A"/>
    <w:lvl w:ilvl="0" w:tplc="FCE47C1A">
      <w:start w:val="1"/>
      <w:numFmt w:val="upperRoman"/>
      <w:lvlText w:val="%1."/>
      <w:lvlJc w:val="left"/>
      <w:pPr>
        <w:ind w:left="1080" w:hanging="720"/>
      </w:pPr>
      <w:rPr>
        <w:b/>
        <w:color w:val="00000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9" w15:restartNumberingAfterBreak="0">
    <w:nsid w:val="680B2A62"/>
    <w:multiLevelType w:val="hybridMultilevel"/>
    <w:tmpl w:val="4AA400C0"/>
    <w:lvl w:ilvl="0" w:tplc="43D24084">
      <w:start w:val="2"/>
      <w:numFmt w:val="bullet"/>
      <w:lvlText w:val="-"/>
      <w:lvlJc w:val="left"/>
      <w:pPr>
        <w:tabs>
          <w:tab w:val="num" w:pos="1080"/>
        </w:tabs>
        <w:ind w:left="1080" w:hanging="360"/>
      </w:pPr>
      <w:rPr>
        <w:rFonts w:ascii="Times New Roman" w:eastAsia="Times New Roman" w:hAnsi="Times New Roman" w:cs="Times New Roman" w:hint="default"/>
        <w:b/>
      </w:rPr>
    </w:lvl>
    <w:lvl w:ilvl="1" w:tplc="04090003">
      <w:start w:val="1"/>
      <w:numFmt w:val="bullet"/>
      <w:lvlText w:val="o"/>
      <w:lvlJc w:val="left"/>
      <w:pPr>
        <w:tabs>
          <w:tab w:val="num" w:pos="1080"/>
        </w:tabs>
        <w:ind w:left="1080" w:hanging="360"/>
      </w:pPr>
      <w:rPr>
        <w:rFonts w:ascii="Courier New" w:hAnsi="Courier New" w:cs="Courier New" w:hint="default"/>
      </w:rPr>
    </w:lvl>
    <w:lvl w:ilvl="2" w:tplc="04090005">
      <w:start w:val="1"/>
      <w:numFmt w:val="bullet"/>
      <w:lvlText w:val=""/>
      <w:lvlJc w:val="left"/>
      <w:pPr>
        <w:tabs>
          <w:tab w:val="num" w:pos="1800"/>
        </w:tabs>
        <w:ind w:left="1800" w:hanging="360"/>
      </w:pPr>
      <w:rPr>
        <w:rFonts w:ascii="Wingdings" w:hAnsi="Wingdings" w:hint="default"/>
      </w:rPr>
    </w:lvl>
    <w:lvl w:ilvl="3" w:tplc="04090001">
      <w:start w:val="1"/>
      <w:numFmt w:val="bullet"/>
      <w:lvlText w:val=""/>
      <w:lvlJc w:val="left"/>
      <w:pPr>
        <w:tabs>
          <w:tab w:val="num" w:pos="2520"/>
        </w:tabs>
        <w:ind w:left="2520" w:hanging="360"/>
      </w:pPr>
      <w:rPr>
        <w:rFonts w:ascii="Symbol" w:hAnsi="Symbol" w:hint="default"/>
      </w:rPr>
    </w:lvl>
    <w:lvl w:ilvl="4" w:tplc="04090003">
      <w:start w:val="1"/>
      <w:numFmt w:val="bullet"/>
      <w:lvlText w:val="o"/>
      <w:lvlJc w:val="left"/>
      <w:pPr>
        <w:tabs>
          <w:tab w:val="num" w:pos="3240"/>
        </w:tabs>
        <w:ind w:left="3240" w:hanging="360"/>
      </w:pPr>
      <w:rPr>
        <w:rFonts w:ascii="Courier New" w:hAnsi="Courier New" w:cs="Courier New" w:hint="default"/>
      </w:rPr>
    </w:lvl>
    <w:lvl w:ilvl="5" w:tplc="04090005">
      <w:start w:val="1"/>
      <w:numFmt w:val="bullet"/>
      <w:lvlText w:val=""/>
      <w:lvlJc w:val="left"/>
      <w:pPr>
        <w:tabs>
          <w:tab w:val="num" w:pos="3960"/>
        </w:tabs>
        <w:ind w:left="3960" w:hanging="360"/>
      </w:pPr>
      <w:rPr>
        <w:rFonts w:ascii="Wingdings" w:hAnsi="Wingdings" w:hint="default"/>
      </w:rPr>
    </w:lvl>
    <w:lvl w:ilvl="6" w:tplc="04090001">
      <w:start w:val="1"/>
      <w:numFmt w:val="bullet"/>
      <w:lvlText w:val=""/>
      <w:lvlJc w:val="left"/>
      <w:pPr>
        <w:tabs>
          <w:tab w:val="num" w:pos="4680"/>
        </w:tabs>
        <w:ind w:left="4680" w:hanging="360"/>
      </w:pPr>
      <w:rPr>
        <w:rFonts w:ascii="Symbol" w:hAnsi="Symbol" w:hint="default"/>
      </w:rPr>
    </w:lvl>
    <w:lvl w:ilvl="7" w:tplc="04090003">
      <w:start w:val="1"/>
      <w:numFmt w:val="bullet"/>
      <w:lvlText w:val="o"/>
      <w:lvlJc w:val="left"/>
      <w:pPr>
        <w:tabs>
          <w:tab w:val="num" w:pos="5400"/>
        </w:tabs>
        <w:ind w:left="5400" w:hanging="360"/>
      </w:pPr>
      <w:rPr>
        <w:rFonts w:ascii="Courier New" w:hAnsi="Courier New" w:cs="Courier New" w:hint="default"/>
      </w:rPr>
    </w:lvl>
    <w:lvl w:ilvl="8" w:tplc="04090005">
      <w:start w:val="1"/>
      <w:numFmt w:val="bullet"/>
      <w:lvlText w:val=""/>
      <w:lvlJc w:val="left"/>
      <w:pPr>
        <w:tabs>
          <w:tab w:val="num" w:pos="6120"/>
        </w:tabs>
        <w:ind w:left="6120" w:hanging="360"/>
      </w:pPr>
      <w:rPr>
        <w:rFonts w:ascii="Wingdings" w:hAnsi="Wingdings" w:hint="default"/>
      </w:rPr>
    </w:lvl>
  </w:abstractNum>
  <w:abstractNum w:abstractNumId="40" w15:restartNumberingAfterBreak="0">
    <w:nsid w:val="690773DC"/>
    <w:multiLevelType w:val="hybridMultilevel"/>
    <w:tmpl w:val="FA44C4E2"/>
    <w:lvl w:ilvl="0" w:tplc="32C40196">
      <w:start w:val="3"/>
      <w:numFmt w:val="bullet"/>
      <w:lvlText w:val="-"/>
      <w:lvlJc w:val="left"/>
      <w:pPr>
        <w:ind w:left="1080" w:hanging="360"/>
      </w:pPr>
      <w:rPr>
        <w:rFonts w:ascii="Times New Roman" w:hAnsi="Times New Roman" w:cs="Times New Roman" w:hint="default"/>
        <w:lang w:val="pt-BR"/>
      </w:rPr>
    </w:lvl>
    <w:lvl w:ilvl="1" w:tplc="04090019">
      <w:start w:val="1"/>
      <w:numFmt w:val="bullet"/>
      <w:lvlText w:val="o"/>
      <w:lvlJc w:val="left"/>
      <w:pPr>
        <w:ind w:left="1800" w:hanging="360"/>
      </w:pPr>
      <w:rPr>
        <w:rFonts w:ascii="Courier New" w:hAnsi="Courier New" w:cs="Courier New" w:hint="default"/>
      </w:rPr>
    </w:lvl>
    <w:lvl w:ilvl="2" w:tplc="0409001B">
      <w:start w:val="1"/>
      <w:numFmt w:val="bullet"/>
      <w:lvlText w:val=""/>
      <w:lvlJc w:val="left"/>
      <w:pPr>
        <w:ind w:left="2520" w:hanging="360"/>
      </w:pPr>
      <w:rPr>
        <w:rFonts w:ascii="Wingdings" w:hAnsi="Wingdings" w:hint="default"/>
      </w:rPr>
    </w:lvl>
    <w:lvl w:ilvl="3" w:tplc="0409000F">
      <w:start w:val="1"/>
      <w:numFmt w:val="bullet"/>
      <w:lvlText w:val=""/>
      <w:lvlJc w:val="left"/>
      <w:pPr>
        <w:ind w:left="3240" w:hanging="360"/>
      </w:pPr>
      <w:rPr>
        <w:rFonts w:ascii="Symbol" w:hAnsi="Symbol" w:hint="default"/>
      </w:rPr>
    </w:lvl>
    <w:lvl w:ilvl="4" w:tplc="04090019">
      <w:start w:val="1"/>
      <w:numFmt w:val="bullet"/>
      <w:lvlText w:val="o"/>
      <w:lvlJc w:val="left"/>
      <w:pPr>
        <w:ind w:left="3960" w:hanging="360"/>
      </w:pPr>
      <w:rPr>
        <w:rFonts w:ascii="Courier New" w:hAnsi="Courier New" w:cs="Courier New" w:hint="default"/>
      </w:rPr>
    </w:lvl>
    <w:lvl w:ilvl="5" w:tplc="0409001B">
      <w:start w:val="1"/>
      <w:numFmt w:val="bullet"/>
      <w:lvlText w:val=""/>
      <w:lvlJc w:val="left"/>
      <w:pPr>
        <w:ind w:left="4680" w:hanging="360"/>
      </w:pPr>
      <w:rPr>
        <w:rFonts w:ascii="Wingdings" w:hAnsi="Wingdings" w:hint="default"/>
      </w:rPr>
    </w:lvl>
    <w:lvl w:ilvl="6" w:tplc="0409000F">
      <w:start w:val="1"/>
      <w:numFmt w:val="bullet"/>
      <w:lvlText w:val=""/>
      <w:lvlJc w:val="left"/>
      <w:pPr>
        <w:ind w:left="5400" w:hanging="360"/>
      </w:pPr>
      <w:rPr>
        <w:rFonts w:ascii="Symbol" w:hAnsi="Symbol" w:hint="default"/>
      </w:rPr>
    </w:lvl>
    <w:lvl w:ilvl="7" w:tplc="04090019">
      <w:start w:val="1"/>
      <w:numFmt w:val="bullet"/>
      <w:lvlText w:val="o"/>
      <w:lvlJc w:val="left"/>
      <w:pPr>
        <w:ind w:left="6120" w:hanging="360"/>
      </w:pPr>
      <w:rPr>
        <w:rFonts w:ascii="Courier New" w:hAnsi="Courier New" w:cs="Courier New" w:hint="default"/>
      </w:rPr>
    </w:lvl>
    <w:lvl w:ilvl="8" w:tplc="0409001B">
      <w:start w:val="1"/>
      <w:numFmt w:val="bullet"/>
      <w:lvlText w:val=""/>
      <w:lvlJc w:val="left"/>
      <w:pPr>
        <w:ind w:left="6840" w:hanging="360"/>
      </w:pPr>
      <w:rPr>
        <w:rFonts w:ascii="Wingdings" w:hAnsi="Wingdings" w:hint="default"/>
      </w:rPr>
    </w:lvl>
  </w:abstractNum>
  <w:abstractNum w:abstractNumId="41" w15:restartNumberingAfterBreak="0">
    <w:nsid w:val="6970431D"/>
    <w:multiLevelType w:val="hybridMultilevel"/>
    <w:tmpl w:val="4A2043DE"/>
    <w:lvl w:ilvl="0" w:tplc="AF84CB56">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DB32A4E"/>
    <w:multiLevelType w:val="hybridMultilevel"/>
    <w:tmpl w:val="75C6C93A"/>
    <w:lvl w:ilvl="0" w:tplc="FFFFFFFF">
      <w:start w:val="1"/>
      <w:numFmt w:val="bullet"/>
      <w:lvlText w:val=""/>
      <w:lvlJc w:val="left"/>
      <w:pPr>
        <w:tabs>
          <w:tab w:val="num" w:pos="1080"/>
        </w:tabs>
        <w:ind w:left="1080" w:hanging="360"/>
      </w:pPr>
      <w:rPr>
        <w:rFonts w:ascii="Symbol" w:hAnsi="Symbol" w:hint="default"/>
        <w:color w:val="auto"/>
      </w:rPr>
    </w:lvl>
    <w:lvl w:ilvl="1" w:tplc="FFFFFFFF">
      <w:start w:val="1"/>
      <w:numFmt w:val="bullet"/>
      <w:lvlText w:val="o"/>
      <w:lvlJc w:val="left"/>
      <w:pPr>
        <w:tabs>
          <w:tab w:val="num" w:pos="1800"/>
        </w:tabs>
        <w:ind w:left="1800" w:hanging="360"/>
      </w:pPr>
      <w:rPr>
        <w:rFonts w:ascii="Courier New" w:hAnsi="Courier New" w:cs="Courier New" w:hint="default"/>
      </w:rPr>
    </w:lvl>
    <w:lvl w:ilvl="2" w:tplc="FFFFFFFF">
      <w:start w:val="1"/>
      <w:numFmt w:val="bullet"/>
      <w:lvlText w:val=""/>
      <w:lvlJc w:val="left"/>
      <w:pPr>
        <w:tabs>
          <w:tab w:val="num" w:pos="2520"/>
        </w:tabs>
        <w:ind w:left="2520" w:hanging="360"/>
      </w:pPr>
      <w:rPr>
        <w:rFonts w:ascii="Wingdings" w:hAnsi="Wingdings" w:hint="default"/>
      </w:rPr>
    </w:lvl>
    <w:lvl w:ilvl="3" w:tplc="FFFFFFFF">
      <w:start w:val="1"/>
      <w:numFmt w:val="bullet"/>
      <w:lvlText w:val=""/>
      <w:lvlJc w:val="left"/>
      <w:pPr>
        <w:tabs>
          <w:tab w:val="num" w:pos="3240"/>
        </w:tabs>
        <w:ind w:left="3240" w:hanging="360"/>
      </w:pPr>
      <w:rPr>
        <w:rFonts w:ascii="Symbol" w:hAnsi="Symbol" w:hint="default"/>
      </w:rPr>
    </w:lvl>
    <w:lvl w:ilvl="4" w:tplc="FFFFFFFF">
      <w:start w:val="1"/>
      <w:numFmt w:val="bullet"/>
      <w:lvlText w:val="o"/>
      <w:lvlJc w:val="left"/>
      <w:pPr>
        <w:tabs>
          <w:tab w:val="num" w:pos="3960"/>
        </w:tabs>
        <w:ind w:left="3960" w:hanging="360"/>
      </w:pPr>
      <w:rPr>
        <w:rFonts w:ascii="Courier New" w:hAnsi="Courier New" w:cs="Courier New" w:hint="default"/>
      </w:rPr>
    </w:lvl>
    <w:lvl w:ilvl="5" w:tplc="FFFFFFFF">
      <w:start w:val="1"/>
      <w:numFmt w:val="bullet"/>
      <w:lvlText w:val=""/>
      <w:lvlJc w:val="left"/>
      <w:pPr>
        <w:tabs>
          <w:tab w:val="num" w:pos="4680"/>
        </w:tabs>
        <w:ind w:left="4680" w:hanging="360"/>
      </w:pPr>
      <w:rPr>
        <w:rFonts w:ascii="Wingdings" w:hAnsi="Wingdings" w:hint="default"/>
      </w:rPr>
    </w:lvl>
    <w:lvl w:ilvl="6" w:tplc="FFFFFFFF">
      <w:start w:val="1"/>
      <w:numFmt w:val="bullet"/>
      <w:lvlText w:val=""/>
      <w:lvlJc w:val="left"/>
      <w:pPr>
        <w:tabs>
          <w:tab w:val="num" w:pos="5400"/>
        </w:tabs>
        <w:ind w:left="5400" w:hanging="360"/>
      </w:pPr>
      <w:rPr>
        <w:rFonts w:ascii="Symbol" w:hAnsi="Symbol" w:hint="default"/>
      </w:rPr>
    </w:lvl>
    <w:lvl w:ilvl="7" w:tplc="FFFFFFFF">
      <w:start w:val="1"/>
      <w:numFmt w:val="bullet"/>
      <w:lvlText w:val="o"/>
      <w:lvlJc w:val="left"/>
      <w:pPr>
        <w:tabs>
          <w:tab w:val="num" w:pos="6120"/>
        </w:tabs>
        <w:ind w:left="6120" w:hanging="360"/>
      </w:pPr>
      <w:rPr>
        <w:rFonts w:ascii="Courier New" w:hAnsi="Courier New" w:cs="Courier New" w:hint="default"/>
      </w:rPr>
    </w:lvl>
    <w:lvl w:ilvl="8" w:tplc="FFFFFFFF">
      <w:start w:val="1"/>
      <w:numFmt w:val="bullet"/>
      <w:lvlText w:val=""/>
      <w:lvlJc w:val="left"/>
      <w:pPr>
        <w:tabs>
          <w:tab w:val="num" w:pos="6840"/>
        </w:tabs>
        <w:ind w:left="6840" w:hanging="360"/>
      </w:pPr>
      <w:rPr>
        <w:rFonts w:ascii="Wingdings" w:hAnsi="Wingdings" w:hint="default"/>
      </w:rPr>
    </w:lvl>
  </w:abstractNum>
  <w:abstractNum w:abstractNumId="43" w15:restartNumberingAfterBreak="0">
    <w:nsid w:val="71657BA2"/>
    <w:multiLevelType w:val="hybridMultilevel"/>
    <w:tmpl w:val="1EFC118E"/>
    <w:lvl w:ilvl="0" w:tplc="0409000F">
      <w:start w:val="1"/>
      <w:numFmt w:val="bullet"/>
      <w:lvlText w:val="-"/>
      <w:lvlJc w:val="left"/>
      <w:pPr>
        <w:ind w:left="1440" w:hanging="360"/>
      </w:pPr>
      <w:rPr>
        <w:rFonts w:ascii="Calibri" w:eastAsia="Calibri" w:hAnsi="Calibri" w:cs="Times New Roman" w:hint="default"/>
      </w:rPr>
    </w:lvl>
    <w:lvl w:ilvl="1" w:tplc="04090019">
      <w:start w:val="1"/>
      <w:numFmt w:val="bullet"/>
      <w:lvlText w:val="o"/>
      <w:lvlJc w:val="left"/>
      <w:pPr>
        <w:ind w:left="2160" w:hanging="360"/>
      </w:pPr>
      <w:rPr>
        <w:rFonts w:ascii="Courier New" w:hAnsi="Courier New" w:cs="Courier New" w:hint="default"/>
      </w:rPr>
    </w:lvl>
    <w:lvl w:ilvl="2" w:tplc="0409001B">
      <w:start w:val="1"/>
      <w:numFmt w:val="bullet"/>
      <w:lvlText w:val=""/>
      <w:lvlJc w:val="left"/>
      <w:pPr>
        <w:ind w:left="2880" w:hanging="360"/>
      </w:pPr>
      <w:rPr>
        <w:rFonts w:ascii="Wingdings" w:hAnsi="Wingdings" w:hint="default"/>
      </w:rPr>
    </w:lvl>
    <w:lvl w:ilvl="3" w:tplc="0409000F">
      <w:start w:val="1"/>
      <w:numFmt w:val="bullet"/>
      <w:lvlText w:val=""/>
      <w:lvlJc w:val="left"/>
      <w:pPr>
        <w:ind w:left="3600" w:hanging="360"/>
      </w:pPr>
      <w:rPr>
        <w:rFonts w:ascii="Symbol" w:hAnsi="Symbol" w:hint="default"/>
      </w:rPr>
    </w:lvl>
    <w:lvl w:ilvl="4" w:tplc="04090019">
      <w:start w:val="1"/>
      <w:numFmt w:val="bullet"/>
      <w:lvlText w:val="o"/>
      <w:lvlJc w:val="left"/>
      <w:pPr>
        <w:ind w:left="4320" w:hanging="360"/>
      </w:pPr>
      <w:rPr>
        <w:rFonts w:ascii="Courier New" w:hAnsi="Courier New" w:cs="Courier New" w:hint="default"/>
      </w:rPr>
    </w:lvl>
    <w:lvl w:ilvl="5" w:tplc="0409001B">
      <w:start w:val="1"/>
      <w:numFmt w:val="bullet"/>
      <w:lvlText w:val=""/>
      <w:lvlJc w:val="left"/>
      <w:pPr>
        <w:ind w:left="5040" w:hanging="360"/>
      </w:pPr>
      <w:rPr>
        <w:rFonts w:ascii="Wingdings" w:hAnsi="Wingdings" w:hint="default"/>
      </w:rPr>
    </w:lvl>
    <w:lvl w:ilvl="6" w:tplc="0409000F">
      <w:start w:val="1"/>
      <w:numFmt w:val="bullet"/>
      <w:lvlText w:val=""/>
      <w:lvlJc w:val="left"/>
      <w:pPr>
        <w:ind w:left="5760" w:hanging="360"/>
      </w:pPr>
      <w:rPr>
        <w:rFonts w:ascii="Symbol" w:hAnsi="Symbol" w:hint="default"/>
      </w:rPr>
    </w:lvl>
    <w:lvl w:ilvl="7" w:tplc="04090019">
      <w:start w:val="1"/>
      <w:numFmt w:val="bullet"/>
      <w:lvlText w:val="o"/>
      <w:lvlJc w:val="left"/>
      <w:pPr>
        <w:ind w:left="6480" w:hanging="360"/>
      </w:pPr>
      <w:rPr>
        <w:rFonts w:ascii="Courier New" w:hAnsi="Courier New" w:cs="Courier New" w:hint="default"/>
      </w:rPr>
    </w:lvl>
    <w:lvl w:ilvl="8" w:tplc="0409001B">
      <w:start w:val="1"/>
      <w:numFmt w:val="bullet"/>
      <w:lvlText w:val=""/>
      <w:lvlJc w:val="left"/>
      <w:pPr>
        <w:ind w:left="7200" w:hanging="360"/>
      </w:pPr>
      <w:rPr>
        <w:rFonts w:ascii="Wingdings" w:hAnsi="Wingdings" w:hint="default"/>
      </w:rPr>
    </w:lvl>
  </w:abstractNum>
  <w:abstractNum w:abstractNumId="44" w15:restartNumberingAfterBreak="0">
    <w:nsid w:val="71EA1109"/>
    <w:multiLevelType w:val="hybridMultilevel"/>
    <w:tmpl w:val="64B01B36"/>
    <w:lvl w:ilvl="0" w:tplc="63BE0426">
      <w:start w:val="1"/>
      <w:numFmt w:val="bullet"/>
      <w:lvlText w:val="-"/>
      <w:lvlJc w:val="left"/>
      <w:pPr>
        <w:ind w:left="0" w:firstLine="0"/>
      </w:pPr>
    </w:lvl>
    <w:lvl w:ilvl="1" w:tplc="6D1C60F2">
      <w:numFmt w:val="decimal"/>
      <w:lvlText w:val=""/>
      <w:lvlJc w:val="left"/>
      <w:pPr>
        <w:ind w:left="0" w:firstLine="0"/>
      </w:pPr>
    </w:lvl>
    <w:lvl w:ilvl="2" w:tplc="BF3264F8">
      <w:numFmt w:val="decimal"/>
      <w:lvlText w:val=""/>
      <w:lvlJc w:val="left"/>
      <w:pPr>
        <w:ind w:left="0" w:firstLine="0"/>
      </w:pPr>
    </w:lvl>
    <w:lvl w:ilvl="3" w:tplc="1DA47860">
      <w:numFmt w:val="decimal"/>
      <w:lvlText w:val=""/>
      <w:lvlJc w:val="left"/>
      <w:pPr>
        <w:ind w:left="0" w:firstLine="0"/>
      </w:pPr>
    </w:lvl>
    <w:lvl w:ilvl="4" w:tplc="616289FE">
      <w:numFmt w:val="decimal"/>
      <w:lvlText w:val=""/>
      <w:lvlJc w:val="left"/>
      <w:pPr>
        <w:ind w:left="0" w:firstLine="0"/>
      </w:pPr>
    </w:lvl>
    <w:lvl w:ilvl="5" w:tplc="76900D7C">
      <w:numFmt w:val="decimal"/>
      <w:lvlText w:val=""/>
      <w:lvlJc w:val="left"/>
      <w:pPr>
        <w:ind w:left="0" w:firstLine="0"/>
      </w:pPr>
    </w:lvl>
    <w:lvl w:ilvl="6" w:tplc="C22A5C80">
      <w:numFmt w:val="decimal"/>
      <w:lvlText w:val=""/>
      <w:lvlJc w:val="left"/>
      <w:pPr>
        <w:ind w:left="0" w:firstLine="0"/>
      </w:pPr>
    </w:lvl>
    <w:lvl w:ilvl="7" w:tplc="384E51F0">
      <w:numFmt w:val="decimal"/>
      <w:lvlText w:val=""/>
      <w:lvlJc w:val="left"/>
      <w:pPr>
        <w:ind w:left="0" w:firstLine="0"/>
      </w:pPr>
    </w:lvl>
    <w:lvl w:ilvl="8" w:tplc="E23000F8">
      <w:numFmt w:val="decimal"/>
      <w:lvlText w:val=""/>
      <w:lvlJc w:val="left"/>
      <w:pPr>
        <w:ind w:left="0" w:firstLine="0"/>
      </w:pPr>
    </w:lvl>
  </w:abstractNum>
  <w:abstractNum w:abstractNumId="45" w15:restartNumberingAfterBreak="0">
    <w:nsid w:val="72B611BA"/>
    <w:multiLevelType w:val="hybridMultilevel"/>
    <w:tmpl w:val="390CF80C"/>
    <w:lvl w:ilvl="0" w:tplc="FFFFFFFF">
      <w:start w:val="1"/>
      <w:numFmt w:val="decimal"/>
      <w:lvlText w:val="%1."/>
      <w:lvlJc w:val="left"/>
      <w:pPr>
        <w:ind w:left="928" w:hanging="360"/>
      </w:pPr>
    </w:lvl>
    <w:lvl w:ilvl="1" w:tplc="04090001">
      <w:start w:val="1"/>
      <w:numFmt w:val="bullet"/>
      <w:lvlText w:val=""/>
      <w:lvlJc w:val="left"/>
      <w:pPr>
        <w:ind w:left="720" w:hanging="360"/>
      </w:pPr>
      <w:rPr>
        <w:rFonts w:ascii="Symbol" w:hAnsi="Symbol" w:hint="default"/>
      </w:r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start w:val="1"/>
      <w:numFmt w:val="lowerRoman"/>
      <w:lvlText w:val="%6."/>
      <w:lvlJc w:val="right"/>
      <w:pPr>
        <w:ind w:left="4320" w:hanging="180"/>
      </w:pPr>
    </w:lvl>
    <w:lvl w:ilvl="6" w:tplc="FFFFFFFF">
      <w:start w:val="1"/>
      <w:numFmt w:val="decimal"/>
      <w:lvlText w:val="%7."/>
      <w:lvlJc w:val="left"/>
      <w:pPr>
        <w:ind w:left="5040" w:hanging="360"/>
      </w:pPr>
    </w:lvl>
    <w:lvl w:ilvl="7" w:tplc="FFFFFFFF">
      <w:start w:val="1"/>
      <w:numFmt w:val="lowerLetter"/>
      <w:lvlText w:val="%8."/>
      <w:lvlJc w:val="left"/>
      <w:pPr>
        <w:ind w:left="5760" w:hanging="360"/>
      </w:pPr>
    </w:lvl>
    <w:lvl w:ilvl="8" w:tplc="FFFFFFFF">
      <w:start w:val="1"/>
      <w:numFmt w:val="lowerRoman"/>
      <w:lvlText w:val="%9."/>
      <w:lvlJc w:val="right"/>
      <w:pPr>
        <w:ind w:left="6480" w:hanging="180"/>
      </w:pPr>
    </w:lvl>
  </w:abstractNum>
  <w:abstractNum w:abstractNumId="46" w15:restartNumberingAfterBreak="0">
    <w:nsid w:val="79FF773A"/>
    <w:multiLevelType w:val="hybridMultilevel"/>
    <w:tmpl w:val="A62424C4"/>
    <w:lvl w:ilvl="0" w:tplc="04090003">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Arial" w:eastAsia="Times New Roman" w:hAnsi="Arial" w:hint="default"/>
      </w:rPr>
    </w:lvl>
    <w:lvl w:ilvl="2" w:tplc="F59E72CA">
      <w:start w:val="3"/>
      <w:numFmt w:val="bullet"/>
      <w:lvlText w:val="•"/>
      <w:lvlJc w:val="left"/>
      <w:pPr>
        <w:ind w:left="2160" w:hanging="360"/>
      </w:pPr>
      <w:rPr>
        <w:rFonts w:ascii="Arial Narrow" w:eastAsia="Times New Roman" w:hAnsi="Arial Narrow" w:cs="Calibri"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E6D7ABA"/>
    <w:multiLevelType w:val="hybridMultilevel"/>
    <w:tmpl w:val="5268E550"/>
    <w:lvl w:ilvl="0" w:tplc="A0124BCE">
      <w:start w:val="1"/>
      <w:numFmt w:val="upperRoman"/>
      <w:lvlText w:val="%1."/>
      <w:lvlJc w:val="left"/>
      <w:pPr>
        <w:tabs>
          <w:tab w:val="num" w:pos="1004"/>
        </w:tabs>
        <w:ind w:left="1004" w:hanging="720"/>
      </w:pPr>
    </w:lvl>
    <w:lvl w:ilvl="1" w:tplc="D93EC1C4">
      <w:start w:val="1"/>
      <w:numFmt w:val="upp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8" w15:restartNumberingAfterBreak="0">
    <w:nsid w:val="7FB7E0AA"/>
    <w:multiLevelType w:val="hybridMultilevel"/>
    <w:tmpl w:val="54BC3CA4"/>
    <w:lvl w:ilvl="0" w:tplc="BC54770E">
      <w:start w:val="1"/>
      <w:numFmt w:val="bullet"/>
      <w:lvlText w:val="-"/>
      <w:lvlJc w:val="left"/>
      <w:pPr>
        <w:ind w:left="0" w:firstLine="0"/>
      </w:pPr>
    </w:lvl>
    <w:lvl w:ilvl="1" w:tplc="F2DCABD4">
      <w:numFmt w:val="decimal"/>
      <w:lvlText w:val=""/>
      <w:lvlJc w:val="left"/>
      <w:pPr>
        <w:ind w:left="0" w:firstLine="0"/>
      </w:pPr>
    </w:lvl>
    <w:lvl w:ilvl="2" w:tplc="8F4E2F7A">
      <w:numFmt w:val="decimal"/>
      <w:lvlText w:val=""/>
      <w:lvlJc w:val="left"/>
      <w:pPr>
        <w:ind w:left="0" w:firstLine="0"/>
      </w:pPr>
    </w:lvl>
    <w:lvl w:ilvl="3" w:tplc="B798B14A">
      <w:numFmt w:val="decimal"/>
      <w:lvlText w:val=""/>
      <w:lvlJc w:val="left"/>
      <w:pPr>
        <w:ind w:left="0" w:firstLine="0"/>
      </w:pPr>
    </w:lvl>
    <w:lvl w:ilvl="4" w:tplc="161EFEC0">
      <w:numFmt w:val="decimal"/>
      <w:lvlText w:val=""/>
      <w:lvlJc w:val="left"/>
      <w:pPr>
        <w:ind w:left="0" w:firstLine="0"/>
      </w:pPr>
    </w:lvl>
    <w:lvl w:ilvl="5" w:tplc="CD68991A">
      <w:numFmt w:val="decimal"/>
      <w:lvlText w:val=""/>
      <w:lvlJc w:val="left"/>
      <w:pPr>
        <w:ind w:left="0" w:firstLine="0"/>
      </w:pPr>
    </w:lvl>
    <w:lvl w:ilvl="6" w:tplc="1188FA54">
      <w:numFmt w:val="decimal"/>
      <w:lvlText w:val=""/>
      <w:lvlJc w:val="left"/>
      <w:pPr>
        <w:ind w:left="0" w:firstLine="0"/>
      </w:pPr>
    </w:lvl>
    <w:lvl w:ilvl="7" w:tplc="ECF4069A">
      <w:numFmt w:val="decimal"/>
      <w:lvlText w:val=""/>
      <w:lvlJc w:val="left"/>
      <w:pPr>
        <w:ind w:left="0" w:firstLine="0"/>
      </w:pPr>
    </w:lvl>
    <w:lvl w:ilvl="8" w:tplc="C2305C00">
      <w:numFmt w:val="decimal"/>
      <w:lvlText w:val=""/>
      <w:lvlJc w:val="left"/>
      <w:pPr>
        <w:ind w:left="0" w:firstLine="0"/>
      </w:pPr>
    </w:lvl>
  </w:abstractNum>
  <w:abstractNum w:abstractNumId="49" w15:restartNumberingAfterBreak="0">
    <w:nsid w:val="7FFFCA11"/>
    <w:multiLevelType w:val="hybridMultilevel"/>
    <w:tmpl w:val="6512E846"/>
    <w:lvl w:ilvl="0" w:tplc="86223DD2">
      <w:start w:val="1"/>
      <w:numFmt w:val="bullet"/>
      <w:lvlText w:val="-"/>
      <w:lvlJc w:val="left"/>
      <w:pPr>
        <w:ind w:left="0" w:firstLine="0"/>
      </w:pPr>
    </w:lvl>
    <w:lvl w:ilvl="1" w:tplc="F4ECAE68">
      <w:numFmt w:val="decimal"/>
      <w:lvlText w:val=""/>
      <w:lvlJc w:val="left"/>
      <w:pPr>
        <w:ind w:left="0" w:firstLine="0"/>
      </w:pPr>
    </w:lvl>
    <w:lvl w:ilvl="2" w:tplc="663EC25E">
      <w:numFmt w:val="decimal"/>
      <w:lvlText w:val=""/>
      <w:lvlJc w:val="left"/>
      <w:pPr>
        <w:ind w:left="0" w:firstLine="0"/>
      </w:pPr>
    </w:lvl>
    <w:lvl w:ilvl="3" w:tplc="3E28E2CA">
      <w:numFmt w:val="decimal"/>
      <w:lvlText w:val=""/>
      <w:lvlJc w:val="left"/>
      <w:pPr>
        <w:ind w:left="0" w:firstLine="0"/>
      </w:pPr>
    </w:lvl>
    <w:lvl w:ilvl="4" w:tplc="EC6CA126">
      <w:numFmt w:val="decimal"/>
      <w:lvlText w:val=""/>
      <w:lvlJc w:val="left"/>
      <w:pPr>
        <w:ind w:left="0" w:firstLine="0"/>
      </w:pPr>
    </w:lvl>
    <w:lvl w:ilvl="5" w:tplc="E090B458">
      <w:numFmt w:val="decimal"/>
      <w:lvlText w:val=""/>
      <w:lvlJc w:val="left"/>
      <w:pPr>
        <w:ind w:left="0" w:firstLine="0"/>
      </w:pPr>
    </w:lvl>
    <w:lvl w:ilvl="6" w:tplc="269A3B42">
      <w:numFmt w:val="decimal"/>
      <w:lvlText w:val=""/>
      <w:lvlJc w:val="left"/>
      <w:pPr>
        <w:ind w:left="0" w:firstLine="0"/>
      </w:pPr>
    </w:lvl>
    <w:lvl w:ilvl="7" w:tplc="B992C5D0">
      <w:numFmt w:val="decimal"/>
      <w:lvlText w:val=""/>
      <w:lvlJc w:val="left"/>
      <w:pPr>
        <w:ind w:left="0" w:firstLine="0"/>
      </w:pPr>
    </w:lvl>
    <w:lvl w:ilvl="8" w:tplc="35A08A92">
      <w:numFmt w:val="decimal"/>
      <w:lvlText w:val=""/>
      <w:lvlJc w:val="left"/>
      <w:pPr>
        <w:ind w:left="0" w:firstLine="0"/>
      </w:pPr>
    </w:lvl>
  </w:abstractNum>
  <w:num w:numId="1" w16cid:durableId="212352073">
    <w:abstractNumId w:val="36"/>
  </w:num>
  <w:num w:numId="2" w16cid:durableId="155650059">
    <w:abstractNumId w:val="3"/>
  </w:num>
  <w:num w:numId="3" w16cid:durableId="1176765820">
    <w:abstractNumId w:val="6"/>
  </w:num>
  <w:num w:numId="4" w16cid:durableId="484249849">
    <w:abstractNumId w:val="49"/>
  </w:num>
  <w:num w:numId="5" w16cid:durableId="1255671018">
    <w:abstractNumId w:val="9"/>
  </w:num>
  <w:num w:numId="6" w16cid:durableId="774592999">
    <w:abstractNumId w:val="44"/>
  </w:num>
  <w:num w:numId="7" w16cid:durableId="811950173">
    <w:abstractNumId w:val="5"/>
  </w:num>
  <w:num w:numId="8" w16cid:durableId="618990797">
    <w:abstractNumId w:val="48"/>
  </w:num>
  <w:num w:numId="9" w16cid:durableId="1250584446">
    <w:abstractNumId w:val="15"/>
  </w:num>
  <w:num w:numId="10" w16cid:durableId="746848457">
    <w:abstractNumId w:val="20"/>
  </w:num>
  <w:num w:numId="11" w16cid:durableId="1009142720">
    <w:abstractNumId w:val="14"/>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692801676">
    <w:abstractNumId w:val="32"/>
  </w:num>
  <w:num w:numId="13" w16cid:durableId="711539403">
    <w:abstractNumId w:val="23"/>
  </w:num>
  <w:num w:numId="14" w16cid:durableId="809008812">
    <w:abstractNumId w:val="17"/>
  </w:num>
  <w:num w:numId="15" w16cid:durableId="1376005343">
    <w:abstractNumId w:val="41"/>
  </w:num>
  <w:num w:numId="16" w16cid:durableId="889152997">
    <w:abstractNumId w:val="35"/>
  </w:num>
  <w:num w:numId="17" w16cid:durableId="1337461366">
    <w:abstractNumId w:val="13"/>
  </w:num>
  <w:num w:numId="18" w16cid:durableId="2007592261">
    <w:abstractNumId w:val="33"/>
  </w:num>
  <w:num w:numId="19" w16cid:durableId="1373454870">
    <w:abstractNumId w:val="27"/>
  </w:num>
  <w:num w:numId="20" w16cid:durableId="197133576">
    <w:abstractNumId w:val="19"/>
  </w:num>
  <w:num w:numId="21" w16cid:durableId="1166746537">
    <w:abstractNumId w:val="28"/>
  </w:num>
  <w:num w:numId="22" w16cid:durableId="1127813607">
    <w:abstractNumId w:val="29"/>
  </w:num>
  <w:num w:numId="23" w16cid:durableId="1887179520">
    <w:abstractNumId w:val="46"/>
  </w:num>
  <w:num w:numId="24" w16cid:durableId="400105175">
    <w:abstractNumId w:val="30"/>
  </w:num>
  <w:num w:numId="25" w16cid:durableId="1725449889">
    <w:abstractNumId w:val="12"/>
  </w:num>
  <w:num w:numId="26" w16cid:durableId="1682930678">
    <w:abstractNumId w:val="18"/>
  </w:num>
  <w:num w:numId="27" w16cid:durableId="1513494541">
    <w:abstractNumId w:val="31"/>
  </w:num>
  <w:num w:numId="28" w16cid:durableId="1610896721">
    <w:abstractNumId w:val="2"/>
  </w:num>
  <w:num w:numId="29" w16cid:durableId="532810122">
    <w:abstractNumId w:val="4"/>
  </w:num>
  <w:num w:numId="30" w16cid:durableId="864565392">
    <w:abstractNumId w:val="39"/>
  </w:num>
  <w:num w:numId="31" w16cid:durableId="720860763">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821342784">
    <w:abstractNumId w:val="40"/>
  </w:num>
  <w:num w:numId="33" w16cid:durableId="38475066">
    <w:abstractNumId w:val="43"/>
  </w:num>
  <w:num w:numId="34" w16cid:durableId="2028172386">
    <w:abstractNumId w:val="11"/>
  </w:num>
  <w:num w:numId="35" w16cid:durableId="926041276">
    <w:abstractNumId w:val="42"/>
  </w:num>
  <w:num w:numId="36" w16cid:durableId="868681470">
    <w:abstractNumId w:val="25"/>
  </w:num>
  <w:num w:numId="37" w16cid:durableId="1493135517">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749693480">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16cid:durableId="1359820573">
    <w:abstractNumId w:val="22"/>
  </w:num>
  <w:num w:numId="40" w16cid:durableId="454181979">
    <w:abstractNumId w:val="0"/>
  </w:num>
  <w:num w:numId="41" w16cid:durableId="532153888">
    <w:abstractNumId w:val="21"/>
  </w:num>
  <w:num w:numId="42" w16cid:durableId="788550946">
    <w:abstractNumId w:val="37"/>
  </w:num>
  <w:num w:numId="43" w16cid:durableId="51349906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875233760">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33550274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28381635">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463814494">
    <w:abstractNumId w:val="34"/>
  </w:num>
  <w:num w:numId="48" w16cid:durableId="996373605">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1654604866">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138500968">
    <w:abstractNumId w:val="45"/>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allowHyphenationAtTrackBottom" w:uri="http://schemas.microsoft.com/office/word" w:val="1"/>
    <w:compatSetting w:name="useWord2013TrackBottomHyphenation" w:uri="http://schemas.microsoft.com/office/word" w:val="1"/>
  </w:compat>
  <w:rsids>
    <w:rsidRoot w:val="00BE6621"/>
    <w:rsid w:val="000244B9"/>
    <w:rsid w:val="00035714"/>
    <w:rsid w:val="0003715B"/>
    <w:rsid w:val="00043581"/>
    <w:rsid w:val="0005403D"/>
    <w:rsid w:val="000710EE"/>
    <w:rsid w:val="00073218"/>
    <w:rsid w:val="000804A2"/>
    <w:rsid w:val="0008104E"/>
    <w:rsid w:val="000A75B4"/>
    <w:rsid w:val="000B6D15"/>
    <w:rsid w:val="000C202B"/>
    <w:rsid w:val="000D09BF"/>
    <w:rsid w:val="000E2285"/>
    <w:rsid w:val="000F5811"/>
    <w:rsid w:val="0012561B"/>
    <w:rsid w:val="001368FF"/>
    <w:rsid w:val="00136CF8"/>
    <w:rsid w:val="00146E2F"/>
    <w:rsid w:val="00160463"/>
    <w:rsid w:val="00162B72"/>
    <w:rsid w:val="00187A18"/>
    <w:rsid w:val="001913B6"/>
    <w:rsid w:val="00191B7F"/>
    <w:rsid w:val="001A0245"/>
    <w:rsid w:val="001B7C81"/>
    <w:rsid w:val="001C27B8"/>
    <w:rsid w:val="001C2C48"/>
    <w:rsid w:val="001D284A"/>
    <w:rsid w:val="001F0708"/>
    <w:rsid w:val="001F0B32"/>
    <w:rsid w:val="001F273F"/>
    <w:rsid w:val="0021793F"/>
    <w:rsid w:val="00242473"/>
    <w:rsid w:val="0024528D"/>
    <w:rsid w:val="00253BD4"/>
    <w:rsid w:val="00256160"/>
    <w:rsid w:val="0026029F"/>
    <w:rsid w:val="00263AF3"/>
    <w:rsid w:val="002666DC"/>
    <w:rsid w:val="00283892"/>
    <w:rsid w:val="00291681"/>
    <w:rsid w:val="002A2033"/>
    <w:rsid w:val="002A700A"/>
    <w:rsid w:val="002B72D2"/>
    <w:rsid w:val="002C2F5E"/>
    <w:rsid w:val="002D1155"/>
    <w:rsid w:val="002D77C0"/>
    <w:rsid w:val="002E125C"/>
    <w:rsid w:val="002E4DA9"/>
    <w:rsid w:val="00301D4B"/>
    <w:rsid w:val="00312554"/>
    <w:rsid w:val="0032682B"/>
    <w:rsid w:val="00326EB9"/>
    <w:rsid w:val="003365B4"/>
    <w:rsid w:val="003432E8"/>
    <w:rsid w:val="003457B3"/>
    <w:rsid w:val="00367C0B"/>
    <w:rsid w:val="00374C4B"/>
    <w:rsid w:val="003925CD"/>
    <w:rsid w:val="00397C0F"/>
    <w:rsid w:val="003A2A6B"/>
    <w:rsid w:val="003A2C84"/>
    <w:rsid w:val="003E5AFF"/>
    <w:rsid w:val="003F71EF"/>
    <w:rsid w:val="00403B5A"/>
    <w:rsid w:val="004117A8"/>
    <w:rsid w:val="00412601"/>
    <w:rsid w:val="00434828"/>
    <w:rsid w:val="00434AEB"/>
    <w:rsid w:val="00443DB8"/>
    <w:rsid w:val="004440A3"/>
    <w:rsid w:val="00457126"/>
    <w:rsid w:val="00463DCB"/>
    <w:rsid w:val="0046719E"/>
    <w:rsid w:val="0048341E"/>
    <w:rsid w:val="00486D62"/>
    <w:rsid w:val="00493224"/>
    <w:rsid w:val="00497097"/>
    <w:rsid w:val="00497315"/>
    <w:rsid w:val="004B1CCB"/>
    <w:rsid w:val="004C137B"/>
    <w:rsid w:val="004D01E9"/>
    <w:rsid w:val="004D5F16"/>
    <w:rsid w:val="004F26A0"/>
    <w:rsid w:val="004F4006"/>
    <w:rsid w:val="004F605B"/>
    <w:rsid w:val="005401B6"/>
    <w:rsid w:val="0055074B"/>
    <w:rsid w:val="005560AE"/>
    <w:rsid w:val="005726FB"/>
    <w:rsid w:val="00583AA7"/>
    <w:rsid w:val="00590AB7"/>
    <w:rsid w:val="005A135F"/>
    <w:rsid w:val="005A732C"/>
    <w:rsid w:val="005D57A1"/>
    <w:rsid w:val="005E3873"/>
    <w:rsid w:val="005F61E9"/>
    <w:rsid w:val="005F69ED"/>
    <w:rsid w:val="006007FA"/>
    <w:rsid w:val="00601989"/>
    <w:rsid w:val="00622175"/>
    <w:rsid w:val="00645C45"/>
    <w:rsid w:val="006576ED"/>
    <w:rsid w:val="00663423"/>
    <w:rsid w:val="00670FCC"/>
    <w:rsid w:val="006722BA"/>
    <w:rsid w:val="00672BED"/>
    <w:rsid w:val="00684E7A"/>
    <w:rsid w:val="00687882"/>
    <w:rsid w:val="00693981"/>
    <w:rsid w:val="006E6A41"/>
    <w:rsid w:val="007010F1"/>
    <w:rsid w:val="00701F86"/>
    <w:rsid w:val="007070A1"/>
    <w:rsid w:val="00712829"/>
    <w:rsid w:val="00720221"/>
    <w:rsid w:val="007212BF"/>
    <w:rsid w:val="00727D40"/>
    <w:rsid w:val="007B0128"/>
    <w:rsid w:val="007D595B"/>
    <w:rsid w:val="008019CB"/>
    <w:rsid w:val="008034BB"/>
    <w:rsid w:val="00820AFC"/>
    <w:rsid w:val="00842D25"/>
    <w:rsid w:val="00872CCD"/>
    <w:rsid w:val="00877E3C"/>
    <w:rsid w:val="008A1F20"/>
    <w:rsid w:val="008C0A5C"/>
    <w:rsid w:val="008C5D04"/>
    <w:rsid w:val="008D4CB7"/>
    <w:rsid w:val="008F2620"/>
    <w:rsid w:val="00905401"/>
    <w:rsid w:val="00916E30"/>
    <w:rsid w:val="00942043"/>
    <w:rsid w:val="00945807"/>
    <w:rsid w:val="00947F4F"/>
    <w:rsid w:val="0095523C"/>
    <w:rsid w:val="0097369E"/>
    <w:rsid w:val="00987C6A"/>
    <w:rsid w:val="0099238A"/>
    <w:rsid w:val="009973F9"/>
    <w:rsid w:val="009B0CF4"/>
    <w:rsid w:val="009C3B5E"/>
    <w:rsid w:val="009C46BC"/>
    <w:rsid w:val="009C799D"/>
    <w:rsid w:val="009D761F"/>
    <w:rsid w:val="009E1042"/>
    <w:rsid w:val="009E3A59"/>
    <w:rsid w:val="009E4CE1"/>
    <w:rsid w:val="009F0519"/>
    <w:rsid w:val="009F05B3"/>
    <w:rsid w:val="009F5235"/>
    <w:rsid w:val="00A074E5"/>
    <w:rsid w:val="00A2481C"/>
    <w:rsid w:val="00A26DAF"/>
    <w:rsid w:val="00A3238A"/>
    <w:rsid w:val="00A33529"/>
    <w:rsid w:val="00A34CD2"/>
    <w:rsid w:val="00A34EA1"/>
    <w:rsid w:val="00A5363F"/>
    <w:rsid w:val="00A6443E"/>
    <w:rsid w:val="00A66657"/>
    <w:rsid w:val="00A7178C"/>
    <w:rsid w:val="00A76B34"/>
    <w:rsid w:val="00A8181B"/>
    <w:rsid w:val="00A84223"/>
    <w:rsid w:val="00A87B52"/>
    <w:rsid w:val="00A91AFE"/>
    <w:rsid w:val="00A94BF5"/>
    <w:rsid w:val="00AA5834"/>
    <w:rsid w:val="00AB2485"/>
    <w:rsid w:val="00AD1C5A"/>
    <w:rsid w:val="00AD7C56"/>
    <w:rsid w:val="00AE0187"/>
    <w:rsid w:val="00AF2D8B"/>
    <w:rsid w:val="00AF42BB"/>
    <w:rsid w:val="00AF6AA9"/>
    <w:rsid w:val="00B0014A"/>
    <w:rsid w:val="00B05985"/>
    <w:rsid w:val="00B14A23"/>
    <w:rsid w:val="00B1569B"/>
    <w:rsid w:val="00B21C85"/>
    <w:rsid w:val="00B22499"/>
    <w:rsid w:val="00B26A6D"/>
    <w:rsid w:val="00B3094C"/>
    <w:rsid w:val="00B46EFD"/>
    <w:rsid w:val="00B52308"/>
    <w:rsid w:val="00B54327"/>
    <w:rsid w:val="00B55086"/>
    <w:rsid w:val="00B656A0"/>
    <w:rsid w:val="00B762BD"/>
    <w:rsid w:val="00B8399B"/>
    <w:rsid w:val="00B85E53"/>
    <w:rsid w:val="00B86BFE"/>
    <w:rsid w:val="00B96B7B"/>
    <w:rsid w:val="00B97C0F"/>
    <w:rsid w:val="00BA0AD7"/>
    <w:rsid w:val="00BA50E2"/>
    <w:rsid w:val="00BA72E3"/>
    <w:rsid w:val="00BA74EE"/>
    <w:rsid w:val="00BB4F20"/>
    <w:rsid w:val="00BB5AFC"/>
    <w:rsid w:val="00BC359F"/>
    <w:rsid w:val="00BC39D8"/>
    <w:rsid w:val="00BD360F"/>
    <w:rsid w:val="00BE6621"/>
    <w:rsid w:val="00BF0FE5"/>
    <w:rsid w:val="00C119FB"/>
    <w:rsid w:val="00C2660E"/>
    <w:rsid w:val="00C405F7"/>
    <w:rsid w:val="00C45A61"/>
    <w:rsid w:val="00C61C92"/>
    <w:rsid w:val="00C65B2B"/>
    <w:rsid w:val="00C727A5"/>
    <w:rsid w:val="00C75D40"/>
    <w:rsid w:val="00C83B5D"/>
    <w:rsid w:val="00C90034"/>
    <w:rsid w:val="00C94EAD"/>
    <w:rsid w:val="00CA6848"/>
    <w:rsid w:val="00CD28A7"/>
    <w:rsid w:val="00CE3776"/>
    <w:rsid w:val="00CE55A7"/>
    <w:rsid w:val="00D0094B"/>
    <w:rsid w:val="00D2321B"/>
    <w:rsid w:val="00D53D6F"/>
    <w:rsid w:val="00D734F4"/>
    <w:rsid w:val="00D75E33"/>
    <w:rsid w:val="00D81BC9"/>
    <w:rsid w:val="00D973A6"/>
    <w:rsid w:val="00DA194C"/>
    <w:rsid w:val="00DB31FD"/>
    <w:rsid w:val="00DD0276"/>
    <w:rsid w:val="00DD064E"/>
    <w:rsid w:val="00DE0EF4"/>
    <w:rsid w:val="00DE781E"/>
    <w:rsid w:val="00E166D2"/>
    <w:rsid w:val="00E250C2"/>
    <w:rsid w:val="00E27A8B"/>
    <w:rsid w:val="00E36746"/>
    <w:rsid w:val="00E5753B"/>
    <w:rsid w:val="00E63303"/>
    <w:rsid w:val="00E705ED"/>
    <w:rsid w:val="00E85066"/>
    <w:rsid w:val="00E9286B"/>
    <w:rsid w:val="00EA01AA"/>
    <w:rsid w:val="00EA5C6D"/>
    <w:rsid w:val="00EB349B"/>
    <w:rsid w:val="00EC40EF"/>
    <w:rsid w:val="00EF5472"/>
    <w:rsid w:val="00F00A29"/>
    <w:rsid w:val="00F01CF0"/>
    <w:rsid w:val="00F27007"/>
    <w:rsid w:val="00F51612"/>
    <w:rsid w:val="00F527A3"/>
    <w:rsid w:val="00F52C3F"/>
    <w:rsid w:val="00F52CED"/>
    <w:rsid w:val="00F56A03"/>
    <w:rsid w:val="00F74E91"/>
    <w:rsid w:val="00F77441"/>
    <w:rsid w:val="00F82EDD"/>
    <w:rsid w:val="00F842F9"/>
    <w:rsid w:val="00F96A8F"/>
    <w:rsid w:val="00FA3033"/>
    <w:rsid w:val="00FA34BF"/>
    <w:rsid w:val="00FA518A"/>
    <w:rsid w:val="00FB33AF"/>
    <w:rsid w:val="00FD0123"/>
    <w:rsid w:val="00FD1505"/>
    <w:rsid w:val="00FE623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5003B74"/>
  <w15:docId w15:val="{F7C0F648-5657-4123-9216-41BD8F91AA7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42043"/>
    <w:pPr>
      <w:spacing w:after="200" w:line="276" w:lineRule="auto"/>
    </w:pPr>
    <w:rPr>
      <w:kern w:val="0"/>
    </w:rPr>
  </w:style>
  <w:style w:type="paragraph" w:styleId="Heading1">
    <w:name w:val="heading 1"/>
    <w:basedOn w:val="Normal"/>
    <w:next w:val="Normal"/>
    <w:link w:val="Heading1Char"/>
    <w:uiPriority w:val="9"/>
    <w:qFormat/>
    <w:rsid w:val="00FD0123"/>
    <w:pPr>
      <w:keepNext/>
      <w:keepLines/>
      <w:spacing w:before="480" w:after="0"/>
      <w:outlineLvl w:val="0"/>
    </w:pPr>
    <w:rPr>
      <w:rFonts w:asciiTheme="majorHAnsi" w:eastAsiaTheme="majorEastAsia" w:hAnsiTheme="majorHAnsi" w:cstheme="majorBidi"/>
      <w:b/>
      <w:bCs/>
      <w:color w:val="2F5496" w:themeColor="accent1" w:themeShade="BF"/>
      <w:sz w:val="28"/>
      <w:szCs w:val="28"/>
    </w:rPr>
  </w:style>
  <w:style w:type="paragraph" w:styleId="Heading2">
    <w:name w:val="heading 2"/>
    <w:basedOn w:val="Normal"/>
    <w:next w:val="Normal"/>
    <w:link w:val="Heading2Char"/>
    <w:uiPriority w:val="9"/>
    <w:unhideWhenUsed/>
    <w:qFormat/>
    <w:rsid w:val="00FD0123"/>
    <w:pPr>
      <w:keepNext/>
      <w:keepLines/>
      <w:spacing w:before="120" w:after="0" w:line="240" w:lineRule="auto"/>
      <w:outlineLvl w:val="1"/>
    </w:pPr>
    <w:rPr>
      <w:rFonts w:ascii="Calibri Light" w:eastAsia="SimSun" w:hAnsi="Calibri Light" w:cs="Times New Roman"/>
      <w:caps/>
      <w:sz w:val="28"/>
      <w:szCs w:val="28"/>
      <w:lang w:val="ro-RO" w:eastAsia="ro-RO"/>
    </w:rPr>
  </w:style>
  <w:style w:type="paragraph" w:styleId="Heading3">
    <w:name w:val="heading 3"/>
    <w:basedOn w:val="Normal"/>
    <w:next w:val="Normal"/>
    <w:link w:val="Heading3Char"/>
    <w:uiPriority w:val="9"/>
    <w:semiHidden/>
    <w:unhideWhenUsed/>
    <w:qFormat/>
    <w:rsid w:val="00FD0123"/>
    <w:pPr>
      <w:keepNext/>
      <w:keepLines/>
      <w:spacing w:before="200" w:after="0"/>
      <w:outlineLvl w:val="2"/>
    </w:pPr>
    <w:rPr>
      <w:rFonts w:ascii="Cambria" w:eastAsia="Times New Roman" w:hAnsi="Cambria" w:cs="Times New Roman"/>
      <w:b/>
      <w:bCs/>
      <w:color w:val="4F81BD"/>
    </w:rPr>
  </w:style>
  <w:style w:type="paragraph" w:styleId="Heading4">
    <w:name w:val="heading 4"/>
    <w:basedOn w:val="Normal"/>
    <w:next w:val="Normal"/>
    <w:link w:val="Heading4Char"/>
    <w:uiPriority w:val="9"/>
    <w:semiHidden/>
    <w:unhideWhenUsed/>
    <w:qFormat/>
    <w:rsid w:val="00FD0123"/>
    <w:pPr>
      <w:keepNext/>
      <w:keepLines/>
      <w:spacing w:before="200" w:after="0"/>
      <w:outlineLvl w:val="3"/>
    </w:pPr>
    <w:rPr>
      <w:rFonts w:ascii="Cambria" w:eastAsia="Times New Roman" w:hAnsi="Cambria" w:cs="Times New Roman"/>
      <w:b/>
      <w:bCs/>
      <w:i/>
      <w:iCs/>
      <w:color w:val="4F81BD"/>
    </w:rPr>
  </w:style>
  <w:style w:type="paragraph" w:styleId="Heading5">
    <w:name w:val="heading 5"/>
    <w:basedOn w:val="Normal"/>
    <w:next w:val="Normal"/>
    <w:link w:val="Heading5Char"/>
    <w:semiHidden/>
    <w:unhideWhenUsed/>
    <w:qFormat/>
    <w:rsid w:val="00FD0123"/>
    <w:pPr>
      <w:spacing w:before="240" w:after="60" w:line="240" w:lineRule="auto"/>
      <w:outlineLvl w:val="4"/>
    </w:pPr>
    <w:rPr>
      <w:rFonts w:ascii="Times New Roman" w:eastAsia="Times New Roman" w:hAnsi="Times New Roman" w:cs="Times New Roman"/>
      <w:b/>
      <w:bCs/>
      <w:i/>
      <w:iCs/>
      <w:sz w:val="26"/>
      <w:szCs w:val="26"/>
      <w:lang w:val="ro-RO"/>
    </w:rPr>
  </w:style>
  <w:style w:type="paragraph" w:styleId="Heading6">
    <w:name w:val="heading 6"/>
    <w:basedOn w:val="Normal"/>
    <w:next w:val="Normal"/>
    <w:link w:val="Heading6Char"/>
    <w:semiHidden/>
    <w:unhideWhenUsed/>
    <w:qFormat/>
    <w:rsid w:val="00FD0123"/>
    <w:pPr>
      <w:spacing w:before="240" w:after="60" w:line="240" w:lineRule="auto"/>
      <w:outlineLvl w:val="5"/>
    </w:pPr>
    <w:rPr>
      <w:rFonts w:ascii="Times New Roman" w:eastAsia="Times New Roman" w:hAnsi="Times New Roman" w:cs="Times New Roman"/>
      <w:b/>
      <w:bCs/>
      <w:lang w:val="ro-RO"/>
    </w:rPr>
  </w:style>
  <w:style w:type="paragraph" w:styleId="Heading7">
    <w:name w:val="heading 7"/>
    <w:basedOn w:val="Normal"/>
    <w:next w:val="Normal"/>
    <w:link w:val="Heading7Char"/>
    <w:uiPriority w:val="99"/>
    <w:semiHidden/>
    <w:unhideWhenUsed/>
    <w:qFormat/>
    <w:rsid w:val="00FD0123"/>
    <w:pPr>
      <w:spacing w:before="240" w:after="60" w:line="240" w:lineRule="auto"/>
      <w:outlineLvl w:val="6"/>
    </w:pPr>
    <w:rPr>
      <w:rFonts w:ascii="Times New Roman" w:eastAsia="Times New Roman" w:hAnsi="Times New Roman" w:cs="Times New Roman"/>
      <w:sz w:val="24"/>
      <w:szCs w:val="24"/>
      <w:lang w:val="ro-RO"/>
    </w:rPr>
  </w:style>
  <w:style w:type="paragraph" w:styleId="Heading8">
    <w:name w:val="heading 8"/>
    <w:basedOn w:val="Normal"/>
    <w:next w:val="Normal"/>
    <w:link w:val="Heading8Char"/>
    <w:uiPriority w:val="99"/>
    <w:semiHidden/>
    <w:unhideWhenUsed/>
    <w:qFormat/>
    <w:rsid w:val="00FD0123"/>
    <w:pPr>
      <w:spacing w:before="240" w:after="60" w:line="240" w:lineRule="auto"/>
      <w:outlineLvl w:val="7"/>
    </w:pPr>
    <w:rPr>
      <w:rFonts w:ascii="Times New Roman" w:eastAsia="Times New Roman" w:hAnsi="Times New Roman" w:cs="Times New Roman"/>
      <w:i/>
      <w:iCs/>
      <w:sz w:val="24"/>
      <w:szCs w:val="24"/>
      <w:lang w:val="ro-RO"/>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aliases w:val=" Caracter, Caracter Caracter Caracter,Caracter,Caracter1,Char"/>
    <w:basedOn w:val="Normal"/>
    <w:link w:val="HeaderChar"/>
    <w:uiPriority w:val="99"/>
    <w:unhideWhenUsed/>
    <w:qFormat/>
    <w:rsid w:val="00E9286B"/>
    <w:pPr>
      <w:tabs>
        <w:tab w:val="center" w:pos="4680"/>
        <w:tab w:val="right" w:pos="9360"/>
      </w:tabs>
      <w:spacing w:after="0" w:line="240" w:lineRule="auto"/>
    </w:pPr>
  </w:style>
  <w:style w:type="character" w:customStyle="1" w:styleId="HeaderChar">
    <w:name w:val="Header Char"/>
    <w:aliases w:val=" Caracter Char, Caracter Caracter Caracter Char,Caracter Char1,Caracter1 Char,Char Char"/>
    <w:basedOn w:val="DefaultParagraphFont"/>
    <w:link w:val="Header"/>
    <w:uiPriority w:val="99"/>
    <w:rsid w:val="00E9286B"/>
    <w:rPr>
      <w:kern w:val="0"/>
    </w:rPr>
  </w:style>
  <w:style w:type="paragraph" w:styleId="Footer">
    <w:name w:val="footer"/>
    <w:basedOn w:val="Normal"/>
    <w:link w:val="FooterChar"/>
    <w:uiPriority w:val="99"/>
    <w:unhideWhenUsed/>
    <w:rsid w:val="00E9286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9286B"/>
    <w:rPr>
      <w:kern w:val="0"/>
    </w:rPr>
  </w:style>
  <w:style w:type="table" w:styleId="TableGrid">
    <w:name w:val="Table Grid"/>
    <w:basedOn w:val="TableNormal"/>
    <w:uiPriority w:val="59"/>
    <w:rsid w:val="00162B72"/>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1F0708"/>
    <w:rPr>
      <w:i/>
      <w:iCs/>
    </w:rPr>
  </w:style>
  <w:style w:type="table" w:customStyle="1" w:styleId="TableGrid8">
    <w:name w:val="Table Grid8"/>
    <w:basedOn w:val="TableNormal"/>
    <w:next w:val="TableGrid"/>
    <w:uiPriority w:val="59"/>
    <w:rsid w:val="001F0708"/>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FD0123"/>
    <w:rPr>
      <w:rFonts w:asciiTheme="majorHAnsi" w:eastAsiaTheme="majorEastAsia" w:hAnsiTheme="majorHAnsi" w:cstheme="majorBidi"/>
      <w:b/>
      <w:bCs/>
      <w:color w:val="2F5496" w:themeColor="accent1" w:themeShade="BF"/>
      <w:kern w:val="0"/>
      <w:sz w:val="28"/>
      <w:szCs w:val="28"/>
    </w:rPr>
  </w:style>
  <w:style w:type="character" w:customStyle="1" w:styleId="Heading2Char">
    <w:name w:val="Heading 2 Char"/>
    <w:basedOn w:val="DefaultParagraphFont"/>
    <w:link w:val="Heading2"/>
    <w:uiPriority w:val="9"/>
    <w:rsid w:val="00FD0123"/>
    <w:rPr>
      <w:rFonts w:ascii="Calibri Light" w:eastAsia="SimSun" w:hAnsi="Calibri Light" w:cs="Times New Roman"/>
      <w:caps/>
      <w:kern w:val="0"/>
      <w:sz w:val="28"/>
      <w:szCs w:val="28"/>
      <w:lang w:val="ro-RO" w:eastAsia="ro-RO"/>
    </w:rPr>
  </w:style>
  <w:style w:type="character" w:customStyle="1" w:styleId="Heading3Char">
    <w:name w:val="Heading 3 Char"/>
    <w:basedOn w:val="DefaultParagraphFont"/>
    <w:link w:val="Heading3"/>
    <w:uiPriority w:val="9"/>
    <w:semiHidden/>
    <w:rsid w:val="00FD0123"/>
    <w:rPr>
      <w:rFonts w:ascii="Cambria" w:eastAsia="Times New Roman" w:hAnsi="Cambria" w:cs="Times New Roman"/>
      <w:b/>
      <w:bCs/>
      <w:color w:val="4F81BD"/>
      <w:kern w:val="0"/>
    </w:rPr>
  </w:style>
  <w:style w:type="character" w:customStyle="1" w:styleId="Heading4Char">
    <w:name w:val="Heading 4 Char"/>
    <w:basedOn w:val="DefaultParagraphFont"/>
    <w:link w:val="Heading4"/>
    <w:uiPriority w:val="9"/>
    <w:semiHidden/>
    <w:rsid w:val="00FD0123"/>
    <w:rPr>
      <w:rFonts w:ascii="Cambria" w:eastAsia="Times New Roman" w:hAnsi="Cambria" w:cs="Times New Roman"/>
      <w:b/>
      <w:bCs/>
      <w:i/>
      <w:iCs/>
      <w:color w:val="4F81BD"/>
      <w:kern w:val="0"/>
    </w:rPr>
  </w:style>
  <w:style w:type="character" w:customStyle="1" w:styleId="Heading5Char">
    <w:name w:val="Heading 5 Char"/>
    <w:basedOn w:val="DefaultParagraphFont"/>
    <w:link w:val="Heading5"/>
    <w:semiHidden/>
    <w:rsid w:val="00FD0123"/>
    <w:rPr>
      <w:rFonts w:ascii="Times New Roman" w:eastAsia="Times New Roman" w:hAnsi="Times New Roman" w:cs="Times New Roman"/>
      <w:b/>
      <w:bCs/>
      <w:i/>
      <w:iCs/>
      <w:kern w:val="0"/>
      <w:sz w:val="26"/>
      <w:szCs w:val="26"/>
      <w:lang w:val="ro-RO"/>
    </w:rPr>
  </w:style>
  <w:style w:type="character" w:customStyle="1" w:styleId="Heading6Char">
    <w:name w:val="Heading 6 Char"/>
    <w:basedOn w:val="DefaultParagraphFont"/>
    <w:link w:val="Heading6"/>
    <w:semiHidden/>
    <w:rsid w:val="00FD0123"/>
    <w:rPr>
      <w:rFonts w:ascii="Times New Roman" w:eastAsia="Times New Roman" w:hAnsi="Times New Roman" w:cs="Times New Roman"/>
      <w:b/>
      <w:bCs/>
      <w:kern w:val="0"/>
      <w:lang w:val="ro-RO"/>
    </w:rPr>
  </w:style>
  <w:style w:type="character" w:customStyle="1" w:styleId="Heading7Char">
    <w:name w:val="Heading 7 Char"/>
    <w:basedOn w:val="DefaultParagraphFont"/>
    <w:link w:val="Heading7"/>
    <w:uiPriority w:val="99"/>
    <w:semiHidden/>
    <w:rsid w:val="00FD0123"/>
    <w:rPr>
      <w:rFonts w:ascii="Times New Roman" w:eastAsia="Times New Roman" w:hAnsi="Times New Roman" w:cs="Times New Roman"/>
      <w:kern w:val="0"/>
      <w:sz w:val="24"/>
      <w:szCs w:val="24"/>
      <w:lang w:val="ro-RO"/>
    </w:rPr>
  </w:style>
  <w:style w:type="character" w:customStyle="1" w:styleId="Heading8Char">
    <w:name w:val="Heading 8 Char"/>
    <w:basedOn w:val="DefaultParagraphFont"/>
    <w:link w:val="Heading8"/>
    <w:uiPriority w:val="99"/>
    <w:semiHidden/>
    <w:rsid w:val="00FD0123"/>
    <w:rPr>
      <w:rFonts w:ascii="Times New Roman" w:eastAsia="Times New Roman" w:hAnsi="Times New Roman" w:cs="Times New Roman"/>
      <w:i/>
      <w:iCs/>
      <w:kern w:val="0"/>
      <w:sz w:val="24"/>
      <w:szCs w:val="24"/>
      <w:lang w:val="ro-RO"/>
    </w:rPr>
  </w:style>
  <w:style w:type="numbering" w:customStyle="1" w:styleId="NoList1">
    <w:name w:val="No List1"/>
    <w:next w:val="NoList"/>
    <w:uiPriority w:val="99"/>
    <w:semiHidden/>
    <w:unhideWhenUsed/>
    <w:rsid w:val="00FD0123"/>
  </w:style>
  <w:style w:type="paragraph" w:styleId="BodyTextIndent">
    <w:name w:val="Body Text Indent"/>
    <w:basedOn w:val="Normal"/>
    <w:link w:val="BodyTextIndentChar"/>
    <w:unhideWhenUsed/>
    <w:rsid w:val="00FD0123"/>
    <w:pPr>
      <w:spacing w:after="0" w:line="360" w:lineRule="auto"/>
      <w:ind w:firstLine="720"/>
      <w:jc w:val="both"/>
    </w:pPr>
    <w:rPr>
      <w:rFonts w:ascii="Times New Roman" w:eastAsia="Times New Roman" w:hAnsi="Times New Roman" w:cs="Times New Roman"/>
      <w:sz w:val="28"/>
      <w:szCs w:val="20"/>
    </w:rPr>
  </w:style>
  <w:style w:type="character" w:customStyle="1" w:styleId="BodyTextIndentChar">
    <w:name w:val="Body Text Indent Char"/>
    <w:basedOn w:val="DefaultParagraphFont"/>
    <w:link w:val="BodyTextIndent"/>
    <w:rsid w:val="00FD0123"/>
    <w:rPr>
      <w:rFonts w:ascii="Times New Roman" w:eastAsia="Times New Roman" w:hAnsi="Times New Roman" w:cs="Times New Roman"/>
      <w:kern w:val="0"/>
      <w:sz w:val="28"/>
      <w:szCs w:val="20"/>
    </w:rPr>
  </w:style>
  <w:style w:type="paragraph" w:styleId="BodyText">
    <w:name w:val="Body Text"/>
    <w:basedOn w:val="Normal"/>
    <w:link w:val="BodyTextChar"/>
    <w:unhideWhenUsed/>
    <w:rsid w:val="00FD0123"/>
    <w:pPr>
      <w:spacing w:after="120"/>
    </w:pPr>
    <w:rPr>
      <w:rFonts w:ascii="Calibri" w:eastAsia="Calibri" w:hAnsi="Calibri" w:cs="Times New Roman"/>
    </w:rPr>
  </w:style>
  <w:style w:type="character" w:customStyle="1" w:styleId="BodyTextChar">
    <w:name w:val="Body Text Char"/>
    <w:basedOn w:val="DefaultParagraphFont"/>
    <w:link w:val="BodyText"/>
    <w:rsid w:val="00FD0123"/>
    <w:rPr>
      <w:rFonts w:ascii="Calibri" w:eastAsia="Calibri" w:hAnsi="Calibri" w:cs="Times New Roman"/>
      <w:kern w:val="0"/>
    </w:rPr>
  </w:style>
  <w:style w:type="character" w:styleId="Hyperlink">
    <w:name w:val="Hyperlink"/>
    <w:basedOn w:val="DefaultParagraphFont"/>
    <w:unhideWhenUsed/>
    <w:rsid w:val="00FD0123"/>
    <w:rPr>
      <w:color w:val="0000FF"/>
      <w:u w:val="single"/>
    </w:rPr>
  </w:style>
  <w:style w:type="character" w:customStyle="1" w:styleId="ListParagraphChar">
    <w:name w:val="List Paragraph Char"/>
    <w:aliases w:val="Heading1 Char,Paragraph Char,Bulet colorat Char,cap 1 Char,Normal bullet 2 Char,List Paragraph11 Char,Forth level Char,List1 Char,body 2 Char,List Paragraph111 Char,Listă colorată - Accentuare 11 Char,Bullet Char,Citation List Char"/>
    <w:link w:val="ListParagraph"/>
    <w:uiPriority w:val="34"/>
    <w:locked/>
    <w:rsid w:val="00FD0123"/>
    <w:rPr>
      <w:kern w:val="18"/>
      <w:lang w:val="ro-RO"/>
    </w:rPr>
  </w:style>
  <w:style w:type="paragraph" w:styleId="ListParagraph">
    <w:name w:val="List Paragraph"/>
    <w:aliases w:val="Heading1,Paragraph,Bulet colorat,cap 1,Normal bullet 2,List Paragraph11,Forth level,List1,body 2,List Paragraph111,Listă colorată - Accentuare 11,Bullet,Citation List,ANNEX,bullet,bu,b,bullet1,B,b1,Bullet 1,bullet 1,body,b Char Char,lp1"/>
    <w:basedOn w:val="Normal"/>
    <w:link w:val="ListParagraphChar"/>
    <w:uiPriority w:val="34"/>
    <w:qFormat/>
    <w:rsid w:val="00FD0123"/>
    <w:pPr>
      <w:spacing w:after="240" w:line="240" w:lineRule="exact"/>
      <w:ind w:left="720"/>
      <w:contextualSpacing/>
      <w:jc w:val="both"/>
    </w:pPr>
    <w:rPr>
      <w:kern w:val="18"/>
      <w:lang w:val="ro-RO"/>
    </w:rPr>
  </w:style>
  <w:style w:type="character" w:customStyle="1" w:styleId="tpa">
    <w:name w:val="tpa"/>
    <w:rsid w:val="00FD0123"/>
  </w:style>
  <w:style w:type="table" w:customStyle="1" w:styleId="Tabelgril1">
    <w:name w:val="Tabel grilă1"/>
    <w:basedOn w:val="TableNormal"/>
    <w:next w:val="TableGrid"/>
    <w:uiPriority w:val="59"/>
    <w:rsid w:val="00FD012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
    <w:name w:val="Table Grid1"/>
    <w:basedOn w:val="TableNormal"/>
    <w:next w:val="TableGrid"/>
    <w:uiPriority w:val="59"/>
    <w:rsid w:val="00FD012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oSpacingChar">
    <w:name w:val="No Spacing Char"/>
    <w:link w:val="NoSpacing"/>
    <w:uiPriority w:val="1"/>
    <w:locked/>
    <w:rsid w:val="00FD0123"/>
    <w:rPr>
      <w:rFonts w:ascii="Times New Roman" w:eastAsia="Times New Roman" w:hAnsi="Times New Roman" w:cs="Times New Roman"/>
    </w:rPr>
  </w:style>
  <w:style w:type="paragraph" w:styleId="NoSpacing">
    <w:name w:val="No Spacing"/>
    <w:link w:val="NoSpacingChar"/>
    <w:uiPriority w:val="1"/>
    <w:qFormat/>
    <w:rsid w:val="00FD0123"/>
    <w:pPr>
      <w:spacing w:after="0" w:line="240" w:lineRule="auto"/>
    </w:pPr>
    <w:rPr>
      <w:rFonts w:ascii="Times New Roman" w:eastAsia="Times New Roman" w:hAnsi="Times New Roman" w:cs="Times New Roman"/>
    </w:rPr>
  </w:style>
  <w:style w:type="table" w:customStyle="1" w:styleId="TableGrid3">
    <w:name w:val="Table Grid3"/>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3">
    <w:name w:val="Table Grid13"/>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
    <w:name w:val="Table Grid5"/>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UnresolvedMention">
    <w:name w:val="Unresolved Mention"/>
    <w:basedOn w:val="DefaultParagraphFont"/>
    <w:uiPriority w:val="99"/>
    <w:semiHidden/>
    <w:unhideWhenUsed/>
    <w:rsid w:val="00FD0123"/>
    <w:rPr>
      <w:color w:val="605E5C"/>
      <w:shd w:val="clear" w:color="auto" w:fill="E1DFDD"/>
    </w:rPr>
  </w:style>
  <w:style w:type="table" w:customStyle="1" w:styleId="TableGrid81">
    <w:name w:val="Table Grid81"/>
    <w:basedOn w:val="TableNormal"/>
    <w:next w:val="TableGrid"/>
    <w:uiPriority w:val="59"/>
    <w:rsid w:val="00FD0123"/>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
    <w:name w:val="No List11"/>
    <w:next w:val="NoList"/>
    <w:uiPriority w:val="99"/>
    <w:semiHidden/>
    <w:unhideWhenUsed/>
    <w:rsid w:val="00FD0123"/>
  </w:style>
  <w:style w:type="table" w:customStyle="1" w:styleId="TableGrid11">
    <w:name w:val="Table Grid11"/>
    <w:basedOn w:val="TableNormal"/>
    <w:next w:val="TableGrid"/>
    <w:uiPriority w:val="59"/>
    <w:rsid w:val="00FD01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FD0123"/>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FD0123"/>
    <w:rPr>
      <w:rFonts w:ascii="Tahoma" w:eastAsia="Calibri" w:hAnsi="Tahoma" w:cs="Tahoma"/>
      <w:kern w:val="0"/>
      <w:sz w:val="16"/>
      <w:szCs w:val="16"/>
    </w:rPr>
  </w:style>
  <w:style w:type="table" w:customStyle="1" w:styleId="TableGrid111">
    <w:name w:val="Table Grid111"/>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odytext0">
    <w:name w:val="Body text_"/>
    <w:basedOn w:val="DefaultParagraphFont"/>
    <w:link w:val="Bodytext1"/>
    <w:locked/>
    <w:rsid w:val="00FD0123"/>
    <w:rPr>
      <w:sz w:val="14"/>
      <w:szCs w:val="14"/>
      <w:shd w:val="clear" w:color="auto" w:fill="FFFFFF"/>
    </w:rPr>
  </w:style>
  <w:style w:type="paragraph" w:customStyle="1" w:styleId="Bodytext1">
    <w:name w:val="Body text1"/>
    <w:basedOn w:val="Normal"/>
    <w:link w:val="Bodytext0"/>
    <w:rsid w:val="00FD0123"/>
    <w:pPr>
      <w:shd w:val="clear" w:color="auto" w:fill="FFFFFF"/>
      <w:spacing w:after="0" w:line="149" w:lineRule="exact"/>
      <w:jc w:val="both"/>
    </w:pPr>
    <w:rPr>
      <w:kern w:val="2"/>
      <w:sz w:val="14"/>
      <w:szCs w:val="14"/>
    </w:rPr>
  </w:style>
  <w:style w:type="character" w:customStyle="1" w:styleId="Bodytext15">
    <w:name w:val="Body text15"/>
    <w:basedOn w:val="DefaultParagraphFont"/>
    <w:rsid w:val="00FD0123"/>
    <w:rPr>
      <w:sz w:val="14"/>
      <w:szCs w:val="14"/>
      <w:lang w:bidi="ar-SA"/>
    </w:rPr>
  </w:style>
  <w:style w:type="character" w:customStyle="1" w:styleId="nowrap">
    <w:name w:val="nowrap"/>
    <w:basedOn w:val="DefaultParagraphFont"/>
    <w:rsid w:val="00FD0123"/>
  </w:style>
  <w:style w:type="table" w:customStyle="1" w:styleId="TableGrid4">
    <w:name w:val="Table Grid4"/>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111">
    <w:name w:val="No List111"/>
    <w:next w:val="NoList"/>
    <w:uiPriority w:val="99"/>
    <w:semiHidden/>
    <w:unhideWhenUsed/>
    <w:rsid w:val="00FD0123"/>
  </w:style>
  <w:style w:type="character" w:styleId="FollowedHyperlink">
    <w:name w:val="FollowedHyperlink"/>
    <w:basedOn w:val="DefaultParagraphFont"/>
    <w:uiPriority w:val="99"/>
    <w:semiHidden/>
    <w:unhideWhenUsed/>
    <w:rsid w:val="00FD0123"/>
    <w:rPr>
      <w:color w:val="954F72" w:themeColor="followedHyperlink"/>
      <w:u w:val="single"/>
    </w:rPr>
  </w:style>
  <w:style w:type="character" w:customStyle="1" w:styleId="BodytextArialUnicodeMS">
    <w:name w:val="Body text + Arial Unicode MS"/>
    <w:aliases w:val="5.5 pt"/>
    <w:basedOn w:val="Bodytext0"/>
    <w:rsid w:val="00FD0123"/>
    <w:rPr>
      <w:rFonts w:ascii="Arial Unicode MS" w:eastAsia="Times New Roman" w:hAnsi="Arial Unicode MS" w:cs="Arial Unicode MS" w:hint="eastAsia"/>
      <w:spacing w:val="0"/>
      <w:sz w:val="11"/>
      <w:szCs w:val="11"/>
      <w:shd w:val="clear" w:color="auto" w:fill="FFFFFF"/>
    </w:rPr>
  </w:style>
  <w:style w:type="table" w:customStyle="1" w:styleId="TableGrid12">
    <w:name w:val="Table Grid12"/>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6">
    <w:name w:val="Table Grid6"/>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7">
    <w:name w:val="Table Grid7"/>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811">
    <w:name w:val="Table Grid811"/>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9">
    <w:name w:val="Table Grid9"/>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0">
    <w:name w:val="Table Grid10"/>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
    <w:name w:val="Table Grid2"/>
    <w:basedOn w:val="TableNormal"/>
    <w:uiPriority w:val="59"/>
    <w:rsid w:val="00FD0123"/>
    <w:pPr>
      <w:spacing w:after="0" w:line="240" w:lineRule="auto"/>
    </w:pPr>
    <w:rPr>
      <w:rFonts w:ascii="Calibri" w:eastAsia="Times New Roman" w:hAnsi="Calibri" w:cs="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2">
    <w:name w:val="No List2"/>
    <w:next w:val="NoList"/>
    <w:uiPriority w:val="99"/>
    <w:semiHidden/>
    <w:unhideWhenUsed/>
    <w:rsid w:val="00FD0123"/>
  </w:style>
  <w:style w:type="table" w:customStyle="1" w:styleId="TableGrid31">
    <w:name w:val="Table Grid3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21">
    <w:name w:val="Table Grid21"/>
    <w:basedOn w:val="TableNormal"/>
    <w:next w:val="TableGrid"/>
    <w:uiPriority w:val="59"/>
    <w:rsid w:val="00FD0123"/>
    <w:pPr>
      <w:spacing w:after="0" w:line="240" w:lineRule="auto"/>
    </w:pPr>
    <w:rPr>
      <w:kern w:val="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NoList3">
    <w:name w:val="No List3"/>
    <w:next w:val="NoList"/>
    <w:uiPriority w:val="99"/>
    <w:semiHidden/>
    <w:unhideWhenUsed/>
    <w:rsid w:val="00FD0123"/>
  </w:style>
  <w:style w:type="paragraph" w:customStyle="1" w:styleId="BlockText1">
    <w:name w:val="Block Text1"/>
    <w:basedOn w:val="Normal"/>
    <w:rsid w:val="00FD0123"/>
    <w:pPr>
      <w:shd w:val="clear" w:color="auto" w:fill="FFFFFF"/>
      <w:suppressAutoHyphens/>
      <w:spacing w:after="0" w:line="100" w:lineRule="atLeast"/>
      <w:ind w:left="-15" w:right="15" w:firstLine="571"/>
      <w:jc w:val="both"/>
    </w:pPr>
    <w:rPr>
      <w:rFonts w:ascii="Times New Roman" w:eastAsia="Times New Roman" w:hAnsi="Times New Roman" w:cs="Times New Roman"/>
      <w:sz w:val="28"/>
      <w:szCs w:val="20"/>
      <w:lang w:val="ro-RO"/>
    </w:rPr>
  </w:style>
  <w:style w:type="table" w:customStyle="1" w:styleId="TableGrid131">
    <w:name w:val="Table Grid13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
    <w:name w:val="Table Grid51"/>
    <w:basedOn w:val="TableNormal"/>
    <w:next w:val="TableGrid"/>
    <w:uiPriority w:val="59"/>
    <w:rsid w:val="00FD012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FD0123"/>
    <w:pPr>
      <w:spacing w:after="0" w:line="240" w:lineRule="auto"/>
    </w:pPr>
    <w:rPr>
      <w:kern w:val="0"/>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41">
    <w:name w:val="Table Grid4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11">
    <w:name w:val="Table Grid51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Indent2">
    <w:name w:val="Body Text Indent 2"/>
    <w:basedOn w:val="Normal"/>
    <w:link w:val="BodyTextIndent2Char"/>
    <w:uiPriority w:val="99"/>
    <w:semiHidden/>
    <w:unhideWhenUsed/>
    <w:rsid w:val="00FD0123"/>
    <w:pPr>
      <w:spacing w:after="120" w:line="480" w:lineRule="auto"/>
      <w:ind w:left="283"/>
    </w:pPr>
  </w:style>
  <w:style w:type="character" w:customStyle="1" w:styleId="BodyTextIndent2Char">
    <w:name w:val="Body Text Indent 2 Char"/>
    <w:basedOn w:val="DefaultParagraphFont"/>
    <w:link w:val="BodyTextIndent2"/>
    <w:uiPriority w:val="99"/>
    <w:semiHidden/>
    <w:rsid w:val="00FD0123"/>
    <w:rPr>
      <w:kern w:val="0"/>
    </w:rPr>
  </w:style>
  <w:style w:type="paragraph" w:customStyle="1" w:styleId="Heading31">
    <w:name w:val="Heading 31"/>
    <w:basedOn w:val="Normal"/>
    <w:next w:val="Normal"/>
    <w:uiPriority w:val="9"/>
    <w:unhideWhenUsed/>
    <w:qFormat/>
    <w:rsid w:val="00FD0123"/>
    <w:pPr>
      <w:keepNext/>
      <w:keepLines/>
      <w:spacing w:before="200" w:after="0"/>
      <w:outlineLvl w:val="2"/>
    </w:pPr>
    <w:rPr>
      <w:rFonts w:ascii="Cambria" w:eastAsia="Times New Roman" w:hAnsi="Cambria" w:cs="Times New Roman"/>
      <w:b/>
      <w:bCs/>
      <w:color w:val="4F81BD"/>
      <w:lang w:val="ro-RO" w:eastAsia="ro-RO"/>
    </w:rPr>
  </w:style>
  <w:style w:type="paragraph" w:customStyle="1" w:styleId="Heading41">
    <w:name w:val="Heading 41"/>
    <w:basedOn w:val="Normal"/>
    <w:next w:val="Normal"/>
    <w:uiPriority w:val="9"/>
    <w:unhideWhenUsed/>
    <w:qFormat/>
    <w:rsid w:val="00FD0123"/>
    <w:pPr>
      <w:keepNext/>
      <w:keepLines/>
      <w:spacing w:before="200" w:after="0"/>
      <w:outlineLvl w:val="3"/>
    </w:pPr>
    <w:rPr>
      <w:rFonts w:ascii="Cambria" w:eastAsia="Times New Roman" w:hAnsi="Cambria" w:cs="Times New Roman"/>
      <w:b/>
      <w:bCs/>
      <w:i/>
      <w:iCs/>
      <w:color w:val="4F81BD"/>
    </w:rPr>
  </w:style>
  <w:style w:type="numbering" w:customStyle="1" w:styleId="NoList1111">
    <w:name w:val="No List1111"/>
    <w:next w:val="NoList"/>
    <w:uiPriority w:val="99"/>
    <w:semiHidden/>
    <w:unhideWhenUsed/>
    <w:rsid w:val="00FD0123"/>
  </w:style>
  <w:style w:type="paragraph" w:customStyle="1" w:styleId="Default">
    <w:name w:val="Default"/>
    <w:rsid w:val="00FD0123"/>
    <w:pPr>
      <w:autoSpaceDE w:val="0"/>
      <w:autoSpaceDN w:val="0"/>
      <w:adjustRightInd w:val="0"/>
      <w:spacing w:after="0" w:line="240" w:lineRule="auto"/>
    </w:pPr>
    <w:rPr>
      <w:rFonts w:ascii="Arial" w:hAnsi="Arial" w:cs="Arial"/>
      <w:color w:val="000000"/>
      <w:kern w:val="0"/>
      <w:sz w:val="24"/>
      <w:szCs w:val="24"/>
    </w:rPr>
  </w:style>
  <w:style w:type="character" w:customStyle="1" w:styleId="apple-converted-space">
    <w:name w:val="apple-converted-space"/>
    <w:basedOn w:val="DefaultParagraphFont"/>
    <w:rsid w:val="00FD0123"/>
  </w:style>
  <w:style w:type="table" w:customStyle="1" w:styleId="TableGrid61">
    <w:name w:val="Table Grid6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3">
    <w:name w:val="Body Text 3"/>
    <w:basedOn w:val="Normal"/>
    <w:link w:val="BodyText3Char"/>
    <w:unhideWhenUsed/>
    <w:rsid w:val="00FD0123"/>
    <w:pPr>
      <w:spacing w:after="120"/>
    </w:pPr>
    <w:rPr>
      <w:rFonts w:eastAsia="Times New Roman"/>
      <w:sz w:val="16"/>
      <w:szCs w:val="16"/>
      <w:lang w:val="ro-RO" w:eastAsia="ro-RO"/>
    </w:rPr>
  </w:style>
  <w:style w:type="character" w:customStyle="1" w:styleId="BodyText3Char">
    <w:name w:val="Body Text 3 Char"/>
    <w:basedOn w:val="DefaultParagraphFont"/>
    <w:link w:val="BodyText3"/>
    <w:rsid w:val="00FD0123"/>
    <w:rPr>
      <w:rFonts w:eastAsia="Times New Roman"/>
      <w:kern w:val="0"/>
      <w:sz w:val="16"/>
      <w:szCs w:val="16"/>
      <w:lang w:val="ro-RO" w:eastAsia="ro-RO"/>
    </w:rPr>
  </w:style>
  <w:style w:type="paragraph" w:customStyle="1" w:styleId="alignmentl">
    <w:name w:val="alignment_l"/>
    <w:basedOn w:val="Normal"/>
    <w:rsid w:val="00FD0123"/>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unhideWhenUsed/>
    <w:rsid w:val="00FD0123"/>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BodyTextIndent21">
    <w:name w:val="Body Text Indent 21"/>
    <w:basedOn w:val="Normal"/>
    <w:rsid w:val="00FD0123"/>
    <w:pPr>
      <w:suppressAutoHyphens/>
      <w:spacing w:after="0" w:line="240" w:lineRule="auto"/>
      <w:ind w:firstLine="720"/>
      <w:jc w:val="both"/>
    </w:pPr>
    <w:rPr>
      <w:rFonts w:ascii="Times New Roman" w:eastAsia="MS Mincho" w:hAnsi="Times New Roman" w:cs="Times New Roman"/>
      <w:sz w:val="24"/>
      <w:szCs w:val="20"/>
      <w:lang w:eastAsia="ro-RO"/>
    </w:rPr>
  </w:style>
  <w:style w:type="paragraph" w:styleId="BodyTextIndent3">
    <w:name w:val="Body Text Indent 3"/>
    <w:basedOn w:val="Normal"/>
    <w:link w:val="BodyTextIndent3Char"/>
    <w:rsid w:val="00FD0123"/>
    <w:pPr>
      <w:spacing w:after="120" w:line="259" w:lineRule="auto"/>
      <w:ind w:left="283"/>
    </w:pPr>
    <w:rPr>
      <w:rFonts w:ascii="Calibri" w:eastAsia="Times New Roman" w:hAnsi="Calibri" w:cs="Times New Roman"/>
      <w:sz w:val="16"/>
      <w:szCs w:val="16"/>
      <w:lang w:val="ro-RO" w:eastAsia="ro-RO"/>
    </w:rPr>
  </w:style>
  <w:style w:type="character" w:customStyle="1" w:styleId="BodyTextIndent3Char">
    <w:name w:val="Body Text Indent 3 Char"/>
    <w:basedOn w:val="DefaultParagraphFont"/>
    <w:link w:val="BodyTextIndent3"/>
    <w:rsid w:val="00FD0123"/>
    <w:rPr>
      <w:rFonts w:ascii="Calibri" w:eastAsia="Times New Roman" w:hAnsi="Calibri" w:cs="Times New Roman"/>
      <w:kern w:val="0"/>
      <w:sz w:val="16"/>
      <w:szCs w:val="16"/>
      <w:lang w:val="ro-RO" w:eastAsia="ro-RO"/>
    </w:rPr>
  </w:style>
  <w:style w:type="character" w:customStyle="1" w:styleId="WW8Num9z0">
    <w:name w:val="WW8Num9z0"/>
    <w:rsid w:val="00FD0123"/>
    <w:rPr>
      <w:rFonts w:ascii="Symbol" w:hAnsi="Symbol"/>
    </w:rPr>
  </w:style>
  <w:style w:type="character" w:customStyle="1" w:styleId="WW8Num13z0">
    <w:name w:val="WW8Num13z0"/>
    <w:rsid w:val="00FD0123"/>
    <w:rPr>
      <w:rFonts w:ascii="Symbol" w:hAnsi="Symbol"/>
    </w:rPr>
  </w:style>
  <w:style w:type="character" w:customStyle="1" w:styleId="notranslate">
    <w:name w:val="notranslate"/>
    <w:basedOn w:val="DefaultParagraphFont"/>
    <w:rsid w:val="00FD0123"/>
  </w:style>
  <w:style w:type="character" w:styleId="Strong">
    <w:name w:val="Strong"/>
    <w:basedOn w:val="DefaultParagraphFont"/>
    <w:uiPriority w:val="22"/>
    <w:qFormat/>
    <w:rsid w:val="00FD0123"/>
    <w:rPr>
      <w:b/>
      <w:bCs/>
    </w:rPr>
  </w:style>
  <w:style w:type="character" w:customStyle="1" w:styleId="fullpost">
    <w:name w:val="fullpost"/>
    <w:basedOn w:val="DefaultParagraphFont"/>
    <w:rsid w:val="00FD0123"/>
    <w:rPr>
      <w:vanish w:val="0"/>
      <w:webHidden w:val="0"/>
      <w:specVanish w:val="0"/>
    </w:rPr>
  </w:style>
  <w:style w:type="character" w:customStyle="1" w:styleId="ircpt">
    <w:name w:val="irc_pt"/>
    <w:basedOn w:val="DefaultParagraphFont"/>
    <w:rsid w:val="00FD0123"/>
  </w:style>
  <w:style w:type="character" w:customStyle="1" w:styleId="def">
    <w:name w:val="def"/>
    <w:basedOn w:val="DefaultParagraphFont"/>
    <w:rsid w:val="00FD0123"/>
  </w:style>
  <w:style w:type="character" w:customStyle="1" w:styleId="st1">
    <w:name w:val="st1"/>
    <w:basedOn w:val="DefaultParagraphFont"/>
    <w:rsid w:val="00FD0123"/>
  </w:style>
  <w:style w:type="character" w:styleId="PageNumber">
    <w:name w:val="page number"/>
    <w:basedOn w:val="DefaultParagraphFont"/>
    <w:rsid w:val="00FD0123"/>
  </w:style>
  <w:style w:type="character" w:customStyle="1" w:styleId="field-code">
    <w:name w:val="field-code"/>
    <w:basedOn w:val="DefaultParagraphFont"/>
    <w:rsid w:val="00FD0123"/>
  </w:style>
  <w:style w:type="character" w:customStyle="1" w:styleId="field-name">
    <w:name w:val="field-name"/>
    <w:basedOn w:val="DefaultParagraphFont"/>
    <w:rsid w:val="00FD0123"/>
  </w:style>
  <w:style w:type="character" w:customStyle="1" w:styleId="label">
    <w:name w:val="label"/>
    <w:basedOn w:val="DefaultParagraphFont"/>
    <w:rsid w:val="00FD0123"/>
  </w:style>
  <w:style w:type="character" w:customStyle="1" w:styleId="tpa1">
    <w:name w:val="tpa1"/>
    <w:basedOn w:val="DefaultParagraphFont"/>
    <w:rsid w:val="00FD0123"/>
  </w:style>
  <w:style w:type="character" w:customStyle="1" w:styleId="tli1">
    <w:name w:val="tli1"/>
    <w:basedOn w:val="DefaultParagraphFont"/>
    <w:rsid w:val="00FD0123"/>
  </w:style>
  <w:style w:type="character" w:customStyle="1" w:styleId="li1">
    <w:name w:val="li1"/>
    <w:basedOn w:val="DefaultParagraphFont"/>
    <w:rsid w:val="00FD0123"/>
    <w:rPr>
      <w:b/>
      <w:bCs/>
      <w:color w:val="8F0000"/>
    </w:rPr>
  </w:style>
  <w:style w:type="paragraph" w:customStyle="1" w:styleId="frspaiere">
    <w:name w:val="frspaiere"/>
    <w:basedOn w:val="Normal"/>
    <w:rsid w:val="00FD0123"/>
    <w:pPr>
      <w:spacing w:before="100" w:beforeAutospacing="1" w:after="100" w:afterAutospacing="1" w:line="240" w:lineRule="auto"/>
    </w:pPr>
    <w:rPr>
      <w:rFonts w:ascii="Times New Roman" w:eastAsia="Times New Roman" w:hAnsi="Times New Roman" w:cs="Times New Roman"/>
      <w:sz w:val="24"/>
      <w:szCs w:val="24"/>
      <w:lang w:val="ro-RO" w:eastAsia="ro-RO"/>
    </w:rPr>
  </w:style>
  <w:style w:type="paragraph" w:styleId="BodyText2">
    <w:name w:val="Body Text 2"/>
    <w:basedOn w:val="Normal"/>
    <w:link w:val="BodyText2Char"/>
    <w:rsid w:val="00FD0123"/>
    <w:pPr>
      <w:spacing w:after="120" w:line="480" w:lineRule="auto"/>
    </w:pPr>
    <w:rPr>
      <w:rFonts w:ascii="Calibri" w:eastAsia="Times New Roman" w:hAnsi="Calibri" w:cs="Times New Roman"/>
      <w:lang w:val="ro-RO" w:eastAsia="ro-RO"/>
    </w:rPr>
  </w:style>
  <w:style w:type="character" w:customStyle="1" w:styleId="BodyText2Char">
    <w:name w:val="Body Text 2 Char"/>
    <w:basedOn w:val="DefaultParagraphFont"/>
    <w:link w:val="BodyText2"/>
    <w:rsid w:val="00FD0123"/>
    <w:rPr>
      <w:rFonts w:ascii="Calibri" w:eastAsia="Times New Roman" w:hAnsi="Calibri" w:cs="Times New Roman"/>
      <w:kern w:val="0"/>
      <w:lang w:val="ro-RO" w:eastAsia="ro-RO"/>
    </w:rPr>
  </w:style>
  <w:style w:type="character" w:customStyle="1" w:styleId="Heading3Char1">
    <w:name w:val="Heading 3 Char1"/>
    <w:basedOn w:val="DefaultParagraphFont"/>
    <w:uiPriority w:val="9"/>
    <w:semiHidden/>
    <w:rsid w:val="00FD0123"/>
    <w:rPr>
      <w:rFonts w:asciiTheme="majorHAnsi" w:eastAsiaTheme="majorEastAsia" w:hAnsiTheme="majorHAnsi" w:cstheme="majorBidi"/>
      <w:b/>
      <w:bCs/>
      <w:color w:val="4472C4" w:themeColor="accent1"/>
    </w:rPr>
  </w:style>
  <w:style w:type="character" w:customStyle="1" w:styleId="Heading4Char1">
    <w:name w:val="Heading 4 Char1"/>
    <w:basedOn w:val="DefaultParagraphFont"/>
    <w:uiPriority w:val="9"/>
    <w:semiHidden/>
    <w:rsid w:val="00FD0123"/>
    <w:rPr>
      <w:rFonts w:asciiTheme="majorHAnsi" w:eastAsiaTheme="majorEastAsia" w:hAnsiTheme="majorHAnsi" w:cstheme="majorBidi"/>
      <w:b/>
      <w:bCs/>
      <w:i/>
      <w:iCs/>
      <w:color w:val="4472C4" w:themeColor="accent1"/>
    </w:rPr>
  </w:style>
  <w:style w:type="table" w:customStyle="1" w:styleId="TableGrid42">
    <w:name w:val="Table Grid42"/>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52">
    <w:name w:val="Table Grid52"/>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4">
    <w:name w:val="Table Grid14"/>
    <w:basedOn w:val="TableNormal"/>
    <w:next w:val="TableGrid"/>
    <w:uiPriority w:val="59"/>
    <w:rsid w:val="00FD012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uiPriority w:val="59"/>
    <w:rsid w:val="00FD0123"/>
    <w:pPr>
      <w:spacing w:after="0" w:line="240" w:lineRule="auto"/>
    </w:pPr>
    <w:rPr>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
    <w:name w:val="Table Grid16"/>
    <w:basedOn w:val="TableNormal"/>
    <w:next w:val="TableGrid"/>
    <w:uiPriority w:val="59"/>
    <w:rsid w:val="00FD0123"/>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leGrid17">
    <w:name w:val="Table Grid17"/>
    <w:basedOn w:val="TableNormal"/>
    <w:next w:val="TableGrid"/>
    <w:uiPriority w:val="59"/>
    <w:rsid w:val="00FD0123"/>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59"/>
    <w:rsid w:val="00FD0123"/>
    <w:pPr>
      <w:spacing w:after="0" w:line="240" w:lineRule="auto"/>
    </w:pPr>
    <w:rPr>
      <w:rFonts w:eastAsia="Times New Roman"/>
      <w:kern w:val="0"/>
      <w:lang w:val="ro-RO" w:eastAsia="ro-RO"/>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markedcontent">
    <w:name w:val="markedcontent"/>
    <w:basedOn w:val="DefaultParagraphFont"/>
    <w:rsid w:val="00FD0123"/>
  </w:style>
  <w:style w:type="character" w:customStyle="1" w:styleId="slitttl">
    <w:name w:val="s_lit_ttl"/>
    <w:rsid w:val="00FD0123"/>
  </w:style>
  <w:style w:type="table" w:customStyle="1" w:styleId="Tabelgril2">
    <w:name w:val="Tabel grilă2"/>
    <w:basedOn w:val="TableNormal"/>
    <w:next w:val="TableGrid"/>
    <w:uiPriority w:val="59"/>
    <w:rsid w:val="00FD0123"/>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p1">
    <w:name w:val="sp1"/>
    <w:rsid w:val="00FD0123"/>
    <w:rPr>
      <w:b/>
      <w:bCs/>
      <w:color w:val="8F0000"/>
    </w:rPr>
  </w:style>
  <w:style w:type="character" w:customStyle="1" w:styleId="slinbdy">
    <w:name w:val="s_lin_bdy"/>
    <w:rsid w:val="00FD0123"/>
  </w:style>
  <w:style w:type="character" w:customStyle="1" w:styleId="slinttl">
    <w:name w:val="s_lin_ttl"/>
    <w:rsid w:val="00FD0123"/>
  </w:style>
  <w:style w:type="character" w:customStyle="1" w:styleId="st">
    <w:name w:val="st"/>
    <w:basedOn w:val="DefaultParagraphFont"/>
    <w:rsid w:val="00FD0123"/>
  </w:style>
  <w:style w:type="paragraph" w:styleId="TOC1">
    <w:name w:val="toc 1"/>
    <w:basedOn w:val="Normal"/>
    <w:autoRedefine/>
    <w:uiPriority w:val="99"/>
    <w:semiHidden/>
    <w:unhideWhenUsed/>
    <w:rsid w:val="00FD0123"/>
    <w:pPr>
      <w:tabs>
        <w:tab w:val="left" w:pos="540"/>
        <w:tab w:val="left" w:pos="720"/>
        <w:tab w:val="left" w:pos="810"/>
        <w:tab w:val="right" w:pos="9900"/>
        <w:tab w:val="right" w:leader="dot" w:pos="9990"/>
      </w:tabs>
      <w:spacing w:after="0" w:line="240" w:lineRule="auto"/>
      <w:ind w:left="360" w:right="27" w:hanging="360"/>
      <w:jc w:val="both"/>
    </w:pPr>
    <w:rPr>
      <w:rFonts w:ascii="Arial" w:eastAsia="Times New Roman" w:hAnsi="Arial" w:cs="Times New Roman"/>
      <w:bCs/>
      <w:caps/>
      <w:noProof/>
      <w:sz w:val="24"/>
      <w:szCs w:val="24"/>
      <w:lang w:val="ro-RO"/>
    </w:rPr>
  </w:style>
  <w:style w:type="paragraph" w:styleId="TOC2">
    <w:name w:val="toc 2"/>
    <w:basedOn w:val="Normal"/>
    <w:next w:val="Normal"/>
    <w:autoRedefine/>
    <w:uiPriority w:val="39"/>
    <w:semiHidden/>
    <w:unhideWhenUsed/>
    <w:rsid w:val="00FD0123"/>
    <w:pPr>
      <w:spacing w:after="0" w:line="240" w:lineRule="auto"/>
      <w:ind w:left="240"/>
    </w:pPr>
    <w:rPr>
      <w:rFonts w:ascii="Times New Roman" w:eastAsia="Times New Roman" w:hAnsi="Times New Roman" w:cs="Times New Roman"/>
      <w:sz w:val="24"/>
      <w:szCs w:val="24"/>
      <w:lang w:val="ro-RO"/>
    </w:rPr>
  </w:style>
  <w:style w:type="paragraph" w:styleId="TOC3">
    <w:name w:val="toc 3"/>
    <w:basedOn w:val="Normal"/>
    <w:next w:val="Normal"/>
    <w:autoRedefine/>
    <w:uiPriority w:val="39"/>
    <w:semiHidden/>
    <w:unhideWhenUsed/>
    <w:rsid w:val="00FD0123"/>
    <w:pPr>
      <w:tabs>
        <w:tab w:val="left" w:pos="360"/>
        <w:tab w:val="right" w:pos="9990"/>
      </w:tabs>
      <w:spacing w:after="0" w:line="240" w:lineRule="auto"/>
      <w:ind w:left="360" w:right="-27" w:hanging="324"/>
    </w:pPr>
    <w:rPr>
      <w:rFonts w:ascii="Times New Roman" w:eastAsia="Times New Roman" w:hAnsi="Times New Roman" w:cs="Times New Roman"/>
      <w:sz w:val="24"/>
      <w:szCs w:val="24"/>
      <w:lang w:val="ro-RO"/>
    </w:rPr>
  </w:style>
  <w:style w:type="paragraph" w:styleId="TOC4">
    <w:name w:val="toc 4"/>
    <w:basedOn w:val="Normal"/>
    <w:next w:val="Normal"/>
    <w:autoRedefine/>
    <w:uiPriority w:val="39"/>
    <w:semiHidden/>
    <w:unhideWhenUsed/>
    <w:rsid w:val="00FD0123"/>
    <w:pPr>
      <w:spacing w:after="100" w:line="256" w:lineRule="auto"/>
      <w:ind w:left="660"/>
    </w:pPr>
    <w:rPr>
      <w:rFonts w:ascii="Calibri" w:eastAsia="Times New Roman" w:hAnsi="Calibri" w:cs="Times New Roman"/>
      <w:lang w:val="ro-RO"/>
    </w:rPr>
  </w:style>
  <w:style w:type="paragraph" w:styleId="TOC5">
    <w:name w:val="toc 5"/>
    <w:basedOn w:val="Normal"/>
    <w:next w:val="Normal"/>
    <w:autoRedefine/>
    <w:uiPriority w:val="39"/>
    <w:semiHidden/>
    <w:unhideWhenUsed/>
    <w:rsid w:val="00FD0123"/>
    <w:pPr>
      <w:spacing w:after="0" w:line="240" w:lineRule="auto"/>
      <w:ind w:left="960"/>
    </w:pPr>
    <w:rPr>
      <w:rFonts w:ascii="Times New Roman" w:eastAsia="Times New Roman" w:hAnsi="Times New Roman" w:cs="Times New Roman"/>
      <w:sz w:val="24"/>
      <w:szCs w:val="24"/>
      <w:lang w:val="ro-RO"/>
    </w:rPr>
  </w:style>
  <w:style w:type="paragraph" w:styleId="TOC6">
    <w:name w:val="toc 6"/>
    <w:basedOn w:val="Normal"/>
    <w:next w:val="Normal"/>
    <w:autoRedefine/>
    <w:uiPriority w:val="39"/>
    <w:semiHidden/>
    <w:unhideWhenUsed/>
    <w:rsid w:val="00FD0123"/>
    <w:pPr>
      <w:spacing w:after="100" w:line="256" w:lineRule="auto"/>
      <w:ind w:left="1100"/>
    </w:pPr>
    <w:rPr>
      <w:rFonts w:ascii="Calibri" w:eastAsia="Times New Roman" w:hAnsi="Calibri" w:cs="Times New Roman"/>
      <w:lang w:val="ro-RO"/>
    </w:rPr>
  </w:style>
  <w:style w:type="paragraph" w:styleId="TOC7">
    <w:name w:val="toc 7"/>
    <w:basedOn w:val="Normal"/>
    <w:next w:val="Normal"/>
    <w:autoRedefine/>
    <w:uiPriority w:val="39"/>
    <w:semiHidden/>
    <w:unhideWhenUsed/>
    <w:rsid w:val="00FD0123"/>
    <w:pPr>
      <w:spacing w:after="100" w:line="256" w:lineRule="auto"/>
      <w:ind w:left="1320"/>
    </w:pPr>
    <w:rPr>
      <w:rFonts w:ascii="Calibri" w:eastAsia="Times New Roman" w:hAnsi="Calibri" w:cs="Times New Roman"/>
      <w:lang w:val="ro-RO"/>
    </w:rPr>
  </w:style>
  <w:style w:type="paragraph" w:styleId="TOC8">
    <w:name w:val="toc 8"/>
    <w:basedOn w:val="Normal"/>
    <w:next w:val="Normal"/>
    <w:autoRedefine/>
    <w:uiPriority w:val="39"/>
    <w:semiHidden/>
    <w:unhideWhenUsed/>
    <w:rsid w:val="00FD0123"/>
    <w:pPr>
      <w:spacing w:after="100" w:line="256" w:lineRule="auto"/>
      <w:ind w:left="1540"/>
    </w:pPr>
    <w:rPr>
      <w:rFonts w:ascii="Calibri" w:eastAsia="Times New Roman" w:hAnsi="Calibri" w:cs="Times New Roman"/>
      <w:lang w:val="ro-RO"/>
    </w:rPr>
  </w:style>
  <w:style w:type="paragraph" w:styleId="TOC9">
    <w:name w:val="toc 9"/>
    <w:basedOn w:val="Normal"/>
    <w:next w:val="Normal"/>
    <w:autoRedefine/>
    <w:uiPriority w:val="39"/>
    <w:semiHidden/>
    <w:unhideWhenUsed/>
    <w:rsid w:val="00FD0123"/>
    <w:pPr>
      <w:spacing w:after="100" w:line="256" w:lineRule="auto"/>
      <w:ind w:left="1760"/>
    </w:pPr>
    <w:rPr>
      <w:rFonts w:ascii="Calibri" w:eastAsia="Times New Roman" w:hAnsi="Calibri" w:cs="Times New Roman"/>
      <w:lang w:val="ro-RO"/>
    </w:rPr>
  </w:style>
  <w:style w:type="paragraph" w:styleId="CommentText">
    <w:name w:val="annotation text"/>
    <w:basedOn w:val="Normal"/>
    <w:link w:val="CommentTextChar"/>
    <w:uiPriority w:val="99"/>
    <w:semiHidden/>
    <w:unhideWhenUsed/>
    <w:rsid w:val="00FD0123"/>
    <w:pPr>
      <w:spacing w:after="0" w:line="240" w:lineRule="auto"/>
    </w:pPr>
    <w:rPr>
      <w:rFonts w:ascii="Times New Roman" w:eastAsia="Times New Roman" w:hAnsi="Times New Roman" w:cs="Times New Roman"/>
      <w:sz w:val="20"/>
      <w:szCs w:val="20"/>
      <w:lang w:val="ro-RO"/>
    </w:rPr>
  </w:style>
  <w:style w:type="character" w:customStyle="1" w:styleId="CommentTextChar">
    <w:name w:val="Comment Text Char"/>
    <w:basedOn w:val="DefaultParagraphFont"/>
    <w:link w:val="CommentText"/>
    <w:uiPriority w:val="99"/>
    <w:semiHidden/>
    <w:rsid w:val="00FD0123"/>
    <w:rPr>
      <w:rFonts w:ascii="Times New Roman" w:eastAsia="Times New Roman" w:hAnsi="Times New Roman" w:cs="Times New Roman"/>
      <w:kern w:val="0"/>
      <w:sz w:val="20"/>
      <w:szCs w:val="20"/>
      <w:lang w:val="ro-RO"/>
    </w:rPr>
  </w:style>
  <w:style w:type="character" w:customStyle="1" w:styleId="HeaderChar2">
    <w:name w:val="Header Char2"/>
    <w:aliases w:val="Header Char Char1,Caracter Char,Caracter1 Char1,Char Char1"/>
    <w:rsid w:val="00FD0123"/>
    <w:rPr>
      <w:sz w:val="24"/>
      <w:szCs w:val="24"/>
      <w:lang w:val="en-US" w:eastAsia="en-US" w:bidi="ar-SA"/>
    </w:rPr>
  </w:style>
  <w:style w:type="paragraph" w:styleId="Caption">
    <w:name w:val="caption"/>
    <w:basedOn w:val="Normal"/>
    <w:next w:val="Normal"/>
    <w:uiPriority w:val="99"/>
    <w:semiHidden/>
    <w:unhideWhenUsed/>
    <w:qFormat/>
    <w:rsid w:val="00FD0123"/>
    <w:pPr>
      <w:spacing w:after="0" w:line="240" w:lineRule="auto"/>
    </w:pPr>
    <w:rPr>
      <w:rFonts w:ascii="Times New Roman" w:eastAsia="Times New Roman" w:hAnsi="Times New Roman" w:cs="Times New Roman"/>
      <w:b/>
      <w:bCs/>
      <w:sz w:val="20"/>
      <w:szCs w:val="20"/>
      <w:lang w:val="ro-RO"/>
    </w:rPr>
  </w:style>
  <w:style w:type="paragraph" w:styleId="ListBullet3">
    <w:name w:val="List Bullet 3"/>
    <w:basedOn w:val="Normal"/>
    <w:autoRedefine/>
    <w:uiPriority w:val="99"/>
    <w:semiHidden/>
    <w:unhideWhenUsed/>
    <w:rsid w:val="00FD0123"/>
    <w:pPr>
      <w:numPr>
        <w:numId w:val="41"/>
      </w:numPr>
      <w:spacing w:after="0" w:line="240" w:lineRule="auto"/>
      <w:ind w:left="0" w:firstLine="720"/>
      <w:jc w:val="both"/>
    </w:pPr>
    <w:rPr>
      <w:rFonts w:ascii="Times New Roman" w:eastAsia="Times New Roman" w:hAnsi="Times New Roman" w:cs="Times New Roman"/>
      <w:b/>
      <w:sz w:val="24"/>
      <w:szCs w:val="24"/>
      <w:lang w:val="ro-RO"/>
    </w:rPr>
  </w:style>
  <w:style w:type="paragraph" w:styleId="Title">
    <w:name w:val="Title"/>
    <w:basedOn w:val="Normal"/>
    <w:link w:val="TitleChar"/>
    <w:uiPriority w:val="99"/>
    <w:qFormat/>
    <w:rsid w:val="00FD0123"/>
    <w:pPr>
      <w:spacing w:after="0" w:line="240" w:lineRule="auto"/>
      <w:jc w:val="center"/>
    </w:pPr>
    <w:rPr>
      <w:rFonts w:ascii="Times New Roman" w:eastAsia="Times New Roman" w:hAnsi="Times New Roman" w:cs="Times New Roman"/>
      <w:b/>
      <w:sz w:val="32"/>
      <w:szCs w:val="20"/>
      <w:u w:val="single"/>
      <w:lang w:val="ro-RO"/>
    </w:rPr>
  </w:style>
  <w:style w:type="character" w:customStyle="1" w:styleId="TitleChar">
    <w:name w:val="Title Char"/>
    <w:basedOn w:val="DefaultParagraphFont"/>
    <w:link w:val="Title"/>
    <w:uiPriority w:val="99"/>
    <w:rsid w:val="00FD0123"/>
    <w:rPr>
      <w:rFonts w:ascii="Times New Roman" w:eastAsia="Times New Roman" w:hAnsi="Times New Roman" w:cs="Times New Roman"/>
      <w:b/>
      <w:kern w:val="0"/>
      <w:sz w:val="32"/>
      <w:szCs w:val="20"/>
      <w:u w:val="single"/>
      <w:lang w:val="ro-RO"/>
    </w:rPr>
  </w:style>
  <w:style w:type="paragraph" w:styleId="ListContinue2">
    <w:name w:val="List Continue 2"/>
    <w:basedOn w:val="Normal"/>
    <w:uiPriority w:val="99"/>
    <w:semiHidden/>
    <w:unhideWhenUsed/>
    <w:rsid w:val="00FD0123"/>
    <w:pPr>
      <w:spacing w:after="120" w:line="240" w:lineRule="auto"/>
      <w:ind w:left="720"/>
    </w:pPr>
    <w:rPr>
      <w:rFonts w:ascii="Times New Roman" w:eastAsia="Times New Roman" w:hAnsi="Times New Roman" w:cs="Times New Roman"/>
      <w:sz w:val="20"/>
      <w:szCs w:val="20"/>
      <w:lang w:val="ro-RO"/>
    </w:rPr>
  </w:style>
  <w:style w:type="paragraph" w:styleId="BodyTextFirstIndent">
    <w:name w:val="Body Text First Indent"/>
    <w:basedOn w:val="BodyText"/>
    <w:link w:val="BodyTextFirstIndentChar"/>
    <w:uiPriority w:val="99"/>
    <w:semiHidden/>
    <w:unhideWhenUsed/>
    <w:rsid w:val="00FD0123"/>
    <w:pPr>
      <w:spacing w:line="240" w:lineRule="auto"/>
      <w:ind w:firstLine="210"/>
    </w:pPr>
    <w:rPr>
      <w:rFonts w:ascii="Times New Roman" w:eastAsia="Times New Roman" w:hAnsi="Times New Roman"/>
      <w:sz w:val="24"/>
      <w:szCs w:val="24"/>
      <w:lang w:val="ro-RO"/>
    </w:rPr>
  </w:style>
  <w:style w:type="character" w:customStyle="1" w:styleId="BodyTextFirstIndentChar">
    <w:name w:val="Body Text First Indent Char"/>
    <w:basedOn w:val="BodyTextChar"/>
    <w:link w:val="BodyTextFirstIndent"/>
    <w:uiPriority w:val="99"/>
    <w:semiHidden/>
    <w:rsid w:val="00FD0123"/>
    <w:rPr>
      <w:rFonts w:ascii="Times New Roman" w:eastAsia="Times New Roman" w:hAnsi="Times New Roman" w:cs="Times New Roman"/>
      <w:kern w:val="0"/>
      <w:sz w:val="24"/>
      <w:szCs w:val="24"/>
      <w:lang w:val="ro-RO"/>
    </w:rPr>
  </w:style>
  <w:style w:type="paragraph" w:styleId="BlockText">
    <w:name w:val="Block Text"/>
    <w:basedOn w:val="Normal"/>
    <w:uiPriority w:val="99"/>
    <w:semiHidden/>
    <w:unhideWhenUsed/>
    <w:rsid w:val="00FD0123"/>
    <w:pPr>
      <w:spacing w:after="0" w:line="240" w:lineRule="auto"/>
      <w:ind w:left="-360" w:right="-360" w:firstLine="360"/>
      <w:jc w:val="both"/>
    </w:pPr>
    <w:rPr>
      <w:rFonts w:ascii="Times New Roman" w:eastAsia="Times New Roman" w:hAnsi="Times New Roman" w:cs="Times New Roman"/>
      <w:sz w:val="28"/>
      <w:szCs w:val="24"/>
      <w:lang w:val="ro-RO" w:eastAsia="ro-RO"/>
    </w:rPr>
  </w:style>
  <w:style w:type="paragraph" w:styleId="PlainText">
    <w:name w:val="Plain Text"/>
    <w:basedOn w:val="Normal"/>
    <w:link w:val="PlainTextChar"/>
    <w:uiPriority w:val="99"/>
    <w:semiHidden/>
    <w:unhideWhenUsed/>
    <w:rsid w:val="00FD0123"/>
    <w:pPr>
      <w:spacing w:after="0" w:line="240" w:lineRule="auto"/>
    </w:pPr>
    <w:rPr>
      <w:rFonts w:ascii="Courier New" w:eastAsia="Times New Roman" w:hAnsi="Courier New" w:cs="Courier New"/>
      <w:sz w:val="20"/>
      <w:szCs w:val="20"/>
      <w:lang w:val="ro-RO"/>
    </w:rPr>
  </w:style>
  <w:style w:type="character" w:customStyle="1" w:styleId="PlainTextChar">
    <w:name w:val="Plain Text Char"/>
    <w:basedOn w:val="DefaultParagraphFont"/>
    <w:link w:val="PlainText"/>
    <w:uiPriority w:val="99"/>
    <w:semiHidden/>
    <w:rsid w:val="00FD0123"/>
    <w:rPr>
      <w:rFonts w:ascii="Courier New" w:eastAsia="Times New Roman" w:hAnsi="Courier New" w:cs="Courier New"/>
      <w:kern w:val="0"/>
      <w:sz w:val="20"/>
      <w:szCs w:val="20"/>
      <w:lang w:val="ro-RO"/>
    </w:rPr>
  </w:style>
  <w:style w:type="paragraph" w:styleId="CommentSubject">
    <w:name w:val="annotation subject"/>
    <w:basedOn w:val="CommentText"/>
    <w:next w:val="CommentText"/>
    <w:link w:val="CommentSubjectChar"/>
    <w:uiPriority w:val="99"/>
    <w:semiHidden/>
    <w:unhideWhenUsed/>
    <w:rsid w:val="00FD0123"/>
    <w:rPr>
      <w:b/>
      <w:bCs/>
    </w:rPr>
  </w:style>
  <w:style w:type="character" w:customStyle="1" w:styleId="CommentSubjectChar">
    <w:name w:val="Comment Subject Char"/>
    <w:basedOn w:val="CommentTextChar"/>
    <w:link w:val="CommentSubject"/>
    <w:uiPriority w:val="99"/>
    <w:semiHidden/>
    <w:rsid w:val="00FD0123"/>
    <w:rPr>
      <w:rFonts w:ascii="Times New Roman" w:eastAsia="Times New Roman" w:hAnsi="Times New Roman" w:cs="Times New Roman"/>
      <w:b/>
      <w:bCs/>
      <w:kern w:val="0"/>
      <w:sz w:val="20"/>
      <w:szCs w:val="20"/>
      <w:lang w:val="ro-RO"/>
    </w:rPr>
  </w:style>
  <w:style w:type="paragraph" w:styleId="TOCHeading">
    <w:name w:val="TOC Heading"/>
    <w:basedOn w:val="Heading1"/>
    <w:next w:val="Normal"/>
    <w:uiPriority w:val="39"/>
    <w:semiHidden/>
    <w:unhideWhenUsed/>
    <w:qFormat/>
    <w:rsid w:val="00FD0123"/>
    <w:pPr>
      <w:spacing w:before="240" w:line="256" w:lineRule="auto"/>
      <w:outlineLvl w:val="9"/>
    </w:pPr>
    <w:rPr>
      <w:rFonts w:ascii="Calibri Light" w:eastAsia="Times New Roman" w:hAnsi="Calibri Light" w:cs="Times New Roman"/>
      <w:b w:val="0"/>
      <w:bCs w:val="0"/>
      <w:color w:val="2F5496"/>
      <w:sz w:val="32"/>
      <w:szCs w:val="32"/>
      <w:lang w:val="ro-RO"/>
    </w:rPr>
  </w:style>
  <w:style w:type="paragraph" w:customStyle="1" w:styleId="Subcapitol4">
    <w:name w:val="Subcapitol4"/>
    <w:basedOn w:val="Heading5"/>
    <w:autoRedefine/>
    <w:uiPriority w:val="99"/>
    <w:rsid w:val="00FD0123"/>
    <w:pPr>
      <w:keepNext/>
      <w:spacing w:before="60"/>
      <w:jc w:val="both"/>
    </w:pPr>
    <w:rPr>
      <w:rFonts w:ascii="Arial Narrow" w:hAnsi="Arial Narrow"/>
      <w:b w:val="0"/>
      <w:bCs w:val="0"/>
      <w:i w:val="0"/>
      <w:iCs w:val="0"/>
      <w:smallCaps/>
      <w:sz w:val="24"/>
      <w:szCs w:val="20"/>
    </w:rPr>
  </w:style>
  <w:style w:type="paragraph" w:customStyle="1" w:styleId="Style5">
    <w:name w:val="Style5"/>
    <w:basedOn w:val="Normal"/>
    <w:uiPriority w:val="99"/>
    <w:rsid w:val="00FD0123"/>
    <w:pPr>
      <w:widowControl w:val="0"/>
      <w:autoSpaceDE w:val="0"/>
      <w:autoSpaceDN w:val="0"/>
      <w:adjustRightInd w:val="0"/>
      <w:spacing w:after="0" w:line="240" w:lineRule="auto"/>
    </w:pPr>
    <w:rPr>
      <w:rFonts w:ascii="Arial" w:eastAsia="Times New Roman" w:hAnsi="Arial" w:cs="Times New Roman"/>
      <w:sz w:val="24"/>
      <w:szCs w:val="24"/>
      <w:lang w:val="ro-RO"/>
    </w:rPr>
  </w:style>
  <w:style w:type="paragraph" w:customStyle="1" w:styleId="Style6">
    <w:name w:val="Style6"/>
    <w:basedOn w:val="Normal"/>
    <w:uiPriority w:val="99"/>
    <w:rsid w:val="00FD0123"/>
    <w:pPr>
      <w:widowControl w:val="0"/>
      <w:autoSpaceDE w:val="0"/>
      <w:autoSpaceDN w:val="0"/>
      <w:adjustRightInd w:val="0"/>
      <w:spacing w:after="0" w:line="408" w:lineRule="exact"/>
      <w:jc w:val="both"/>
    </w:pPr>
    <w:rPr>
      <w:rFonts w:ascii="Arial" w:eastAsia="Times New Roman" w:hAnsi="Arial" w:cs="Times New Roman"/>
      <w:sz w:val="24"/>
      <w:szCs w:val="24"/>
      <w:lang w:val="ro-RO"/>
    </w:rPr>
  </w:style>
  <w:style w:type="paragraph" w:customStyle="1" w:styleId="Style11">
    <w:name w:val="Style11"/>
    <w:basedOn w:val="Normal"/>
    <w:uiPriority w:val="99"/>
    <w:rsid w:val="00FD0123"/>
    <w:pPr>
      <w:widowControl w:val="0"/>
      <w:autoSpaceDE w:val="0"/>
      <w:autoSpaceDN w:val="0"/>
      <w:adjustRightInd w:val="0"/>
      <w:spacing w:after="0" w:line="415" w:lineRule="exact"/>
    </w:pPr>
    <w:rPr>
      <w:rFonts w:ascii="Arial" w:eastAsia="Times New Roman" w:hAnsi="Arial" w:cs="Times New Roman"/>
      <w:sz w:val="24"/>
      <w:szCs w:val="24"/>
      <w:lang w:val="ro-RO"/>
    </w:rPr>
  </w:style>
  <w:style w:type="paragraph" w:customStyle="1" w:styleId="Style4">
    <w:name w:val="Style4"/>
    <w:basedOn w:val="Normal"/>
    <w:uiPriority w:val="99"/>
    <w:rsid w:val="00FD0123"/>
    <w:pPr>
      <w:widowControl w:val="0"/>
      <w:autoSpaceDE w:val="0"/>
      <w:autoSpaceDN w:val="0"/>
      <w:adjustRightInd w:val="0"/>
      <w:spacing w:after="0" w:line="240" w:lineRule="auto"/>
      <w:jc w:val="both"/>
    </w:pPr>
    <w:rPr>
      <w:rFonts w:ascii="Arial" w:eastAsia="Times New Roman" w:hAnsi="Arial" w:cs="Times New Roman"/>
      <w:sz w:val="24"/>
      <w:szCs w:val="24"/>
      <w:lang w:val="ro-RO"/>
    </w:rPr>
  </w:style>
  <w:style w:type="paragraph" w:customStyle="1" w:styleId="Style7">
    <w:name w:val="Style7"/>
    <w:basedOn w:val="Normal"/>
    <w:uiPriority w:val="99"/>
    <w:rsid w:val="00FD0123"/>
    <w:pPr>
      <w:widowControl w:val="0"/>
      <w:autoSpaceDE w:val="0"/>
      <w:autoSpaceDN w:val="0"/>
      <w:adjustRightInd w:val="0"/>
      <w:spacing w:after="0" w:line="408" w:lineRule="exact"/>
      <w:jc w:val="both"/>
    </w:pPr>
    <w:rPr>
      <w:rFonts w:ascii="Arial" w:eastAsia="Times New Roman" w:hAnsi="Arial" w:cs="Times New Roman"/>
      <w:sz w:val="24"/>
      <w:szCs w:val="24"/>
      <w:lang w:val="ro-RO"/>
    </w:rPr>
  </w:style>
  <w:style w:type="paragraph" w:customStyle="1" w:styleId="Style12">
    <w:name w:val="Style12"/>
    <w:basedOn w:val="Normal"/>
    <w:uiPriority w:val="99"/>
    <w:rsid w:val="00FD0123"/>
    <w:pPr>
      <w:widowControl w:val="0"/>
      <w:autoSpaceDE w:val="0"/>
      <w:autoSpaceDN w:val="0"/>
      <w:adjustRightInd w:val="0"/>
      <w:spacing w:after="0" w:line="240" w:lineRule="auto"/>
      <w:jc w:val="both"/>
    </w:pPr>
    <w:rPr>
      <w:rFonts w:ascii="Arial" w:eastAsia="Times New Roman" w:hAnsi="Arial" w:cs="Times New Roman"/>
      <w:sz w:val="24"/>
      <w:szCs w:val="24"/>
      <w:lang w:val="ro-RO"/>
    </w:rPr>
  </w:style>
  <w:style w:type="paragraph" w:customStyle="1" w:styleId="Style13">
    <w:name w:val="Style13"/>
    <w:basedOn w:val="Normal"/>
    <w:uiPriority w:val="99"/>
    <w:rsid w:val="00FD0123"/>
    <w:pPr>
      <w:widowControl w:val="0"/>
      <w:autoSpaceDE w:val="0"/>
      <w:autoSpaceDN w:val="0"/>
      <w:adjustRightInd w:val="0"/>
      <w:spacing w:after="0" w:line="552" w:lineRule="exact"/>
    </w:pPr>
    <w:rPr>
      <w:rFonts w:ascii="Arial" w:eastAsia="Times New Roman" w:hAnsi="Arial" w:cs="Times New Roman"/>
      <w:sz w:val="24"/>
      <w:szCs w:val="24"/>
      <w:lang w:val="ro-RO"/>
    </w:rPr>
  </w:style>
  <w:style w:type="paragraph" w:customStyle="1" w:styleId="Capitol">
    <w:name w:val="Capitol"/>
    <w:basedOn w:val="Heading1"/>
    <w:autoRedefine/>
    <w:uiPriority w:val="99"/>
    <w:rsid w:val="00FD0123"/>
    <w:pPr>
      <w:keepLines w:val="0"/>
      <w:spacing w:before="240" w:line="360" w:lineRule="auto"/>
      <w:ind w:left="56" w:hanging="552"/>
      <w:jc w:val="center"/>
    </w:pPr>
    <w:rPr>
      <w:rFonts w:ascii="Arial" w:eastAsia="Times New Roman" w:hAnsi="Arial" w:cs="Arial"/>
      <w:bCs w:val="0"/>
      <w:color w:val="993300"/>
      <w:kern w:val="28"/>
      <w:sz w:val="40"/>
      <w:lang w:val="ro-RO"/>
    </w:rPr>
  </w:style>
  <w:style w:type="paragraph" w:customStyle="1" w:styleId="TableContents">
    <w:name w:val="Table Contents"/>
    <w:basedOn w:val="Default"/>
    <w:next w:val="Default"/>
    <w:uiPriority w:val="99"/>
    <w:rsid w:val="00FD0123"/>
    <w:rPr>
      <w:rFonts w:eastAsia="Times New Roman" w:cs="Times New Roman"/>
      <w:color w:val="auto"/>
    </w:rPr>
  </w:style>
  <w:style w:type="paragraph" w:customStyle="1" w:styleId="yiv3078428632msonormal">
    <w:name w:val="yiv3078428632msonormal"/>
    <w:basedOn w:val="Normal"/>
    <w:uiPriority w:val="99"/>
    <w:rsid w:val="00FD0123"/>
    <w:pPr>
      <w:spacing w:before="100" w:beforeAutospacing="1" w:after="100" w:afterAutospacing="1" w:line="240" w:lineRule="auto"/>
    </w:pPr>
    <w:rPr>
      <w:rFonts w:ascii="Times New Roman" w:eastAsia="Times New Roman" w:hAnsi="Times New Roman" w:cs="Times New Roman"/>
      <w:sz w:val="24"/>
      <w:szCs w:val="24"/>
      <w:lang w:val="ro-RO"/>
    </w:rPr>
  </w:style>
  <w:style w:type="paragraph" w:customStyle="1" w:styleId="helptext">
    <w:name w:val="helptext"/>
    <w:basedOn w:val="Normal"/>
    <w:uiPriority w:val="99"/>
    <w:rsid w:val="00FD0123"/>
    <w:pPr>
      <w:spacing w:before="100" w:beforeAutospacing="1" w:after="100" w:afterAutospacing="1" w:line="240" w:lineRule="auto"/>
    </w:pPr>
    <w:rPr>
      <w:rFonts w:ascii="Times New Roman" w:eastAsia="Times New Roman" w:hAnsi="Times New Roman" w:cs="Times New Roman"/>
      <w:sz w:val="24"/>
      <w:szCs w:val="24"/>
      <w:lang w:val="ro-RO"/>
    </w:rPr>
  </w:style>
  <w:style w:type="paragraph" w:customStyle="1" w:styleId="Style14">
    <w:name w:val="Style14"/>
    <w:basedOn w:val="Normal"/>
    <w:uiPriority w:val="99"/>
    <w:rsid w:val="00FD0123"/>
    <w:pPr>
      <w:widowControl w:val="0"/>
      <w:autoSpaceDE w:val="0"/>
      <w:autoSpaceDN w:val="0"/>
      <w:adjustRightInd w:val="0"/>
      <w:spacing w:after="0" w:line="254" w:lineRule="exact"/>
      <w:jc w:val="both"/>
    </w:pPr>
    <w:rPr>
      <w:rFonts w:ascii="Arial" w:eastAsia="Times New Roman" w:hAnsi="Arial" w:cs="Times New Roman"/>
      <w:sz w:val="24"/>
      <w:szCs w:val="24"/>
      <w:lang w:val="ro-RO" w:eastAsia="ro-RO"/>
    </w:rPr>
  </w:style>
  <w:style w:type="paragraph" w:customStyle="1" w:styleId="Style17">
    <w:name w:val="Style17"/>
    <w:basedOn w:val="Normal"/>
    <w:uiPriority w:val="99"/>
    <w:rsid w:val="00FD0123"/>
    <w:pPr>
      <w:widowControl w:val="0"/>
      <w:autoSpaceDE w:val="0"/>
      <w:autoSpaceDN w:val="0"/>
      <w:adjustRightInd w:val="0"/>
      <w:spacing w:after="0" w:line="240" w:lineRule="auto"/>
      <w:jc w:val="both"/>
    </w:pPr>
    <w:rPr>
      <w:rFonts w:ascii="Arial" w:eastAsia="Times New Roman" w:hAnsi="Arial" w:cs="Times New Roman"/>
      <w:sz w:val="24"/>
      <w:szCs w:val="24"/>
      <w:lang w:val="ro-RO" w:eastAsia="ro-RO"/>
    </w:rPr>
  </w:style>
  <w:style w:type="paragraph" w:customStyle="1" w:styleId="Style70">
    <w:name w:val="Style70"/>
    <w:basedOn w:val="Normal"/>
    <w:uiPriority w:val="99"/>
    <w:rsid w:val="00FD0123"/>
    <w:pPr>
      <w:widowControl w:val="0"/>
      <w:autoSpaceDE w:val="0"/>
      <w:autoSpaceDN w:val="0"/>
      <w:adjustRightInd w:val="0"/>
      <w:spacing w:after="0" w:line="285" w:lineRule="exact"/>
    </w:pPr>
    <w:rPr>
      <w:rFonts w:ascii="Arial" w:eastAsia="Times New Roman" w:hAnsi="Arial" w:cs="Times New Roman"/>
      <w:sz w:val="24"/>
      <w:szCs w:val="24"/>
      <w:lang w:val="ro-RO" w:eastAsia="ro-RO"/>
    </w:rPr>
  </w:style>
  <w:style w:type="paragraph" w:customStyle="1" w:styleId="msonormal0">
    <w:name w:val="msonormal"/>
    <w:basedOn w:val="Normal"/>
    <w:uiPriority w:val="99"/>
    <w:rsid w:val="00FD0123"/>
    <w:pPr>
      <w:spacing w:before="100" w:beforeAutospacing="1" w:after="100" w:afterAutospacing="1" w:line="240" w:lineRule="auto"/>
    </w:pPr>
    <w:rPr>
      <w:rFonts w:ascii="Times New Roman" w:eastAsia="Times New Roman" w:hAnsi="Times New Roman" w:cs="Times New Roman"/>
      <w:sz w:val="24"/>
      <w:szCs w:val="24"/>
      <w:lang w:val="ro-RO"/>
    </w:rPr>
  </w:style>
  <w:style w:type="character" w:styleId="CommentReference">
    <w:name w:val="annotation reference"/>
    <w:semiHidden/>
    <w:unhideWhenUsed/>
    <w:rsid w:val="00FD0123"/>
    <w:rPr>
      <w:sz w:val="16"/>
      <w:szCs w:val="16"/>
    </w:rPr>
  </w:style>
  <w:style w:type="character" w:customStyle="1" w:styleId="litera">
    <w:name w:val="litera"/>
    <w:basedOn w:val="DefaultParagraphFont"/>
    <w:rsid w:val="00FD0123"/>
  </w:style>
  <w:style w:type="character" w:customStyle="1" w:styleId="FontStyle18">
    <w:name w:val="Font Style18"/>
    <w:rsid w:val="00FD0123"/>
    <w:rPr>
      <w:rFonts w:ascii="Arial" w:hAnsi="Arial" w:cs="Arial" w:hint="default"/>
      <w:sz w:val="22"/>
      <w:szCs w:val="22"/>
    </w:rPr>
  </w:style>
  <w:style w:type="character" w:customStyle="1" w:styleId="FontStyle19">
    <w:name w:val="Font Style19"/>
    <w:rsid w:val="00FD0123"/>
    <w:rPr>
      <w:rFonts w:ascii="Arial" w:hAnsi="Arial" w:cs="Arial" w:hint="default"/>
      <w:i/>
      <w:iCs/>
      <w:sz w:val="22"/>
      <w:szCs w:val="22"/>
    </w:rPr>
  </w:style>
  <w:style w:type="character" w:customStyle="1" w:styleId="FontStyle29">
    <w:name w:val="Font Style29"/>
    <w:rsid w:val="00FD0123"/>
    <w:rPr>
      <w:rFonts w:ascii="Arial" w:hAnsi="Arial" w:cs="Arial" w:hint="default"/>
      <w:b/>
      <w:bCs/>
      <w:i/>
      <w:iCs/>
      <w:sz w:val="22"/>
      <w:szCs w:val="22"/>
    </w:rPr>
  </w:style>
  <w:style w:type="character" w:customStyle="1" w:styleId="FontStyle27">
    <w:name w:val="Font Style27"/>
    <w:rsid w:val="00FD0123"/>
    <w:rPr>
      <w:rFonts w:ascii="Arial" w:hAnsi="Arial" w:cs="Arial" w:hint="default"/>
      <w:b/>
      <w:bCs/>
      <w:sz w:val="22"/>
      <w:szCs w:val="22"/>
    </w:rPr>
  </w:style>
  <w:style w:type="character" w:customStyle="1" w:styleId="ln2tparagraf">
    <w:name w:val="ln2tparagraf"/>
    <w:basedOn w:val="DefaultParagraphFont"/>
    <w:rsid w:val="00FD0123"/>
  </w:style>
  <w:style w:type="character" w:customStyle="1" w:styleId="CaracterCaracter1">
    <w:name w:val="Caracter Caracter1"/>
    <w:rsid w:val="00FD0123"/>
    <w:rPr>
      <w:sz w:val="24"/>
      <w:szCs w:val="24"/>
      <w:lang w:val="en-US" w:eastAsia="en-US" w:bidi="ar-SA"/>
    </w:rPr>
  </w:style>
  <w:style w:type="character" w:customStyle="1" w:styleId="BodyText10">
    <w:name w:val="Body Text1"/>
    <w:rsid w:val="00FD0123"/>
    <w:rPr>
      <w:spacing w:val="0"/>
      <w:sz w:val="22"/>
      <w:szCs w:val="22"/>
      <w:lang w:bidi="ar-SA"/>
    </w:rPr>
  </w:style>
  <w:style w:type="character" w:customStyle="1" w:styleId="NormArialCaracter1">
    <w:name w:val="Norm + Arial Caracter1"/>
    <w:aliases w:val="11 pt Caracter1"/>
    <w:rsid w:val="00FD0123"/>
    <w:rPr>
      <w:rFonts w:ascii="Arial" w:hAnsi="Arial" w:cs="Arial" w:hint="default"/>
      <w:sz w:val="22"/>
      <w:szCs w:val="22"/>
      <w:lang w:val="en-US" w:eastAsia="ro-RO" w:bidi="ar-SA"/>
    </w:rPr>
  </w:style>
  <w:style w:type="character" w:customStyle="1" w:styleId="tsp1">
    <w:name w:val="tsp1"/>
    <w:rsid w:val="00FD0123"/>
  </w:style>
  <w:style w:type="character" w:customStyle="1" w:styleId="pt1">
    <w:name w:val="pt1"/>
    <w:rsid w:val="00FD0123"/>
    <w:rPr>
      <w:b/>
      <w:bCs/>
      <w:color w:val="8F0000"/>
    </w:rPr>
  </w:style>
  <w:style w:type="character" w:customStyle="1" w:styleId="tpt1">
    <w:name w:val="tpt1"/>
    <w:rsid w:val="00FD0123"/>
  </w:style>
  <w:style w:type="character" w:customStyle="1" w:styleId="do1">
    <w:name w:val="do1"/>
    <w:rsid w:val="00FD0123"/>
    <w:rPr>
      <w:b/>
      <w:bCs/>
      <w:sz w:val="26"/>
      <w:szCs w:val="26"/>
    </w:rPr>
  </w:style>
  <w:style w:type="character" w:customStyle="1" w:styleId="AntetCaracter1">
    <w:name w:val="Antet Caracter1"/>
    <w:aliases w:val="Header Char Caracter1"/>
    <w:rsid w:val="00FD0123"/>
    <w:rPr>
      <w:rFonts w:ascii="Arial" w:hAnsi="Arial" w:cs="Arial" w:hint="default"/>
      <w:sz w:val="24"/>
      <w:szCs w:val="24"/>
      <w:lang w:val="ro-RO" w:eastAsia="ro-RO"/>
    </w:rPr>
  </w:style>
  <w:style w:type="character" w:customStyle="1" w:styleId="a">
    <w:name w:val="a"/>
    <w:rsid w:val="00FD0123"/>
  </w:style>
  <w:style w:type="character" w:customStyle="1" w:styleId="field-percentage">
    <w:name w:val="field-percentage"/>
    <w:rsid w:val="00FD0123"/>
  </w:style>
  <w:style w:type="character" w:customStyle="1" w:styleId="field-representativeness">
    <w:name w:val="field-representativeness"/>
    <w:rsid w:val="00FD0123"/>
  </w:style>
  <w:style w:type="character" w:customStyle="1" w:styleId="field-relativearea">
    <w:name w:val="field-relative_area"/>
    <w:rsid w:val="00FD0123"/>
  </w:style>
  <w:style w:type="character" w:customStyle="1" w:styleId="field-conservationstatus">
    <w:name w:val="field-conservation_status"/>
    <w:rsid w:val="00FD0123"/>
  </w:style>
  <w:style w:type="character" w:customStyle="1" w:styleId="field-globalevaluation">
    <w:name w:val="field-global_evaluation"/>
    <w:rsid w:val="00FD0123"/>
  </w:style>
  <w:style w:type="character" w:customStyle="1" w:styleId="field-resident">
    <w:name w:val="field-resident"/>
    <w:rsid w:val="00FD0123"/>
  </w:style>
  <w:style w:type="character" w:customStyle="1" w:styleId="field-population">
    <w:name w:val="field-population"/>
    <w:rsid w:val="00FD0123"/>
  </w:style>
  <w:style w:type="character" w:customStyle="1" w:styleId="field-conservation">
    <w:name w:val="field-conservation"/>
    <w:rsid w:val="00FD0123"/>
  </w:style>
  <w:style w:type="character" w:customStyle="1" w:styleId="field-isolation">
    <w:name w:val="field-isolation"/>
    <w:rsid w:val="00FD0123"/>
  </w:style>
  <w:style w:type="character" w:customStyle="1" w:styleId="field-other">
    <w:name w:val="field-other"/>
    <w:rsid w:val="00FD0123"/>
  </w:style>
  <w:style w:type="character" w:customStyle="1" w:styleId="field-quality">
    <w:name w:val="field-quality"/>
    <w:rsid w:val="00FD0123"/>
  </w:style>
  <w:style w:type="character" w:customStyle="1" w:styleId="field-vulnerability">
    <w:name w:val="field-vulnerability"/>
    <w:rsid w:val="00FD0123"/>
  </w:style>
  <w:style w:type="character" w:customStyle="1" w:styleId="field-documentation">
    <w:name w:val="field-documentation"/>
    <w:rsid w:val="00FD0123"/>
  </w:style>
  <w:style w:type="character" w:customStyle="1" w:styleId="field-intensity">
    <w:name w:val="field-intensity"/>
    <w:rsid w:val="00FD0123"/>
  </w:style>
  <w:style w:type="character" w:customStyle="1" w:styleId="field-influence">
    <w:name w:val="field-influence"/>
    <w:rsid w:val="00FD0123"/>
  </w:style>
  <w:style w:type="character" w:customStyle="1" w:styleId="ft">
    <w:name w:val="ft"/>
    <w:rsid w:val="00FD0123"/>
  </w:style>
  <w:style w:type="character" w:customStyle="1" w:styleId="FontStyle96">
    <w:name w:val="Font Style96"/>
    <w:rsid w:val="00FD0123"/>
    <w:rPr>
      <w:rFonts w:ascii="Arial" w:hAnsi="Arial" w:cs="Arial" w:hint="default"/>
      <w:sz w:val="20"/>
      <w:szCs w:val="20"/>
    </w:rPr>
  </w:style>
  <w:style w:type="character" w:customStyle="1" w:styleId="FontStyle33">
    <w:name w:val="Font Style33"/>
    <w:rsid w:val="00FD0123"/>
    <w:rPr>
      <w:rFonts w:ascii="Candara" w:hAnsi="Candara" w:cs="Candara" w:hint="default"/>
      <w:b/>
      <w:bCs/>
      <w:spacing w:val="10"/>
      <w:sz w:val="20"/>
      <w:szCs w:val="20"/>
    </w:rPr>
  </w:style>
  <w:style w:type="character" w:customStyle="1" w:styleId="FontStyle34">
    <w:name w:val="Font Style34"/>
    <w:rsid w:val="00FD0123"/>
    <w:rPr>
      <w:rFonts w:ascii="Arial" w:hAnsi="Arial" w:cs="Arial" w:hint="default"/>
      <w:sz w:val="22"/>
      <w:szCs w:val="22"/>
    </w:rPr>
  </w:style>
  <w:style w:type="character" w:customStyle="1" w:styleId="FontStyle35">
    <w:name w:val="Font Style35"/>
    <w:rsid w:val="00FD0123"/>
    <w:rPr>
      <w:rFonts w:ascii="Arial" w:hAnsi="Arial" w:cs="Arial" w:hint="default"/>
      <w:b/>
      <w:bCs/>
      <w:sz w:val="20"/>
      <w:szCs w:val="20"/>
    </w:rPr>
  </w:style>
  <w:style w:type="character" w:customStyle="1" w:styleId="FontStyle32">
    <w:name w:val="Font Style32"/>
    <w:rsid w:val="00FD0123"/>
    <w:rPr>
      <w:rFonts w:ascii="Arial" w:hAnsi="Arial" w:cs="Arial" w:hint="default"/>
      <w:b/>
      <w:bCs/>
      <w:sz w:val="22"/>
      <w:szCs w:val="22"/>
    </w:rPr>
  </w:style>
  <w:style w:type="character" w:customStyle="1" w:styleId="FontStyle41">
    <w:name w:val="Font Style41"/>
    <w:rsid w:val="00FD0123"/>
    <w:rPr>
      <w:rFonts w:ascii="Arial" w:hAnsi="Arial" w:cs="Arial" w:hint="default"/>
      <w:sz w:val="24"/>
      <w:szCs w:val="24"/>
    </w:rPr>
  </w:style>
  <w:style w:type="character" w:customStyle="1" w:styleId="apple-style-span">
    <w:name w:val="apple-style-span"/>
    <w:rsid w:val="00FD0123"/>
  </w:style>
  <w:style w:type="character" w:customStyle="1" w:styleId="slit">
    <w:name w:val="s_lit"/>
    <w:rsid w:val="00FD0123"/>
  </w:style>
  <w:style w:type="character" w:customStyle="1" w:styleId="slitbdy">
    <w:name w:val="s_lit_bdy"/>
    <w:rsid w:val="00FD0123"/>
  </w:style>
  <w:style w:type="character" w:customStyle="1" w:styleId="spctbdy">
    <w:name w:val="s_pct_bdy"/>
    <w:rsid w:val="00FD0123"/>
  </w:style>
  <w:style w:type="character" w:customStyle="1" w:styleId="spar">
    <w:name w:val="s_par"/>
    <w:rsid w:val="00FD0123"/>
  </w:style>
  <w:style w:type="character" w:customStyle="1" w:styleId="spctttl">
    <w:name w:val="s_pct_ttl"/>
    <w:rsid w:val="00FD0123"/>
  </w:style>
  <w:style w:type="character" w:customStyle="1" w:styleId="spct">
    <w:name w:val="s_pct"/>
    <w:rsid w:val="00FD0123"/>
  </w:style>
  <w:style w:type="character" w:customStyle="1" w:styleId="apar">
    <w:name w:val="a_par"/>
    <w:rsid w:val="00FD0123"/>
  </w:style>
  <w:style w:type="character" w:customStyle="1" w:styleId="MeniuneNerezolvat1">
    <w:name w:val="Mențiune Nerezolvat1"/>
    <w:uiPriority w:val="99"/>
    <w:semiHidden/>
    <w:rsid w:val="00FD0123"/>
    <w:rPr>
      <w:color w:val="605E5C"/>
      <w:shd w:val="clear" w:color="auto" w:fill="E1DFDD"/>
    </w:rPr>
  </w:style>
  <w:style w:type="table" w:customStyle="1" w:styleId="TableGrid18">
    <w:name w:val="Table Grid18"/>
    <w:basedOn w:val="TableNormal"/>
    <w:next w:val="TableGrid"/>
    <w:uiPriority w:val="59"/>
    <w:rsid w:val="00FD0123"/>
    <w:pPr>
      <w:spacing w:after="0" w:line="240" w:lineRule="auto"/>
    </w:pPr>
    <w:rPr>
      <w:rFonts w:ascii="Calibri" w:eastAsia="Calibri" w:hAnsi="Calibri" w:cs="Times New Roman"/>
      <w:kern w:val="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2A203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0">
    <w:name w:val="Table Grid20"/>
    <w:basedOn w:val="TableNormal"/>
    <w:next w:val="TableGrid"/>
    <w:uiPriority w:val="59"/>
    <w:rsid w:val="003457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D973A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E633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3062749">
      <w:bodyDiv w:val="1"/>
      <w:marLeft w:val="0"/>
      <w:marRight w:val="0"/>
      <w:marTop w:val="0"/>
      <w:marBottom w:val="0"/>
      <w:divBdr>
        <w:top w:val="none" w:sz="0" w:space="0" w:color="auto"/>
        <w:left w:val="none" w:sz="0" w:space="0" w:color="auto"/>
        <w:bottom w:val="none" w:sz="0" w:space="0" w:color="auto"/>
        <w:right w:val="none" w:sz="0" w:space="0" w:color="auto"/>
      </w:divBdr>
    </w:div>
    <w:div w:id="152643607">
      <w:bodyDiv w:val="1"/>
      <w:marLeft w:val="0"/>
      <w:marRight w:val="0"/>
      <w:marTop w:val="0"/>
      <w:marBottom w:val="0"/>
      <w:divBdr>
        <w:top w:val="none" w:sz="0" w:space="0" w:color="auto"/>
        <w:left w:val="none" w:sz="0" w:space="0" w:color="auto"/>
        <w:bottom w:val="none" w:sz="0" w:space="0" w:color="auto"/>
        <w:right w:val="none" w:sz="0" w:space="0" w:color="auto"/>
      </w:divBdr>
    </w:div>
    <w:div w:id="369189143">
      <w:bodyDiv w:val="1"/>
      <w:marLeft w:val="0"/>
      <w:marRight w:val="0"/>
      <w:marTop w:val="0"/>
      <w:marBottom w:val="0"/>
      <w:divBdr>
        <w:top w:val="none" w:sz="0" w:space="0" w:color="auto"/>
        <w:left w:val="none" w:sz="0" w:space="0" w:color="auto"/>
        <w:bottom w:val="none" w:sz="0" w:space="0" w:color="auto"/>
        <w:right w:val="none" w:sz="0" w:space="0" w:color="auto"/>
      </w:divBdr>
    </w:div>
    <w:div w:id="386881636">
      <w:bodyDiv w:val="1"/>
      <w:marLeft w:val="0"/>
      <w:marRight w:val="0"/>
      <w:marTop w:val="0"/>
      <w:marBottom w:val="0"/>
      <w:divBdr>
        <w:top w:val="none" w:sz="0" w:space="0" w:color="auto"/>
        <w:left w:val="none" w:sz="0" w:space="0" w:color="auto"/>
        <w:bottom w:val="none" w:sz="0" w:space="0" w:color="auto"/>
        <w:right w:val="none" w:sz="0" w:space="0" w:color="auto"/>
      </w:divBdr>
    </w:div>
    <w:div w:id="506098167">
      <w:bodyDiv w:val="1"/>
      <w:marLeft w:val="0"/>
      <w:marRight w:val="0"/>
      <w:marTop w:val="0"/>
      <w:marBottom w:val="0"/>
      <w:divBdr>
        <w:top w:val="none" w:sz="0" w:space="0" w:color="auto"/>
        <w:left w:val="none" w:sz="0" w:space="0" w:color="auto"/>
        <w:bottom w:val="none" w:sz="0" w:space="0" w:color="auto"/>
        <w:right w:val="none" w:sz="0" w:space="0" w:color="auto"/>
      </w:divBdr>
    </w:div>
    <w:div w:id="642393908">
      <w:bodyDiv w:val="1"/>
      <w:marLeft w:val="0"/>
      <w:marRight w:val="0"/>
      <w:marTop w:val="0"/>
      <w:marBottom w:val="0"/>
      <w:divBdr>
        <w:top w:val="none" w:sz="0" w:space="0" w:color="auto"/>
        <w:left w:val="none" w:sz="0" w:space="0" w:color="auto"/>
        <w:bottom w:val="none" w:sz="0" w:space="0" w:color="auto"/>
        <w:right w:val="none" w:sz="0" w:space="0" w:color="auto"/>
      </w:divBdr>
    </w:div>
    <w:div w:id="897394620">
      <w:bodyDiv w:val="1"/>
      <w:marLeft w:val="0"/>
      <w:marRight w:val="0"/>
      <w:marTop w:val="0"/>
      <w:marBottom w:val="0"/>
      <w:divBdr>
        <w:top w:val="none" w:sz="0" w:space="0" w:color="auto"/>
        <w:left w:val="none" w:sz="0" w:space="0" w:color="auto"/>
        <w:bottom w:val="none" w:sz="0" w:space="0" w:color="auto"/>
        <w:right w:val="none" w:sz="0" w:space="0" w:color="auto"/>
      </w:divBdr>
    </w:div>
    <w:div w:id="986324827">
      <w:bodyDiv w:val="1"/>
      <w:marLeft w:val="0"/>
      <w:marRight w:val="0"/>
      <w:marTop w:val="0"/>
      <w:marBottom w:val="0"/>
      <w:divBdr>
        <w:top w:val="none" w:sz="0" w:space="0" w:color="auto"/>
        <w:left w:val="none" w:sz="0" w:space="0" w:color="auto"/>
        <w:bottom w:val="none" w:sz="0" w:space="0" w:color="auto"/>
        <w:right w:val="none" w:sz="0" w:space="0" w:color="auto"/>
      </w:divBdr>
    </w:div>
    <w:div w:id="987175927">
      <w:bodyDiv w:val="1"/>
      <w:marLeft w:val="0"/>
      <w:marRight w:val="0"/>
      <w:marTop w:val="0"/>
      <w:marBottom w:val="0"/>
      <w:divBdr>
        <w:top w:val="none" w:sz="0" w:space="0" w:color="auto"/>
        <w:left w:val="none" w:sz="0" w:space="0" w:color="auto"/>
        <w:bottom w:val="none" w:sz="0" w:space="0" w:color="auto"/>
        <w:right w:val="none" w:sz="0" w:space="0" w:color="auto"/>
      </w:divBdr>
    </w:div>
    <w:div w:id="1008211973">
      <w:bodyDiv w:val="1"/>
      <w:marLeft w:val="0"/>
      <w:marRight w:val="0"/>
      <w:marTop w:val="0"/>
      <w:marBottom w:val="0"/>
      <w:divBdr>
        <w:top w:val="none" w:sz="0" w:space="0" w:color="auto"/>
        <w:left w:val="none" w:sz="0" w:space="0" w:color="auto"/>
        <w:bottom w:val="none" w:sz="0" w:space="0" w:color="auto"/>
        <w:right w:val="none" w:sz="0" w:space="0" w:color="auto"/>
      </w:divBdr>
    </w:div>
    <w:div w:id="1764766517">
      <w:bodyDiv w:val="1"/>
      <w:marLeft w:val="0"/>
      <w:marRight w:val="0"/>
      <w:marTop w:val="0"/>
      <w:marBottom w:val="0"/>
      <w:divBdr>
        <w:top w:val="none" w:sz="0" w:space="0" w:color="auto"/>
        <w:left w:val="none" w:sz="0" w:space="0" w:color="auto"/>
        <w:bottom w:val="none" w:sz="0" w:space="0" w:color="auto"/>
        <w:right w:val="none" w:sz="0" w:space="0" w:color="auto"/>
      </w:divBdr>
    </w:div>
    <w:div w:id="1835030085">
      <w:bodyDiv w:val="1"/>
      <w:marLeft w:val="0"/>
      <w:marRight w:val="0"/>
      <w:marTop w:val="0"/>
      <w:marBottom w:val="0"/>
      <w:divBdr>
        <w:top w:val="none" w:sz="0" w:space="0" w:color="auto"/>
        <w:left w:val="none" w:sz="0" w:space="0" w:color="auto"/>
        <w:bottom w:val="none" w:sz="0" w:space="0" w:color="auto"/>
        <w:right w:val="none" w:sz="0" w:space="0" w:color="auto"/>
      </w:divBdr>
    </w:div>
    <w:div w:id="1958292309">
      <w:bodyDiv w:val="1"/>
      <w:marLeft w:val="0"/>
      <w:marRight w:val="0"/>
      <w:marTop w:val="0"/>
      <w:marBottom w:val="0"/>
      <w:divBdr>
        <w:top w:val="none" w:sz="0" w:space="0" w:color="auto"/>
        <w:left w:val="none" w:sz="0" w:space="0" w:color="auto"/>
        <w:bottom w:val="none" w:sz="0" w:space="0" w:color="auto"/>
        <w:right w:val="none" w:sz="0" w:space="0" w:color="auto"/>
      </w:divBdr>
    </w:div>
    <w:div w:id="2068451130">
      <w:bodyDiv w:val="1"/>
      <w:marLeft w:val="0"/>
      <w:marRight w:val="0"/>
      <w:marTop w:val="0"/>
      <w:marBottom w:val="0"/>
      <w:divBdr>
        <w:top w:val="none" w:sz="0" w:space="0" w:color="auto"/>
        <w:left w:val="none" w:sz="0" w:space="0" w:color="auto"/>
        <w:bottom w:val="none" w:sz="0" w:space="0" w:color="auto"/>
        <w:right w:val="none" w:sz="0" w:space="0" w:color="auto"/>
      </w:divBdr>
    </w:div>
    <w:div w:id="212318777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image" Target="media/image29.jpeg"/><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footer" Target="foot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3.png"/><Relationship Id="rId38" Type="http://schemas.openxmlformats.org/officeDocument/2006/relationships/image" Target="media/image28.jpeg"/><Relationship Id="rId46"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header" Target="header2.xml"/><Relationship Id="rId41" Type="http://schemas.openxmlformats.org/officeDocument/2006/relationships/image" Target="media/image31.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jpe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footer" Target="footer1.xml"/><Relationship Id="rId36" Type="http://schemas.openxmlformats.org/officeDocument/2006/relationships/image" Target="media/image26.jpeg"/><Relationship Id="rId49"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1.png"/><Relationship Id="rId44" Type="http://schemas.openxmlformats.org/officeDocument/2006/relationships/image" Target="media/image34.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header" Target="header1.xml"/><Relationship Id="rId30" Type="http://schemas.openxmlformats.org/officeDocument/2006/relationships/footer" Target="footer2.xml"/><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fontTable" Target="fontTable.xml"/><Relationship Id="rId8" Type="http://schemas.openxmlformats.org/officeDocument/2006/relationships/image" Target="media/image1.png"/></Relationships>
</file>

<file path=word/_rels/header1.xml.rels><?xml version="1.0" encoding="UTF-8" standalone="yes"?>
<Relationships xmlns="http://schemas.openxmlformats.org/package/2006/relationships"><Relationship Id="rId1" Type="http://schemas.openxmlformats.org/officeDocument/2006/relationships/image" Target="media/image20.png"/></Relationships>
</file>

<file path=word/_rels/header2.xml.rels><?xml version="1.0" encoding="UTF-8" standalone="yes"?>
<Relationships xmlns="http://schemas.openxmlformats.org/package/2006/relationships"><Relationship Id="rId1" Type="http://schemas.openxmlformats.org/officeDocument/2006/relationships/image" Target="media/image20.png"/></Relationships>
</file>

<file path=word/_rels/header3.xml.rels><?xml version="1.0" encoding="UTF-8" standalone="yes"?>
<Relationships xmlns="http://schemas.openxmlformats.org/package/2006/relationships"><Relationship Id="rId1"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E143CC-CD24-49A4-ACC4-F24F916C9B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2955</TotalTime>
  <Pages>1</Pages>
  <Words>26529</Words>
  <Characters>151219</Characters>
  <Application>Microsoft Office Word</Application>
  <DocSecurity>0</DocSecurity>
  <Lines>1260</Lines>
  <Paragraphs>354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177394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20</cp:revision>
  <dcterms:created xsi:type="dcterms:W3CDTF">2023-10-17T11:42:00Z</dcterms:created>
  <dcterms:modified xsi:type="dcterms:W3CDTF">2023-11-05T11:11:00Z</dcterms:modified>
</cp:coreProperties>
</file>