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0E60FF" w14:textId="77777777" w:rsidR="00A04454" w:rsidRDefault="00A04454" w:rsidP="00732134">
      <w:pPr>
        <w:spacing w:before="28" w:after="28"/>
        <w:jc w:val="center"/>
        <w:rPr>
          <w:rFonts w:ascii="Arial" w:hAnsi="Arial" w:cs="Arial"/>
          <w:b/>
          <w:color w:val="0D0D0D"/>
          <w:sz w:val="36"/>
          <w:szCs w:val="36"/>
        </w:rPr>
      </w:pPr>
    </w:p>
    <w:p w14:paraId="66BCFDC0" w14:textId="77777777" w:rsidR="004A2FEE" w:rsidRPr="004A2FEE" w:rsidRDefault="004A2FEE" w:rsidP="004A2FEE">
      <w:pPr>
        <w:tabs>
          <w:tab w:val="left" w:pos="7499"/>
        </w:tabs>
        <w:ind w:left="1134" w:hanging="1134"/>
        <w:contextualSpacing/>
        <w:jc w:val="both"/>
        <w:rPr>
          <w:rFonts w:ascii="Arial" w:hAnsi="Arial" w:cs="Arial"/>
          <w:b/>
          <w:color w:val="404040"/>
          <w:sz w:val="28"/>
          <w:szCs w:val="28"/>
        </w:rPr>
      </w:pPr>
      <w:r w:rsidRPr="004A2FEE">
        <w:rPr>
          <w:rFonts w:ascii="Arial" w:hAnsi="Arial" w:cs="Arial"/>
          <w:b/>
          <w:color w:val="404040"/>
          <w:sz w:val="28"/>
          <w:szCs w:val="28"/>
        </w:rPr>
        <w:t>MEMORIU DE PREZENTARE</w:t>
      </w:r>
    </w:p>
    <w:p w14:paraId="7B5FACA0" w14:textId="77777777" w:rsidR="004A2FEE" w:rsidRPr="004A2FEE" w:rsidRDefault="004A2FEE" w:rsidP="004A2FEE">
      <w:pPr>
        <w:tabs>
          <w:tab w:val="left" w:pos="7499"/>
        </w:tabs>
        <w:ind w:left="1134" w:hanging="1134"/>
        <w:contextualSpacing/>
        <w:jc w:val="both"/>
        <w:rPr>
          <w:rFonts w:ascii="Arial" w:hAnsi="Arial" w:cs="Arial"/>
          <w:b/>
          <w:color w:val="404040"/>
          <w:sz w:val="28"/>
          <w:szCs w:val="28"/>
        </w:rPr>
      </w:pPr>
      <w:r w:rsidRPr="004A2FEE">
        <w:rPr>
          <w:rFonts w:ascii="Arial" w:hAnsi="Arial" w:cs="Arial"/>
          <w:b/>
          <w:color w:val="404040"/>
          <w:sz w:val="28"/>
          <w:szCs w:val="28"/>
        </w:rPr>
        <w:t>CONFORM LEGII 292/2018 - ANEXA NR. 5E</w:t>
      </w:r>
    </w:p>
    <w:p w14:paraId="206E7C53" w14:textId="77777777" w:rsidR="004A2FEE" w:rsidRPr="004A2FEE" w:rsidRDefault="004A2FEE" w:rsidP="004A2FEE">
      <w:pPr>
        <w:tabs>
          <w:tab w:val="left" w:pos="7499"/>
        </w:tabs>
        <w:ind w:left="1134" w:hanging="1134"/>
        <w:contextualSpacing/>
        <w:jc w:val="both"/>
        <w:rPr>
          <w:rFonts w:ascii="Arial" w:hAnsi="Arial" w:cs="Arial"/>
          <w:b/>
          <w:color w:val="404040"/>
          <w:sz w:val="28"/>
          <w:szCs w:val="28"/>
        </w:rPr>
      </w:pPr>
    </w:p>
    <w:p w14:paraId="49A43BEB" w14:textId="77777777" w:rsidR="004A2FEE" w:rsidRDefault="004A2FEE" w:rsidP="004A2FEE">
      <w:pPr>
        <w:tabs>
          <w:tab w:val="left" w:pos="7499"/>
        </w:tabs>
        <w:ind w:left="1134" w:hanging="1134"/>
        <w:contextualSpacing/>
        <w:jc w:val="both"/>
        <w:rPr>
          <w:rFonts w:ascii="Arial" w:hAnsi="Arial" w:cs="Arial"/>
          <w:b/>
          <w:color w:val="404040"/>
          <w:sz w:val="28"/>
          <w:szCs w:val="28"/>
        </w:rPr>
      </w:pPr>
    </w:p>
    <w:p w14:paraId="34ED3377" w14:textId="77777777" w:rsidR="004A2FEE" w:rsidRDefault="004A2FEE" w:rsidP="004A2FEE">
      <w:pPr>
        <w:tabs>
          <w:tab w:val="left" w:pos="7499"/>
        </w:tabs>
        <w:ind w:left="1134" w:hanging="1134"/>
        <w:contextualSpacing/>
        <w:jc w:val="both"/>
        <w:rPr>
          <w:rFonts w:ascii="Arial" w:hAnsi="Arial" w:cs="Arial"/>
          <w:b/>
          <w:color w:val="404040"/>
          <w:sz w:val="28"/>
          <w:szCs w:val="28"/>
        </w:rPr>
      </w:pPr>
    </w:p>
    <w:p w14:paraId="0ADC328D" w14:textId="77777777" w:rsidR="004A2FEE" w:rsidRDefault="004A2FEE" w:rsidP="004A2FEE">
      <w:pPr>
        <w:tabs>
          <w:tab w:val="left" w:pos="7499"/>
        </w:tabs>
        <w:ind w:left="1134" w:hanging="1134"/>
        <w:contextualSpacing/>
        <w:jc w:val="both"/>
        <w:rPr>
          <w:rFonts w:ascii="Arial" w:hAnsi="Arial" w:cs="Arial"/>
          <w:b/>
          <w:color w:val="404040"/>
          <w:sz w:val="28"/>
          <w:szCs w:val="28"/>
        </w:rPr>
      </w:pPr>
    </w:p>
    <w:p w14:paraId="3C8C084A" w14:textId="77777777" w:rsidR="004A2FEE" w:rsidRDefault="004A2FEE" w:rsidP="004A2FEE">
      <w:pPr>
        <w:tabs>
          <w:tab w:val="left" w:pos="7499"/>
        </w:tabs>
        <w:ind w:left="1134" w:hanging="1134"/>
        <w:contextualSpacing/>
        <w:jc w:val="both"/>
        <w:rPr>
          <w:rFonts w:ascii="Arial" w:hAnsi="Arial" w:cs="Arial"/>
          <w:b/>
          <w:color w:val="404040"/>
          <w:sz w:val="28"/>
          <w:szCs w:val="28"/>
        </w:rPr>
      </w:pPr>
    </w:p>
    <w:p w14:paraId="6326DA25" w14:textId="77777777" w:rsidR="004A2FEE" w:rsidRDefault="004A2FEE" w:rsidP="004A2FEE">
      <w:pPr>
        <w:tabs>
          <w:tab w:val="left" w:pos="7499"/>
        </w:tabs>
        <w:ind w:left="1134" w:hanging="1134"/>
        <w:contextualSpacing/>
        <w:jc w:val="both"/>
        <w:rPr>
          <w:rFonts w:ascii="Arial" w:hAnsi="Arial" w:cs="Arial"/>
          <w:b/>
          <w:color w:val="404040"/>
          <w:sz w:val="28"/>
          <w:szCs w:val="28"/>
        </w:rPr>
      </w:pPr>
    </w:p>
    <w:p w14:paraId="648BA06B" w14:textId="77777777" w:rsidR="004A2FEE" w:rsidRPr="004A2FEE" w:rsidRDefault="004A2FEE" w:rsidP="004A2FEE">
      <w:pPr>
        <w:tabs>
          <w:tab w:val="left" w:pos="7499"/>
        </w:tabs>
        <w:ind w:left="1134" w:hanging="1134"/>
        <w:contextualSpacing/>
        <w:jc w:val="both"/>
        <w:rPr>
          <w:rFonts w:ascii="Arial" w:hAnsi="Arial" w:cs="Arial"/>
          <w:b/>
          <w:color w:val="404040"/>
          <w:sz w:val="28"/>
          <w:szCs w:val="28"/>
        </w:rPr>
      </w:pPr>
    </w:p>
    <w:p w14:paraId="164CBBCB" w14:textId="3C9B6FF4" w:rsidR="002175AB" w:rsidRPr="004A2FEE" w:rsidRDefault="004A2FEE" w:rsidP="004A2FEE">
      <w:pPr>
        <w:tabs>
          <w:tab w:val="left" w:pos="7499"/>
        </w:tabs>
        <w:ind w:left="1134" w:hanging="1134"/>
        <w:contextualSpacing/>
        <w:jc w:val="both"/>
        <w:rPr>
          <w:rFonts w:ascii="Arial" w:hAnsi="Arial" w:cs="Arial"/>
          <w:b/>
          <w:color w:val="404040"/>
          <w:sz w:val="28"/>
          <w:szCs w:val="28"/>
        </w:rPr>
      </w:pPr>
      <w:r w:rsidRPr="004A2FEE">
        <w:rPr>
          <w:rFonts w:ascii="Arial" w:hAnsi="Arial" w:cs="Arial"/>
          <w:b/>
          <w:color w:val="404040"/>
          <w:sz w:val="28"/>
          <w:szCs w:val="28"/>
        </w:rPr>
        <w:t>„ CONSTRUIRE CENTRALĂ ELECTRICĂ FOTOVOLTAICĂ”</w:t>
      </w:r>
    </w:p>
    <w:p w14:paraId="43528030" w14:textId="77777777" w:rsidR="002175AB" w:rsidRDefault="002175AB" w:rsidP="00D743D6">
      <w:pPr>
        <w:tabs>
          <w:tab w:val="left" w:pos="7499"/>
        </w:tabs>
        <w:ind w:left="1134" w:hanging="1134"/>
        <w:contextualSpacing/>
        <w:jc w:val="both"/>
        <w:rPr>
          <w:rFonts w:ascii="Arial" w:hAnsi="Arial" w:cs="Arial"/>
          <w:color w:val="404040"/>
          <w:sz w:val="28"/>
          <w:szCs w:val="28"/>
        </w:rPr>
      </w:pPr>
    </w:p>
    <w:p w14:paraId="302B0A40" w14:textId="77777777" w:rsidR="002175AB" w:rsidRDefault="002175AB" w:rsidP="00D743D6">
      <w:pPr>
        <w:tabs>
          <w:tab w:val="left" w:pos="7499"/>
        </w:tabs>
        <w:ind w:left="1134" w:hanging="1134"/>
        <w:contextualSpacing/>
        <w:jc w:val="both"/>
        <w:rPr>
          <w:rFonts w:ascii="Arial" w:hAnsi="Arial" w:cs="Arial"/>
          <w:color w:val="404040"/>
          <w:sz w:val="28"/>
          <w:szCs w:val="28"/>
        </w:rPr>
      </w:pPr>
    </w:p>
    <w:p w14:paraId="4B148F37" w14:textId="77777777" w:rsidR="002175AB" w:rsidRPr="00A04454" w:rsidRDefault="002175AB" w:rsidP="00D743D6">
      <w:pPr>
        <w:tabs>
          <w:tab w:val="left" w:pos="7499"/>
        </w:tabs>
        <w:ind w:left="1134" w:hanging="1134"/>
        <w:contextualSpacing/>
        <w:jc w:val="both"/>
        <w:rPr>
          <w:rFonts w:ascii="Arial" w:hAnsi="Arial" w:cs="Arial"/>
          <w:color w:val="404040"/>
          <w:sz w:val="28"/>
          <w:szCs w:val="28"/>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9"/>
        <w:gridCol w:w="7782"/>
      </w:tblGrid>
      <w:tr w:rsidR="002175AB" w14:paraId="2C3C20A9" w14:textId="77777777" w:rsidTr="00C12A74">
        <w:tc>
          <w:tcPr>
            <w:tcW w:w="1266" w:type="pct"/>
          </w:tcPr>
          <w:p w14:paraId="63AA7061" w14:textId="3DD60FBB" w:rsidR="002175AB" w:rsidRDefault="002175AB" w:rsidP="00D743D6">
            <w:pPr>
              <w:tabs>
                <w:tab w:val="left" w:pos="7499"/>
              </w:tabs>
              <w:contextualSpacing/>
              <w:jc w:val="both"/>
              <w:rPr>
                <w:rFonts w:ascii="Arial" w:hAnsi="Arial" w:cs="Arial"/>
                <w:b/>
                <w:bCs/>
                <w:color w:val="404040"/>
              </w:rPr>
            </w:pPr>
            <w:bookmarkStart w:id="0" w:name="_Hlk146115960"/>
            <w:r w:rsidRPr="00A04454">
              <w:rPr>
                <w:rFonts w:ascii="Arial" w:hAnsi="Arial" w:cs="Arial"/>
                <w:b/>
                <w:bCs/>
                <w:color w:val="404040"/>
              </w:rPr>
              <w:t>AMPLASAMENT</w:t>
            </w:r>
          </w:p>
        </w:tc>
        <w:tc>
          <w:tcPr>
            <w:tcW w:w="3734" w:type="pct"/>
          </w:tcPr>
          <w:p w14:paraId="1CA62091" w14:textId="5E4F6E8A" w:rsidR="002175AB" w:rsidRDefault="002175AB" w:rsidP="001877E1">
            <w:pPr>
              <w:tabs>
                <w:tab w:val="left" w:pos="7499"/>
              </w:tabs>
              <w:contextualSpacing/>
              <w:jc w:val="both"/>
              <w:rPr>
                <w:rFonts w:ascii="Arial" w:hAnsi="Arial" w:cs="Arial"/>
                <w:b/>
                <w:bCs/>
                <w:color w:val="404040"/>
              </w:rPr>
            </w:pPr>
            <w:r>
              <w:rPr>
                <w:rFonts w:ascii="Arial" w:hAnsi="Arial" w:cs="Arial"/>
                <w:color w:val="404040"/>
              </w:rPr>
              <w:t>J</w:t>
            </w:r>
            <w:r w:rsidRPr="00A04454">
              <w:rPr>
                <w:rFonts w:ascii="Arial" w:hAnsi="Arial" w:cs="Arial"/>
                <w:color w:val="404040"/>
              </w:rPr>
              <w:t xml:space="preserve">udețul Dâmbovița, comuna Cornățelu, </w:t>
            </w:r>
            <w:r>
              <w:rPr>
                <w:rFonts w:ascii="Arial" w:hAnsi="Arial" w:cs="Arial"/>
                <w:color w:val="404040"/>
              </w:rPr>
              <w:t xml:space="preserve">satul Cornățelu, nr.cad. </w:t>
            </w:r>
            <w:r w:rsidR="00C81F5C">
              <w:rPr>
                <w:rFonts w:ascii="Arial" w:hAnsi="Arial" w:cs="Arial"/>
                <w:color w:val="404040"/>
              </w:rPr>
              <w:t>7</w:t>
            </w:r>
            <w:r w:rsidR="001877E1">
              <w:rPr>
                <w:rFonts w:ascii="Arial" w:hAnsi="Arial" w:cs="Arial"/>
                <w:color w:val="404040"/>
              </w:rPr>
              <w:t>000</w:t>
            </w:r>
            <w:r w:rsidR="00C81F5C">
              <w:rPr>
                <w:rFonts w:ascii="Arial" w:hAnsi="Arial" w:cs="Arial"/>
                <w:color w:val="404040"/>
              </w:rPr>
              <w:t>2</w:t>
            </w:r>
          </w:p>
        </w:tc>
      </w:tr>
      <w:bookmarkEnd w:id="0"/>
    </w:tbl>
    <w:p w14:paraId="393650E3" w14:textId="77777777" w:rsidR="00A04454" w:rsidRDefault="00A04454" w:rsidP="00D743D6">
      <w:pPr>
        <w:tabs>
          <w:tab w:val="left" w:pos="7499"/>
        </w:tabs>
        <w:ind w:left="1134" w:hanging="1134"/>
        <w:contextualSpacing/>
        <w:jc w:val="both"/>
        <w:rPr>
          <w:rFonts w:ascii="Arial" w:hAnsi="Arial" w:cs="Arial"/>
          <w:b/>
          <w:bCs/>
          <w:color w:val="404040"/>
        </w:rPr>
      </w:pPr>
    </w:p>
    <w:p w14:paraId="3137E686" w14:textId="77777777" w:rsidR="00D743D6" w:rsidRDefault="00D743D6" w:rsidP="00D743D6">
      <w:pPr>
        <w:tabs>
          <w:tab w:val="left" w:pos="7499"/>
        </w:tabs>
        <w:ind w:left="1134" w:hanging="1134"/>
        <w:contextualSpacing/>
        <w:jc w:val="both"/>
        <w:rPr>
          <w:rFonts w:ascii="Arial" w:hAnsi="Arial" w:cs="Arial"/>
          <w:b/>
          <w:bCs/>
          <w:color w:val="404040"/>
          <w:sz w:val="28"/>
          <w:szCs w:val="28"/>
        </w:rPr>
      </w:pPr>
    </w:p>
    <w:p w14:paraId="243C90DD" w14:textId="77777777" w:rsidR="00A04454" w:rsidRDefault="00A04454" w:rsidP="00D743D6">
      <w:pPr>
        <w:tabs>
          <w:tab w:val="left" w:pos="7499"/>
        </w:tabs>
        <w:ind w:left="1134" w:hanging="1134"/>
        <w:contextualSpacing/>
        <w:jc w:val="both"/>
        <w:rPr>
          <w:rFonts w:ascii="Arial" w:hAnsi="Arial" w:cs="Arial"/>
          <w:b/>
          <w:bCs/>
          <w:color w:val="404040"/>
          <w:sz w:val="28"/>
          <w:szCs w:val="28"/>
        </w:rPr>
      </w:pPr>
    </w:p>
    <w:p w14:paraId="66411301" w14:textId="77777777" w:rsidR="00A04454" w:rsidRDefault="00A04454" w:rsidP="00D743D6">
      <w:pPr>
        <w:tabs>
          <w:tab w:val="left" w:pos="7499"/>
        </w:tabs>
        <w:ind w:left="1134" w:hanging="1134"/>
        <w:contextualSpacing/>
        <w:jc w:val="both"/>
        <w:rPr>
          <w:rFonts w:ascii="Arial" w:hAnsi="Arial" w:cs="Arial"/>
          <w:b/>
          <w:bCs/>
          <w:color w:val="404040"/>
          <w:sz w:val="28"/>
          <w:szCs w:val="28"/>
        </w:rPr>
      </w:pPr>
    </w:p>
    <w:p w14:paraId="60146EBB" w14:textId="77777777" w:rsidR="00A04454" w:rsidRDefault="00A04454" w:rsidP="00D743D6">
      <w:pPr>
        <w:tabs>
          <w:tab w:val="left" w:pos="7499"/>
        </w:tabs>
        <w:ind w:left="1134" w:hanging="1134"/>
        <w:contextualSpacing/>
        <w:jc w:val="both"/>
        <w:rPr>
          <w:rFonts w:ascii="Arial" w:hAnsi="Arial" w:cs="Arial"/>
          <w:b/>
          <w:bCs/>
          <w:color w:val="404040"/>
          <w:sz w:val="28"/>
          <w:szCs w:val="28"/>
        </w:rPr>
      </w:pPr>
    </w:p>
    <w:p w14:paraId="2374868D" w14:textId="77777777" w:rsidR="00A04454" w:rsidRDefault="00A04454" w:rsidP="00D743D6">
      <w:pPr>
        <w:tabs>
          <w:tab w:val="left" w:pos="7499"/>
        </w:tabs>
        <w:ind w:left="1134" w:hanging="1134"/>
        <w:contextualSpacing/>
        <w:jc w:val="both"/>
        <w:rPr>
          <w:rFonts w:ascii="Arial" w:hAnsi="Arial" w:cs="Arial"/>
          <w:b/>
          <w:bCs/>
          <w:color w:val="404040"/>
          <w:sz w:val="28"/>
          <w:szCs w:val="28"/>
        </w:rPr>
      </w:pPr>
    </w:p>
    <w:p w14:paraId="53605E2E" w14:textId="77777777" w:rsidR="00A04454" w:rsidRDefault="00A04454" w:rsidP="00D743D6">
      <w:pPr>
        <w:tabs>
          <w:tab w:val="left" w:pos="7499"/>
        </w:tabs>
        <w:ind w:left="1134" w:hanging="1134"/>
        <w:contextualSpacing/>
        <w:jc w:val="both"/>
        <w:rPr>
          <w:rFonts w:ascii="Arial" w:hAnsi="Arial" w:cs="Arial"/>
          <w:b/>
          <w:bCs/>
          <w:color w:val="404040"/>
          <w:sz w:val="28"/>
          <w:szCs w:val="28"/>
        </w:rPr>
      </w:pPr>
    </w:p>
    <w:p w14:paraId="20C7E1E9" w14:textId="77777777" w:rsidR="00A04454" w:rsidRDefault="00A04454" w:rsidP="00D743D6">
      <w:pPr>
        <w:tabs>
          <w:tab w:val="left" w:pos="7499"/>
        </w:tabs>
        <w:ind w:left="1134" w:hanging="1134"/>
        <w:contextualSpacing/>
        <w:jc w:val="both"/>
        <w:rPr>
          <w:rFonts w:ascii="Arial" w:hAnsi="Arial" w:cs="Arial"/>
          <w:b/>
          <w:bCs/>
          <w:color w:val="404040"/>
          <w:sz w:val="28"/>
          <w:szCs w:val="28"/>
        </w:rPr>
      </w:pPr>
    </w:p>
    <w:p w14:paraId="3B657459" w14:textId="77777777" w:rsidR="00A04454" w:rsidRDefault="00A04454" w:rsidP="00D743D6">
      <w:pPr>
        <w:tabs>
          <w:tab w:val="left" w:pos="7499"/>
        </w:tabs>
        <w:ind w:left="1134" w:hanging="1134"/>
        <w:contextualSpacing/>
        <w:jc w:val="both"/>
        <w:rPr>
          <w:rFonts w:ascii="Arial" w:hAnsi="Arial" w:cs="Arial"/>
          <w:b/>
          <w:bCs/>
          <w:color w:val="404040"/>
          <w:sz w:val="28"/>
          <w:szCs w:val="28"/>
        </w:rPr>
      </w:pPr>
    </w:p>
    <w:p w14:paraId="6870D6C8" w14:textId="3F3F1596" w:rsidR="00A04454" w:rsidRDefault="00A04454" w:rsidP="00D743D6">
      <w:pPr>
        <w:tabs>
          <w:tab w:val="left" w:pos="7499"/>
        </w:tabs>
        <w:ind w:left="1134" w:hanging="1134"/>
        <w:contextualSpacing/>
        <w:jc w:val="both"/>
        <w:rPr>
          <w:rFonts w:ascii="Arial" w:hAnsi="Arial" w:cs="Arial"/>
          <w:b/>
          <w:bCs/>
          <w:color w:val="404040"/>
          <w:sz w:val="28"/>
          <w:szCs w:val="28"/>
        </w:rPr>
      </w:pPr>
    </w:p>
    <w:p w14:paraId="4E4A9FFB" w14:textId="722BF16F" w:rsidR="00A04454" w:rsidRDefault="00681B6D" w:rsidP="00D743D6">
      <w:pPr>
        <w:tabs>
          <w:tab w:val="left" w:pos="7499"/>
        </w:tabs>
        <w:ind w:left="1134" w:hanging="1134"/>
        <w:contextualSpacing/>
        <w:jc w:val="both"/>
        <w:rPr>
          <w:rFonts w:ascii="Arial" w:hAnsi="Arial" w:cs="Arial"/>
          <w:b/>
          <w:bCs/>
          <w:color w:val="404040"/>
          <w:sz w:val="28"/>
          <w:szCs w:val="28"/>
        </w:rPr>
      </w:pPr>
      <w:r>
        <w:rPr>
          <w:noProof/>
          <w:lang w:eastAsia="en-US"/>
        </w:rPr>
        <w:drawing>
          <wp:anchor distT="0" distB="0" distL="114300" distR="114300" simplePos="0" relativeHeight="251660288" behindDoc="0" locked="0" layoutInCell="1" allowOverlap="1" wp14:anchorId="6329E42B" wp14:editId="2E0C15EA">
            <wp:simplePos x="0" y="0"/>
            <wp:positionH relativeFrom="column">
              <wp:posOffset>741842</wp:posOffset>
            </wp:positionH>
            <wp:positionV relativeFrom="paragraph">
              <wp:posOffset>46355</wp:posOffset>
            </wp:positionV>
            <wp:extent cx="2312035" cy="1387475"/>
            <wp:effectExtent l="0" t="0" r="0" b="0"/>
            <wp:wrapNone/>
            <wp:docPr id="4998942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12035" cy="1387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28DB78" w14:textId="77777777" w:rsidR="00A04454" w:rsidRPr="00A04454" w:rsidRDefault="00A04454" w:rsidP="00D743D6">
      <w:pPr>
        <w:tabs>
          <w:tab w:val="left" w:pos="7499"/>
        </w:tabs>
        <w:ind w:left="1134" w:hanging="1134"/>
        <w:contextualSpacing/>
        <w:jc w:val="both"/>
        <w:rPr>
          <w:rFonts w:ascii="Arial" w:hAnsi="Arial" w:cs="Arial"/>
          <w:b/>
          <w:bCs/>
          <w:color w:val="404040"/>
          <w:sz w:val="28"/>
          <w:szCs w:val="28"/>
        </w:rPr>
      </w:pPr>
    </w:p>
    <w:tbl>
      <w:tblPr>
        <w:tblStyle w:val="TableGrid"/>
        <w:tblW w:w="494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3550"/>
        <w:gridCol w:w="4761"/>
      </w:tblGrid>
      <w:tr w:rsidR="00681B6D" w:rsidRPr="00A04454" w14:paraId="0C76E72B" w14:textId="77777777" w:rsidTr="00C12A74">
        <w:trPr>
          <w:trHeight w:val="285"/>
        </w:trPr>
        <w:tc>
          <w:tcPr>
            <w:tcW w:w="971" w:type="pct"/>
          </w:tcPr>
          <w:p w14:paraId="6EC86240" w14:textId="5A613CB9" w:rsidR="00A04454" w:rsidRPr="00A04454" w:rsidRDefault="00A04454" w:rsidP="00D743D6">
            <w:pPr>
              <w:tabs>
                <w:tab w:val="left" w:pos="7499"/>
              </w:tabs>
              <w:contextualSpacing/>
              <w:jc w:val="both"/>
              <w:rPr>
                <w:rFonts w:ascii="Arial" w:hAnsi="Arial" w:cs="Arial"/>
                <w:b/>
                <w:bCs/>
                <w:color w:val="404040"/>
              </w:rPr>
            </w:pPr>
            <w:r w:rsidRPr="00A04454">
              <w:rPr>
                <w:rFonts w:ascii="Arial" w:hAnsi="Arial" w:cs="Arial"/>
                <w:b/>
                <w:bCs/>
                <w:color w:val="404040"/>
              </w:rPr>
              <w:t>BENEFICIAR</w:t>
            </w:r>
          </w:p>
        </w:tc>
        <w:tc>
          <w:tcPr>
            <w:tcW w:w="1721" w:type="pct"/>
            <w:vMerge w:val="restart"/>
          </w:tcPr>
          <w:p w14:paraId="7D2B2178" w14:textId="38AEE12E" w:rsidR="00A04454" w:rsidRPr="00A04454" w:rsidRDefault="00A04454" w:rsidP="00A04454">
            <w:pPr>
              <w:tabs>
                <w:tab w:val="left" w:pos="7499"/>
              </w:tabs>
              <w:contextualSpacing/>
              <w:jc w:val="center"/>
              <w:rPr>
                <w:rFonts w:ascii="Arial" w:hAnsi="Arial" w:cs="Arial"/>
                <w:b/>
                <w:bCs/>
                <w:color w:val="404040"/>
              </w:rPr>
            </w:pPr>
          </w:p>
        </w:tc>
        <w:tc>
          <w:tcPr>
            <w:tcW w:w="2308" w:type="pct"/>
          </w:tcPr>
          <w:p w14:paraId="186E2D1C" w14:textId="605377E3" w:rsidR="00A04454" w:rsidRPr="00A04454" w:rsidRDefault="00A04454" w:rsidP="00D743D6">
            <w:pPr>
              <w:tabs>
                <w:tab w:val="left" w:pos="7499"/>
              </w:tabs>
              <w:contextualSpacing/>
              <w:jc w:val="both"/>
              <w:rPr>
                <w:rFonts w:ascii="Arial" w:hAnsi="Arial" w:cs="Arial"/>
                <w:b/>
                <w:bCs/>
                <w:color w:val="404040"/>
              </w:rPr>
            </w:pPr>
            <w:r w:rsidRPr="00A04454">
              <w:rPr>
                <w:rFonts w:ascii="Arial" w:hAnsi="Arial" w:cs="Arial"/>
                <w:b/>
                <w:bCs/>
                <w:color w:val="404040"/>
              </w:rPr>
              <w:t>ENGIE ROMANIA S.A.</w:t>
            </w:r>
          </w:p>
        </w:tc>
      </w:tr>
      <w:tr w:rsidR="00681B6D" w:rsidRPr="00A04454" w14:paraId="1DBAD686" w14:textId="77777777" w:rsidTr="00C12A74">
        <w:trPr>
          <w:trHeight w:val="1316"/>
        </w:trPr>
        <w:tc>
          <w:tcPr>
            <w:tcW w:w="971" w:type="pct"/>
          </w:tcPr>
          <w:p w14:paraId="488F10FF" w14:textId="34AE2586" w:rsidR="00A04454" w:rsidRPr="00A04454" w:rsidRDefault="00A04454" w:rsidP="00D743D6">
            <w:pPr>
              <w:tabs>
                <w:tab w:val="left" w:pos="7499"/>
              </w:tabs>
              <w:contextualSpacing/>
              <w:jc w:val="both"/>
              <w:rPr>
                <w:rFonts w:ascii="Arial" w:hAnsi="Arial" w:cs="Arial"/>
                <w:b/>
                <w:bCs/>
                <w:color w:val="404040"/>
              </w:rPr>
            </w:pPr>
          </w:p>
        </w:tc>
        <w:tc>
          <w:tcPr>
            <w:tcW w:w="1721" w:type="pct"/>
            <w:vMerge/>
          </w:tcPr>
          <w:p w14:paraId="4B3EE369" w14:textId="77777777" w:rsidR="00A04454" w:rsidRPr="00A04454" w:rsidRDefault="00A04454" w:rsidP="00D743D6">
            <w:pPr>
              <w:tabs>
                <w:tab w:val="left" w:pos="7499"/>
              </w:tabs>
              <w:contextualSpacing/>
              <w:jc w:val="both"/>
              <w:rPr>
                <w:rFonts w:ascii="Arial" w:hAnsi="Arial" w:cs="Arial"/>
                <w:b/>
                <w:bCs/>
                <w:color w:val="404040"/>
              </w:rPr>
            </w:pPr>
          </w:p>
        </w:tc>
        <w:tc>
          <w:tcPr>
            <w:tcW w:w="2308" w:type="pct"/>
          </w:tcPr>
          <w:p w14:paraId="20EC020D" w14:textId="16ABF02E" w:rsidR="00A04454" w:rsidRPr="00A04454" w:rsidRDefault="00A04454" w:rsidP="00A04454">
            <w:pPr>
              <w:suppressAutoHyphens w:val="0"/>
              <w:autoSpaceDE w:val="0"/>
              <w:autoSpaceDN w:val="0"/>
              <w:adjustRightInd w:val="0"/>
              <w:spacing w:line="264" w:lineRule="auto"/>
              <w:rPr>
                <w:rFonts w:ascii="Arial" w:eastAsiaTheme="minorHAnsi" w:hAnsi="Arial" w:cs="Arial"/>
                <w:color w:val="000000"/>
                <w:sz w:val="18"/>
                <w:szCs w:val="18"/>
                <w:lang w:val="ro-RO" w:eastAsia="en-US"/>
              </w:rPr>
            </w:pPr>
            <w:r w:rsidRPr="00A04454">
              <w:rPr>
                <w:rFonts w:ascii="Arial" w:eastAsiaTheme="minorHAnsi" w:hAnsi="Arial" w:cs="Arial"/>
                <w:color w:val="000000"/>
                <w:sz w:val="18"/>
                <w:szCs w:val="18"/>
                <w:lang w:val="ro-RO" w:eastAsia="en-US"/>
              </w:rPr>
              <w:t>Bulevardul Mărășești 4-6, București 040254</w:t>
            </w:r>
          </w:p>
          <w:p w14:paraId="19177927" w14:textId="77777777" w:rsidR="00A04454" w:rsidRPr="00A04454" w:rsidRDefault="00A04454" w:rsidP="00A04454">
            <w:pPr>
              <w:suppressAutoHyphens w:val="0"/>
              <w:autoSpaceDE w:val="0"/>
              <w:autoSpaceDN w:val="0"/>
              <w:adjustRightInd w:val="0"/>
              <w:spacing w:line="264" w:lineRule="auto"/>
              <w:rPr>
                <w:rFonts w:ascii="Arial" w:eastAsiaTheme="minorHAnsi" w:hAnsi="Arial" w:cs="Arial"/>
                <w:color w:val="000000"/>
                <w:sz w:val="18"/>
                <w:szCs w:val="18"/>
                <w:lang w:val="ro-RO" w:eastAsia="en-US"/>
              </w:rPr>
            </w:pPr>
            <w:r w:rsidRPr="00A04454">
              <w:rPr>
                <w:rFonts w:ascii="Arial" w:eastAsiaTheme="minorHAnsi" w:hAnsi="Arial" w:cs="Arial"/>
                <w:color w:val="000000"/>
                <w:sz w:val="18"/>
                <w:szCs w:val="18"/>
                <w:lang w:val="ro-RO" w:eastAsia="en-US"/>
              </w:rPr>
              <w:t>tel: 021 9366</w:t>
            </w:r>
          </w:p>
          <w:p w14:paraId="348F9985" w14:textId="77777777" w:rsidR="00A04454" w:rsidRPr="00A04454" w:rsidRDefault="00A04454" w:rsidP="00A04454">
            <w:pPr>
              <w:suppressAutoHyphens w:val="0"/>
              <w:autoSpaceDE w:val="0"/>
              <w:autoSpaceDN w:val="0"/>
              <w:adjustRightInd w:val="0"/>
              <w:spacing w:line="264" w:lineRule="auto"/>
              <w:rPr>
                <w:rFonts w:ascii="Arial" w:eastAsiaTheme="minorHAnsi" w:hAnsi="Arial" w:cs="Arial"/>
                <w:color w:val="000000"/>
                <w:sz w:val="18"/>
                <w:szCs w:val="18"/>
                <w:lang w:val="ro-RO" w:eastAsia="en-US"/>
              </w:rPr>
            </w:pPr>
          </w:p>
          <w:p w14:paraId="338BDF34" w14:textId="040160AE" w:rsidR="00A04454" w:rsidRPr="00A04454" w:rsidRDefault="00A04454" w:rsidP="00A04454">
            <w:pPr>
              <w:tabs>
                <w:tab w:val="left" w:pos="7499"/>
              </w:tabs>
              <w:contextualSpacing/>
              <w:jc w:val="both"/>
              <w:rPr>
                <w:rFonts w:ascii="Arial" w:hAnsi="Arial" w:cs="Arial"/>
                <w:b/>
                <w:bCs/>
                <w:color w:val="404040"/>
                <w:sz w:val="18"/>
                <w:szCs w:val="18"/>
              </w:rPr>
            </w:pPr>
            <w:r w:rsidRPr="00A04454">
              <w:rPr>
                <w:rFonts w:ascii="Arial" w:eastAsiaTheme="minorHAnsi" w:hAnsi="Arial" w:cs="Arial"/>
                <w:color w:val="000000"/>
                <w:sz w:val="18"/>
                <w:szCs w:val="18"/>
                <w:lang w:val="ro-RO" w:eastAsia="en-US"/>
              </w:rPr>
              <w:t>https://www.engie.ro/</w:t>
            </w:r>
          </w:p>
        </w:tc>
      </w:tr>
      <w:tr w:rsidR="00A04454" w:rsidRPr="00A04454" w14:paraId="1F1888BC" w14:textId="77777777" w:rsidTr="00C12A74">
        <w:trPr>
          <w:trHeight w:val="285"/>
        </w:trPr>
        <w:tc>
          <w:tcPr>
            <w:tcW w:w="971" w:type="pct"/>
          </w:tcPr>
          <w:p w14:paraId="3C7BD86E" w14:textId="0AB59635" w:rsidR="00A04454" w:rsidRPr="00A04454" w:rsidRDefault="00A04454" w:rsidP="00C762DF">
            <w:pPr>
              <w:tabs>
                <w:tab w:val="left" w:pos="7499"/>
              </w:tabs>
              <w:contextualSpacing/>
              <w:jc w:val="both"/>
              <w:rPr>
                <w:rFonts w:ascii="Arial" w:hAnsi="Arial" w:cs="Arial"/>
                <w:b/>
                <w:bCs/>
                <w:color w:val="404040"/>
              </w:rPr>
            </w:pPr>
            <w:r w:rsidRPr="00A04454">
              <w:rPr>
                <w:rFonts w:ascii="Arial" w:hAnsi="Arial" w:cs="Arial"/>
                <w:b/>
                <w:bCs/>
                <w:color w:val="404040"/>
              </w:rPr>
              <w:t>PROIECTANT GENERAL</w:t>
            </w:r>
          </w:p>
        </w:tc>
        <w:tc>
          <w:tcPr>
            <w:tcW w:w="1721" w:type="pct"/>
            <w:vMerge w:val="restart"/>
          </w:tcPr>
          <w:p w14:paraId="762AC661" w14:textId="73501743" w:rsidR="00A04454" w:rsidRPr="00A04454" w:rsidRDefault="00681B6D" w:rsidP="00C762DF">
            <w:pPr>
              <w:tabs>
                <w:tab w:val="left" w:pos="7499"/>
              </w:tabs>
              <w:contextualSpacing/>
              <w:jc w:val="center"/>
              <w:rPr>
                <w:rFonts w:ascii="Arial" w:hAnsi="Arial" w:cs="Arial"/>
                <w:b/>
                <w:bCs/>
                <w:color w:val="404040"/>
              </w:rPr>
            </w:pPr>
            <w:r w:rsidRPr="00A04454">
              <w:rPr>
                <w:rFonts w:ascii="Arial" w:hAnsi="Arial" w:cs="Arial"/>
                <w:b/>
                <w:bCs/>
                <w:noProof/>
                <w:color w:val="404040"/>
                <w:lang w:eastAsia="en-US"/>
              </w:rPr>
              <w:drawing>
                <wp:anchor distT="0" distB="0" distL="114300" distR="114300" simplePos="0" relativeHeight="251642880" behindDoc="0" locked="0" layoutInCell="1" allowOverlap="1" wp14:anchorId="0C873BBA" wp14:editId="2018FFC3">
                  <wp:simplePos x="0" y="0"/>
                  <wp:positionH relativeFrom="column">
                    <wp:posOffset>53813</wp:posOffset>
                  </wp:positionH>
                  <wp:positionV relativeFrom="paragraph">
                    <wp:posOffset>42545</wp:posOffset>
                  </wp:positionV>
                  <wp:extent cx="1800225" cy="501015"/>
                  <wp:effectExtent l="0" t="0" r="9525" b="0"/>
                  <wp:wrapNone/>
                  <wp:docPr id="914528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528173"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00225" cy="501015"/>
                          </a:xfrm>
                          <a:prstGeom prst="rect">
                            <a:avLst/>
                          </a:prstGeom>
                        </pic:spPr>
                      </pic:pic>
                    </a:graphicData>
                  </a:graphic>
                </wp:anchor>
              </w:drawing>
            </w:r>
          </w:p>
        </w:tc>
        <w:tc>
          <w:tcPr>
            <w:tcW w:w="2308" w:type="pct"/>
          </w:tcPr>
          <w:p w14:paraId="62096FF2" w14:textId="2D768BEA" w:rsidR="00A04454" w:rsidRPr="00A04454" w:rsidRDefault="00A04454" w:rsidP="00A04454">
            <w:pPr>
              <w:tabs>
                <w:tab w:val="left" w:pos="7499"/>
              </w:tabs>
              <w:contextualSpacing/>
              <w:jc w:val="both"/>
              <w:rPr>
                <w:rFonts w:ascii="Arial" w:hAnsi="Arial" w:cs="Arial"/>
                <w:b/>
                <w:bCs/>
                <w:color w:val="404040"/>
              </w:rPr>
            </w:pPr>
            <w:r w:rsidRPr="00A04454">
              <w:rPr>
                <w:rFonts w:ascii="Arial" w:hAnsi="Arial" w:cs="Arial"/>
                <w:b/>
                <w:bCs/>
                <w:color w:val="404040"/>
              </w:rPr>
              <w:t>GREENWOOD TECH GWT S.R.L.</w:t>
            </w:r>
          </w:p>
        </w:tc>
      </w:tr>
      <w:tr w:rsidR="00A04454" w:rsidRPr="00A04454" w14:paraId="0ED523A2" w14:textId="77777777" w:rsidTr="00C12A74">
        <w:trPr>
          <w:trHeight w:val="1409"/>
        </w:trPr>
        <w:tc>
          <w:tcPr>
            <w:tcW w:w="971" w:type="pct"/>
          </w:tcPr>
          <w:p w14:paraId="0B424468" w14:textId="77777777" w:rsidR="00A04454" w:rsidRPr="00A04454" w:rsidRDefault="00A04454" w:rsidP="00C762DF">
            <w:pPr>
              <w:tabs>
                <w:tab w:val="left" w:pos="7499"/>
              </w:tabs>
              <w:contextualSpacing/>
              <w:jc w:val="both"/>
              <w:rPr>
                <w:rFonts w:ascii="Arial" w:hAnsi="Arial" w:cs="Arial"/>
                <w:b/>
                <w:bCs/>
                <w:color w:val="404040"/>
              </w:rPr>
            </w:pPr>
          </w:p>
        </w:tc>
        <w:tc>
          <w:tcPr>
            <w:tcW w:w="1721" w:type="pct"/>
            <w:vMerge/>
          </w:tcPr>
          <w:p w14:paraId="0846EE6D" w14:textId="77777777" w:rsidR="00A04454" w:rsidRPr="00A04454" w:rsidRDefault="00A04454" w:rsidP="00C762DF">
            <w:pPr>
              <w:tabs>
                <w:tab w:val="left" w:pos="7499"/>
              </w:tabs>
              <w:contextualSpacing/>
              <w:jc w:val="both"/>
              <w:rPr>
                <w:rFonts w:ascii="Arial" w:hAnsi="Arial" w:cs="Arial"/>
                <w:b/>
                <w:bCs/>
                <w:color w:val="404040"/>
              </w:rPr>
            </w:pPr>
          </w:p>
        </w:tc>
        <w:tc>
          <w:tcPr>
            <w:tcW w:w="2308" w:type="pct"/>
          </w:tcPr>
          <w:p w14:paraId="58C2CE76" w14:textId="729A34B2" w:rsidR="00A04454" w:rsidRPr="00A04454" w:rsidRDefault="00A04454" w:rsidP="00A04454">
            <w:pPr>
              <w:suppressAutoHyphens w:val="0"/>
              <w:autoSpaceDE w:val="0"/>
              <w:autoSpaceDN w:val="0"/>
              <w:adjustRightInd w:val="0"/>
              <w:spacing w:line="264" w:lineRule="auto"/>
              <w:rPr>
                <w:rFonts w:ascii="Arial" w:eastAsiaTheme="minorHAnsi" w:hAnsi="Arial" w:cs="Arial"/>
                <w:color w:val="000000"/>
                <w:sz w:val="16"/>
                <w:szCs w:val="16"/>
                <w:lang w:eastAsia="en-US"/>
              </w:rPr>
            </w:pPr>
            <w:r>
              <w:rPr>
                <w:rFonts w:ascii="Arial" w:eastAsiaTheme="minorHAnsi" w:hAnsi="Arial" w:cs="Arial"/>
                <w:color w:val="000000"/>
                <w:sz w:val="16"/>
                <w:szCs w:val="16"/>
                <w:lang w:val="ro-RO" w:eastAsia="en-US"/>
              </w:rPr>
              <w:t>Plt. Dițescu Stan, nr. 1-3, Târgoviște</w:t>
            </w:r>
            <w:r>
              <w:rPr>
                <w:rFonts w:ascii="Arial" w:eastAsiaTheme="minorHAnsi" w:hAnsi="Arial" w:cs="Arial"/>
                <w:color w:val="000000"/>
                <w:sz w:val="16"/>
                <w:szCs w:val="16"/>
                <w:lang w:eastAsia="en-US"/>
              </w:rPr>
              <w:t>, Dâmbovița</w:t>
            </w:r>
          </w:p>
          <w:p w14:paraId="447779AE" w14:textId="77777777" w:rsidR="00A04454" w:rsidRDefault="00A04454" w:rsidP="00A04454">
            <w:pPr>
              <w:suppressAutoHyphens w:val="0"/>
              <w:autoSpaceDE w:val="0"/>
              <w:autoSpaceDN w:val="0"/>
              <w:adjustRightInd w:val="0"/>
              <w:spacing w:line="264" w:lineRule="auto"/>
              <w:rPr>
                <w:rFonts w:ascii="Arial" w:eastAsiaTheme="minorHAnsi" w:hAnsi="Arial" w:cs="Arial"/>
                <w:color w:val="000000"/>
                <w:sz w:val="16"/>
                <w:szCs w:val="16"/>
                <w:lang w:val="ro-RO" w:eastAsia="en-US"/>
              </w:rPr>
            </w:pPr>
            <w:r>
              <w:rPr>
                <w:rFonts w:ascii="Arial" w:eastAsiaTheme="minorHAnsi" w:hAnsi="Arial" w:cs="Arial"/>
                <w:color w:val="000000"/>
                <w:sz w:val="16"/>
                <w:szCs w:val="16"/>
                <w:lang w:val="ro-RO" w:eastAsia="en-US"/>
              </w:rPr>
              <w:t>tel: 0730 036 101</w:t>
            </w:r>
          </w:p>
          <w:p w14:paraId="75C87BA3" w14:textId="36F977E7" w:rsidR="00681B6D" w:rsidRPr="00681B6D" w:rsidRDefault="00681B6D" w:rsidP="00A04454">
            <w:pPr>
              <w:suppressAutoHyphens w:val="0"/>
              <w:autoSpaceDE w:val="0"/>
              <w:autoSpaceDN w:val="0"/>
              <w:adjustRightInd w:val="0"/>
              <w:spacing w:line="264" w:lineRule="auto"/>
              <w:rPr>
                <w:rFonts w:ascii="Arial" w:eastAsiaTheme="minorHAnsi" w:hAnsi="Arial" w:cs="Arial"/>
                <w:color w:val="000000"/>
                <w:sz w:val="16"/>
                <w:szCs w:val="16"/>
                <w:lang w:eastAsia="en-US"/>
              </w:rPr>
            </w:pPr>
            <w:r>
              <w:rPr>
                <w:rFonts w:ascii="Arial" w:eastAsiaTheme="minorHAnsi" w:hAnsi="Arial" w:cs="Arial"/>
                <w:color w:val="000000"/>
                <w:sz w:val="16"/>
                <w:szCs w:val="16"/>
                <w:lang w:val="ro-RO" w:eastAsia="en-US"/>
              </w:rPr>
              <w:t>email</w:t>
            </w:r>
            <w:r>
              <w:rPr>
                <w:rFonts w:ascii="Arial" w:eastAsiaTheme="minorHAnsi" w:hAnsi="Arial" w:cs="Arial"/>
                <w:color w:val="000000"/>
                <w:sz w:val="16"/>
                <w:szCs w:val="16"/>
                <w:lang w:eastAsia="en-US"/>
              </w:rPr>
              <w:t>: office@gwtarh.ro</w:t>
            </w:r>
          </w:p>
          <w:p w14:paraId="3683E8DF" w14:textId="77777777" w:rsidR="00A04454" w:rsidRDefault="00A04454" w:rsidP="00A04454">
            <w:pPr>
              <w:suppressAutoHyphens w:val="0"/>
              <w:autoSpaceDE w:val="0"/>
              <w:autoSpaceDN w:val="0"/>
              <w:adjustRightInd w:val="0"/>
              <w:spacing w:line="264" w:lineRule="auto"/>
              <w:rPr>
                <w:rFonts w:ascii="Arial" w:eastAsiaTheme="minorHAnsi" w:hAnsi="Arial" w:cs="Arial"/>
                <w:color w:val="000000"/>
                <w:sz w:val="16"/>
                <w:szCs w:val="16"/>
                <w:lang w:val="ro-RO" w:eastAsia="en-US"/>
              </w:rPr>
            </w:pPr>
          </w:p>
          <w:p w14:paraId="4DE71283" w14:textId="77777777" w:rsidR="00A04454" w:rsidRDefault="00A04454" w:rsidP="00A04454">
            <w:pPr>
              <w:tabs>
                <w:tab w:val="left" w:pos="7499"/>
              </w:tabs>
              <w:contextualSpacing/>
              <w:jc w:val="both"/>
              <w:rPr>
                <w:rFonts w:ascii="Arial" w:eastAsiaTheme="minorHAnsi" w:hAnsi="Arial" w:cs="Arial"/>
                <w:color w:val="000000"/>
                <w:sz w:val="16"/>
                <w:szCs w:val="16"/>
                <w:lang w:val="ro-RO" w:eastAsia="en-US"/>
              </w:rPr>
            </w:pPr>
            <w:r>
              <w:rPr>
                <w:rFonts w:ascii="Arial" w:eastAsiaTheme="minorHAnsi" w:hAnsi="Arial" w:cs="Arial"/>
                <w:color w:val="000000"/>
                <w:sz w:val="16"/>
                <w:szCs w:val="16"/>
                <w:lang w:val="ro-RO" w:eastAsia="en-US"/>
              </w:rPr>
              <w:t>https://www.gwtarh.ro/</w:t>
            </w:r>
          </w:p>
          <w:p w14:paraId="4B080C85" w14:textId="7D89729F" w:rsidR="00681B6D" w:rsidRPr="00A04454" w:rsidRDefault="00681B6D" w:rsidP="00A04454">
            <w:pPr>
              <w:tabs>
                <w:tab w:val="left" w:pos="7499"/>
              </w:tabs>
              <w:contextualSpacing/>
              <w:jc w:val="both"/>
              <w:rPr>
                <w:rFonts w:ascii="Arial" w:hAnsi="Arial" w:cs="Arial"/>
                <w:b/>
                <w:bCs/>
                <w:color w:val="404040"/>
                <w:sz w:val="18"/>
                <w:szCs w:val="18"/>
              </w:rPr>
            </w:pPr>
          </w:p>
        </w:tc>
      </w:tr>
    </w:tbl>
    <w:p w14:paraId="1ADD4001" w14:textId="77777777" w:rsidR="004A2FEE" w:rsidRDefault="004A2FEE">
      <w:r>
        <w:br w:type="page"/>
      </w:r>
    </w:p>
    <w:p w14:paraId="2653B9ED" w14:textId="63390AEC" w:rsidR="004A2FEE" w:rsidRDefault="004A2FEE" w:rsidP="004A2FEE">
      <w:pPr>
        <w:rPr>
          <w:rFonts w:ascii="Arial" w:hAnsi="Arial" w:cs="Arial"/>
          <w:sz w:val="22"/>
          <w:szCs w:val="22"/>
        </w:rPr>
      </w:pPr>
      <w:r>
        <w:rPr>
          <w:rFonts w:ascii="Arial" w:hAnsi="Arial" w:cs="Arial"/>
          <w:sz w:val="22"/>
          <w:szCs w:val="22"/>
        </w:rPr>
        <w:lastRenderedPageBreak/>
        <w:t>CUPRINS</w:t>
      </w:r>
    </w:p>
    <w:p w14:paraId="549F6FA3" w14:textId="631A153B" w:rsidR="004A2FEE" w:rsidRPr="00555637" w:rsidRDefault="004A2FEE" w:rsidP="004A2FEE">
      <w:pPr>
        <w:rPr>
          <w:rFonts w:ascii="Arial" w:hAnsi="Arial" w:cs="Arial"/>
          <w:b/>
          <w:sz w:val="22"/>
          <w:szCs w:val="22"/>
        </w:rPr>
      </w:pPr>
      <w:r w:rsidRPr="00555637">
        <w:rPr>
          <w:rFonts w:ascii="Arial" w:hAnsi="Arial" w:cs="Arial"/>
          <w:b/>
          <w:sz w:val="22"/>
          <w:szCs w:val="22"/>
        </w:rPr>
        <w:t>I. Denumirea proiectului:</w:t>
      </w:r>
    </w:p>
    <w:p w14:paraId="038AAA18" w14:textId="77777777" w:rsidR="004A2FEE" w:rsidRPr="00555637" w:rsidRDefault="004A2FEE" w:rsidP="004A2FEE">
      <w:pPr>
        <w:rPr>
          <w:rFonts w:ascii="Arial" w:hAnsi="Arial" w:cs="Arial"/>
          <w:b/>
          <w:sz w:val="22"/>
          <w:szCs w:val="22"/>
        </w:rPr>
      </w:pPr>
      <w:r w:rsidRPr="00555637">
        <w:rPr>
          <w:rFonts w:ascii="Arial" w:hAnsi="Arial" w:cs="Arial"/>
          <w:b/>
          <w:sz w:val="22"/>
          <w:szCs w:val="22"/>
        </w:rPr>
        <w:t>II. Titular:</w:t>
      </w:r>
    </w:p>
    <w:p w14:paraId="79AC0114" w14:textId="77777777" w:rsidR="004A2FEE" w:rsidRPr="00555637" w:rsidRDefault="004A2FEE" w:rsidP="004A2FEE">
      <w:pPr>
        <w:rPr>
          <w:rFonts w:ascii="Arial" w:hAnsi="Arial" w:cs="Arial"/>
          <w:b/>
          <w:sz w:val="22"/>
          <w:szCs w:val="22"/>
        </w:rPr>
      </w:pPr>
      <w:r w:rsidRPr="00555637">
        <w:rPr>
          <w:rFonts w:ascii="Arial" w:hAnsi="Arial" w:cs="Arial"/>
          <w:b/>
          <w:sz w:val="22"/>
          <w:szCs w:val="22"/>
        </w:rPr>
        <w:t>- numele;</w:t>
      </w:r>
    </w:p>
    <w:p w14:paraId="56B25C78" w14:textId="77777777" w:rsidR="004A2FEE" w:rsidRPr="00555637" w:rsidRDefault="004A2FEE" w:rsidP="004A2FEE">
      <w:pPr>
        <w:rPr>
          <w:rFonts w:ascii="Arial" w:hAnsi="Arial" w:cs="Arial"/>
          <w:b/>
          <w:sz w:val="22"/>
          <w:szCs w:val="22"/>
        </w:rPr>
      </w:pPr>
      <w:r w:rsidRPr="00555637">
        <w:rPr>
          <w:rFonts w:ascii="Arial" w:hAnsi="Arial" w:cs="Arial"/>
          <w:b/>
          <w:sz w:val="22"/>
          <w:szCs w:val="22"/>
        </w:rPr>
        <w:t>- adresa poștală;</w:t>
      </w:r>
    </w:p>
    <w:p w14:paraId="13923958" w14:textId="77777777" w:rsidR="004A2FEE" w:rsidRPr="00555637" w:rsidRDefault="004A2FEE" w:rsidP="004A2FEE">
      <w:pPr>
        <w:rPr>
          <w:rFonts w:ascii="Arial" w:hAnsi="Arial" w:cs="Arial"/>
          <w:b/>
          <w:sz w:val="22"/>
          <w:szCs w:val="22"/>
        </w:rPr>
      </w:pPr>
      <w:r w:rsidRPr="00555637">
        <w:rPr>
          <w:rFonts w:ascii="Arial" w:hAnsi="Arial" w:cs="Arial"/>
          <w:b/>
          <w:sz w:val="22"/>
          <w:szCs w:val="22"/>
        </w:rPr>
        <w:t>- numărul de telefon, de fax și adresa de e-mail, adresa paginii de internet;</w:t>
      </w:r>
    </w:p>
    <w:p w14:paraId="6BAE9EF6" w14:textId="77777777" w:rsidR="004A2FEE" w:rsidRPr="00555637" w:rsidRDefault="004A2FEE" w:rsidP="004A2FEE">
      <w:pPr>
        <w:rPr>
          <w:rFonts w:ascii="Arial" w:hAnsi="Arial" w:cs="Arial"/>
          <w:b/>
          <w:sz w:val="22"/>
          <w:szCs w:val="22"/>
        </w:rPr>
      </w:pPr>
      <w:r w:rsidRPr="00555637">
        <w:rPr>
          <w:rFonts w:ascii="Arial" w:hAnsi="Arial" w:cs="Arial"/>
          <w:b/>
          <w:sz w:val="22"/>
          <w:szCs w:val="22"/>
        </w:rPr>
        <w:t>- numele persoanelor de contact:</w:t>
      </w:r>
    </w:p>
    <w:p w14:paraId="251533D6" w14:textId="77777777" w:rsidR="004A2FEE" w:rsidRPr="00555637" w:rsidRDefault="004A2FEE" w:rsidP="004A2FEE">
      <w:pPr>
        <w:rPr>
          <w:rFonts w:ascii="Arial" w:hAnsi="Arial" w:cs="Arial"/>
          <w:b/>
          <w:sz w:val="22"/>
          <w:szCs w:val="22"/>
        </w:rPr>
      </w:pPr>
      <w:r w:rsidRPr="00555637">
        <w:rPr>
          <w:rFonts w:ascii="Arial" w:hAnsi="Arial" w:cs="Arial"/>
          <w:b/>
          <w:sz w:val="22"/>
          <w:szCs w:val="22"/>
        </w:rPr>
        <w:t> director/manager/administrator;</w:t>
      </w:r>
    </w:p>
    <w:p w14:paraId="397264F2" w14:textId="77777777" w:rsidR="004A2FEE" w:rsidRPr="00555637" w:rsidRDefault="004A2FEE" w:rsidP="004A2FEE">
      <w:pPr>
        <w:rPr>
          <w:rFonts w:ascii="Arial" w:hAnsi="Arial" w:cs="Arial"/>
          <w:b/>
          <w:sz w:val="22"/>
          <w:szCs w:val="22"/>
        </w:rPr>
      </w:pPr>
      <w:r w:rsidRPr="00555637">
        <w:rPr>
          <w:rFonts w:ascii="Arial" w:hAnsi="Arial" w:cs="Arial"/>
          <w:b/>
          <w:sz w:val="22"/>
          <w:szCs w:val="22"/>
        </w:rPr>
        <w:t> responsabil pentru protecția mediului.</w:t>
      </w:r>
    </w:p>
    <w:p w14:paraId="74976756" w14:textId="77777777" w:rsidR="004A2FEE" w:rsidRPr="00555637" w:rsidRDefault="004A2FEE" w:rsidP="004A2FEE">
      <w:pPr>
        <w:rPr>
          <w:rFonts w:ascii="Arial" w:hAnsi="Arial" w:cs="Arial"/>
          <w:b/>
          <w:sz w:val="22"/>
          <w:szCs w:val="22"/>
        </w:rPr>
      </w:pPr>
      <w:r w:rsidRPr="00555637">
        <w:rPr>
          <w:rFonts w:ascii="Arial" w:hAnsi="Arial" w:cs="Arial"/>
          <w:b/>
          <w:sz w:val="22"/>
          <w:szCs w:val="22"/>
        </w:rPr>
        <w:t>III. Descrierea caracteristicilor fizice ale întregului proiect:</w:t>
      </w:r>
    </w:p>
    <w:p w14:paraId="6F643CC2" w14:textId="77777777" w:rsidR="004A2FEE" w:rsidRPr="00555637" w:rsidRDefault="004A2FEE" w:rsidP="004A2FEE">
      <w:pPr>
        <w:rPr>
          <w:rFonts w:ascii="Arial" w:hAnsi="Arial" w:cs="Arial"/>
          <w:b/>
          <w:sz w:val="22"/>
          <w:szCs w:val="22"/>
        </w:rPr>
      </w:pPr>
      <w:r w:rsidRPr="00555637">
        <w:rPr>
          <w:rFonts w:ascii="Arial" w:hAnsi="Arial" w:cs="Arial"/>
          <w:b/>
          <w:sz w:val="22"/>
          <w:szCs w:val="22"/>
        </w:rPr>
        <w:t>a) un rezumat al proiectului;</w:t>
      </w:r>
    </w:p>
    <w:p w14:paraId="737BDBAE" w14:textId="77777777" w:rsidR="004A2FEE" w:rsidRPr="00555637" w:rsidRDefault="004A2FEE" w:rsidP="004A2FEE">
      <w:pPr>
        <w:rPr>
          <w:rFonts w:ascii="Arial" w:hAnsi="Arial" w:cs="Arial"/>
          <w:b/>
          <w:sz w:val="22"/>
          <w:szCs w:val="22"/>
        </w:rPr>
      </w:pPr>
      <w:r w:rsidRPr="00555637">
        <w:rPr>
          <w:rFonts w:ascii="Arial" w:hAnsi="Arial" w:cs="Arial"/>
          <w:b/>
          <w:sz w:val="22"/>
          <w:szCs w:val="22"/>
        </w:rPr>
        <w:t>b) justificarea necesității proiectului;</w:t>
      </w:r>
    </w:p>
    <w:p w14:paraId="71A79021" w14:textId="77777777" w:rsidR="004A2FEE" w:rsidRPr="00555637" w:rsidRDefault="004A2FEE" w:rsidP="004A2FEE">
      <w:pPr>
        <w:rPr>
          <w:rFonts w:ascii="Arial" w:hAnsi="Arial" w:cs="Arial"/>
          <w:b/>
          <w:sz w:val="22"/>
          <w:szCs w:val="22"/>
        </w:rPr>
      </w:pPr>
      <w:r w:rsidRPr="00555637">
        <w:rPr>
          <w:rFonts w:ascii="Arial" w:hAnsi="Arial" w:cs="Arial"/>
          <w:b/>
          <w:sz w:val="22"/>
          <w:szCs w:val="22"/>
        </w:rPr>
        <w:t>c) valoarea investiției;</w:t>
      </w:r>
    </w:p>
    <w:p w14:paraId="44512DCF" w14:textId="77777777" w:rsidR="004A2FEE" w:rsidRPr="00555637" w:rsidRDefault="004A2FEE" w:rsidP="004A2FEE">
      <w:pPr>
        <w:rPr>
          <w:rFonts w:ascii="Arial" w:hAnsi="Arial" w:cs="Arial"/>
          <w:b/>
          <w:sz w:val="22"/>
          <w:szCs w:val="22"/>
        </w:rPr>
      </w:pPr>
      <w:r w:rsidRPr="00555637">
        <w:rPr>
          <w:rFonts w:ascii="Arial" w:hAnsi="Arial" w:cs="Arial"/>
          <w:b/>
          <w:sz w:val="22"/>
          <w:szCs w:val="22"/>
        </w:rPr>
        <w:t>d) perioada de implementare propusă;</w:t>
      </w:r>
    </w:p>
    <w:p w14:paraId="795746B9" w14:textId="77777777" w:rsidR="004A2FEE" w:rsidRPr="00555637" w:rsidRDefault="004A2FEE" w:rsidP="004A2FEE">
      <w:pPr>
        <w:rPr>
          <w:rFonts w:ascii="Arial" w:hAnsi="Arial" w:cs="Arial"/>
          <w:b/>
          <w:sz w:val="22"/>
          <w:szCs w:val="22"/>
        </w:rPr>
      </w:pPr>
      <w:r w:rsidRPr="00555637">
        <w:rPr>
          <w:rFonts w:ascii="Arial" w:hAnsi="Arial" w:cs="Arial"/>
          <w:b/>
          <w:sz w:val="22"/>
          <w:szCs w:val="22"/>
        </w:rPr>
        <w:t>e) planșe reprezentând limitele amplasamentului proiectului, inclusiv orice suprafață de teren solicitată pentru a fi folosită temporar (planuri de situație și amplasamente);</w:t>
      </w:r>
    </w:p>
    <w:p w14:paraId="24410FF5" w14:textId="77777777" w:rsidR="004A2FEE" w:rsidRPr="00555637" w:rsidRDefault="004A2FEE" w:rsidP="004A2FEE">
      <w:pPr>
        <w:rPr>
          <w:rFonts w:ascii="Arial" w:hAnsi="Arial" w:cs="Arial"/>
          <w:b/>
          <w:sz w:val="22"/>
          <w:szCs w:val="22"/>
        </w:rPr>
      </w:pPr>
      <w:r w:rsidRPr="00555637">
        <w:rPr>
          <w:rFonts w:ascii="Arial" w:hAnsi="Arial" w:cs="Arial"/>
          <w:b/>
          <w:sz w:val="22"/>
          <w:szCs w:val="22"/>
        </w:rPr>
        <w:t>f) o descriere a caracteristicilor fizice ale întregului proiect, formele fizice ale proiectului (planuri, clădiri, alte structuri, materiale de construcție și altele).</w:t>
      </w:r>
    </w:p>
    <w:p w14:paraId="6F0E014B" w14:textId="77777777" w:rsidR="004A2FEE" w:rsidRPr="00555637" w:rsidRDefault="004A2FEE" w:rsidP="004A2FEE">
      <w:pPr>
        <w:rPr>
          <w:rFonts w:ascii="Arial" w:hAnsi="Arial" w:cs="Arial"/>
          <w:b/>
          <w:sz w:val="22"/>
          <w:szCs w:val="22"/>
        </w:rPr>
      </w:pPr>
      <w:r w:rsidRPr="00555637">
        <w:rPr>
          <w:rFonts w:ascii="Arial" w:hAnsi="Arial" w:cs="Arial"/>
          <w:b/>
          <w:sz w:val="22"/>
          <w:szCs w:val="22"/>
        </w:rPr>
        <w:t>Se prezintă elementele specifice caracteristice proiectului propus:</w:t>
      </w:r>
    </w:p>
    <w:p w14:paraId="07548B8B" w14:textId="64BD575C" w:rsidR="004A2FEE" w:rsidRPr="00555637" w:rsidRDefault="00D86400" w:rsidP="004A2FEE">
      <w:pPr>
        <w:rPr>
          <w:rFonts w:ascii="Arial" w:hAnsi="Arial" w:cs="Arial"/>
          <w:b/>
          <w:sz w:val="22"/>
          <w:szCs w:val="22"/>
        </w:rPr>
      </w:pPr>
      <w:r>
        <w:rPr>
          <w:rFonts w:ascii="Arial" w:hAnsi="Arial" w:cs="Arial"/>
          <w:b/>
          <w:sz w:val="22"/>
          <w:szCs w:val="22"/>
        </w:rPr>
        <w:t xml:space="preserve">f.1 </w:t>
      </w:r>
      <w:r w:rsidR="004A2FEE" w:rsidRPr="00555637">
        <w:rPr>
          <w:rFonts w:ascii="Arial" w:hAnsi="Arial" w:cs="Arial"/>
          <w:b/>
          <w:sz w:val="22"/>
          <w:szCs w:val="22"/>
        </w:rPr>
        <w:t>- profilul și capacitățile de producție;</w:t>
      </w:r>
    </w:p>
    <w:p w14:paraId="5179F92F" w14:textId="25DD495D" w:rsidR="004A2FEE" w:rsidRPr="00555637" w:rsidRDefault="00D86400" w:rsidP="004A2FEE">
      <w:pPr>
        <w:rPr>
          <w:rFonts w:ascii="Arial" w:hAnsi="Arial" w:cs="Arial"/>
          <w:b/>
          <w:sz w:val="22"/>
          <w:szCs w:val="22"/>
        </w:rPr>
      </w:pPr>
      <w:r>
        <w:rPr>
          <w:rFonts w:ascii="Arial" w:hAnsi="Arial" w:cs="Arial"/>
          <w:b/>
          <w:sz w:val="22"/>
          <w:szCs w:val="22"/>
        </w:rPr>
        <w:t xml:space="preserve">f.2 </w:t>
      </w:r>
      <w:r w:rsidR="004A2FEE" w:rsidRPr="00555637">
        <w:rPr>
          <w:rFonts w:ascii="Arial" w:hAnsi="Arial" w:cs="Arial"/>
          <w:b/>
          <w:sz w:val="22"/>
          <w:szCs w:val="22"/>
        </w:rPr>
        <w:t>- descrierea instalației și a fluxurilor tehnologice existente pe amplasament (după caz);</w:t>
      </w:r>
    </w:p>
    <w:p w14:paraId="4F5967ED" w14:textId="5259024B" w:rsidR="004A2FEE" w:rsidRPr="00555637" w:rsidRDefault="00D86400" w:rsidP="004A2FEE">
      <w:pPr>
        <w:rPr>
          <w:rFonts w:ascii="Arial" w:hAnsi="Arial" w:cs="Arial"/>
          <w:b/>
          <w:sz w:val="22"/>
          <w:szCs w:val="22"/>
        </w:rPr>
      </w:pPr>
      <w:r>
        <w:rPr>
          <w:rFonts w:ascii="Arial" w:hAnsi="Arial" w:cs="Arial"/>
          <w:b/>
          <w:sz w:val="22"/>
          <w:szCs w:val="22"/>
        </w:rPr>
        <w:t xml:space="preserve">f.3 </w:t>
      </w:r>
      <w:r w:rsidR="004A2FEE" w:rsidRPr="00555637">
        <w:rPr>
          <w:rFonts w:ascii="Arial" w:hAnsi="Arial" w:cs="Arial"/>
          <w:b/>
          <w:sz w:val="22"/>
          <w:szCs w:val="22"/>
        </w:rPr>
        <w:t>- descrierea proceselor de producție ale proiectului propus, în funcție de specificul investiției, produse și subproduse obținute, mărimea, capacitatea;</w:t>
      </w:r>
    </w:p>
    <w:p w14:paraId="33F4BF7F" w14:textId="0BF59954" w:rsidR="004A2FEE" w:rsidRPr="00555637" w:rsidRDefault="00D86400" w:rsidP="004A2FEE">
      <w:pPr>
        <w:rPr>
          <w:rFonts w:ascii="Arial" w:hAnsi="Arial" w:cs="Arial"/>
          <w:b/>
          <w:sz w:val="22"/>
          <w:szCs w:val="22"/>
        </w:rPr>
      </w:pPr>
      <w:r>
        <w:rPr>
          <w:rFonts w:ascii="Arial" w:hAnsi="Arial" w:cs="Arial"/>
          <w:b/>
          <w:sz w:val="22"/>
          <w:szCs w:val="22"/>
        </w:rPr>
        <w:t xml:space="preserve">f.4 </w:t>
      </w:r>
      <w:r w:rsidR="004A2FEE" w:rsidRPr="00555637">
        <w:rPr>
          <w:rFonts w:ascii="Arial" w:hAnsi="Arial" w:cs="Arial"/>
          <w:b/>
          <w:sz w:val="22"/>
          <w:szCs w:val="22"/>
        </w:rPr>
        <w:t>- materiile prime, energia și combustibilii utilizați, cu modul de asigurare a acestora;</w:t>
      </w:r>
    </w:p>
    <w:p w14:paraId="4F634127" w14:textId="3C56173A" w:rsidR="004A2FEE" w:rsidRPr="00555637" w:rsidRDefault="0028393C" w:rsidP="004A2FEE">
      <w:pPr>
        <w:rPr>
          <w:rFonts w:ascii="Arial" w:hAnsi="Arial" w:cs="Arial"/>
          <w:b/>
          <w:sz w:val="22"/>
          <w:szCs w:val="22"/>
        </w:rPr>
      </w:pPr>
      <w:r>
        <w:rPr>
          <w:rFonts w:ascii="Arial" w:hAnsi="Arial" w:cs="Arial"/>
          <w:b/>
          <w:sz w:val="22"/>
          <w:szCs w:val="22"/>
        </w:rPr>
        <w:t xml:space="preserve">f.5 </w:t>
      </w:r>
      <w:r w:rsidR="004A2FEE" w:rsidRPr="00555637">
        <w:rPr>
          <w:rFonts w:ascii="Arial" w:hAnsi="Arial" w:cs="Arial"/>
          <w:b/>
          <w:sz w:val="22"/>
          <w:szCs w:val="22"/>
        </w:rPr>
        <w:t>- racordarea la rețelele utilitare existente în zonă;</w:t>
      </w:r>
    </w:p>
    <w:p w14:paraId="2DC76317" w14:textId="0D3940F7" w:rsidR="004A2FEE" w:rsidRPr="00555637" w:rsidRDefault="00EE7801" w:rsidP="004A2FEE">
      <w:pPr>
        <w:rPr>
          <w:rFonts w:ascii="Arial" w:hAnsi="Arial" w:cs="Arial"/>
          <w:b/>
          <w:sz w:val="22"/>
          <w:szCs w:val="22"/>
        </w:rPr>
      </w:pPr>
      <w:r>
        <w:rPr>
          <w:rFonts w:ascii="Arial" w:hAnsi="Arial" w:cs="Arial"/>
          <w:b/>
          <w:sz w:val="22"/>
          <w:szCs w:val="22"/>
        </w:rPr>
        <w:t xml:space="preserve">f.6 </w:t>
      </w:r>
      <w:r w:rsidR="004A2FEE" w:rsidRPr="00555637">
        <w:rPr>
          <w:rFonts w:ascii="Arial" w:hAnsi="Arial" w:cs="Arial"/>
          <w:b/>
          <w:sz w:val="22"/>
          <w:szCs w:val="22"/>
        </w:rPr>
        <w:t>- descrierea lucrărilor de refacere a amplasamentului în zona afectată de execuția investiției;</w:t>
      </w:r>
    </w:p>
    <w:p w14:paraId="55312EBD" w14:textId="2F6E62B8" w:rsidR="004A2FEE" w:rsidRPr="00555637" w:rsidRDefault="00EE7801" w:rsidP="004A2FEE">
      <w:pPr>
        <w:rPr>
          <w:rFonts w:ascii="Arial" w:hAnsi="Arial" w:cs="Arial"/>
          <w:b/>
          <w:sz w:val="22"/>
          <w:szCs w:val="22"/>
        </w:rPr>
      </w:pPr>
      <w:r>
        <w:rPr>
          <w:rFonts w:ascii="Arial" w:hAnsi="Arial" w:cs="Arial"/>
          <w:b/>
          <w:sz w:val="22"/>
          <w:szCs w:val="22"/>
        </w:rPr>
        <w:t xml:space="preserve">f.7 </w:t>
      </w:r>
      <w:r w:rsidR="004A2FEE" w:rsidRPr="00555637">
        <w:rPr>
          <w:rFonts w:ascii="Arial" w:hAnsi="Arial" w:cs="Arial"/>
          <w:b/>
          <w:sz w:val="22"/>
          <w:szCs w:val="22"/>
        </w:rPr>
        <w:t>- căi noi de acces sau schimbări ale celor existente;</w:t>
      </w:r>
    </w:p>
    <w:p w14:paraId="5ADAEA24" w14:textId="6A010E3B" w:rsidR="004A2FEE" w:rsidRPr="00555637" w:rsidRDefault="00EE7801" w:rsidP="004A2FEE">
      <w:pPr>
        <w:rPr>
          <w:rFonts w:ascii="Arial" w:hAnsi="Arial" w:cs="Arial"/>
          <w:b/>
          <w:sz w:val="22"/>
          <w:szCs w:val="22"/>
        </w:rPr>
      </w:pPr>
      <w:r>
        <w:rPr>
          <w:rFonts w:ascii="Arial" w:hAnsi="Arial" w:cs="Arial"/>
          <w:b/>
          <w:sz w:val="22"/>
          <w:szCs w:val="22"/>
        </w:rPr>
        <w:t xml:space="preserve">f.8 </w:t>
      </w:r>
      <w:r w:rsidR="004A2FEE" w:rsidRPr="00555637">
        <w:rPr>
          <w:rFonts w:ascii="Arial" w:hAnsi="Arial" w:cs="Arial"/>
          <w:b/>
          <w:sz w:val="22"/>
          <w:szCs w:val="22"/>
        </w:rPr>
        <w:t>- resursele naturale folosite în construcție și funcționare;</w:t>
      </w:r>
    </w:p>
    <w:p w14:paraId="1B554CFC" w14:textId="6DD3065D" w:rsidR="004A2FEE" w:rsidRPr="00555637" w:rsidRDefault="00EE7801" w:rsidP="004A2FEE">
      <w:pPr>
        <w:rPr>
          <w:rFonts w:ascii="Arial" w:hAnsi="Arial" w:cs="Arial"/>
          <w:b/>
          <w:sz w:val="22"/>
          <w:szCs w:val="22"/>
        </w:rPr>
      </w:pPr>
      <w:r>
        <w:rPr>
          <w:rFonts w:ascii="Arial" w:hAnsi="Arial" w:cs="Arial"/>
          <w:b/>
          <w:sz w:val="22"/>
          <w:szCs w:val="22"/>
        </w:rPr>
        <w:t xml:space="preserve">f.9 </w:t>
      </w:r>
      <w:r w:rsidR="004A2FEE" w:rsidRPr="00555637">
        <w:rPr>
          <w:rFonts w:ascii="Arial" w:hAnsi="Arial" w:cs="Arial"/>
          <w:b/>
          <w:sz w:val="22"/>
          <w:szCs w:val="22"/>
        </w:rPr>
        <w:t>- metode folosite în construcție/demolare;</w:t>
      </w:r>
    </w:p>
    <w:p w14:paraId="32771439" w14:textId="6BAD7759" w:rsidR="004A2FEE" w:rsidRPr="00555637" w:rsidRDefault="00EE7801" w:rsidP="004A2FEE">
      <w:pPr>
        <w:rPr>
          <w:rFonts w:ascii="Arial" w:hAnsi="Arial" w:cs="Arial"/>
          <w:b/>
          <w:sz w:val="22"/>
          <w:szCs w:val="22"/>
        </w:rPr>
      </w:pPr>
      <w:r>
        <w:rPr>
          <w:rFonts w:ascii="Arial" w:hAnsi="Arial" w:cs="Arial"/>
          <w:b/>
          <w:sz w:val="22"/>
          <w:szCs w:val="22"/>
        </w:rPr>
        <w:t xml:space="preserve">f.10 </w:t>
      </w:r>
      <w:r w:rsidR="004A2FEE" w:rsidRPr="00555637">
        <w:rPr>
          <w:rFonts w:ascii="Arial" w:hAnsi="Arial" w:cs="Arial"/>
          <w:b/>
          <w:sz w:val="22"/>
          <w:szCs w:val="22"/>
        </w:rPr>
        <w:t>- planul de execuție, cuprinzând faza de construcție, punerea în funcțiune, exploatare, refacere și folosire ulterioară;</w:t>
      </w:r>
    </w:p>
    <w:p w14:paraId="1D4F9CC9" w14:textId="6FAB96ED" w:rsidR="004A2FEE" w:rsidRPr="00555637" w:rsidRDefault="00EE7801" w:rsidP="004A2FEE">
      <w:pPr>
        <w:rPr>
          <w:rFonts w:ascii="Arial" w:hAnsi="Arial" w:cs="Arial"/>
          <w:b/>
          <w:sz w:val="22"/>
          <w:szCs w:val="22"/>
        </w:rPr>
      </w:pPr>
      <w:r>
        <w:rPr>
          <w:rFonts w:ascii="Arial" w:hAnsi="Arial" w:cs="Arial"/>
          <w:b/>
          <w:sz w:val="22"/>
          <w:szCs w:val="22"/>
        </w:rPr>
        <w:t xml:space="preserve">f.11 </w:t>
      </w:r>
      <w:r w:rsidR="004A2FEE" w:rsidRPr="00555637">
        <w:rPr>
          <w:rFonts w:ascii="Arial" w:hAnsi="Arial" w:cs="Arial"/>
          <w:b/>
          <w:sz w:val="22"/>
          <w:szCs w:val="22"/>
        </w:rPr>
        <w:t>- relația cu alte proiecte existente sau planificate;</w:t>
      </w:r>
    </w:p>
    <w:p w14:paraId="123E88D7" w14:textId="514FF879" w:rsidR="004A2FEE" w:rsidRPr="00555637" w:rsidRDefault="00EE7801" w:rsidP="004A2FEE">
      <w:pPr>
        <w:rPr>
          <w:rFonts w:ascii="Arial" w:hAnsi="Arial" w:cs="Arial"/>
          <w:b/>
          <w:sz w:val="22"/>
          <w:szCs w:val="22"/>
        </w:rPr>
      </w:pPr>
      <w:r>
        <w:rPr>
          <w:rFonts w:ascii="Arial" w:hAnsi="Arial" w:cs="Arial"/>
          <w:b/>
          <w:sz w:val="22"/>
          <w:szCs w:val="22"/>
        </w:rPr>
        <w:t xml:space="preserve">f.12 </w:t>
      </w:r>
      <w:r w:rsidR="004A2FEE" w:rsidRPr="00555637">
        <w:rPr>
          <w:rFonts w:ascii="Arial" w:hAnsi="Arial" w:cs="Arial"/>
          <w:b/>
          <w:sz w:val="22"/>
          <w:szCs w:val="22"/>
        </w:rPr>
        <w:t>- detalii privind alternativele care au fost luate în considerare;</w:t>
      </w:r>
    </w:p>
    <w:p w14:paraId="04144DF7" w14:textId="06A2955D" w:rsidR="004A2FEE" w:rsidRPr="00555637" w:rsidRDefault="00EE7801" w:rsidP="004A2FEE">
      <w:pPr>
        <w:rPr>
          <w:rFonts w:ascii="Arial" w:hAnsi="Arial" w:cs="Arial"/>
          <w:b/>
          <w:sz w:val="22"/>
          <w:szCs w:val="22"/>
        </w:rPr>
      </w:pPr>
      <w:r>
        <w:rPr>
          <w:rFonts w:ascii="Arial" w:hAnsi="Arial" w:cs="Arial"/>
          <w:b/>
          <w:sz w:val="22"/>
          <w:szCs w:val="22"/>
        </w:rPr>
        <w:t xml:space="preserve">f.13 </w:t>
      </w:r>
      <w:r w:rsidR="004A2FEE" w:rsidRPr="00555637">
        <w:rPr>
          <w:rFonts w:ascii="Arial" w:hAnsi="Arial" w:cs="Arial"/>
          <w:b/>
          <w:sz w:val="22"/>
          <w:szCs w:val="22"/>
        </w:rPr>
        <w:t>- alte activități care pot apărea ca urmare a proiectului (de exemplu, extragerea de agregate, asigurarea unor noi surse de apă, surse sau linii de transport al energiei, creșterea numărului de locuințe, eliminarea apelor uzate și a deșeurilor);</w:t>
      </w:r>
    </w:p>
    <w:p w14:paraId="19FFB681" w14:textId="767DAEC2" w:rsidR="004A2FEE" w:rsidRPr="00555637" w:rsidRDefault="00EE7801" w:rsidP="004A2FEE">
      <w:pPr>
        <w:rPr>
          <w:rFonts w:ascii="Arial" w:hAnsi="Arial" w:cs="Arial"/>
          <w:b/>
          <w:sz w:val="22"/>
          <w:szCs w:val="22"/>
        </w:rPr>
      </w:pPr>
      <w:r>
        <w:rPr>
          <w:rFonts w:ascii="Arial" w:hAnsi="Arial" w:cs="Arial"/>
          <w:b/>
          <w:sz w:val="22"/>
          <w:szCs w:val="22"/>
        </w:rPr>
        <w:t xml:space="preserve">f.14 </w:t>
      </w:r>
      <w:r w:rsidR="004A2FEE" w:rsidRPr="00555637">
        <w:rPr>
          <w:rFonts w:ascii="Arial" w:hAnsi="Arial" w:cs="Arial"/>
          <w:b/>
          <w:sz w:val="22"/>
          <w:szCs w:val="22"/>
        </w:rPr>
        <w:t>- alte autorizații cerute pentru proiect.</w:t>
      </w:r>
    </w:p>
    <w:p w14:paraId="02092811" w14:textId="77777777" w:rsidR="004A2FEE" w:rsidRPr="00555637" w:rsidRDefault="004A2FEE" w:rsidP="004A2FEE">
      <w:pPr>
        <w:rPr>
          <w:rFonts w:ascii="Arial" w:hAnsi="Arial" w:cs="Arial"/>
          <w:b/>
          <w:sz w:val="22"/>
          <w:szCs w:val="22"/>
        </w:rPr>
      </w:pPr>
      <w:r w:rsidRPr="00555637">
        <w:rPr>
          <w:rFonts w:ascii="Arial" w:hAnsi="Arial" w:cs="Arial"/>
          <w:b/>
          <w:sz w:val="22"/>
          <w:szCs w:val="22"/>
        </w:rPr>
        <w:t>IV. Descrierea lucrărilor de demolare necesare:</w:t>
      </w:r>
    </w:p>
    <w:p w14:paraId="3452C64E" w14:textId="77777777" w:rsidR="004A2FEE" w:rsidRPr="00555637" w:rsidRDefault="004A2FEE" w:rsidP="004A2FEE">
      <w:pPr>
        <w:rPr>
          <w:rFonts w:ascii="Arial" w:hAnsi="Arial" w:cs="Arial"/>
          <w:b/>
          <w:sz w:val="22"/>
          <w:szCs w:val="22"/>
        </w:rPr>
      </w:pPr>
      <w:r w:rsidRPr="00555637">
        <w:rPr>
          <w:rFonts w:ascii="Arial" w:hAnsi="Arial" w:cs="Arial"/>
          <w:b/>
          <w:sz w:val="22"/>
          <w:szCs w:val="22"/>
        </w:rPr>
        <w:t>- planul de execuție a lucrărilor de demolare, de refacere și folosire ulterioară a terenului;</w:t>
      </w:r>
    </w:p>
    <w:p w14:paraId="668E65AB" w14:textId="77777777" w:rsidR="004A2FEE" w:rsidRPr="00555637" w:rsidRDefault="004A2FEE" w:rsidP="004A2FEE">
      <w:pPr>
        <w:rPr>
          <w:rFonts w:ascii="Arial" w:hAnsi="Arial" w:cs="Arial"/>
          <w:b/>
          <w:sz w:val="22"/>
          <w:szCs w:val="22"/>
        </w:rPr>
      </w:pPr>
      <w:r w:rsidRPr="00555637">
        <w:rPr>
          <w:rFonts w:ascii="Arial" w:hAnsi="Arial" w:cs="Arial"/>
          <w:b/>
          <w:sz w:val="22"/>
          <w:szCs w:val="22"/>
        </w:rPr>
        <w:t>- descrierea lucrărilor de refacere a amplasamentului;</w:t>
      </w:r>
    </w:p>
    <w:p w14:paraId="7FDF3EF6" w14:textId="77777777" w:rsidR="004A2FEE" w:rsidRPr="00555637" w:rsidRDefault="004A2FEE" w:rsidP="004A2FEE">
      <w:pPr>
        <w:rPr>
          <w:rFonts w:ascii="Arial" w:hAnsi="Arial" w:cs="Arial"/>
          <w:b/>
          <w:sz w:val="22"/>
          <w:szCs w:val="22"/>
        </w:rPr>
      </w:pPr>
      <w:r w:rsidRPr="00555637">
        <w:rPr>
          <w:rFonts w:ascii="Arial" w:hAnsi="Arial" w:cs="Arial"/>
          <w:b/>
          <w:sz w:val="22"/>
          <w:szCs w:val="22"/>
        </w:rPr>
        <w:t>- căi noi de acces sau schimbări ale celor existente, după caz;</w:t>
      </w:r>
    </w:p>
    <w:p w14:paraId="327F6E83" w14:textId="77777777" w:rsidR="004A2FEE" w:rsidRPr="00555637" w:rsidRDefault="004A2FEE" w:rsidP="004A2FEE">
      <w:pPr>
        <w:rPr>
          <w:rFonts w:ascii="Arial" w:hAnsi="Arial" w:cs="Arial"/>
          <w:b/>
          <w:sz w:val="22"/>
          <w:szCs w:val="22"/>
        </w:rPr>
      </w:pPr>
      <w:r w:rsidRPr="00555637">
        <w:rPr>
          <w:rFonts w:ascii="Arial" w:hAnsi="Arial" w:cs="Arial"/>
          <w:b/>
          <w:sz w:val="22"/>
          <w:szCs w:val="22"/>
        </w:rPr>
        <w:t>- metode folosite în demolare;</w:t>
      </w:r>
    </w:p>
    <w:p w14:paraId="5DBF56E7" w14:textId="77777777" w:rsidR="004A2FEE" w:rsidRPr="00555637" w:rsidRDefault="004A2FEE" w:rsidP="004A2FEE">
      <w:pPr>
        <w:rPr>
          <w:rFonts w:ascii="Arial" w:hAnsi="Arial" w:cs="Arial"/>
          <w:b/>
          <w:sz w:val="22"/>
          <w:szCs w:val="22"/>
        </w:rPr>
      </w:pPr>
      <w:r w:rsidRPr="00555637">
        <w:rPr>
          <w:rFonts w:ascii="Arial" w:hAnsi="Arial" w:cs="Arial"/>
          <w:b/>
          <w:sz w:val="22"/>
          <w:szCs w:val="22"/>
        </w:rPr>
        <w:t>- detalii privind alternativele care au fost luate în considerare;</w:t>
      </w:r>
    </w:p>
    <w:p w14:paraId="1075C86B" w14:textId="77777777" w:rsidR="004A2FEE" w:rsidRPr="00555637" w:rsidRDefault="004A2FEE" w:rsidP="004A2FEE">
      <w:pPr>
        <w:rPr>
          <w:rFonts w:ascii="Arial" w:hAnsi="Arial" w:cs="Arial"/>
          <w:b/>
          <w:sz w:val="22"/>
          <w:szCs w:val="22"/>
        </w:rPr>
      </w:pPr>
      <w:r w:rsidRPr="00555637">
        <w:rPr>
          <w:rFonts w:ascii="Arial" w:hAnsi="Arial" w:cs="Arial"/>
          <w:b/>
          <w:sz w:val="22"/>
          <w:szCs w:val="22"/>
        </w:rPr>
        <w:t>- alte activități care pot apărea ca urmare a demolării (de exemplu, eliminarea deșeurilor).</w:t>
      </w:r>
    </w:p>
    <w:p w14:paraId="119664F3" w14:textId="77777777" w:rsidR="004A2FEE" w:rsidRPr="00555637" w:rsidRDefault="004A2FEE" w:rsidP="004A2FEE">
      <w:pPr>
        <w:rPr>
          <w:rFonts w:ascii="Arial" w:hAnsi="Arial" w:cs="Arial"/>
          <w:b/>
          <w:sz w:val="22"/>
          <w:szCs w:val="22"/>
        </w:rPr>
      </w:pPr>
      <w:r w:rsidRPr="00555637">
        <w:rPr>
          <w:rFonts w:ascii="Arial" w:hAnsi="Arial" w:cs="Arial"/>
          <w:b/>
          <w:sz w:val="22"/>
          <w:szCs w:val="22"/>
        </w:rPr>
        <w:t>V. Descrierea amplasării proiectului:</w:t>
      </w:r>
    </w:p>
    <w:p w14:paraId="51AB7AF8" w14:textId="77777777" w:rsidR="004A2FEE" w:rsidRPr="00555637" w:rsidRDefault="004A2FEE" w:rsidP="004A2FEE">
      <w:pPr>
        <w:rPr>
          <w:rFonts w:ascii="Arial" w:hAnsi="Arial" w:cs="Arial"/>
          <w:b/>
          <w:sz w:val="22"/>
          <w:szCs w:val="22"/>
        </w:rPr>
      </w:pPr>
      <w:r w:rsidRPr="00555637">
        <w:rPr>
          <w:rFonts w:ascii="Arial" w:hAnsi="Arial" w:cs="Arial"/>
          <w:b/>
          <w:sz w:val="22"/>
          <w:szCs w:val="22"/>
        </w:rPr>
        <w:t>- distanța față de granițe pentru proiectele care cad sub incidența Convenției privind evaluarea impactului asupra mediului în context transfrontieră, adoptată la Espoo la 25 februarie 1991, ratificată prin Legea nr. 22/2001, cu completările ulterioare;</w:t>
      </w:r>
    </w:p>
    <w:p w14:paraId="3A995AE1" w14:textId="77777777" w:rsidR="004A2FEE" w:rsidRPr="00555637" w:rsidRDefault="004A2FEE" w:rsidP="004A2FEE">
      <w:pPr>
        <w:rPr>
          <w:rFonts w:ascii="Arial" w:hAnsi="Arial" w:cs="Arial"/>
          <w:b/>
          <w:sz w:val="22"/>
          <w:szCs w:val="22"/>
        </w:rPr>
      </w:pPr>
      <w:r w:rsidRPr="00555637">
        <w:rPr>
          <w:rFonts w:ascii="Arial" w:hAnsi="Arial" w:cs="Arial"/>
          <w:b/>
          <w:sz w:val="22"/>
          <w:szCs w:val="22"/>
        </w:rPr>
        <w:t>- localizarea amplasamentului în raport cu patrimoniul cultural potrivit Listei monumentelor istorice, actualizată, aprobată prin Ordinul ministrului culturii și cultelor nr. 2.314/2004, cu modificările ulterioare, și Repertoriului arheologic național prevăzut de Ordonanța Guvernului nr. 43/2000 privind protecția patrimoniului arheologic și declararea unor situri arheologice ca zone de interes național, republicată, cu modificările și completările ulterioare;</w:t>
      </w:r>
    </w:p>
    <w:p w14:paraId="28403AF6" w14:textId="77777777" w:rsidR="004A2FEE" w:rsidRPr="00555637" w:rsidRDefault="004A2FEE" w:rsidP="004A2FEE">
      <w:pPr>
        <w:rPr>
          <w:rFonts w:ascii="Arial" w:hAnsi="Arial" w:cs="Arial"/>
          <w:b/>
          <w:sz w:val="22"/>
          <w:szCs w:val="22"/>
        </w:rPr>
      </w:pPr>
      <w:r w:rsidRPr="00555637">
        <w:rPr>
          <w:rFonts w:ascii="Arial" w:hAnsi="Arial" w:cs="Arial"/>
          <w:b/>
          <w:sz w:val="22"/>
          <w:szCs w:val="22"/>
        </w:rPr>
        <w:t>- hărți, fotografii ale amplasamentului care pot oferi informații privind caracteristicile fizice ale mediului, atât naturale, cât și artificiale, și alte informații privind:</w:t>
      </w:r>
    </w:p>
    <w:p w14:paraId="4322C54F" w14:textId="77777777" w:rsidR="004A2FEE" w:rsidRPr="00DE298B" w:rsidRDefault="004A2FEE" w:rsidP="00DE298B">
      <w:pPr>
        <w:pStyle w:val="ListParagraph"/>
        <w:numPr>
          <w:ilvl w:val="0"/>
          <w:numId w:val="34"/>
        </w:numPr>
        <w:rPr>
          <w:rFonts w:ascii="Arial" w:hAnsi="Arial" w:cs="Arial"/>
          <w:b/>
        </w:rPr>
      </w:pPr>
      <w:r w:rsidRPr="00DE298B">
        <w:rPr>
          <w:rFonts w:ascii="Arial" w:hAnsi="Arial" w:cs="Arial"/>
          <w:b/>
        </w:rPr>
        <w:t> folosințele actuale și planificate ale terenului atât pe amplasament, cât și pe zone adiacente acestuia;</w:t>
      </w:r>
    </w:p>
    <w:p w14:paraId="27F84EA7" w14:textId="77777777" w:rsidR="004A2FEE" w:rsidRPr="00DE298B" w:rsidRDefault="004A2FEE" w:rsidP="00DE298B">
      <w:pPr>
        <w:pStyle w:val="ListParagraph"/>
        <w:numPr>
          <w:ilvl w:val="0"/>
          <w:numId w:val="34"/>
        </w:numPr>
        <w:rPr>
          <w:rFonts w:ascii="Arial" w:hAnsi="Arial" w:cs="Arial"/>
          <w:b/>
        </w:rPr>
      </w:pPr>
      <w:r w:rsidRPr="00DE298B">
        <w:rPr>
          <w:rFonts w:ascii="Arial" w:hAnsi="Arial" w:cs="Arial"/>
          <w:b/>
        </w:rPr>
        <w:t> politici de zonare și de folosire a terenului;</w:t>
      </w:r>
    </w:p>
    <w:p w14:paraId="7BEE262B" w14:textId="77777777" w:rsidR="004A2FEE" w:rsidRPr="00DE298B" w:rsidRDefault="004A2FEE" w:rsidP="00DE298B">
      <w:pPr>
        <w:pStyle w:val="ListParagraph"/>
        <w:numPr>
          <w:ilvl w:val="0"/>
          <w:numId w:val="34"/>
        </w:numPr>
        <w:rPr>
          <w:rFonts w:ascii="Arial" w:hAnsi="Arial" w:cs="Arial"/>
          <w:b/>
        </w:rPr>
      </w:pPr>
      <w:r w:rsidRPr="00DE298B">
        <w:rPr>
          <w:rFonts w:ascii="Arial" w:hAnsi="Arial" w:cs="Arial"/>
          <w:b/>
        </w:rPr>
        <w:t> arealele sensibile;</w:t>
      </w:r>
    </w:p>
    <w:p w14:paraId="7A3B4717" w14:textId="77777777" w:rsidR="004A2FEE" w:rsidRPr="00555637" w:rsidRDefault="004A2FEE" w:rsidP="004A2FEE">
      <w:pPr>
        <w:rPr>
          <w:rFonts w:ascii="Arial" w:hAnsi="Arial" w:cs="Arial"/>
          <w:b/>
          <w:sz w:val="22"/>
          <w:szCs w:val="22"/>
        </w:rPr>
      </w:pPr>
      <w:r w:rsidRPr="00555637">
        <w:rPr>
          <w:rFonts w:ascii="Arial" w:hAnsi="Arial" w:cs="Arial"/>
          <w:b/>
          <w:sz w:val="22"/>
          <w:szCs w:val="22"/>
        </w:rPr>
        <w:t>- coordonatele geografice ale amplasamentului proiectului, care vor fi prezentate sub formă de vector în format digital cu referință geografică, în sistem de proiecție națională Stereo 1970;</w:t>
      </w:r>
    </w:p>
    <w:p w14:paraId="4F2326C7" w14:textId="77777777" w:rsidR="004A2FEE" w:rsidRPr="00555637" w:rsidRDefault="004A2FEE" w:rsidP="004A2FEE">
      <w:pPr>
        <w:rPr>
          <w:rFonts w:ascii="Arial" w:hAnsi="Arial" w:cs="Arial"/>
          <w:b/>
          <w:sz w:val="22"/>
          <w:szCs w:val="22"/>
        </w:rPr>
      </w:pPr>
      <w:r w:rsidRPr="00555637">
        <w:rPr>
          <w:rFonts w:ascii="Arial" w:hAnsi="Arial" w:cs="Arial"/>
          <w:b/>
          <w:sz w:val="22"/>
          <w:szCs w:val="22"/>
        </w:rPr>
        <w:t>- detalii privind orice variantă de amplasament care a fost luată în considerare.</w:t>
      </w:r>
    </w:p>
    <w:p w14:paraId="12939004" w14:textId="77777777" w:rsidR="004A2FEE" w:rsidRPr="00555637" w:rsidRDefault="004A2FEE" w:rsidP="004A2FEE">
      <w:pPr>
        <w:rPr>
          <w:rFonts w:ascii="Arial" w:hAnsi="Arial" w:cs="Arial"/>
          <w:b/>
          <w:sz w:val="22"/>
          <w:szCs w:val="22"/>
        </w:rPr>
      </w:pPr>
      <w:r w:rsidRPr="00555637">
        <w:rPr>
          <w:rFonts w:ascii="Arial" w:hAnsi="Arial" w:cs="Arial"/>
          <w:b/>
          <w:sz w:val="22"/>
          <w:szCs w:val="22"/>
        </w:rPr>
        <w:t>VI. Descrierea tuturor efectelor semnificative posibile asupra mediului ale proiectului, în limita informațiilor disponibile:</w:t>
      </w:r>
    </w:p>
    <w:p w14:paraId="42089643" w14:textId="77777777" w:rsidR="004A2FEE" w:rsidRPr="00555637" w:rsidRDefault="004A2FEE" w:rsidP="004A2FEE">
      <w:pPr>
        <w:rPr>
          <w:rFonts w:ascii="Arial" w:hAnsi="Arial" w:cs="Arial"/>
          <w:b/>
          <w:sz w:val="22"/>
          <w:szCs w:val="22"/>
        </w:rPr>
      </w:pPr>
      <w:r w:rsidRPr="00555637">
        <w:rPr>
          <w:rFonts w:ascii="Arial" w:hAnsi="Arial" w:cs="Arial"/>
          <w:b/>
          <w:sz w:val="22"/>
          <w:szCs w:val="22"/>
        </w:rPr>
        <w:t>A. Surse de poluanți și instalații pentru reținerea, evacuarea și dispersia poluanților în mediu:</w:t>
      </w:r>
    </w:p>
    <w:p w14:paraId="5E7953A4" w14:textId="77777777" w:rsidR="004A2FEE" w:rsidRPr="00555637" w:rsidRDefault="004A2FEE" w:rsidP="004A2FEE">
      <w:pPr>
        <w:rPr>
          <w:rFonts w:ascii="Arial" w:hAnsi="Arial" w:cs="Arial"/>
          <w:b/>
          <w:sz w:val="22"/>
          <w:szCs w:val="22"/>
        </w:rPr>
      </w:pPr>
      <w:r w:rsidRPr="00555637">
        <w:rPr>
          <w:rFonts w:ascii="Arial" w:hAnsi="Arial" w:cs="Arial"/>
          <w:b/>
          <w:sz w:val="22"/>
          <w:szCs w:val="22"/>
        </w:rPr>
        <w:t>a) protecția calității apelor:</w:t>
      </w:r>
    </w:p>
    <w:p w14:paraId="6F8AA978" w14:textId="77777777" w:rsidR="004A2FEE" w:rsidRPr="00555637" w:rsidRDefault="004A2FEE" w:rsidP="004A2FEE">
      <w:pPr>
        <w:rPr>
          <w:rFonts w:ascii="Arial" w:hAnsi="Arial" w:cs="Arial"/>
          <w:b/>
          <w:sz w:val="22"/>
          <w:szCs w:val="22"/>
        </w:rPr>
      </w:pPr>
      <w:r w:rsidRPr="00555637">
        <w:rPr>
          <w:rFonts w:ascii="Arial" w:hAnsi="Arial" w:cs="Arial"/>
          <w:b/>
          <w:sz w:val="22"/>
          <w:szCs w:val="22"/>
        </w:rPr>
        <w:t>- sursele de poluanți pentru ape, locul de evacuare sau emisarul;</w:t>
      </w:r>
    </w:p>
    <w:p w14:paraId="35945A34" w14:textId="77777777" w:rsidR="004A2FEE" w:rsidRPr="00555637" w:rsidRDefault="004A2FEE" w:rsidP="004A2FEE">
      <w:pPr>
        <w:rPr>
          <w:rFonts w:ascii="Arial" w:hAnsi="Arial" w:cs="Arial"/>
          <w:b/>
          <w:sz w:val="22"/>
          <w:szCs w:val="22"/>
        </w:rPr>
      </w:pPr>
      <w:r w:rsidRPr="00555637">
        <w:rPr>
          <w:rFonts w:ascii="Arial" w:hAnsi="Arial" w:cs="Arial"/>
          <w:b/>
          <w:sz w:val="22"/>
          <w:szCs w:val="22"/>
        </w:rPr>
        <w:t>- stațiile și instalațiile de epurare sau de preepurare a apelor uzate prevăzute;</w:t>
      </w:r>
    </w:p>
    <w:p w14:paraId="17554F3D" w14:textId="77777777" w:rsidR="004A2FEE" w:rsidRPr="00555637" w:rsidRDefault="004A2FEE" w:rsidP="004A2FEE">
      <w:pPr>
        <w:rPr>
          <w:rFonts w:ascii="Arial" w:hAnsi="Arial" w:cs="Arial"/>
          <w:b/>
          <w:sz w:val="22"/>
          <w:szCs w:val="22"/>
        </w:rPr>
      </w:pPr>
      <w:r w:rsidRPr="00555637">
        <w:rPr>
          <w:rFonts w:ascii="Arial" w:hAnsi="Arial" w:cs="Arial"/>
          <w:b/>
          <w:sz w:val="22"/>
          <w:szCs w:val="22"/>
        </w:rPr>
        <w:t>b) protecția aerului:</w:t>
      </w:r>
    </w:p>
    <w:p w14:paraId="3ECDA28A" w14:textId="77777777" w:rsidR="004A2FEE" w:rsidRPr="00555637" w:rsidRDefault="004A2FEE" w:rsidP="004A2FEE">
      <w:pPr>
        <w:rPr>
          <w:rFonts w:ascii="Arial" w:hAnsi="Arial" w:cs="Arial"/>
          <w:b/>
          <w:sz w:val="22"/>
          <w:szCs w:val="22"/>
        </w:rPr>
      </w:pPr>
      <w:r w:rsidRPr="00555637">
        <w:rPr>
          <w:rFonts w:ascii="Arial" w:hAnsi="Arial" w:cs="Arial"/>
          <w:b/>
          <w:sz w:val="22"/>
          <w:szCs w:val="22"/>
        </w:rPr>
        <w:t>- sursele de poluanți pentru aer, poluanți, inclusiv surse de mirosuri;</w:t>
      </w:r>
    </w:p>
    <w:p w14:paraId="71E157A1" w14:textId="77777777" w:rsidR="004A2FEE" w:rsidRPr="00555637" w:rsidRDefault="004A2FEE" w:rsidP="004A2FEE">
      <w:pPr>
        <w:rPr>
          <w:rFonts w:ascii="Arial" w:hAnsi="Arial" w:cs="Arial"/>
          <w:b/>
          <w:sz w:val="22"/>
          <w:szCs w:val="22"/>
        </w:rPr>
      </w:pPr>
      <w:r w:rsidRPr="00555637">
        <w:rPr>
          <w:rFonts w:ascii="Arial" w:hAnsi="Arial" w:cs="Arial"/>
          <w:b/>
          <w:sz w:val="22"/>
          <w:szCs w:val="22"/>
        </w:rPr>
        <w:t>- instalațiile pentru reținerea și dispersia poluanților în atmosferă;</w:t>
      </w:r>
    </w:p>
    <w:p w14:paraId="6CEBB0F9" w14:textId="77777777" w:rsidR="004A2FEE" w:rsidRPr="00555637" w:rsidRDefault="004A2FEE" w:rsidP="004A2FEE">
      <w:pPr>
        <w:rPr>
          <w:rFonts w:ascii="Arial" w:hAnsi="Arial" w:cs="Arial"/>
          <w:b/>
          <w:sz w:val="22"/>
          <w:szCs w:val="22"/>
        </w:rPr>
      </w:pPr>
      <w:r w:rsidRPr="00555637">
        <w:rPr>
          <w:rFonts w:ascii="Arial" w:hAnsi="Arial" w:cs="Arial"/>
          <w:b/>
          <w:sz w:val="22"/>
          <w:szCs w:val="22"/>
        </w:rPr>
        <w:t>c) protecția împotriva zgomotului și vibrațiilor:</w:t>
      </w:r>
    </w:p>
    <w:p w14:paraId="28F13978" w14:textId="77777777" w:rsidR="004A2FEE" w:rsidRPr="00555637" w:rsidRDefault="004A2FEE" w:rsidP="004A2FEE">
      <w:pPr>
        <w:rPr>
          <w:rFonts w:ascii="Arial" w:hAnsi="Arial" w:cs="Arial"/>
          <w:b/>
          <w:sz w:val="22"/>
          <w:szCs w:val="22"/>
        </w:rPr>
      </w:pPr>
      <w:r w:rsidRPr="00555637">
        <w:rPr>
          <w:rFonts w:ascii="Arial" w:hAnsi="Arial" w:cs="Arial"/>
          <w:b/>
          <w:sz w:val="22"/>
          <w:szCs w:val="22"/>
        </w:rPr>
        <w:t>- sursele de zgomot și de vibrații;</w:t>
      </w:r>
    </w:p>
    <w:p w14:paraId="4936718E" w14:textId="77777777" w:rsidR="004A2FEE" w:rsidRPr="00555637" w:rsidRDefault="004A2FEE" w:rsidP="004A2FEE">
      <w:pPr>
        <w:rPr>
          <w:rFonts w:ascii="Arial" w:hAnsi="Arial" w:cs="Arial"/>
          <w:b/>
          <w:sz w:val="22"/>
          <w:szCs w:val="22"/>
        </w:rPr>
      </w:pPr>
      <w:r w:rsidRPr="00555637">
        <w:rPr>
          <w:rFonts w:ascii="Arial" w:hAnsi="Arial" w:cs="Arial"/>
          <w:b/>
          <w:sz w:val="22"/>
          <w:szCs w:val="22"/>
        </w:rPr>
        <w:t>- amenajările și dotările pentru protecția împotriva zgomotului și vibrațiilor;</w:t>
      </w:r>
    </w:p>
    <w:p w14:paraId="48AF40EF" w14:textId="77777777" w:rsidR="004A2FEE" w:rsidRPr="00555637" w:rsidRDefault="004A2FEE" w:rsidP="004A2FEE">
      <w:pPr>
        <w:rPr>
          <w:rFonts w:ascii="Arial" w:hAnsi="Arial" w:cs="Arial"/>
          <w:b/>
          <w:sz w:val="22"/>
          <w:szCs w:val="22"/>
        </w:rPr>
      </w:pPr>
      <w:r w:rsidRPr="00555637">
        <w:rPr>
          <w:rFonts w:ascii="Arial" w:hAnsi="Arial" w:cs="Arial"/>
          <w:b/>
          <w:sz w:val="22"/>
          <w:szCs w:val="22"/>
        </w:rPr>
        <w:t>d) protecția împotriva radiațiilor:</w:t>
      </w:r>
    </w:p>
    <w:p w14:paraId="065ADD54" w14:textId="77777777" w:rsidR="004A2FEE" w:rsidRPr="00555637" w:rsidRDefault="004A2FEE" w:rsidP="004A2FEE">
      <w:pPr>
        <w:rPr>
          <w:rFonts w:ascii="Arial" w:hAnsi="Arial" w:cs="Arial"/>
          <w:b/>
          <w:sz w:val="22"/>
          <w:szCs w:val="22"/>
        </w:rPr>
      </w:pPr>
      <w:r w:rsidRPr="00555637">
        <w:rPr>
          <w:rFonts w:ascii="Arial" w:hAnsi="Arial" w:cs="Arial"/>
          <w:b/>
          <w:sz w:val="22"/>
          <w:szCs w:val="22"/>
        </w:rPr>
        <w:t>- sursele de radiații;</w:t>
      </w:r>
    </w:p>
    <w:p w14:paraId="66E9A473" w14:textId="77777777" w:rsidR="004A2FEE" w:rsidRPr="00555637" w:rsidRDefault="004A2FEE" w:rsidP="004A2FEE">
      <w:pPr>
        <w:rPr>
          <w:rFonts w:ascii="Arial" w:hAnsi="Arial" w:cs="Arial"/>
          <w:b/>
          <w:sz w:val="22"/>
          <w:szCs w:val="22"/>
        </w:rPr>
      </w:pPr>
      <w:r w:rsidRPr="00555637">
        <w:rPr>
          <w:rFonts w:ascii="Arial" w:hAnsi="Arial" w:cs="Arial"/>
          <w:b/>
          <w:sz w:val="22"/>
          <w:szCs w:val="22"/>
        </w:rPr>
        <w:t>- amenajările și dotările pentru protecția împotriva radiațiilor;</w:t>
      </w:r>
    </w:p>
    <w:p w14:paraId="2C56ADD0" w14:textId="77777777" w:rsidR="004A2FEE" w:rsidRPr="00555637" w:rsidRDefault="004A2FEE" w:rsidP="004A2FEE">
      <w:pPr>
        <w:rPr>
          <w:rFonts w:ascii="Arial" w:hAnsi="Arial" w:cs="Arial"/>
          <w:b/>
          <w:sz w:val="22"/>
          <w:szCs w:val="22"/>
        </w:rPr>
      </w:pPr>
      <w:r w:rsidRPr="00555637">
        <w:rPr>
          <w:rFonts w:ascii="Arial" w:hAnsi="Arial" w:cs="Arial"/>
          <w:b/>
          <w:sz w:val="22"/>
          <w:szCs w:val="22"/>
        </w:rPr>
        <w:t>e) protecția solului și a subsolului:</w:t>
      </w:r>
    </w:p>
    <w:p w14:paraId="1456DCD5" w14:textId="77777777" w:rsidR="004A2FEE" w:rsidRPr="00555637" w:rsidRDefault="004A2FEE" w:rsidP="004A2FEE">
      <w:pPr>
        <w:rPr>
          <w:rFonts w:ascii="Arial" w:hAnsi="Arial" w:cs="Arial"/>
          <w:b/>
          <w:sz w:val="22"/>
          <w:szCs w:val="22"/>
        </w:rPr>
      </w:pPr>
      <w:r w:rsidRPr="00555637">
        <w:rPr>
          <w:rFonts w:ascii="Arial" w:hAnsi="Arial" w:cs="Arial"/>
          <w:b/>
          <w:sz w:val="22"/>
          <w:szCs w:val="22"/>
        </w:rPr>
        <w:t>- sursele de poluanți pentru sol, subsol, ape freatice și de adâncime;</w:t>
      </w:r>
    </w:p>
    <w:p w14:paraId="636289CE" w14:textId="77777777" w:rsidR="004A2FEE" w:rsidRPr="00555637" w:rsidRDefault="004A2FEE" w:rsidP="004A2FEE">
      <w:pPr>
        <w:rPr>
          <w:rFonts w:ascii="Arial" w:hAnsi="Arial" w:cs="Arial"/>
          <w:b/>
          <w:sz w:val="22"/>
          <w:szCs w:val="22"/>
        </w:rPr>
      </w:pPr>
      <w:r w:rsidRPr="00555637">
        <w:rPr>
          <w:rFonts w:ascii="Arial" w:hAnsi="Arial" w:cs="Arial"/>
          <w:b/>
          <w:sz w:val="22"/>
          <w:szCs w:val="22"/>
        </w:rPr>
        <w:t>- lucrările și dotările pentru protecția solului și a subsolului;</w:t>
      </w:r>
    </w:p>
    <w:p w14:paraId="564D870A" w14:textId="77777777" w:rsidR="004A2FEE" w:rsidRPr="00555637" w:rsidRDefault="004A2FEE" w:rsidP="004A2FEE">
      <w:pPr>
        <w:rPr>
          <w:rFonts w:ascii="Arial" w:hAnsi="Arial" w:cs="Arial"/>
          <w:b/>
          <w:sz w:val="22"/>
          <w:szCs w:val="22"/>
        </w:rPr>
      </w:pPr>
      <w:r w:rsidRPr="00555637">
        <w:rPr>
          <w:rFonts w:ascii="Arial" w:hAnsi="Arial" w:cs="Arial"/>
          <w:b/>
          <w:sz w:val="22"/>
          <w:szCs w:val="22"/>
        </w:rPr>
        <w:t>f) protecția ecosistemelor terestre și acvatice:</w:t>
      </w:r>
    </w:p>
    <w:p w14:paraId="7742775A" w14:textId="77777777" w:rsidR="004A2FEE" w:rsidRPr="00555637" w:rsidRDefault="004A2FEE" w:rsidP="004A2FEE">
      <w:pPr>
        <w:rPr>
          <w:rFonts w:ascii="Arial" w:hAnsi="Arial" w:cs="Arial"/>
          <w:b/>
          <w:sz w:val="22"/>
          <w:szCs w:val="22"/>
        </w:rPr>
      </w:pPr>
      <w:r w:rsidRPr="00555637">
        <w:rPr>
          <w:rFonts w:ascii="Arial" w:hAnsi="Arial" w:cs="Arial"/>
          <w:b/>
          <w:sz w:val="22"/>
          <w:szCs w:val="22"/>
        </w:rPr>
        <w:t xml:space="preserve">- identificarea arealelor sensibile ce pot fi afectate de proiect; </w:t>
      </w:r>
    </w:p>
    <w:p w14:paraId="4BE9A70A" w14:textId="77777777" w:rsidR="004A2FEE" w:rsidRPr="00555637" w:rsidRDefault="004A2FEE" w:rsidP="004A2FEE">
      <w:pPr>
        <w:rPr>
          <w:rFonts w:ascii="Arial" w:hAnsi="Arial" w:cs="Arial"/>
          <w:b/>
          <w:sz w:val="22"/>
          <w:szCs w:val="22"/>
        </w:rPr>
      </w:pPr>
      <w:r w:rsidRPr="00555637">
        <w:rPr>
          <w:rFonts w:ascii="Arial" w:hAnsi="Arial" w:cs="Arial"/>
          <w:b/>
          <w:sz w:val="22"/>
          <w:szCs w:val="22"/>
        </w:rPr>
        <w:t>- lucrările, dotările și măsurile pentru protecția biodiversității, monumentelor naturii și ariilor protejate;</w:t>
      </w:r>
    </w:p>
    <w:p w14:paraId="5DBA0153" w14:textId="77777777" w:rsidR="004A2FEE" w:rsidRPr="00555637" w:rsidRDefault="004A2FEE" w:rsidP="004A2FEE">
      <w:pPr>
        <w:rPr>
          <w:rFonts w:ascii="Arial" w:hAnsi="Arial" w:cs="Arial"/>
          <w:b/>
          <w:sz w:val="22"/>
          <w:szCs w:val="22"/>
        </w:rPr>
      </w:pPr>
      <w:r w:rsidRPr="00555637">
        <w:rPr>
          <w:rFonts w:ascii="Arial" w:hAnsi="Arial" w:cs="Arial"/>
          <w:b/>
          <w:sz w:val="22"/>
          <w:szCs w:val="22"/>
        </w:rPr>
        <w:t>g) protecția așezărilor umane și a altor obiective de interes public:</w:t>
      </w:r>
    </w:p>
    <w:p w14:paraId="43D1AD10" w14:textId="77777777" w:rsidR="004A2FEE" w:rsidRPr="00555637" w:rsidRDefault="004A2FEE" w:rsidP="004A2FEE">
      <w:pPr>
        <w:rPr>
          <w:rFonts w:ascii="Arial" w:hAnsi="Arial" w:cs="Arial"/>
          <w:b/>
          <w:sz w:val="22"/>
          <w:szCs w:val="22"/>
        </w:rPr>
      </w:pPr>
      <w:r w:rsidRPr="00555637">
        <w:rPr>
          <w:rFonts w:ascii="Arial" w:hAnsi="Arial" w:cs="Arial"/>
          <w:b/>
          <w:sz w:val="22"/>
          <w:szCs w:val="22"/>
        </w:rPr>
        <w:t>- identificarea obiectivelor de interes public, distanța față de așezările umane, respectiv față de monumente istorice și de arhitectură, alte zone asupra cărora există instituit un regim de restricție, zone de interes tradițional și altele;</w:t>
      </w:r>
    </w:p>
    <w:p w14:paraId="5DE90578" w14:textId="77777777" w:rsidR="004A2FEE" w:rsidRPr="00555637" w:rsidRDefault="004A2FEE" w:rsidP="004A2FEE">
      <w:pPr>
        <w:rPr>
          <w:rFonts w:ascii="Arial" w:hAnsi="Arial" w:cs="Arial"/>
          <w:b/>
          <w:sz w:val="22"/>
          <w:szCs w:val="22"/>
        </w:rPr>
      </w:pPr>
      <w:r w:rsidRPr="00555637">
        <w:rPr>
          <w:rFonts w:ascii="Arial" w:hAnsi="Arial" w:cs="Arial"/>
          <w:b/>
          <w:sz w:val="22"/>
          <w:szCs w:val="22"/>
        </w:rPr>
        <w:t>- lucrările, dotările și măsurile pentru protecția așezărilor umane și a obiectivelor protejate și/sau de interes public;</w:t>
      </w:r>
    </w:p>
    <w:p w14:paraId="4F83B172" w14:textId="77777777" w:rsidR="004A2FEE" w:rsidRPr="00555637" w:rsidRDefault="004A2FEE" w:rsidP="004A2FEE">
      <w:pPr>
        <w:rPr>
          <w:rFonts w:ascii="Arial" w:hAnsi="Arial" w:cs="Arial"/>
          <w:b/>
          <w:sz w:val="22"/>
          <w:szCs w:val="22"/>
        </w:rPr>
      </w:pPr>
      <w:r w:rsidRPr="00555637">
        <w:rPr>
          <w:rFonts w:ascii="Arial" w:hAnsi="Arial" w:cs="Arial"/>
          <w:b/>
          <w:sz w:val="22"/>
          <w:szCs w:val="22"/>
        </w:rPr>
        <w:t>h) prevenirea și gestionarea deșeurilor generate pe amplasament în timpul realizării proiectului/în timpul exploatării, inclusiv eliminarea:</w:t>
      </w:r>
    </w:p>
    <w:p w14:paraId="0A3B4EFD" w14:textId="77777777" w:rsidR="004A2FEE" w:rsidRPr="00555637" w:rsidRDefault="004A2FEE" w:rsidP="004A2FEE">
      <w:pPr>
        <w:rPr>
          <w:rFonts w:ascii="Arial" w:hAnsi="Arial" w:cs="Arial"/>
          <w:b/>
          <w:sz w:val="22"/>
          <w:szCs w:val="22"/>
        </w:rPr>
      </w:pPr>
      <w:r w:rsidRPr="00555637">
        <w:rPr>
          <w:rFonts w:ascii="Arial" w:hAnsi="Arial" w:cs="Arial"/>
          <w:b/>
          <w:sz w:val="22"/>
          <w:szCs w:val="22"/>
        </w:rPr>
        <w:t>- lista deșeurilor (clasificate și codificate în conformitate cu prevederile legislației europene și naționale privind deșeurile), cantități de deșeuri generate;</w:t>
      </w:r>
    </w:p>
    <w:p w14:paraId="2051FAF5" w14:textId="77777777" w:rsidR="004A2FEE" w:rsidRPr="00555637" w:rsidRDefault="004A2FEE" w:rsidP="004A2FEE">
      <w:pPr>
        <w:rPr>
          <w:rFonts w:ascii="Arial" w:hAnsi="Arial" w:cs="Arial"/>
          <w:b/>
          <w:sz w:val="22"/>
          <w:szCs w:val="22"/>
        </w:rPr>
      </w:pPr>
      <w:r w:rsidRPr="00555637">
        <w:rPr>
          <w:rFonts w:ascii="Arial" w:hAnsi="Arial" w:cs="Arial"/>
          <w:b/>
          <w:sz w:val="22"/>
          <w:szCs w:val="22"/>
        </w:rPr>
        <w:t>- programul de prevenire și reducere a cantităților de deșeuri generate;</w:t>
      </w:r>
    </w:p>
    <w:p w14:paraId="04154194" w14:textId="77777777" w:rsidR="004A2FEE" w:rsidRPr="00555637" w:rsidRDefault="004A2FEE" w:rsidP="004A2FEE">
      <w:pPr>
        <w:rPr>
          <w:rFonts w:ascii="Arial" w:hAnsi="Arial" w:cs="Arial"/>
          <w:b/>
          <w:sz w:val="22"/>
          <w:szCs w:val="22"/>
        </w:rPr>
      </w:pPr>
      <w:r w:rsidRPr="00555637">
        <w:rPr>
          <w:rFonts w:ascii="Arial" w:hAnsi="Arial" w:cs="Arial"/>
          <w:b/>
          <w:sz w:val="22"/>
          <w:szCs w:val="22"/>
        </w:rPr>
        <w:t>- planul de gestionare a deșeurilor;</w:t>
      </w:r>
    </w:p>
    <w:p w14:paraId="3E818390" w14:textId="77777777" w:rsidR="004A2FEE" w:rsidRPr="00555637" w:rsidRDefault="004A2FEE" w:rsidP="004A2FEE">
      <w:pPr>
        <w:rPr>
          <w:rFonts w:ascii="Arial" w:hAnsi="Arial" w:cs="Arial"/>
          <w:b/>
          <w:sz w:val="22"/>
          <w:szCs w:val="22"/>
        </w:rPr>
      </w:pPr>
      <w:r w:rsidRPr="00555637">
        <w:rPr>
          <w:rFonts w:ascii="Arial" w:hAnsi="Arial" w:cs="Arial"/>
          <w:b/>
          <w:sz w:val="22"/>
          <w:szCs w:val="22"/>
        </w:rPr>
        <w:t>i) gospodărirea substanțelor și preparatelor chimice periculoase:</w:t>
      </w:r>
    </w:p>
    <w:p w14:paraId="09A0F904" w14:textId="77777777" w:rsidR="004A2FEE" w:rsidRPr="00555637" w:rsidRDefault="004A2FEE" w:rsidP="004A2FEE">
      <w:pPr>
        <w:rPr>
          <w:rFonts w:ascii="Arial" w:hAnsi="Arial" w:cs="Arial"/>
          <w:b/>
          <w:sz w:val="22"/>
          <w:szCs w:val="22"/>
        </w:rPr>
      </w:pPr>
      <w:r w:rsidRPr="00555637">
        <w:rPr>
          <w:rFonts w:ascii="Arial" w:hAnsi="Arial" w:cs="Arial"/>
          <w:b/>
          <w:sz w:val="22"/>
          <w:szCs w:val="22"/>
        </w:rPr>
        <w:t>- substanțele și preparatele chimice periculoase utilizate și/sau produse;</w:t>
      </w:r>
    </w:p>
    <w:p w14:paraId="7F7DCFC9" w14:textId="77777777" w:rsidR="004A2FEE" w:rsidRPr="00555637" w:rsidRDefault="004A2FEE" w:rsidP="004A2FEE">
      <w:pPr>
        <w:rPr>
          <w:rFonts w:ascii="Arial" w:hAnsi="Arial" w:cs="Arial"/>
          <w:b/>
          <w:sz w:val="22"/>
          <w:szCs w:val="22"/>
        </w:rPr>
      </w:pPr>
      <w:r w:rsidRPr="00555637">
        <w:rPr>
          <w:rFonts w:ascii="Arial" w:hAnsi="Arial" w:cs="Arial"/>
          <w:b/>
          <w:sz w:val="22"/>
          <w:szCs w:val="22"/>
        </w:rPr>
        <w:t>- modul de gospodărire a substanțelor și preparatelor chimice periculoase și asigurarea condițiilor de protecție a factorilor de mediu și a sănătății populației.</w:t>
      </w:r>
    </w:p>
    <w:p w14:paraId="18996136" w14:textId="77777777" w:rsidR="004A2FEE" w:rsidRPr="00555637" w:rsidRDefault="004A2FEE" w:rsidP="004A2FEE">
      <w:pPr>
        <w:rPr>
          <w:rFonts w:ascii="Arial" w:hAnsi="Arial" w:cs="Arial"/>
          <w:b/>
          <w:sz w:val="22"/>
          <w:szCs w:val="22"/>
        </w:rPr>
      </w:pPr>
      <w:r w:rsidRPr="00555637">
        <w:rPr>
          <w:rFonts w:ascii="Arial" w:hAnsi="Arial" w:cs="Arial"/>
          <w:b/>
          <w:sz w:val="22"/>
          <w:szCs w:val="22"/>
        </w:rPr>
        <w:t>B. Utilizarea resurselor naturale, în special a solului, a terenurilor, a apei și a biodiversității.</w:t>
      </w:r>
    </w:p>
    <w:p w14:paraId="4F330C97" w14:textId="77777777" w:rsidR="004A2FEE" w:rsidRPr="00555637" w:rsidRDefault="004A2FEE" w:rsidP="004A2FEE">
      <w:pPr>
        <w:rPr>
          <w:rFonts w:ascii="Arial" w:hAnsi="Arial" w:cs="Arial"/>
          <w:b/>
          <w:sz w:val="22"/>
          <w:szCs w:val="22"/>
        </w:rPr>
      </w:pPr>
      <w:r w:rsidRPr="00555637">
        <w:rPr>
          <w:rFonts w:ascii="Arial" w:hAnsi="Arial" w:cs="Arial"/>
          <w:b/>
          <w:sz w:val="22"/>
          <w:szCs w:val="22"/>
        </w:rPr>
        <w:t>VII. Descrierea aspectelor de mediu susceptibile a fi afectate în mod semnificativ de proiect:</w:t>
      </w:r>
    </w:p>
    <w:p w14:paraId="7476CAA1" w14:textId="77777777" w:rsidR="004A2FEE" w:rsidRPr="00555637" w:rsidRDefault="004A2FEE" w:rsidP="004A2FEE">
      <w:pPr>
        <w:rPr>
          <w:rFonts w:ascii="Arial" w:hAnsi="Arial" w:cs="Arial"/>
          <w:b/>
          <w:sz w:val="22"/>
          <w:szCs w:val="22"/>
        </w:rPr>
      </w:pPr>
      <w:r w:rsidRPr="00555637">
        <w:rPr>
          <w:rFonts w:ascii="Arial" w:hAnsi="Arial" w:cs="Arial"/>
          <w:b/>
          <w:sz w:val="22"/>
          <w:szCs w:val="22"/>
        </w:rPr>
        <w:t>- 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14:paraId="0C487129" w14:textId="77777777" w:rsidR="004A2FEE" w:rsidRPr="00555637" w:rsidRDefault="004A2FEE" w:rsidP="004A2FEE">
      <w:pPr>
        <w:rPr>
          <w:rFonts w:ascii="Arial" w:hAnsi="Arial" w:cs="Arial"/>
          <w:b/>
          <w:sz w:val="22"/>
          <w:szCs w:val="22"/>
        </w:rPr>
      </w:pPr>
      <w:r w:rsidRPr="00555637">
        <w:rPr>
          <w:rFonts w:ascii="Arial" w:hAnsi="Arial" w:cs="Arial"/>
          <w:b/>
          <w:sz w:val="22"/>
          <w:szCs w:val="22"/>
        </w:rPr>
        <w:t>- extinderea impactului (zona geografică, numărul populației/habitatelor/speciilor afectate);</w:t>
      </w:r>
    </w:p>
    <w:p w14:paraId="5229F04F" w14:textId="77777777" w:rsidR="004A2FEE" w:rsidRPr="00555637" w:rsidRDefault="004A2FEE" w:rsidP="004A2FEE">
      <w:pPr>
        <w:rPr>
          <w:rFonts w:ascii="Arial" w:hAnsi="Arial" w:cs="Arial"/>
          <w:b/>
          <w:sz w:val="22"/>
          <w:szCs w:val="22"/>
        </w:rPr>
      </w:pPr>
      <w:r w:rsidRPr="00555637">
        <w:rPr>
          <w:rFonts w:ascii="Arial" w:hAnsi="Arial" w:cs="Arial"/>
          <w:b/>
          <w:sz w:val="22"/>
          <w:szCs w:val="22"/>
        </w:rPr>
        <w:t>- magnitudinea și complexitatea impactului;</w:t>
      </w:r>
    </w:p>
    <w:p w14:paraId="2DF4EC4E" w14:textId="77777777" w:rsidR="004A2FEE" w:rsidRPr="00555637" w:rsidRDefault="004A2FEE" w:rsidP="004A2FEE">
      <w:pPr>
        <w:rPr>
          <w:rFonts w:ascii="Arial" w:hAnsi="Arial" w:cs="Arial"/>
          <w:b/>
          <w:sz w:val="22"/>
          <w:szCs w:val="22"/>
        </w:rPr>
      </w:pPr>
      <w:r w:rsidRPr="00555637">
        <w:rPr>
          <w:rFonts w:ascii="Arial" w:hAnsi="Arial" w:cs="Arial"/>
          <w:b/>
          <w:sz w:val="22"/>
          <w:szCs w:val="22"/>
        </w:rPr>
        <w:t>- probabilitatea impactului;</w:t>
      </w:r>
    </w:p>
    <w:p w14:paraId="281A2B81" w14:textId="77777777" w:rsidR="004A2FEE" w:rsidRPr="00555637" w:rsidRDefault="004A2FEE" w:rsidP="004A2FEE">
      <w:pPr>
        <w:rPr>
          <w:rFonts w:ascii="Arial" w:hAnsi="Arial" w:cs="Arial"/>
          <w:b/>
          <w:sz w:val="22"/>
          <w:szCs w:val="22"/>
        </w:rPr>
      </w:pPr>
      <w:r w:rsidRPr="00555637">
        <w:rPr>
          <w:rFonts w:ascii="Arial" w:hAnsi="Arial" w:cs="Arial"/>
          <w:b/>
          <w:sz w:val="22"/>
          <w:szCs w:val="22"/>
        </w:rPr>
        <w:t>- durata, frecvența și reversibilitatea impactului;</w:t>
      </w:r>
    </w:p>
    <w:p w14:paraId="0F03AC10" w14:textId="77777777" w:rsidR="004A2FEE" w:rsidRPr="00555637" w:rsidRDefault="004A2FEE" w:rsidP="004A2FEE">
      <w:pPr>
        <w:rPr>
          <w:rFonts w:ascii="Arial" w:hAnsi="Arial" w:cs="Arial"/>
          <w:b/>
          <w:sz w:val="22"/>
          <w:szCs w:val="22"/>
        </w:rPr>
      </w:pPr>
      <w:r w:rsidRPr="00555637">
        <w:rPr>
          <w:rFonts w:ascii="Arial" w:hAnsi="Arial" w:cs="Arial"/>
          <w:b/>
          <w:sz w:val="22"/>
          <w:szCs w:val="22"/>
        </w:rPr>
        <w:t>- măsurile de evitare, reducere sau ameliorare a impactului semnificativ asupra mediului;</w:t>
      </w:r>
    </w:p>
    <w:p w14:paraId="1AEC9E22" w14:textId="77777777" w:rsidR="004A2FEE" w:rsidRPr="00555637" w:rsidRDefault="004A2FEE" w:rsidP="004A2FEE">
      <w:pPr>
        <w:rPr>
          <w:rFonts w:ascii="Arial" w:hAnsi="Arial" w:cs="Arial"/>
          <w:b/>
          <w:sz w:val="22"/>
          <w:szCs w:val="22"/>
        </w:rPr>
      </w:pPr>
      <w:r w:rsidRPr="00555637">
        <w:rPr>
          <w:rFonts w:ascii="Arial" w:hAnsi="Arial" w:cs="Arial"/>
          <w:b/>
          <w:sz w:val="22"/>
          <w:szCs w:val="22"/>
        </w:rPr>
        <w:t xml:space="preserve">- natura transfrontalieră a impactului. </w:t>
      </w:r>
    </w:p>
    <w:p w14:paraId="027B3A4C" w14:textId="77777777" w:rsidR="004A2FEE" w:rsidRPr="00555637" w:rsidRDefault="004A2FEE" w:rsidP="004A2FEE">
      <w:pPr>
        <w:rPr>
          <w:rFonts w:ascii="Arial" w:hAnsi="Arial" w:cs="Arial"/>
          <w:b/>
          <w:sz w:val="22"/>
          <w:szCs w:val="22"/>
        </w:rPr>
      </w:pPr>
      <w:r w:rsidRPr="00555637">
        <w:rPr>
          <w:rFonts w:ascii="Arial" w:hAnsi="Arial" w:cs="Arial"/>
          <w:b/>
          <w:sz w:val="22"/>
          <w:szCs w:val="22"/>
        </w:rPr>
        <w:t>VIII. 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p>
    <w:p w14:paraId="4C783513" w14:textId="77777777" w:rsidR="004A2FEE" w:rsidRPr="00555637" w:rsidRDefault="004A2FEE" w:rsidP="004A2FEE">
      <w:pPr>
        <w:rPr>
          <w:rFonts w:ascii="Arial" w:hAnsi="Arial" w:cs="Arial"/>
          <w:b/>
          <w:sz w:val="22"/>
          <w:szCs w:val="22"/>
        </w:rPr>
      </w:pPr>
      <w:r w:rsidRPr="00555637">
        <w:rPr>
          <w:rFonts w:ascii="Arial" w:hAnsi="Arial" w:cs="Arial"/>
          <w:b/>
          <w:sz w:val="22"/>
          <w:szCs w:val="22"/>
        </w:rPr>
        <w:t>IX. Legătura cu alte acte normative și/sau planuri/programe/strategii/documente de planificare:</w:t>
      </w:r>
    </w:p>
    <w:p w14:paraId="3A98EDFA" w14:textId="77777777" w:rsidR="004A2FEE" w:rsidRPr="00555637" w:rsidRDefault="004A2FEE" w:rsidP="004A2FEE">
      <w:pPr>
        <w:rPr>
          <w:rFonts w:ascii="Arial" w:hAnsi="Arial" w:cs="Arial"/>
          <w:b/>
          <w:sz w:val="22"/>
          <w:szCs w:val="22"/>
        </w:rPr>
      </w:pPr>
      <w:r w:rsidRPr="00555637">
        <w:rPr>
          <w:rFonts w:ascii="Arial" w:hAnsi="Arial" w:cs="Arial"/>
          <w:b/>
          <w:sz w:val="22"/>
          <w:szCs w:val="22"/>
        </w:rPr>
        <w:t>A. Justificarea încadrării proiectului, după caz, în prevederile altor acte normative naționale care transpun legislația Uniunii Europene: Directiva 2010/75/UE (IED) a Parlamentului European și a Consiliului din 24 noiembrie 2010 privind emisiile industriale (prevenirea și controlul integrat al poluării), Directiva 2012/18/UE a Parlamentului European și a Consiliului din 4 iulie 2012 privind controlul pericolelor de accidente majore care implică substanțe periculoase, de modificare și ulterior de abrogare a Directivei 96/82/CE a Consiliului, Directiva 2000/60/CE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2008/98/CE a Parlamentului European și a Consiliului din 19 noiembrie 2008 privind deșeurile și de abrogare a anumitor directive, și altele).</w:t>
      </w:r>
    </w:p>
    <w:p w14:paraId="17EE52A9" w14:textId="77777777" w:rsidR="004A2FEE" w:rsidRPr="00555637" w:rsidRDefault="004A2FEE" w:rsidP="004A2FEE">
      <w:pPr>
        <w:rPr>
          <w:rFonts w:ascii="Arial" w:hAnsi="Arial" w:cs="Arial"/>
          <w:b/>
          <w:sz w:val="22"/>
          <w:szCs w:val="22"/>
        </w:rPr>
      </w:pPr>
      <w:r w:rsidRPr="00555637">
        <w:rPr>
          <w:rFonts w:ascii="Arial" w:hAnsi="Arial" w:cs="Arial"/>
          <w:b/>
          <w:sz w:val="22"/>
          <w:szCs w:val="22"/>
        </w:rPr>
        <w:t>B. Se va menționa planul/programul/strategia/documentul de programare/planificare din care face proiectul, cu indicarea actului normativ prin care a fost aprobat.</w:t>
      </w:r>
    </w:p>
    <w:p w14:paraId="2CE5D1C5" w14:textId="77777777" w:rsidR="004A2FEE" w:rsidRPr="00555637" w:rsidRDefault="004A2FEE" w:rsidP="004A2FEE">
      <w:pPr>
        <w:rPr>
          <w:rFonts w:ascii="Arial" w:hAnsi="Arial" w:cs="Arial"/>
          <w:b/>
          <w:sz w:val="22"/>
          <w:szCs w:val="22"/>
        </w:rPr>
      </w:pPr>
      <w:r w:rsidRPr="00555637">
        <w:rPr>
          <w:rFonts w:ascii="Arial" w:hAnsi="Arial" w:cs="Arial"/>
          <w:b/>
          <w:sz w:val="22"/>
          <w:szCs w:val="22"/>
        </w:rPr>
        <w:t>X. Lucrări necesare organizării de șantier:</w:t>
      </w:r>
    </w:p>
    <w:p w14:paraId="07AD4B23" w14:textId="77777777" w:rsidR="004A2FEE" w:rsidRPr="00555637" w:rsidRDefault="004A2FEE" w:rsidP="004A2FEE">
      <w:pPr>
        <w:rPr>
          <w:rFonts w:ascii="Arial" w:hAnsi="Arial" w:cs="Arial"/>
          <w:b/>
          <w:sz w:val="22"/>
          <w:szCs w:val="22"/>
        </w:rPr>
      </w:pPr>
      <w:r w:rsidRPr="00555637">
        <w:rPr>
          <w:rFonts w:ascii="Arial" w:hAnsi="Arial" w:cs="Arial"/>
          <w:b/>
          <w:sz w:val="22"/>
          <w:szCs w:val="22"/>
        </w:rPr>
        <w:t>- descrierea lucrărilor necesare organizării de șantier;</w:t>
      </w:r>
    </w:p>
    <w:p w14:paraId="1E2825A7" w14:textId="77777777" w:rsidR="004A2FEE" w:rsidRPr="00555637" w:rsidRDefault="004A2FEE" w:rsidP="004A2FEE">
      <w:pPr>
        <w:rPr>
          <w:rFonts w:ascii="Arial" w:hAnsi="Arial" w:cs="Arial"/>
          <w:b/>
          <w:sz w:val="22"/>
          <w:szCs w:val="22"/>
        </w:rPr>
      </w:pPr>
      <w:r w:rsidRPr="00555637">
        <w:rPr>
          <w:rFonts w:ascii="Arial" w:hAnsi="Arial" w:cs="Arial"/>
          <w:b/>
          <w:sz w:val="22"/>
          <w:szCs w:val="22"/>
        </w:rPr>
        <w:t>- localizarea organizării de șantier;</w:t>
      </w:r>
    </w:p>
    <w:p w14:paraId="05394A65" w14:textId="77777777" w:rsidR="004A2FEE" w:rsidRPr="00555637" w:rsidRDefault="004A2FEE" w:rsidP="004A2FEE">
      <w:pPr>
        <w:rPr>
          <w:rFonts w:ascii="Arial" w:hAnsi="Arial" w:cs="Arial"/>
          <w:b/>
          <w:sz w:val="22"/>
          <w:szCs w:val="22"/>
        </w:rPr>
      </w:pPr>
      <w:r w:rsidRPr="00555637">
        <w:rPr>
          <w:rFonts w:ascii="Arial" w:hAnsi="Arial" w:cs="Arial"/>
          <w:b/>
          <w:sz w:val="22"/>
          <w:szCs w:val="22"/>
        </w:rPr>
        <w:t>- descrierea impactului asupra mediului a lucrărilor organizării de șantier;</w:t>
      </w:r>
    </w:p>
    <w:p w14:paraId="01E7A630" w14:textId="77777777" w:rsidR="004A2FEE" w:rsidRPr="00555637" w:rsidRDefault="004A2FEE" w:rsidP="004A2FEE">
      <w:pPr>
        <w:rPr>
          <w:rFonts w:ascii="Arial" w:hAnsi="Arial" w:cs="Arial"/>
          <w:b/>
          <w:sz w:val="22"/>
          <w:szCs w:val="22"/>
        </w:rPr>
      </w:pPr>
      <w:r w:rsidRPr="00555637">
        <w:rPr>
          <w:rFonts w:ascii="Arial" w:hAnsi="Arial" w:cs="Arial"/>
          <w:b/>
          <w:sz w:val="22"/>
          <w:szCs w:val="22"/>
        </w:rPr>
        <w:t>- surse de poluanți și instalații pentru reținerea, evacuarea și dispersia poluanților în mediu în timpul organizării de șantier;</w:t>
      </w:r>
    </w:p>
    <w:p w14:paraId="2EDF3A55" w14:textId="77777777" w:rsidR="004A2FEE" w:rsidRPr="00555637" w:rsidRDefault="004A2FEE" w:rsidP="004A2FEE">
      <w:pPr>
        <w:rPr>
          <w:rFonts w:ascii="Arial" w:hAnsi="Arial" w:cs="Arial"/>
          <w:b/>
          <w:sz w:val="22"/>
          <w:szCs w:val="22"/>
        </w:rPr>
      </w:pPr>
      <w:r w:rsidRPr="00555637">
        <w:rPr>
          <w:rFonts w:ascii="Arial" w:hAnsi="Arial" w:cs="Arial"/>
          <w:b/>
          <w:sz w:val="22"/>
          <w:szCs w:val="22"/>
        </w:rPr>
        <w:t>- dotări și măsuri prevăzute pentru controlul emisiilor de poluanți în mediu.</w:t>
      </w:r>
    </w:p>
    <w:p w14:paraId="44CD9FE1" w14:textId="77777777" w:rsidR="004A2FEE" w:rsidRPr="00555637" w:rsidRDefault="004A2FEE" w:rsidP="004A2FEE">
      <w:pPr>
        <w:rPr>
          <w:rFonts w:ascii="Arial" w:hAnsi="Arial" w:cs="Arial"/>
          <w:b/>
          <w:sz w:val="22"/>
          <w:szCs w:val="22"/>
        </w:rPr>
      </w:pPr>
      <w:r w:rsidRPr="00555637">
        <w:rPr>
          <w:rFonts w:ascii="Arial" w:hAnsi="Arial" w:cs="Arial"/>
          <w:b/>
          <w:sz w:val="22"/>
          <w:szCs w:val="22"/>
        </w:rPr>
        <w:t>XI. Lucrări de refacere a amplasamentului la finalizarea investiției, în caz de accidente și/sau la încetarea activității, în măsura în care aceste informații sunt disponibile:</w:t>
      </w:r>
    </w:p>
    <w:p w14:paraId="1F7B52C8" w14:textId="77777777" w:rsidR="004A2FEE" w:rsidRPr="00555637" w:rsidRDefault="004A2FEE" w:rsidP="004A2FEE">
      <w:pPr>
        <w:rPr>
          <w:rFonts w:ascii="Arial" w:hAnsi="Arial" w:cs="Arial"/>
          <w:b/>
          <w:sz w:val="22"/>
          <w:szCs w:val="22"/>
        </w:rPr>
      </w:pPr>
      <w:r w:rsidRPr="00555637">
        <w:rPr>
          <w:rFonts w:ascii="Arial" w:hAnsi="Arial" w:cs="Arial"/>
          <w:b/>
          <w:sz w:val="22"/>
          <w:szCs w:val="22"/>
        </w:rPr>
        <w:t>- lucrările propuse pentru refacerea amplasamentului la finalizarea investiției, în caz de accidente și/sau la încetarea activității;</w:t>
      </w:r>
    </w:p>
    <w:p w14:paraId="5923868A" w14:textId="77777777" w:rsidR="004A2FEE" w:rsidRPr="00555637" w:rsidRDefault="004A2FEE" w:rsidP="004A2FEE">
      <w:pPr>
        <w:rPr>
          <w:rFonts w:ascii="Arial" w:hAnsi="Arial" w:cs="Arial"/>
          <w:b/>
          <w:sz w:val="22"/>
          <w:szCs w:val="22"/>
        </w:rPr>
      </w:pPr>
      <w:r w:rsidRPr="00555637">
        <w:rPr>
          <w:rFonts w:ascii="Arial" w:hAnsi="Arial" w:cs="Arial"/>
          <w:b/>
          <w:sz w:val="22"/>
          <w:szCs w:val="22"/>
        </w:rPr>
        <w:t>- aspecte referitoare la prevenirea și modul de răspuns pentru cazuri de poluări accidentale;</w:t>
      </w:r>
    </w:p>
    <w:p w14:paraId="42ED4BB4" w14:textId="77777777" w:rsidR="004A2FEE" w:rsidRPr="00555637" w:rsidRDefault="004A2FEE" w:rsidP="004A2FEE">
      <w:pPr>
        <w:rPr>
          <w:rFonts w:ascii="Arial" w:hAnsi="Arial" w:cs="Arial"/>
          <w:b/>
          <w:sz w:val="22"/>
          <w:szCs w:val="22"/>
        </w:rPr>
      </w:pPr>
      <w:r w:rsidRPr="00555637">
        <w:rPr>
          <w:rFonts w:ascii="Arial" w:hAnsi="Arial" w:cs="Arial"/>
          <w:b/>
          <w:sz w:val="22"/>
          <w:szCs w:val="22"/>
        </w:rPr>
        <w:t>- aspecte referitoare la închiderea/dezafectarea/demolarea instalației;</w:t>
      </w:r>
    </w:p>
    <w:p w14:paraId="247DFDA0" w14:textId="77777777" w:rsidR="004A2FEE" w:rsidRPr="00555637" w:rsidRDefault="004A2FEE" w:rsidP="004A2FEE">
      <w:pPr>
        <w:rPr>
          <w:rFonts w:ascii="Arial" w:hAnsi="Arial" w:cs="Arial"/>
          <w:b/>
          <w:sz w:val="22"/>
          <w:szCs w:val="22"/>
        </w:rPr>
      </w:pPr>
      <w:r w:rsidRPr="00555637">
        <w:rPr>
          <w:rFonts w:ascii="Arial" w:hAnsi="Arial" w:cs="Arial"/>
          <w:b/>
          <w:sz w:val="22"/>
          <w:szCs w:val="22"/>
        </w:rPr>
        <w:t>- modalități de refacere a stării inițiale/reabilitare în vederea utilizării ulterioare a terenului.</w:t>
      </w:r>
    </w:p>
    <w:p w14:paraId="1077B6AC" w14:textId="77777777" w:rsidR="004A2FEE" w:rsidRPr="00555637" w:rsidRDefault="004A2FEE" w:rsidP="004A2FEE">
      <w:pPr>
        <w:rPr>
          <w:rFonts w:ascii="Arial" w:hAnsi="Arial" w:cs="Arial"/>
          <w:b/>
          <w:sz w:val="22"/>
          <w:szCs w:val="22"/>
        </w:rPr>
      </w:pPr>
      <w:r w:rsidRPr="00555637">
        <w:rPr>
          <w:rFonts w:ascii="Arial" w:hAnsi="Arial" w:cs="Arial"/>
          <w:b/>
          <w:sz w:val="22"/>
          <w:szCs w:val="22"/>
        </w:rPr>
        <w:t>XII. Anexe - piese desenate:</w:t>
      </w:r>
    </w:p>
    <w:p w14:paraId="5BA7AC44" w14:textId="77777777" w:rsidR="004A2FEE" w:rsidRPr="00555637" w:rsidRDefault="004A2FEE" w:rsidP="004A2FEE">
      <w:pPr>
        <w:rPr>
          <w:rFonts w:ascii="Arial" w:hAnsi="Arial" w:cs="Arial"/>
          <w:b/>
          <w:sz w:val="22"/>
          <w:szCs w:val="22"/>
        </w:rPr>
      </w:pPr>
      <w:r w:rsidRPr="00555637">
        <w:rPr>
          <w:rFonts w:ascii="Arial" w:hAnsi="Arial" w:cs="Arial"/>
          <w:b/>
          <w:sz w:val="22"/>
          <w:szCs w:val="22"/>
        </w:rPr>
        <w:t>1. planul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w:t>
      </w:r>
    </w:p>
    <w:p w14:paraId="4A8886FE" w14:textId="77777777" w:rsidR="004A2FEE" w:rsidRPr="00555637" w:rsidRDefault="004A2FEE" w:rsidP="004A2FEE">
      <w:pPr>
        <w:rPr>
          <w:rFonts w:ascii="Arial" w:hAnsi="Arial" w:cs="Arial"/>
          <w:b/>
          <w:sz w:val="22"/>
          <w:szCs w:val="22"/>
        </w:rPr>
      </w:pPr>
      <w:r w:rsidRPr="00555637">
        <w:rPr>
          <w:rFonts w:ascii="Arial" w:hAnsi="Arial" w:cs="Arial"/>
          <w:b/>
          <w:sz w:val="22"/>
          <w:szCs w:val="22"/>
        </w:rPr>
        <w:t>2. schemele-flux pentru procesul tehnologic și fazele activității, cu instalațiile de depoluare;</w:t>
      </w:r>
    </w:p>
    <w:p w14:paraId="72AF9364" w14:textId="77777777" w:rsidR="004A2FEE" w:rsidRPr="00555637" w:rsidRDefault="004A2FEE" w:rsidP="004A2FEE">
      <w:pPr>
        <w:rPr>
          <w:rFonts w:ascii="Arial" w:hAnsi="Arial" w:cs="Arial"/>
          <w:b/>
          <w:sz w:val="22"/>
          <w:szCs w:val="22"/>
        </w:rPr>
      </w:pPr>
      <w:r w:rsidRPr="00555637">
        <w:rPr>
          <w:rFonts w:ascii="Arial" w:hAnsi="Arial" w:cs="Arial"/>
          <w:b/>
          <w:sz w:val="22"/>
          <w:szCs w:val="22"/>
        </w:rPr>
        <w:t>3. schema-flux a gestionării deșeurilor;</w:t>
      </w:r>
    </w:p>
    <w:p w14:paraId="54B64A5B" w14:textId="77777777" w:rsidR="004A2FEE" w:rsidRPr="00555637" w:rsidRDefault="004A2FEE" w:rsidP="004A2FEE">
      <w:pPr>
        <w:rPr>
          <w:rFonts w:ascii="Arial" w:hAnsi="Arial" w:cs="Arial"/>
          <w:b/>
          <w:sz w:val="22"/>
          <w:szCs w:val="22"/>
        </w:rPr>
      </w:pPr>
      <w:r w:rsidRPr="00555637">
        <w:rPr>
          <w:rFonts w:ascii="Arial" w:hAnsi="Arial" w:cs="Arial"/>
          <w:b/>
          <w:sz w:val="22"/>
          <w:szCs w:val="22"/>
        </w:rPr>
        <w:t>4. alte piese desenate, stabilite de autoritatea publică pentru protecția mediului.</w:t>
      </w:r>
    </w:p>
    <w:p w14:paraId="704F559B" w14:textId="77777777" w:rsidR="004A2FEE" w:rsidRPr="00555637" w:rsidRDefault="004A2FEE" w:rsidP="004A2FEE">
      <w:pPr>
        <w:rPr>
          <w:rFonts w:ascii="Arial" w:hAnsi="Arial" w:cs="Arial"/>
          <w:b/>
          <w:sz w:val="22"/>
          <w:szCs w:val="22"/>
        </w:rPr>
      </w:pPr>
      <w:r w:rsidRPr="00555637">
        <w:rPr>
          <w:rFonts w:ascii="Arial" w:hAnsi="Arial" w:cs="Arial"/>
          <w:b/>
          <w:sz w:val="22"/>
          <w:szCs w:val="22"/>
        </w:rPr>
        <w:t>XIII. Pentru proiectele care intră sub incidența prevederilor art. 28 din Ordonanța de urgență a Guvernului nr. 57/2007 privind regimul ariilor naturale protejate, conservarea habitatelor naturale, a florei și faunei sălbatice, aprobată cu modificări și completări prin Legea nr. 49/2011, cu modificările și completările ulterioare, memoriul va fi completat cu următoarele:</w:t>
      </w:r>
    </w:p>
    <w:p w14:paraId="2E93FF44" w14:textId="77777777" w:rsidR="004A2FEE" w:rsidRPr="00555637" w:rsidRDefault="004A2FEE" w:rsidP="004A2FEE">
      <w:pPr>
        <w:rPr>
          <w:rFonts w:ascii="Arial" w:hAnsi="Arial" w:cs="Arial"/>
          <w:b/>
          <w:sz w:val="22"/>
          <w:szCs w:val="22"/>
        </w:rPr>
      </w:pPr>
      <w:r w:rsidRPr="00555637">
        <w:rPr>
          <w:rFonts w:ascii="Arial" w:hAnsi="Arial" w:cs="Arial"/>
          <w:b/>
          <w:sz w:val="22"/>
          <w:szCs w:val="22"/>
        </w:rPr>
        <w:t>a) descrierea succintă a proiectului și distanța față de aria naturală protejată de interes comunitar, precum și coordonatele geografice (Stereo 70) ale amplasamentului proiectului. Aceste coordonate vor fi prezentate sub formă de vector în format digital cu referință geografică, în sistem de proiecție națională Stereo 1970, sau de tabel în format electronic conținând coordonatele conturului (X, Y) în sistem de proiecție națională Stereo 1970;</w:t>
      </w:r>
    </w:p>
    <w:p w14:paraId="7EB49304" w14:textId="77777777" w:rsidR="004A2FEE" w:rsidRPr="00555637" w:rsidRDefault="004A2FEE" w:rsidP="004A2FEE">
      <w:pPr>
        <w:rPr>
          <w:rFonts w:ascii="Arial" w:hAnsi="Arial" w:cs="Arial"/>
          <w:b/>
          <w:sz w:val="22"/>
          <w:szCs w:val="22"/>
        </w:rPr>
      </w:pPr>
      <w:r w:rsidRPr="00555637">
        <w:rPr>
          <w:rFonts w:ascii="Arial" w:hAnsi="Arial" w:cs="Arial"/>
          <w:b/>
          <w:sz w:val="22"/>
          <w:szCs w:val="22"/>
        </w:rPr>
        <w:t>b) numele și codul ariei naturale protejate de interes comunitar;</w:t>
      </w:r>
    </w:p>
    <w:p w14:paraId="7078ECF2" w14:textId="77777777" w:rsidR="004A2FEE" w:rsidRPr="00555637" w:rsidRDefault="004A2FEE" w:rsidP="004A2FEE">
      <w:pPr>
        <w:rPr>
          <w:rFonts w:ascii="Arial" w:hAnsi="Arial" w:cs="Arial"/>
          <w:b/>
          <w:sz w:val="22"/>
          <w:szCs w:val="22"/>
        </w:rPr>
      </w:pPr>
      <w:r w:rsidRPr="00555637">
        <w:rPr>
          <w:rFonts w:ascii="Arial" w:hAnsi="Arial" w:cs="Arial"/>
          <w:b/>
          <w:sz w:val="22"/>
          <w:szCs w:val="22"/>
        </w:rPr>
        <w:t>c) prezența și efectivele/suprafețele acoperite de specii și habitate de interes comunitar în zona proiectului;</w:t>
      </w:r>
    </w:p>
    <w:p w14:paraId="6A2700B7" w14:textId="77777777" w:rsidR="004A2FEE" w:rsidRPr="00555637" w:rsidRDefault="004A2FEE" w:rsidP="004A2FEE">
      <w:pPr>
        <w:rPr>
          <w:rFonts w:ascii="Arial" w:hAnsi="Arial" w:cs="Arial"/>
          <w:b/>
          <w:sz w:val="22"/>
          <w:szCs w:val="22"/>
        </w:rPr>
      </w:pPr>
      <w:r w:rsidRPr="00555637">
        <w:rPr>
          <w:rFonts w:ascii="Arial" w:hAnsi="Arial" w:cs="Arial"/>
          <w:b/>
          <w:sz w:val="22"/>
          <w:szCs w:val="22"/>
        </w:rPr>
        <w:t>d) se va preciza dacă proiectul propus nu are legătură directă cu sau nu este necesar pentru managementul conservării ariei naturale protejate de interes comunitar;</w:t>
      </w:r>
    </w:p>
    <w:p w14:paraId="75534F9C" w14:textId="77777777" w:rsidR="004A2FEE" w:rsidRPr="00555637" w:rsidRDefault="004A2FEE" w:rsidP="004A2FEE">
      <w:pPr>
        <w:rPr>
          <w:rFonts w:ascii="Arial" w:hAnsi="Arial" w:cs="Arial"/>
          <w:b/>
          <w:sz w:val="22"/>
          <w:szCs w:val="22"/>
        </w:rPr>
      </w:pPr>
      <w:r w:rsidRPr="00555637">
        <w:rPr>
          <w:rFonts w:ascii="Arial" w:hAnsi="Arial" w:cs="Arial"/>
          <w:b/>
          <w:sz w:val="22"/>
          <w:szCs w:val="22"/>
        </w:rPr>
        <w:t>e) se va estima impactul potențial al proiectului asupra speciilor și habitatelor din aria naturală protejată de interes comunitar;</w:t>
      </w:r>
    </w:p>
    <w:p w14:paraId="1821F96D" w14:textId="77777777" w:rsidR="004A2FEE" w:rsidRPr="00555637" w:rsidRDefault="004A2FEE" w:rsidP="004A2FEE">
      <w:pPr>
        <w:rPr>
          <w:rFonts w:ascii="Arial" w:hAnsi="Arial" w:cs="Arial"/>
          <w:b/>
          <w:sz w:val="22"/>
          <w:szCs w:val="22"/>
        </w:rPr>
      </w:pPr>
      <w:r w:rsidRPr="00555637">
        <w:rPr>
          <w:rFonts w:ascii="Arial" w:hAnsi="Arial" w:cs="Arial"/>
          <w:b/>
          <w:sz w:val="22"/>
          <w:szCs w:val="22"/>
        </w:rPr>
        <w:t>f) alte informații prevăzute în legislația în vigoare.</w:t>
      </w:r>
    </w:p>
    <w:p w14:paraId="6A6A97B2" w14:textId="77777777" w:rsidR="004A2FEE" w:rsidRPr="00555637" w:rsidRDefault="004A2FEE" w:rsidP="004A2FEE">
      <w:pPr>
        <w:rPr>
          <w:rFonts w:ascii="Arial" w:hAnsi="Arial" w:cs="Arial"/>
          <w:b/>
          <w:sz w:val="22"/>
          <w:szCs w:val="22"/>
        </w:rPr>
      </w:pPr>
      <w:r w:rsidRPr="00555637">
        <w:rPr>
          <w:rFonts w:ascii="Arial" w:hAnsi="Arial" w:cs="Arial"/>
          <w:b/>
          <w:sz w:val="22"/>
          <w:szCs w:val="22"/>
        </w:rPr>
        <w:t>XIV. Pentru proiectele care se realizează pe ape sau au legătură cu apele, memoriul va fi completat cu următoarele informații, preluate din Planurile de management bazinale, actualizate:</w:t>
      </w:r>
    </w:p>
    <w:p w14:paraId="164A8459" w14:textId="77777777" w:rsidR="004A2FEE" w:rsidRPr="00555637" w:rsidRDefault="004A2FEE" w:rsidP="004A2FEE">
      <w:pPr>
        <w:rPr>
          <w:rFonts w:ascii="Arial" w:hAnsi="Arial" w:cs="Arial"/>
          <w:b/>
          <w:sz w:val="22"/>
          <w:szCs w:val="22"/>
        </w:rPr>
      </w:pPr>
      <w:r w:rsidRPr="00555637">
        <w:rPr>
          <w:rFonts w:ascii="Arial" w:hAnsi="Arial" w:cs="Arial"/>
          <w:b/>
          <w:sz w:val="22"/>
          <w:szCs w:val="22"/>
        </w:rPr>
        <w:t>1. Localizarea proiectului:</w:t>
      </w:r>
    </w:p>
    <w:p w14:paraId="43C40766" w14:textId="77777777" w:rsidR="004A2FEE" w:rsidRPr="00555637" w:rsidRDefault="004A2FEE" w:rsidP="004A2FEE">
      <w:pPr>
        <w:rPr>
          <w:rFonts w:ascii="Arial" w:hAnsi="Arial" w:cs="Arial"/>
          <w:b/>
          <w:sz w:val="22"/>
          <w:szCs w:val="22"/>
        </w:rPr>
      </w:pPr>
      <w:r w:rsidRPr="00555637">
        <w:rPr>
          <w:rFonts w:ascii="Arial" w:hAnsi="Arial" w:cs="Arial"/>
          <w:b/>
          <w:sz w:val="22"/>
          <w:szCs w:val="22"/>
        </w:rPr>
        <w:t>- bazinul hidrografic;</w:t>
      </w:r>
    </w:p>
    <w:p w14:paraId="525CAF51" w14:textId="77777777" w:rsidR="004A2FEE" w:rsidRPr="00555637" w:rsidRDefault="004A2FEE" w:rsidP="004A2FEE">
      <w:pPr>
        <w:rPr>
          <w:rFonts w:ascii="Arial" w:hAnsi="Arial" w:cs="Arial"/>
          <w:b/>
          <w:sz w:val="22"/>
          <w:szCs w:val="22"/>
        </w:rPr>
      </w:pPr>
      <w:r w:rsidRPr="00555637">
        <w:rPr>
          <w:rFonts w:ascii="Arial" w:hAnsi="Arial" w:cs="Arial"/>
          <w:b/>
          <w:sz w:val="22"/>
          <w:szCs w:val="22"/>
        </w:rPr>
        <w:t>- cursul de apă: denumirea și codul cadastral;</w:t>
      </w:r>
    </w:p>
    <w:p w14:paraId="48BE9968" w14:textId="77777777" w:rsidR="004A2FEE" w:rsidRPr="00555637" w:rsidRDefault="004A2FEE" w:rsidP="004A2FEE">
      <w:pPr>
        <w:rPr>
          <w:rFonts w:ascii="Arial" w:hAnsi="Arial" w:cs="Arial"/>
          <w:b/>
          <w:sz w:val="22"/>
          <w:szCs w:val="22"/>
        </w:rPr>
      </w:pPr>
      <w:r w:rsidRPr="00555637">
        <w:rPr>
          <w:rFonts w:ascii="Arial" w:hAnsi="Arial" w:cs="Arial"/>
          <w:b/>
          <w:sz w:val="22"/>
          <w:szCs w:val="22"/>
        </w:rPr>
        <w:t>- corpul de apă (de suprafață și/sau subteran): denumire și cod.</w:t>
      </w:r>
    </w:p>
    <w:p w14:paraId="53100299" w14:textId="77777777" w:rsidR="004A2FEE" w:rsidRPr="00555637" w:rsidRDefault="004A2FEE" w:rsidP="004A2FEE">
      <w:pPr>
        <w:rPr>
          <w:rFonts w:ascii="Arial" w:hAnsi="Arial" w:cs="Arial"/>
          <w:b/>
          <w:sz w:val="22"/>
          <w:szCs w:val="22"/>
        </w:rPr>
      </w:pPr>
      <w:r w:rsidRPr="00555637">
        <w:rPr>
          <w:rFonts w:ascii="Arial" w:hAnsi="Arial" w:cs="Arial"/>
          <w:b/>
          <w:sz w:val="22"/>
          <w:szCs w:val="22"/>
        </w:rPr>
        <w:t>2. Indicarea stării ecologice/potențialului ecologic și starea chimică a corpului de apă de suprafață; pentru corpul de apă subteran se vor indica starea cantitativă și starea chimică a corpului de apă.</w:t>
      </w:r>
    </w:p>
    <w:p w14:paraId="28407CED" w14:textId="77777777" w:rsidR="004A2FEE" w:rsidRPr="00555637" w:rsidRDefault="004A2FEE" w:rsidP="004A2FEE">
      <w:pPr>
        <w:rPr>
          <w:rFonts w:ascii="Arial" w:hAnsi="Arial" w:cs="Arial"/>
          <w:b/>
          <w:sz w:val="22"/>
          <w:szCs w:val="22"/>
        </w:rPr>
      </w:pPr>
      <w:r w:rsidRPr="00555637">
        <w:rPr>
          <w:rFonts w:ascii="Arial" w:hAnsi="Arial" w:cs="Arial"/>
          <w:b/>
          <w:sz w:val="22"/>
          <w:szCs w:val="22"/>
        </w:rPr>
        <w:t>3. Indicarea obiectivului/obiectivelor de mediu pentru fiecare corp de apă identificat, cu precizarea excepțiilor aplicate și a termenelor aferente, după caz.</w:t>
      </w:r>
    </w:p>
    <w:p w14:paraId="2A64F311" w14:textId="4D0565AA" w:rsidR="004A2FEE" w:rsidRPr="00555637" w:rsidRDefault="004A2FEE" w:rsidP="004A2FEE">
      <w:pPr>
        <w:rPr>
          <w:rFonts w:ascii="Arial" w:hAnsi="Arial" w:cs="Arial"/>
          <w:b/>
          <w:sz w:val="22"/>
          <w:szCs w:val="22"/>
        </w:rPr>
      </w:pPr>
      <w:r w:rsidRPr="00555637">
        <w:rPr>
          <w:rFonts w:ascii="Arial" w:hAnsi="Arial" w:cs="Arial"/>
          <w:b/>
          <w:sz w:val="22"/>
          <w:szCs w:val="22"/>
        </w:rPr>
        <w:t>XV. Criteriile prevăzute în anexa nr. 3 la Legea nr. . . . . . . . . . . privind evaluarea impactului anumitor proiecte publice și private asupra mediului se iau în considerare, dacă este cazul, în momentul compilării informațiilor în conformitate cu punctele III-XIV.</w:t>
      </w:r>
    </w:p>
    <w:p w14:paraId="2ABCC163" w14:textId="77777777" w:rsidR="004A2FEE" w:rsidRDefault="004A2FEE">
      <w:r>
        <w:br w:type="page"/>
      </w:r>
    </w:p>
    <w:p w14:paraId="40DE1B63" w14:textId="77777777" w:rsidR="00555637" w:rsidRDefault="00555637" w:rsidP="00555637">
      <w:pPr>
        <w:rPr>
          <w:rFonts w:ascii="Arial" w:hAnsi="Arial" w:cs="Arial"/>
          <w:b/>
          <w:sz w:val="22"/>
          <w:szCs w:val="22"/>
        </w:rPr>
      </w:pPr>
      <w:r w:rsidRPr="00555637">
        <w:rPr>
          <w:rFonts w:ascii="Arial" w:hAnsi="Arial" w:cs="Arial"/>
          <w:b/>
          <w:sz w:val="22"/>
          <w:szCs w:val="22"/>
        </w:rPr>
        <w:t>I. Denumirea proiectului:</w:t>
      </w:r>
    </w:p>
    <w:p w14:paraId="0B277EC6" w14:textId="6F50D49F" w:rsidR="00555637" w:rsidRDefault="00555637" w:rsidP="00555637">
      <w:pPr>
        <w:rPr>
          <w:rFonts w:ascii="Arial" w:hAnsi="Arial" w:cs="Arial"/>
          <w:b/>
          <w:bCs/>
          <w:sz w:val="22"/>
          <w:szCs w:val="22"/>
        </w:rPr>
      </w:pPr>
      <w:r>
        <w:rPr>
          <w:rFonts w:ascii="Arial" w:hAnsi="Arial" w:cs="Arial"/>
          <w:b/>
          <w:bCs/>
          <w:sz w:val="22"/>
          <w:szCs w:val="22"/>
        </w:rPr>
        <w:t>CONSTRUIRE CENTRALĂ ELECTRICĂ FOTOVOLTAICĂ</w:t>
      </w:r>
    </w:p>
    <w:p w14:paraId="0AF9CA41" w14:textId="77777777" w:rsidR="00555637" w:rsidRPr="00555637" w:rsidRDefault="00555637" w:rsidP="00555637">
      <w:pPr>
        <w:rPr>
          <w:rFonts w:ascii="Arial" w:hAnsi="Arial" w:cs="Arial"/>
          <w:sz w:val="22"/>
          <w:szCs w:val="22"/>
        </w:rPr>
      </w:pPr>
    </w:p>
    <w:p w14:paraId="23CD6B53" w14:textId="77777777" w:rsidR="00555637" w:rsidRPr="00555637" w:rsidRDefault="00555637" w:rsidP="00555637">
      <w:pPr>
        <w:rPr>
          <w:rFonts w:ascii="Arial" w:hAnsi="Arial" w:cs="Arial"/>
          <w:b/>
          <w:sz w:val="22"/>
          <w:szCs w:val="22"/>
        </w:rPr>
      </w:pPr>
      <w:r w:rsidRPr="00555637">
        <w:rPr>
          <w:rFonts w:ascii="Arial" w:hAnsi="Arial" w:cs="Arial"/>
          <w:b/>
          <w:sz w:val="22"/>
          <w:szCs w:val="22"/>
        </w:rPr>
        <w:t>II. Titular:</w:t>
      </w:r>
    </w:p>
    <w:p w14:paraId="66859862" w14:textId="77777777" w:rsidR="00AA2CF2" w:rsidRDefault="00555637" w:rsidP="00A54451">
      <w:pPr>
        <w:jc w:val="both"/>
        <w:rPr>
          <w:rFonts w:ascii="Arial" w:hAnsi="Arial" w:cs="Arial"/>
          <w:b/>
          <w:bCs/>
          <w:sz w:val="22"/>
          <w:szCs w:val="22"/>
        </w:rPr>
      </w:pPr>
      <w:r>
        <w:rPr>
          <w:rFonts w:ascii="Arial" w:hAnsi="Arial" w:cs="Arial"/>
          <w:b/>
          <w:sz w:val="22"/>
          <w:szCs w:val="22"/>
        </w:rPr>
        <w:t>- numele:</w:t>
      </w:r>
      <w:r w:rsidR="00A54451" w:rsidRPr="00A54451">
        <w:rPr>
          <w:rFonts w:ascii="Arial" w:hAnsi="Arial" w:cs="Arial"/>
          <w:b/>
          <w:bCs/>
          <w:sz w:val="22"/>
          <w:szCs w:val="22"/>
        </w:rPr>
        <w:t xml:space="preserve"> </w:t>
      </w:r>
    </w:p>
    <w:p w14:paraId="146568A5" w14:textId="77777777" w:rsidR="00AA2CF2" w:rsidRDefault="00AA2CF2" w:rsidP="00A54451">
      <w:pPr>
        <w:jc w:val="both"/>
        <w:rPr>
          <w:rFonts w:ascii="Arial" w:hAnsi="Arial" w:cs="Arial"/>
          <w:b/>
          <w:bCs/>
          <w:sz w:val="22"/>
          <w:szCs w:val="22"/>
        </w:rPr>
      </w:pPr>
    </w:p>
    <w:p w14:paraId="54E6D7DD" w14:textId="2E33CDA8" w:rsidR="00A54451" w:rsidRDefault="00A54451" w:rsidP="00A54451">
      <w:pPr>
        <w:jc w:val="both"/>
        <w:rPr>
          <w:rFonts w:ascii="Arial" w:hAnsi="Arial" w:cs="Arial"/>
          <w:b/>
          <w:bCs/>
          <w:sz w:val="22"/>
          <w:szCs w:val="22"/>
        </w:rPr>
      </w:pPr>
      <w:r>
        <w:rPr>
          <w:rFonts w:ascii="Arial" w:hAnsi="Arial" w:cs="Arial"/>
          <w:b/>
          <w:bCs/>
          <w:sz w:val="22"/>
          <w:szCs w:val="22"/>
        </w:rPr>
        <w:t>ENGIE ROMANIA S.A.</w:t>
      </w:r>
    </w:p>
    <w:p w14:paraId="1A9B1823" w14:textId="36F4209D" w:rsidR="00555637" w:rsidRPr="00555637" w:rsidRDefault="00A54451" w:rsidP="00A54451">
      <w:pPr>
        <w:rPr>
          <w:rFonts w:ascii="Arial" w:hAnsi="Arial" w:cs="Arial"/>
          <w:b/>
          <w:sz w:val="22"/>
          <w:szCs w:val="22"/>
        </w:rPr>
      </w:pPr>
      <w:r w:rsidRPr="00C12A74">
        <w:rPr>
          <w:rFonts w:ascii="Arial" w:hAnsi="Arial" w:cs="Arial"/>
          <w:sz w:val="20"/>
          <w:szCs w:val="20"/>
        </w:rPr>
        <w:t>RO13093222 / J40/5447/2000</w:t>
      </w:r>
    </w:p>
    <w:p w14:paraId="116C47C7" w14:textId="77777777" w:rsidR="00AA2CF2" w:rsidRDefault="00AA2CF2" w:rsidP="00555637">
      <w:pPr>
        <w:rPr>
          <w:rFonts w:ascii="Arial" w:hAnsi="Arial" w:cs="Arial"/>
          <w:b/>
          <w:sz w:val="22"/>
          <w:szCs w:val="22"/>
        </w:rPr>
      </w:pPr>
    </w:p>
    <w:p w14:paraId="020A5BDD" w14:textId="77777777" w:rsidR="00AA2CF2" w:rsidRDefault="00A54451" w:rsidP="00555637">
      <w:pPr>
        <w:rPr>
          <w:rFonts w:ascii="Arial" w:hAnsi="Arial" w:cs="Arial"/>
          <w:b/>
          <w:sz w:val="22"/>
          <w:szCs w:val="22"/>
        </w:rPr>
      </w:pPr>
      <w:r>
        <w:rPr>
          <w:rFonts w:ascii="Arial" w:hAnsi="Arial" w:cs="Arial"/>
          <w:b/>
          <w:sz w:val="22"/>
          <w:szCs w:val="22"/>
        </w:rPr>
        <w:t xml:space="preserve">- adresa poștală: </w:t>
      </w:r>
    </w:p>
    <w:p w14:paraId="6A3FA05E" w14:textId="77777777" w:rsidR="00AA2CF2" w:rsidRDefault="00AA2CF2" w:rsidP="00555637">
      <w:pPr>
        <w:rPr>
          <w:rFonts w:ascii="Arial" w:hAnsi="Arial" w:cs="Arial"/>
          <w:b/>
          <w:sz w:val="22"/>
          <w:szCs w:val="22"/>
        </w:rPr>
      </w:pPr>
    </w:p>
    <w:p w14:paraId="4AF9A70B" w14:textId="6272D419" w:rsidR="00555637" w:rsidRPr="00555637" w:rsidRDefault="00A54451" w:rsidP="00555637">
      <w:pPr>
        <w:rPr>
          <w:rFonts w:ascii="Arial" w:hAnsi="Arial" w:cs="Arial"/>
          <w:b/>
          <w:sz w:val="22"/>
          <w:szCs w:val="22"/>
        </w:rPr>
      </w:pPr>
      <w:r w:rsidRPr="00C12A74">
        <w:rPr>
          <w:rFonts w:ascii="Arial" w:eastAsiaTheme="minorHAnsi" w:hAnsi="Arial" w:cs="Arial"/>
          <w:color w:val="000000"/>
          <w:sz w:val="22"/>
          <w:szCs w:val="22"/>
          <w:lang w:val="ro-RO" w:eastAsia="en-US"/>
        </w:rPr>
        <w:t>Bulevardul Mărășești 4-6, București 040254</w:t>
      </w:r>
    </w:p>
    <w:p w14:paraId="5CC757F1" w14:textId="77777777" w:rsidR="00AA2CF2" w:rsidRDefault="00AA2CF2" w:rsidP="00555637">
      <w:pPr>
        <w:rPr>
          <w:rFonts w:ascii="Arial" w:hAnsi="Arial" w:cs="Arial"/>
          <w:sz w:val="22"/>
          <w:szCs w:val="22"/>
        </w:rPr>
      </w:pPr>
    </w:p>
    <w:p w14:paraId="668A30E7" w14:textId="19895256" w:rsidR="00555637" w:rsidRPr="00AA2CF2" w:rsidRDefault="00555637" w:rsidP="00555637">
      <w:pPr>
        <w:rPr>
          <w:rFonts w:ascii="Arial" w:hAnsi="Arial" w:cs="Arial"/>
          <w:b/>
          <w:sz w:val="22"/>
          <w:szCs w:val="22"/>
        </w:rPr>
      </w:pPr>
      <w:r w:rsidRPr="00AA2CF2">
        <w:rPr>
          <w:rFonts w:ascii="Arial" w:hAnsi="Arial" w:cs="Arial"/>
          <w:b/>
          <w:sz w:val="22"/>
          <w:szCs w:val="22"/>
        </w:rPr>
        <w:t>- numărul de telefon, de fax și adresa de e-m</w:t>
      </w:r>
      <w:r w:rsidR="00A54451" w:rsidRPr="00AA2CF2">
        <w:rPr>
          <w:rFonts w:ascii="Arial" w:hAnsi="Arial" w:cs="Arial"/>
          <w:b/>
          <w:sz w:val="22"/>
          <w:szCs w:val="22"/>
        </w:rPr>
        <w:t>ail, adresa paginii de internet:</w:t>
      </w:r>
    </w:p>
    <w:p w14:paraId="56128292" w14:textId="77777777" w:rsidR="00AA2CF2" w:rsidRDefault="00AA2CF2" w:rsidP="00555637">
      <w:pPr>
        <w:rPr>
          <w:rFonts w:ascii="Arial" w:hAnsi="Arial" w:cs="Arial"/>
          <w:sz w:val="22"/>
          <w:szCs w:val="22"/>
        </w:rPr>
      </w:pPr>
    </w:p>
    <w:p w14:paraId="1BB4652C" w14:textId="295C77CB" w:rsidR="00AA2CF2" w:rsidRPr="00AA2CF2" w:rsidRDefault="00A10149" w:rsidP="00555637">
      <w:pPr>
        <w:rPr>
          <w:rFonts w:ascii="Arial" w:hAnsi="Arial" w:cs="Arial"/>
          <w:sz w:val="22"/>
          <w:szCs w:val="22"/>
        </w:rPr>
      </w:pPr>
      <w:hyperlink r:id="rId11" w:history="1">
        <w:r w:rsidR="00AA2CF2" w:rsidRPr="00AA2CF2">
          <w:rPr>
            <w:rStyle w:val="Hyperlink"/>
            <w:rFonts w:ascii="Arial" w:hAnsi="Arial" w:cs="Arial"/>
            <w:color w:val="auto"/>
            <w:sz w:val="22"/>
            <w:szCs w:val="22"/>
          </w:rPr>
          <w:t>diana.calinescu@gwtarh.ro</w:t>
        </w:r>
      </w:hyperlink>
    </w:p>
    <w:p w14:paraId="1F280152" w14:textId="77777777" w:rsidR="00AA2CF2" w:rsidRDefault="00AA2CF2" w:rsidP="00555637">
      <w:pPr>
        <w:rPr>
          <w:rFonts w:ascii="Arial" w:hAnsi="Arial" w:cs="Arial"/>
          <w:sz w:val="22"/>
          <w:szCs w:val="22"/>
        </w:rPr>
      </w:pPr>
    </w:p>
    <w:p w14:paraId="512C73BA" w14:textId="2A8FBB55" w:rsidR="00AA2CF2" w:rsidRDefault="00AA2CF2" w:rsidP="00555637">
      <w:pPr>
        <w:rPr>
          <w:rFonts w:ascii="Arial" w:hAnsi="Arial" w:cs="Arial"/>
          <w:sz w:val="22"/>
          <w:szCs w:val="22"/>
        </w:rPr>
      </w:pPr>
      <w:r w:rsidRPr="00AA2CF2">
        <w:rPr>
          <w:rFonts w:ascii="Arial" w:hAnsi="Arial" w:cs="Arial"/>
          <w:sz w:val="22"/>
          <w:szCs w:val="22"/>
        </w:rPr>
        <w:t>0721 559 939</w:t>
      </w:r>
    </w:p>
    <w:p w14:paraId="6F52C9BE" w14:textId="77777777" w:rsidR="00AA2CF2" w:rsidRPr="00AA2CF2" w:rsidRDefault="00AA2CF2" w:rsidP="00555637">
      <w:pPr>
        <w:rPr>
          <w:rFonts w:ascii="Arial" w:hAnsi="Arial" w:cs="Arial"/>
          <w:sz w:val="22"/>
          <w:szCs w:val="22"/>
        </w:rPr>
      </w:pPr>
    </w:p>
    <w:p w14:paraId="5E82FAF0" w14:textId="77777777" w:rsidR="00555637" w:rsidRDefault="00555637" w:rsidP="00555637">
      <w:pPr>
        <w:rPr>
          <w:rFonts w:ascii="Arial" w:hAnsi="Arial" w:cs="Arial"/>
          <w:b/>
          <w:sz w:val="22"/>
          <w:szCs w:val="22"/>
        </w:rPr>
      </w:pPr>
      <w:r w:rsidRPr="00AA2CF2">
        <w:rPr>
          <w:rFonts w:ascii="Arial" w:hAnsi="Arial" w:cs="Arial"/>
          <w:b/>
          <w:sz w:val="22"/>
          <w:szCs w:val="22"/>
        </w:rPr>
        <w:t>- numele persoanelor de contact:</w:t>
      </w:r>
    </w:p>
    <w:p w14:paraId="25F82C76" w14:textId="77777777" w:rsidR="00AA2CF2" w:rsidRPr="00AA2CF2" w:rsidRDefault="00AA2CF2" w:rsidP="00555637">
      <w:pPr>
        <w:rPr>
          <w:rFonts w:ascii="Arial" w:hAnsi="Arial" w:cs="Arial"/>
          <w:b/>
          <w:sz w:val="22"/>
          <w:szCs w:val="22"/>
        </w:rPr>
      </w:pPr>
    </w:p>
    <w:p w14:paraId="29DEA235" w14:textId="764A62F6" w:rsidR="00555637" w:rsidRPr="00AA2CF2" w:rsidRDefault="00555637" w:rsidP="00AA2CF2">
      <w:pPr>
        <w:ind w:firstLine="720"/>
        <w:rPr>
          <w:rFonts w:ascii="Arial" w:hAnsi="Arial" w:cs="Arial"/>
          <w:sz w:val="22"/>
          <w:szCs w:val="22"/>
        </w:rPr>
      </w:pPr>
      <w:r w:rsidRPr="00AA2CF2">
        <w:rPr>
          <w:rFonts w:ascii="Arial" w:hAnsi="Arial" w:cs="Arial"/>
          <w:sz w:val="22"/>
          <w:szCs w:val="22"/>
        </w:rPr>
        <w:t>respon</w:t>
      </w:r>
      <w:r w:rsidR="00A54451" w:rsidRPr="00AA2CF2">
        <w:rPr>
          <w:rFonts w:ascii="Arial" w:hAnsi="Arial" w:cs="Arial"/>
          <w:sz w:val="22"/>
          <w:szCs w:val="22"/>
        </w:rPr>
        <w:t>sabil pentru protecția mediului:</w:t>
      </w:r>
    </w:p>
    <w:p w14:paraId="4A1FC12F" w14:textId="77777777" w:rsidR="00AA2CF2" w:rsidRDefault="00AA2CF2" w:rsidP="00AA2CF2">
      <w:pPr>
        <w:ind w:firstLine="720"/>
        <w:rPr>
          <w:rFonts w:ascii="Arial" w:hAnsi="Arial" w:cs="Arial"/>
          <w:sz w:val="22"/>
          <w:szCs w:val="22"/>
        </w:rPr>
      </w:pPr>
    </w:p>
    <w:p w14:paraId="27C5F03F" w14:textId="73E1579E" w:rsidR="00A54451" w:rsidRPr="00AA2CF2" w:rsidRDefault="00A54451" w:rsidP="00AA2CF2">
      <w:pPr>
        <w:ind w:firstLine="720"/>
        <w:rPr>
          <w:rFonts w:ascii="Arial" w:hAnsi="Arial" w:cs="Arial"/>
          <w:sz w:val="22"/>
          <w:szCs w:val="22"/>
        </w:rPr>
      </w:pPr>
      <w:r w:rsidRPr="00AA2CF2">
        <w:rPr>
          <w:rFonts w:ascii="Arial" w:hAnsi="Arial" w:cs="Arial"/>
          <w:sz w:val="22"/>
          <w:szCs w:val="22"/>
        </w:rPr>
        <w:t>Împuternicit - GREENWOOD TECH GWT S.R.L.</w:t>
      </w:r>
    </w:p>
    <w:p w14:paraId="1EC36C55" w14:textId="77777777" w:rsidR="00AA2CF2" w:rsidRDefault="00AA2CF2" w:rsidP="00AA2CF2">
      <w:pPr>
        <w:ind w:firstLine="720"/>
        <w:rPr>
          <w:rFonts w:ascii="Arial" w:hAnsi="Arial" w:cs="Arial"/>
          <w:sz w:val="22"/>
          <w:szCs w:val="22"/>
        </w:rPr>
      </w:pPr>
    </w:p>
    <w:p w14:paraId="67126ECA" w14:textId="0A4E0CEE" w:rsidR="00AA2CF2" w:rsidRPr="00AA2CF2" w:rsidRDefault="00AA2CF2" w:rsidP="00AA2CF2">
      <w:pPr>
        <w:ind w:firstLine="720"/>
        <w:rPr>
          <w:rFonts w:ascii="Arial" w:hAnsi="Arial" w:cs="Arial"/>
          <w:sz w:val="22"/>
          <w:szCs w:val="22"/>
        </w:rPr>
      </w:pPr>
      <w:r w:rsidRPr="00AA2CF2">
        <w:rPr>
          <w:rFonts w:ascii="Arial" w:hAnsi="Arial" w:cs="Arial"/>
          <w:sz w:val="22"/>
          <w:szCs w:val="22"/>
        </w:rPr>
        <w:t>Călinescu Diana</w:t>
      </w:r>
    </w:p>
    <w:p w14:paraId="611AD3B7" w14:textId="77777777" w:rsidR="00935147" w:rsidRPr="00555637" w:rsidRDefault="00935147" w:rsidP="00A54451">
      <w:pPr>
        <w:rPr>
          <w:rFonts w:ascii="Arial" w:hAnsi="Arial" w:cs="Arial"/>
          <w:b/>
          <w:sz w:val="22"/>
          <w:szCs w:val="22"/>
        </w:rPr>
      </w:pPr>
    </w:p>
    <w:p w14:paraId="5D01864C" w14:textId="77777777" w:rsidR="00555637" w:rsidRPr="00555637" w:rsidRDefault="00555637" w:rsidP="00555637">
      <w:pPr>
        <w:rPr>
          <w:rFonts w:ascii="Arial" w:hAnsi="Arial" w:cs="Arial"/>
          <w:b/>
          <w:sz w:val="22"/>
          <w:szCs w:val="22"/>
        </w:rPr>
      </w:pPr>
      <w:r w:rsidRPr="00555637">
        <w:rPr>
          <w:rFonts w:ascii="Arial" w:hAnsi="Arial" w:cs="Arial"/>
          <w:b/>
          <w:sz w:val="22"/>
          <w:szCs w:val="22"/>
        </w:rPr>
        <w:t>III. Descrierea caracteristicilor fizice ale întregului proiect:</w:t>
      </w:r>
    </w:p>
    <w:p w14:paraId="1E89F08C" w14:textId="77777777" w:rsidR="00555637" w:rsidRDefault="00555637" w:rsidP="00555637">
      <w:pPr>
        <w:rPr>
          <w:rFonts w:ascii="Arial" w:hAnsi="Arial" w:cs="Arial"/>
          <w:b/>
          <w:sz w:val="22"/>
          <w:szCs w:val="22"/>
        </w:rPr>
      </w:pPr>
      <w:r w:rsidRPr="00555637">
        <w:rPr>
          <w:rFonts w:ascii="Arial" w:hAnsi="Arial" w:cs="Arial"/>
          <w:b/>
          <w:sz w:val="22"/>
          <w:szCs w:val="22"/>
        </w:rPr>
        <w:t>a) un rezumat al proiectului;</w:t>
      </w:r>
    </w:p>
    <w:p w14:paraId="22B8232B" w14:textId="77777777" w:rsidR="00935147" w:rsidRDefault="00935147" w:rsidP="00935147">
      <w:pPr>
        <w:suppressAutoHyphens w:val="0"/>
        <w:spacing w:after="200" w:line="276" w:lineRule="auto"/>
        <w:contextualSpacing/>
        <w:jc w:val="both"/>
        <w:rPr>
          <w:rFonts w:ascii="Arial" w:hAnsi="Arial" w:cs="Arial"/>
          <w:b/>
          <w:bCs/>
          <w:kern w:val="1"/>
          <w:sz w:val="22"/>
          <w:szCs w:val="22"/>
          <w:u w:val="single"/>
          <w:lang w:val="fr-FR"/>
        </w:rPr>
      </w:pPr>
      <w:bookmarkStart w:id="1" w:name="_Hlk34149536"/>
    </w:p>
    <w:p w14:paraId="6D70744E" w14:textId="77777777" w:rsidR="001877E1" w:rsidRPr="00B03E92" w:rsidRDefault="001877E1" w:rsidP="001877E1">
      <w:pPr>
        <w:pStyle w:val="Standard"/>
        <w:jc w:val="both"/>
        <w:rPr>
          <w:rFonts w:ascii="Arial" w:hAnsi="Arial" w:cs="Arial"/>
          <w:sz w:val="22"/>
          <w:szCs w:val="22"/>
        </w:rPr>
      </w:pPr>
      <w:r w:rsidRPr="00B03E92">
        <w:rPr>
          <w:rFonts w:ascii="Arial" w:hAnsi="Arial" w:cs="Arial"/>
          <w:sz w:val="22"/>
          <w:szCs w:val="22"/>
        </w:rPr>
        <w:t xml:space="preserve">Obiectivul de investiții </w:t>
      </w:r>
      <w:r w:rsidRPr="00B03E92">
        <w:rPr>
          <w:rFonts w:ascii="Arial" w:hAnsi="Arial" w:cs="Arial"/>
          <w:b/>
          <w:bCs/>
          <w:sz w:val="22"/>
          <w:szCs w:val="22"/>
        </w:rPr>
        <w:t xml:space="preserve">“CONSTRUIRE CENTRALĂ ELECTRICĂ FOTOVOLTAICĂ” </w:t>
      </w:r>
      <w:r w:rsidRPr="00B03E92">
        <w:rPr>
          <w:rFonts w:ascii="Arial" w:hAnsi="Arial" w:cs="Arial"/>
          <w:sz w:val="22"/>
          <w:szCs w:val="22"/>
        </w:rPr>
        <w:t>va fi amplasat în extravilanul comunei Cornățelu, satul Cornățelu, județul Dâmbovița, Tarlaua 6, P31/2/</w:t>
      </w:r>
      <w:r>
        <w:rPr>
          <w:rFonts w:ascii="Arial" w:hAnsi="Arial" w:cs="Arial"/>
          <w:sz w:val="22"/>
          <w:szCs w:val="22"/>
        </w:rPr>
        <w:t>4</w:t>
      </w:r>
      <w:r w:rsidRPr="00B03E92">
        <w:rPr>
          <w:rFonts w:ascii="Arial" w:hAnsi="Arial" w:cs="Arial"/>
          <w:sz w:val="22"/>
          <w:szCs w:val="22"/>
        </w:rPr>
        <w:t xml:space="preserve">, pe suprafața </w:t>
      </w:r>
      <w:r>
        <w:rPr>
          <w:rFonts w:ascii="Arial" w:hAnsi="Arial" w:cs="Arial"/>
          <w:sz w:val="22"/>
          <w:szCs w:val="22"/>
        </w:rPr>
        <w:t>parcelei</w:t>
      </w:r>
      <w:r w:rsidRPr="00B03E92">
        <w:rPr>
          <w:rFonts w:ascii="Arial" w:hAnsi="Arial" w:cs="Arial"/>
          <w:sz w:val="22"/>
          <w:szCs w:val="22"/>
        </w:rPr>
        <w:t xml:space="preserve"> având numărul cadastral 7</w:t>
      </w:r>
      <w:r>
        <w:rPr>
          <w:rFonts w:ascii="Arial" w:hAnsi="Arial" w:cs="Arial"/>
          <w:sz w:val="22"/>
          <w:szCs w:val="22"/>
        </w:rPr>
        <w:t>0002</w:t>
      </w:r>
      <w:r w:rsidRPr="00B03E92">
        <w:rPr>
          <w:rFonts w:ascii="Arial" w:hAnsi="Arial" w:cs="Arial"/>
          <w:sz w:val="22"/>
          <w:szCs w:val="22"/>
        </w:rPr>
        <w:t xml:space="preserve">. </w:t>
      </w:r>
    </w:p>
    <w:p w14:paraId="0E2AC9AD" w14:textId="77777777" w:rsidR="001877E1" w:rsidRPr="00B03E92" w:rsidRDefault="001877E1" w:rsidP="001877E1">
      <w:pPr>
        <w:pStyle w:val="Standard"/>
        <w:ind w:firstLine="720"/>
        <w:jc w:val="both"/>
        <w:rPr>
          <w:rFonts w:ascii="Arial" w:hAnsi="Arial" w:cs="Arial"/>
          <w:sz w:val="22"/>
          <w:szCs w:val="22"/>
        </w:rPr>
      </w:pPr>
    </w:p>
    <w:p w14:paraId="1A87B68F" w14:textId="77777777" w:rsidR="001877E1" w:rsidRPr="00B03E92" w:rsidRDefault="001877E1" w:rsidP="001877E1">
      <w:pPr>
        <w:pStyle w:val="Standard"/>
        <w:jc w:val="both"/>
        <w:rPr>
          <w:rFonts w:ascii="Arial" w:hAnsi="Arial" w:cs="Arial"/>
          <w:sz w:val="22"/>
          <w:szCs w:val="22"/>
        </w:rPr>
      </w:pPr>
      <w:r>
        <w:rPr>
          <w:rFonts w:ascii="Arial" w:hAnsi="Arial" w:cs="Arial"/>
          <w:sz w:val="22"/>
          <w:szCs w:val="22"/>
        </w:rPr>
        <w:t>P</w:t>
      </w:r>
      <w:r w:rsidRPr="00B03E92">
        <w:rPr>
          <w:rFonts w:ascii="Arial" w:hAnsi="Arial" w:cs="Arial"/>
          <w:sz w:val="22"/>
          <w:szCs w:val="22"/>
        </w:rPr>
        <w:t>arcel</w:t>
      </w:r>
      <w:r>
        <w:rPr>
          <w:rFonts w:ascii="Arial" w:hAnsi="Arial" w:cs="Arial"/>
          <w:sz w:val="22"/>
          <w:szCs w:val="22"/>
        </w:rPr>
        <w:t>a</w:t>
      </w:r>
      <w:r w:rsidRPr="00B03E92">
        <w:rPr>
          <w:rFonts w:ascii="Arial" w:hAnsi="Arial" w:cs="Arial"/>
          <w:sz w:val="22"/>
          <w:szCs w:val="22"/>
        </w:rPr>
        <w:t xml:space="preserve"> a</w:t>
      </w:r>
      <w:r>
        <w:rPr>
          <w:rFonts w:ascii="Arial" w:hAnsi="Arial" w:cs="Arial"/>
          <w:sz w:val="22"/>
          <w:szCs w:val="22"/>
        </w:rPr>
        <w:t>re</w:t>
      </w:r>
      <w:r w:rsidRPr="00B03E92">
        <w:rPr>
          <w:rFonts w:ascii="Arial" w:hAnsi="Arial" w:cs="Arial"/>
          <w:sz w:val="22"/>
          <w:szCs w:val="22"/>
        </w:rPr>
        <w:t xml:space="preserve"> următorul statut juridic:</w:t>
      </w:r>
    </w:p>
    <w:p w14:paraId="63735514" w14:textId="77777777" w:rsidR="001877E1" w:rsidRPr="00B03E92" w:rsidRDefault="001877E1" w:rsidP="001877E1">
      <w:pPr>
        <w:pStyle w:val="Standard"/>
        <w:ind w:firstLine="720"/>
        <w:jc w:val="both"/>
        <w:rPr>
          <w:rFonts w:ascii="Arial" w:hAnsi="Arial" w:cs="Arial"/>
          <w:sz w:val="22"/>
          <w:szCs w:val="22"/>
        </w:rPr>
      </w:pPr>
    </w:p>
    <w:tbl>
      <w:tblPr>
        <w:tblStyle w:val="TableGrid"/>
        <w:tblW w:w="0" w:type="auto"/>
        <w:tblLook w:val="04A0" w:firstRow="1" w:lastRow="0" w:firstColumn="1" w:lastColumn="0" w:noHBand="0" w:noVBand="1"/>
      </w:tblPr>
      <w:tblGrid>
        <w:gridCol w:w="1384"/>
        <w:gridCol w:w="3969"/>
        <w:gridCol w:w="5068"/>
      </w:tblGrid>
      <w:tr w:rsidR="001877E1" w:rsidRPr="00B03E92" w14:paraId="07A31368" w14:textId="77777777" w:rsidTr="001877E1">
        <w:tc>
          <w:tcPr>
            <w:tcW w:w="1384" w:type="dxa"/>
          </w:tcPr>
          <w:p w14:paraId="5A93C4E5" w14:textId="77777777" w:rsidR="001877E1" w:rsidRPr="00B03E92" w:rsidRDefault="001877E1" w:rsidP="001877E1">
            <w:pPr>
              <w:pStyle w:val="Standard"/>
              <w:jc w:val="both"/>
              <w:rPr>
                <w:rFonts w:ascii="Arial" w:hAnsi="Arial" w:cs="Arial"/>
                <w:sz w:val="22"/>
                <w:szCs w:val="22"/>
              </w:rPr>
            </w:pPr>
            <w:r w:rsidRPr="00B03E92">
              <w:rPr>
                <w:rFonts w:ascii="Arial" w:hAnsi="Arial" w:cs="Arial"/>
                <w:sz w:val="22"/>
                <w:szCs w:val="22"/>
              </w:rPr>
              <w:t>PARCELĂ</w:t>
            </w:r>
          </w:p>
        </w:tc>
        <w:tc>
          <w:tcPr>
            <w:tcW w:w="3969" w:type="dxa"/>
          </w:tcPr>
          <w:p w14:paraId="71F55CDB" w14:textId="77777777" w:rsidR="001877E1" w:rsidRPr="00B03E92" w:rsidRDefault="001877E1" w:rsidP="001877E1">
            <w:pPr>
              <w:pStyle w:val="Standard"/>
              <w:jc w:val="both"/>
              <w:rPr>
                <w:rFonts w:ascii="Arial" w:hAnsi="Arial" w:cs="Arial"/>
                <w:sz w:val="22"/>
                <w:szCs w:val="22"/>
              </w:rPr>
            </w:pPr>
            <w:r w:rsidRPr="00B03E92">
              <w:rPr>
                <w:rFonts w:ascii="Arial" w:hAnsi="Arial" w:cs="Arial"/>
                <w:sz w:val="22"/>
                <w:szCs w:val="22"/>
              </w:rPr>
              <w:t>PROPRIETAR</w:t>
            </w:r>
          </w:p>
        </w:tc>
        <w:tc>
          <w:tcPr>
            <w:tcW w:w="5068" w:type="dxa"/>
          </w:tcPr>
          <w:p w14:paraId="6CF82B53" w14:textId="77777777" w:rsidR="001877E1" w:rsidRPr="00B03E92" w:rsidRDefault="001877E1" w:rsidP="001877E1">
            <w:pPr>
              <w:pStyle w:val="Standard"/>
              <w:jc w:val="both"/>
              <w:rPr>
                <w:rFonts w:ascii="Arial" w:hAnsi="Arial" w:cs="Arial"/>
                <w:sz w:val="22"/>
                <w:szCs w:val="22"/>
              </w:rPr>
            </w:pPr>
            <w:r w:rsidRPr="00B03E92">
              <w:rPr>
                <w:rFonts w:ascii="Arial" w:hAnsi="Arial" w:cs="Arial"/>
                <w:sz w:val="22"/>
                <w:szCs w:val="22"/>
              </w:rPr>
              <w:t>SARCINI</w:t>
            </w:r>
          </w:p>
        </w:tc>
      </w:tr>
      <w:tr w:rsidR="001877E1" w:rsidRPr="00B03E92" w14:paraId="01BB3320" w14:textId="77777777" w:rsidTr="001877E1">
        <w:tc>
          <w:tcPr>
            <w:tcW w:w="1384" w:type="dxa"/>
          </w:tcPr>
          <w:p w14:paraId="162C20D3" w14:textId="77777777" w:rsidR="001877E1" w:rsidRPr="00B03E92" w:rsidRDefault="001877E1" w:rsidP="001877E1">
            <w:pPr>
              <w:pStyle w:val="Standard"/>
              <w:jc w:val="both"/>
              <w:rPr>
                <w:rFonts w:ascii="Arial" w:hAnsi="Arial" w:cs="Arial"/>
                <w:sz w:val="22"/>
                <w:szCs w:val="22"/>
              </w:rPr>
            </w:pPr>
            <w:r w:rsidRPr="00B03E92">
              <w:rPr>
                <w:rFonts w:ascii="Arial" w:hAnsi="Arial" w:cs="Arial"/>
                <w:sz w:val="22"/>
                <w:szCs w:val="22"/>
              </w:rPr>
              <w:t>NC7</w:t>
            </w:r>
            <w:r>
              <w:rPr>
                <w:rFonts w:ascii="Arial" w:hAnsi="Arial" w:cs="Arial"/>
                <w:sz w:val="22"/>
                <w:szCs w:val="22"/>
              </w:rPr>
              <w:t>0002</w:t>
            </w:r>
          </w:p>
        </w:tc>
        <w:tc>
          <w:tcPr>
            <w:tcW w:w="3969" w:type="dxa"/>
          </w:tcPr>
          <w:p w14:paraId="35F4004A" w14:textId="77777777" w:rsidR="001877E1" w:rsidRPr="00B03E92" w:rsidRDefault="001877E1" w:rsidP="001877E1">
            <w:pPr>
              <w:pStyle w:val="Standard"/>
              <w:jc w:val="both"/>
              <w:rPr>
                <w:rFonts w:ascii="Arial" w:hAnsi="Arial" w:cs="Arial"/>
                <w:sz w:val="22"/>
                <w:szCs w:val="22"/>
              </w:rPr>
            </w:pPr>
            <w:r>
              <w:rPr>
                <w:rFonts w:ascii="Arial" w:hAnsi="Arial" w:cs="Arial"/>
                <w:sz w:val="22"/>
                <w:szCs w:val="22"/>
              </w:rPr>
              <w:t>ANTONESCU ROMANIȚA TATIANA</w:t>
            </w:r>
          </w:p>
        </w:tc>
        <w:tc>
          <w:tcPr>
            <w:tcW w:w="5068" w:type="dxa"/>
          </w:tcPr>
          <w:p w14:paraId="6CBBF537" w14:textId="77777777" w:rsidR="001877E1" w:rsidRPr="00B03E92" w:rsidRDefault="001877E1" w:rsidP="001877E1">
            <w:pPr>
              <w:pStyle w:val="Standard"/>
              <w:jc w:val="both"/>
              <w:rPr>
                <w:rFonts w:ascii="Arial" w:hAnsi="Arial" w:cs="Arial"/>
                <w:sz w:val="22"/>
                <w:szCs w:val="22"/>
              </w:rPr>
            </w:pPr>
            <w:r w:rsidRPr="00B03E92">
              <w:rPr>
                <w:rFonts w:ascii="Arial" w:hAnsi="Arial" w:cs="Arial"/>
                <w:sz w:val="22"/>
                <w:szCs w:val="22"/>
              </w:rPr>
              <w:t xml:space="preserve">Drept de superficie constituit în favoarea </w:t>
            </w:r>
            <w:r w:rsidRPr="00B03E92">
              <w:rPr>
                <w:rFonts w:ascii="Arial" w:hAnsi="Arial" w:cs="Arial"/>
                <w:b/>
                <w:bCs/>
                <w:sz w:val="22"/>
                <w:szCs w:val="22"/>
              </w:rPr>
              <w:t>ENGIE ROMANIA S.A.</w:t>
            </w:r>
            <w:r w:rsidRPr="00B03E92">
              <w:rPr>
                <w:rFonts w:ascii="Arial" w:hAnsi="Arial" w:cs="Arial"/>
                <w:sz w:val="22"/>
                <w:szCs w:val="22"/>
              </w:rPr>
              <w:t xml:space="preserve"> prin contractul autentificat cu nr.</w:t>
            </w:r>
            <w:r>
              <w:rPr>
                <w:rFonts w:ascii="Arial" w:hAnsi="Arial" w:cs="Arial"/>
                <w:sz w:val="22"/>
                <w:szCs w:val="22"/>
              </w:rPr>
              <w:t>901</w:t>
            </w:r>
            <w:r w:rsidRPr="00B03E92">
              <w:rPr>
                <w:rFonts w:ascii="Arial" w:hAnsi="Arial" w:cs="Arial"/>
                <w:sz w:val="22"/>
                <w:szCs w:val="22"/>
              </w:rPr>
              <w:t>/</w:t>
            </w:r>
            <w:r>
              <w:rPr>
                <w:rFonts w:ascii="Arial" w:hAnsi="Arial" w:cs="Arial"/>
                <w:sz w:val="22"/>
                <w:szCs w:val="22"/>
              </w:rPr>
              <w:t>01</w:t>
            </w:r>
            <w:r w:rsidRPr="00B03E92">
              <w:rPr>
                <w:rFonts w:ascii="Arial" w:hAnsi="Arial" w:cs="Arial"/>
                <w:sz w:val="22"/>
                <w:szCs w:val="22"/>
              </w:rPr>
              <w:t>.</w:t>
            </w:r>
            <w:r>
              <w:rPr>
                <w:rFonts w:ascii="Arial" w:hAnsi="Arial" w:cs="Arial"/>
                <w:sz w:val="22"/>
                <w:szCs w:val="22"/>
              </w:rPr>
              <w:t>03</w:t>
            </w:r>
            <w:r w:rsidRPr="00B03E92">
              <w:rPr>
                <w:rFonts w:ascii="Arial" w:hAnsi="Arial" w:cs="Arial"/>
                <w:sz w:val="22"/>
                <w:szCs w:val="22"/>
              </w:rPr>
              <w:t xml:space="preserve">.2022 emis de </w:t>
            </w:r>
            <w:r>
              <w:rPr>
                <w:rFonts w:ascii="Arial" w:hAnsi="Arial" w:cs="Arial"/>
                <w:sz w:val="22"/>
                <w:szCs w:val="22"/>
              </w:rPr>
              <w:t>NP Ioniță Aristița Adina</w:t>
            </w:r>
          </w:p>
        </w:tc>
      </w:tr>
    </w:tbl>
    <w:p w14:paraId="05A4F492" w14:textId="77777777" w:rsidR="001877E1" w:rsidRPr="00B03E92" w:rsidRDefault="001877E1" w:rsidP="001877E1">
      <w:pPr>
        <w:pStyle w:val="Standard"/>
        <w:ind w:firstLine="720"/>
        <w:jc w:val="both"/>
        <w:rPr>
          <w:rFonts w:ascii="Arial" w:hAnsi="Arial" w:cs="Arial"/>
          <w:sz w:val="22"/>
          <w:szCs w:val="22"/>
        </w:rPr>
      </w:pPr>
    </w:p>
    <w:p w14:paraId="24474362" w14:textId="77777777" w:rsidR="001877E1" w:rsidRPr="00B03E92" w:rsidRDefault="001877E1" w:rsidP="001877E1">
      <w:pPr>
        <w:pStyle w:val="Standard"/>
        <w:ind w:firstLine="720"/>
        <w:jc w:val="both"/>
        <w:rPr>
          <w:rFonts w:ascii="Arial" w:hAnsi="Arial" w:cs="Arial"/>
          <w:sz w:val="22"/>
          <w:szCs w:val="22"/>
        </w:rPr>
      </w:pPr>
    </w:p>
    <w:p w14:paraId="5CF0D5DF" w14:textId="77777777" w:rsidR="001877E1" w:rsidRPr="00B03E92" w:rsidRDefault="001877E1" w:rsidP="001877E1">
      <w:pPr>
        <w:pStyle w:val="Standard"/>
        <w:jc w:val="both"/>
        <w:rPr>
          <w:rFonts w:ascii="Arial" w:hAnsi="Arial" w:cs="Arial"/>
          <w:sz w:val="22"/>
          <w:szCs w:val="22"/>
        </w:rPr>
      </w:pPr>
      <w:bookmarkStart w:id="2" w:name="_Hlk147409953"/>
      <w:r w:rsidRPr="00B03E92">
        <w:rPr>
          <w:rFonts w:ascii="Arial" w:hAnsi="Arial" w:cs="Arial"/>
          <w:b/>
          <w:bCs/>
          <w:sz w:val="22"/>
          <w:szCs w:val="22"/>
        </w:rPr>
        <w:t>Suprafața totală</w:t>
      </w:r>
      <w:r w:rsidRPr="00B03E92">
        <w:rPr>
          <w:rFonts w:ascii="Arial" w:hAnsi="Arial" w:cs="Arial"/>
          <w:sz w:val="22"/>
          <w:szCs w:val="22"/>
        </w:rPr>
        <w:t xml:space="preserve"> pe care se va amplasa obiectivul de investiții este de </w:t>
      </w:r>
      <w:r w:rsidRPr="00B03E92">
        <w:rPr>
          <w:rFonts w:ascii="Arial" w:hAnsi="Arial" w:cs="Arial"/>
          <w:b/>
          <w:bCs/>
          <w:sz w:val="22"/>
          <w:szCs w:val="22"/>
        </w:rPr>
        <w:t>410.000,00 m</w:t>
      </w:r>
      <w:r w:rsidRPr="00B03E92">
        <w:rPr>
          <w:rFonts w:ascii="Arial" w:hAnsi="Arial" w:cs="Arial"/>
          <w:b/>
          <w:bCs/>
          <w:sz w:val="22"/>
          <w:szCs w:val="22"/>
          <w:vertAlign w:val="superscript"/>
        </w:rPr>
        <w:t>2</w:t>
      </w:r>
      <w:r w:rsidRPr="00B03E92">
        <w:rPr>
          <w:rFonts w:ascii="Arial" w:hAnsi="Arial" w:cs="Arial"/>
          <w:sz w:val="22"/>
          <w:szCs w:val="22"/>
        </w:rPr>
        <w:t xml:space="preserve"> aferentă parcelei identificată cu NC70002. </w:t>
      </w:r>
    </w:p>
    <w:p w14:paraId="1E49A4F4" w14:textId="77777777" w:rsidR="001877E1" w:rsidRPr="00B03E92" w:rsidRDefault="001877E1" w:rsidP="001877E1">
      <w:pPr>
        <w:pStyle w:val="Standard"/>
        <w:ind w:firstLine="720"/>
        <w:jc w:val="both"/>
        <w:rPr>
          <w:rFonts w:ascii="Arial" w:hAnsi="Arial" w:cs="Arial"/>
          <w:sz w:val="22"/>
          <w:szCs w:val="22"/>
        </w:rPr>
      </w:pPr>
    </w:p>
    <w:p w14:paraId="0A49EF6C" w14:textId="77777777" w:rsidR="001877E1" w:rsidRPr="00B03E92" w:rsidRDefault="001877E1" w:rsidP="001877E1">
      <w:pPr>
        <w:pStyle w:val="Standard"/>
        <w:jc w:val="both"/>
        <w:rPr>
          <w:rFonts w:ascii="Arial" w:hAnsi="Arial" w:cs="Arial"/>
          <w:sz w:val="22"/>
          <w:szCs w:val="22"/>
          <w:u w:val="single"/>
        </w:rPr>
      </w:pPr>
      <w:r w:rsidRPr="00B03E92">
        <w:rPr>
          <w:rFonts w:ascii="Arial" w:hAnsi="Arial" w:cs="Arial"/>
          <w:sz w:val="22"/>
          <w:szCs w:val="22"/>
          <w:u w:val="single"/>
        </w:rPr>
        <w:t xml:space="preserve">Categoria de folosintă a parcelei este ARABIL - Extravilan. </w:t>
      </w:r>
    </w:p>
    <w:p w14:paraId="5172C059" w14:textId="77777777" w:rsidR="001877E1" w:rsidRPr="00B03E92" w:rsidRDefault="001877E1" w:rsidP="001877E1">
      <w:pPr>
        <w:pStyle w:val="Standard"/>
        <w:jc w:val="both"/>
        <w:rPr>
          <w:rFonts w:ascii="Arial" w:hAnsi="Arial" w:cs="Arial"/>
          <w:sz w:val="22"/>
          <w:szCs w:val="22"/>
        </w:rPr>
      </w:pPr>
      <w:r w:rsidRPr="00B03E92">
        <w:rPr>
          <w:rFonts w:ascii="Arial" w:hAnsi="Arial" w:cs="Arial"/>
          <w:sz w:val="22"/>
          <w:szCs w:val="22"/>
        </w:rPr>
        <w:t xml:space="preserve">             </w:t>
      </w:r>
    </w:p>
    <w:p w14:paraId="3A4A066D" w14:textId="77777777" w:rsidR="001877E1" w:rsidRPr="00B03E92" w:rsidRDefault="001877E1" w:rsidP="001877E1">
      <w:pPr>
        <w:pStyle w:val="Standard"/>
        <w:jc w:val="both"/>
        <w:rPr>
          <w:rFonts w:ascii="Arial" w:hAnsi="Arial" w:cs="Arial"/>
          <w:sz w:val="22"/>
          <w:szCs w:val="22"/>
        </w:rPr>
      </w:pPr>
      <w:bookmarkStart w:id="3" w:name="_Hlk147410057"/>
      <w:r w:rsidRPr="00B03E92">
        <w:rPr>
          <w:rFonts w:ascii="Arial" w:hAnsi="Arial" w:cs="Arial"/>
          <w:sz w:val="22"/>
          <w:szCs w:val="22"/>
        </w:rPr>
        <w:t>Conform reglementarilor Documentatiei de Urbanism faza PUG- com. Cornățelu, parcela identificată cu NC70002 fac parte din teritoriul extravilan al comunei – Ex – zone situate în afara teritoriului intravilan, Ex2 – zone rezervate pentru activități agricole – extravilan.</w:t>
      </w:r>
      <w:r w:rsidRPr="00B03E92">
        <w:rPr>
          <w:rFonts w:ascii="Arial" w:hAnsi="Arial" w:cs="Arial"/>
          <w:color w:val="FF0000"/>
          <w:sz w:val="22"/>
          <w:szCs w:val="22"/>
        </w:rPr>
        <w:t xml:space="preserve"> </w:t>
      </w:r>
    </w:p>
    <w:bookmarkEnd w:id="3"/>
    <w:p w14:paraId="44E5533F" w14:textId="77777777" w:rsidR="001877E1" w:rsidRPr="00B03E92" w:rsidRDefault="001877E1" w:rsidP="001877E1">
      <w:pPr>
        <w:pStyle w:val="Standard"/>
        <w:ind w:firstLine="720"/>
        <w:jc w:val="both"/>
        <w:rPr>
          <w:rFonts w:ascii="Arial" w:hAnsi="Arial" w:cs="Arial"/>
          <w:sz w:val="22"/>
          <w:szCs w:val="22"/>
        </w:rPr>
      </w:pPr>
    </w:p>
    <w:p w14:paraId="2CB774F3" w14:textId="77777777" w:rsidR="001877E1" w:rsidRPr="00B03E92" w:rsidRDefault="001877E1" w:rsidP="001877E1">
      <w:pPr>
        <w:pStyle w:val="Standard"/>
        <w:jc w:val="both"/>
        <w:rPr>
          <w:rFonts w:ascii="Arial" w:hAnsi="Arial" w:cs="Arial"/>
          <w:sz w:val="22"/>
          <w:szCs w:val="22"/>
        </w:rPr>
      </w:pPr>
      <w:r w:rsidRPr="00B03E92">
        <w:rPr>
          <w:rFonts w:ascii="Arial" w:hAnsi="Arial" w:cs="Arial"/>
          <w:sz w:val="22"/>
          <w:szCs w:val="22"/>
        </w:rPr>
        <w:t>Parcela pe suprafața cărei</w:t>
      </w:r>
      <w:r>
        <w:rPr>
          <w:rFonts w:ascii="Arial" w:hAnsi="Arial" w:cs="Arial"/>
          <w:sz w:val="22"/>
          <w:szCs w:val="22"/>
        </w:rPr>
        <w:t>a</w:t>
      </w:r>
      <w:r w:rsidRPr="00B03E92">
        <w:rPr>
          <w:rFonts w:ascii="Arial" w:hAnsi="Arial" w:cs="Arial"/>
          <w:sz w:val="22"/>
          <w:szCs w:val="22"/>
        </w:rPr>
        <w:t xml:space="preserve"> se va amplasa obiectivul de investiții are acces prin intermediul DE32 și Drumul Vicinal 450.</w:t>
      </w:r>
    </w:p>
    <w:p w14:paraId="150E58AF" w14:textId="77777777" w:rsidR="001877E1" w:rsidRPr="00B03E92" w:rsidRDefault="001877E1" w:rsidP="001877E1">
      <w:pPr>
        <w:pStyle w:val="Standard"/>
        <w:jc w:val="both"/>
        <w:rPr>
          <w:rFonts w:ascii="Arial" w:hAnsi="Arial" w:cs="Arial"/>
          <w:sz w:val="22"/>
          <w:szCs w:val="22"/>
        </w:rPr>
      </w:pPr>
    </w:p>
    <w:p w14:paraId="626CF336" w14:textId="77777777" w:rsidR="001877E1" w:rsidRDefault="001877E1" w:rsidP="001877E1">
      <w:pPr>
        <w:pStyle w:val="Standard"/>
        <w:jc w:val="both"/>
        <w:rPr>
          <w:rFonts w:ascii="Arial" w:hAnsi="Arial" w:cs="Arial"/>
          <w:b/>
          <w:bCs/>
          <w:sz w:val="22"/>
          <w:szCs w:val="22"/>
        </w:rPr>
      </w:pPr>
    </w:p>
    <w:p w14:paraId="08BB3CF5" w14:textId="77777777" w:rsidR="001877E1" w:rsidRPr="00B03E92" w:rsidRDefault="001877E1" w:rsidP="001877E1">
      <w:pPr>
        <w:pStyle w:val="Standard"/>
        <w:jc w:val="both"/>
        <w:rPr>
          <w:rFonts w:ascii="Arial" w:hAnsi="Arial" w:cs="Arial"/>
          <w:sz w:val="22"/>
          <w:szCs w:val="22"/>
        </w:rPr>
      </w:pPr>
      <w:r w:rsidRPr="00B03E92">
        <w:rPr>
          <w:rFonts w:ascii="Arial" w:hAnsi="Arial" w:cs="Arial"/>
          <w:b/>
          <w:bCs/>
          <w:sz w:val="22"/>
          <w:szCs w:val="22"/>
        </w:rPr>
        <w:t>Vecinătăți</w:t>
      </w:r>
      <w:r w:rsidRPr="00B03E92">
        <w:rPr>
          <w:rFonts w:ascii="Arial" w:hAnsi="Arial" w:cs="Arial"/>
          <w:sz w:val="22"/>
          <w:szCs w:val="22"/>
        </w:rPr>
        <w:t xml:space="preserve">: </w:t>
      </w:r>
    </w:p>
    <w:tbl>
      <w:tblPr>
        <w:tblStyle w:val="TableGrid"/>
        <w:tblW w:w="0" w:type="auto"/>
        <w:tblLook w:val="04A0" w:firstRow="1" w:lastRow="0" w:firstColumn="1" w:lastColumn="0" w:noHBand="0" w:noVBand="1"/>
      </w:tblPr>
      <w:tblGrid>
        <w:gridCol w:w="2024"/>
        <w:gridCol w:w="2024"/>
        <w:gridCol w:w="2019"/>
        <w:gridCol w:w="2177"/>
        <w:gridCol w:w="2177"/>
      </w:tblGrid>
      <w:tr w:rsidR="001877E1" w:rsidRPr="00B03E92" w14:paraId="0DA0A4F1" w14:textId="77777777" w:rsidTr="001877E1">
        <w:tc>
          <w:tcPr>
            <w:tcW w:w="2024" w:type="dxa"/>
          </w:tcPr>
          <w:p w14:paraId="121E2A6B" w14:textId="77777777" w:rsidR="001877E1" w:rsidRPr="00B03E92" w:rsidRDefault="001877E1" w:rsidP="001877E1">
            <w:pPr>
              <w:pStyle w:val="Standard"/>
              <w:jc w:val="both"/>
              <w:rPr>
                <w:rFonts w:ascii="Arial" w:hAnsi="Arial" w:cs="Arial"/>
                <w:sz w:val="22"/>
                <w:szCs w:val="22"/>
                <w:u w:val="single"/>
              </w:rPr>
            </w:pPr>
            <w:bookmarkStart w:id="4" w:name="_Hlk147409974"/>
            <w:r w:rsidRPr="00B03E92">
              <w:rPr>
                <w:rFonts w:ascii="Arial" w:hAnsi="Arial" w:cs="Arial"/>
                <w:sz w:val="22"/>
                <w:szCs w:val="22"/>
                <w:u w:val="single"/>
              </w:rPr>
              <w:t>Nr.cad</w:t>
            </w:r>
          </w:p>
        </w:tc>
        <w:tc>
          <w:tcPr>
            <w:tcW w:w="2024" w:type="dxa"/>
          </w:tcPr>
          <w:p w14:paraId="2A4E132E" w14:textId="77777777" w:rsidR="001877E1" w:rsidRPr="00B03E92" w:rsidRDefault="001877E1" w:rsidP="001877E1">
            <w:pPr>
              <w:pStyle w:val="Standard"/>
              <w:jc w:val="both"/>
              <w:rPr>
                <w:rFonts w:ascii="Arial" w:hAnsi="Arial" w:cs="Arial"/>
                <w:sz w:val="22"/>
                <w:szCs w:val="22"/>
                <w:u w:val="single"/>
              </w:rPr>
            </w:pPr>
            <w:r w:rsidRPr="00B03E92">
              <w:rPr>
                <w:rFonts w:ascii="Arial" w:hAnsi="Arial" w:cs="Arial"/>
                <w:sz w:val="22"/>
                <w:szCs w:val="22"/>
                <w:u w:val="single"/>
              </w:rPr>
              <w:t>NORD</w:t>
            </w:r>
          </w:p>
        </w:tc>
        <w:tc>
          <w:tcPr>
            <w:tcW w:w="2019" w:type="dxa"/>
          </w:tcPr>
          <w:p w14:paraId="10428A0E" w14:textId="77777777" w:rsidR="001877E1" w:rsidRPr="00B03E92" w:rsidRDefault="001877E1" w:rsidP="001877E1">
            <w:pPr>
              <w:pStyle w:val="Standard"/>
              <w:jc w:val="both"/>
              <w:rPr>
                <w:rFonts w:ascii="Arial" w:hAnsi="Arial" w:cs="Arial"/>
                <w:sz w:val="22"/>
                <w:szCs w:val="22"/>
                <w:u w:val="single"/>
              </w:rPr>
            </w:pPr>
            <w:r w:rsidRPr="00B03E92">
              <w:rPr>
                <w:rFonts w:ascii="Arial" w:hAnsi="Arial" w:cs="Arial"/>
                <w:sz w:val="22"/>
                <w:szCs w:val="22"/>
                <w:u w:val="single"/>
              </w:rPr>
              <w:t>SUD</w:t>
            </w:r>
          </w:p>
        </w:tc>
        <w:tc>
          <w:tcPr>
            <w:tcW w:w="2177" w:type="dxa"/>
          </w:tcPr>
          <w:p w14:paraId="63B6F35B" w14:textId="77777777" w:rsidR="001877E1" w:rsidRPr="00B03E92" w:rsidRDefault="001877E1" w:rsidP="001877E1">
            <w:pPr>
              <w:pStyle w:val="Standard"/>
              <w:jc w:val="both"/>
              <w:rPr>
                <w:rFonts w:ascii="Arial" w:hAnsi="Arial" w:cs="Arial"/>
                <w:sz w:val="22"/>
                <w:szCs w:val="22"/>
                <w:u w:val="single"/>
              </w:rPr>
            </w:pPr>
            <w:r w:rsidRPr="00B03E92">
              <w:rPr>
                <w:rFonts w:ascii="Arial" w:hAnsi="Arial" w:cs="Arial"/>
                <w:sz w:val="22"/>
                <w:szCs w:val="22"/>
                <w:u w:val="single"/>
              </w:rPr>
              <w:t>EST</w:t>
            </w:r>
          </w:p>
        </w:tc>
        <w:tc>
          <w:tcPr>
            <w:tcW w:w="2177" w:type="dxa"/>
          </w:tcPr>
          <w:p w14:paraId="7CA2D3B4" w14:textId="77777777" w:rsidR="001877E1" w:rsidRPr="00B03E92" w:rsidRDefault="001877E1" w:rsidP="001877E1">
            <w:pPr>
              <w:pStyle w:val="Standard"/>
              <w:jc w:val="both"/>
              <w:rPr>
                <w:rFonts w:ascii="Arial" w:hAnsi="Arial" w:cs="Arial"/>
                <w:sz w:val="22"/>
                <w:szCs w:val="22"/>
                <w:u w:val="single"/>
              </w:rPr>
            </w:pPr>
            <w:r w:rsidRPr="00B03E92">
              <w:rPr>
                <w:rFonts w:ascii="Arial" w:hAnsi="Arial" w:cs="Arial"/>
                <w:sz w:val="22"/>
                <w:szCs w:val="22"/>
                <w:u w:val="single"/>
              </w:rPr>
              <w:t>VEST</w:t>
            </w:r>
          </w:p>
        </w:tc>
      </w:tr>
      <w:tr w:rsidR="001877E1" w:rsidRPr="00B03E92" w14:paraId="3D1002F4" w14:textId="77777777" w:rsidTr="001877E1">
        <w:tc>
          <w:tcPr>
            <w:tcW w:w="2024" w:type="dxa"/>
          </w:tcPr>
          <w:p w14:paraId="66E47176" w14:textId="77777777" w:rsidR="001877E1" w:rsidRPr="00B03E92" w:rsidRDefault="001877E1" w:rsidP="001877E1">
            <w:pPr>
              <w:pStyle w:val="Standard"/>
              <w:jc w:val="both"/>
              <w:rPr>
                <w:rFonts w:ascii="Arial" w:hAnsi="Arial" w:cs="Arial"/>
                <w:b/>
                <w:bCs/>
                <w:sz w:val="22"/>
                <w:szCs w:val="22"/>
              </w:rPr>
            </w:pPr>
            <w:r w:rsidRPr="00B03E92">
              <w:rPr>
                <w:rFonts w:ascii="Arial" w:hAnsi="Arial" w:cs="Arial"/>
                <w:b/>
                <w:bCs/>
                <w:sz w:val="22"/>
                <w:szCs w:val="22"/>
              </w:rPr>
              <w:t>NC70002</w:t>
            </w:r>
          </w:p>
        </w:tc>
        <w:tc>
          <w:tcPr>
            <w:tcW w:w="2024" w:type="dxa"/>
          </w:tcPr>
          <w:p w14:paraId="64E1B9BF" w14:textId="77777777" w:rsidR="001877E1" w:rsidRPr="00B03E92" w:rsidRDefault="001877E1" w:rsidP="001877E1">
            <w:pPr>
              <w:pStyle w:val="Standard"/>
              <w:jc w:val="both"/>
              <w:rPr>
                <w:rFonts w:ascii="Arial" w:hAnsi="Arial" w:cs="Arial"/>
                <w:sz w:val="22"/>
                <w:szCs w:val="22"/>
                <w:u w:val="single"/>
              </w:rPr>
            </w:pPr>
            <w:r w:rsidRPr="00B03E92">
              <w:rPr>
                <w:rFonts w:ascii="Arial" w:hAnsi="Arial" w:cs="Arial"/>
                <w:sz w:val="22"/>
                <w:szCs w:val="22"/>
                <w:u w:val="single"/>
              </w:rPr>
              <w:t>DRUM VICINAL 450 NC79272</w:t>
            </w:r>
          </w:p>
        </w:tc>
        <w:tc>
          <w:tcPr>
            <w:tcW w:w="2019" w:type="dxa"/>
          </w:tcPr>
          <w:p w14:paraId="429FB438" w14:textId="77777777" w:rsidR="001877E1" w:rsidRPr="00B03E92" w:rsidRDefault="001877E1" w:rsidP="001877E1">
            <w:pPr>
              <w:pStyle w:val="Standard"/>
              <w:jc w:val="both"/>
              <w:rPr>
                <w:rFonts w:ascii="Arial" w:hAnsi="Arial" w:cs="Arial"/>
                <w:sz w:val="22"/>
                <w:szCs w:val="22"/>
                <w:u w:val="single"/>
              </w:rPr>
            </w:pPr>
            <w:r w:rsidRPr="00B03E92">
              <w:rPr>
                <w:rFonts w:ascii="Arial" w:hAnsi="Arial" w:cs="Arial"/>
                <w:sz w:val="22"/>
                <w:szCs w:val="22"/>
                <w:u w:val="single"/>
              </w:rPr>
              <w:t>DE32</w:t>
            </w:r>
          </w:p>
        </w:tc>
        <w:tc>
          <w:tcPr>
            <w:tcW w:w="2177" w:type="dxa"/>
          </w:tcPr>
          <w:p w14:paraId="03D1AE66" w14:textId="77777777" w:rsidR="001877E1" w:rsidRPr="00B03E92" w:rsidRDefault="001877E1" w:rsidP="001877E1">
            <w:pPr>
              <w:pStyle w:val="Standard"/>
              <w:jc w:val="both"/>
              <w:rPr>
                <w:rFonts w:ascii="Arial" w:hAnsi="Arial" w:cs="Arial"/>
                <w:sz w:val="22"/>
                <w:szCs w:val="22"/>
                <w:u w:val="single"/>
              </w:rPr>
            </w:pPr>
            <w:r w:rsidRPr="00B03E92">
              <w:rPr>
                <w:rFonts w:ascii="Arial" w:hAnsi="Arial" w:cs="Arial"/>
                <w:sz w:val="22"/>
                <w:szCs w:val="22"/>
                <w:u w:val="single"/>
              </w:rPr>
              <w:t>NC70769 – POPESCU BOGDAN VIOREL</w:t>
            </w:r>
          </w:p>
        </w:tc>
        <w:tc>
          <w:tcPr>
            <w:tcW w:w="2177" w:type="dxa"/>
          </w:tcPr>
          <w:p w14:paraId="1E1C41AB" w14:textId="77777777" w:rsidR="001877E1" w:rsidRPr="00B03E92" w:rsidRDefault="001877E1" w:rsidP="001877E1">
            <w:pPr>
              <w:pStyle w:val="Standard"/>
              <w:jc w:val="both"/>
              <w:rPr>
                <w:rFonts w:ascii="Arial" w:hAnsi="Arial" w:cs="Arial"/>
                <w:sz w:val="22"/>
                <w:szCs w:val="22"/>
                <w:u w:val="single"/>
              </w:rPr>
            </w:pPr>
            <w:r w:rsidRPr="00B03E92">
              <w:rPr>
                <w:rFonts w:ascii="Arial" w:hAnsi="Arial" w:cs="Arial"/>
                <w:sz w:val="22"/>
                <w:szCs w:val="22"/>
                <w:u w:val="single"/>
              </w:rPr>
              <w:t>Tarla 6, P31/2/3</w:t>
            </w:r>
          </w:p>
        </w:tc>
      </w:tr>
      <w:bookmarkEnd w:id="4"/>
    </w:tbl>
    <w:p w14:paraId="2A4E2F92" w14:textId="77777777" w:rsidR="001877E1" w:rsidRPr="00B03E92" w:rsidRDefault="001877E1" w:rsidP="001877E1">
      <w:pPr>
        <w:pStyle w:val="Standard"/>
        <w:jc w:val="both"/>
        <w:rPr>
          <w:rFonts w:ascii="Arial" w:hAnsi="Arial" w:cs="Arial"/>
          <w:sz w:val="22"/>
          <w:szCs w:val="22"/>
          <w:u w:val="single"/>
        </w:rPr>
      </w:pPr>
    </w:p>
    <w:p w14:paraId="1483C138" w14:textId="77777777" w:rsidR="001877E1" w:rsidRPr="00B03E92" w:rsidRDefault="001877E1" w:rsidP="001877E1">
      <w:pPr>
        <w:pStyle w:val="Standard"/>
        <w:jc w:val="both"/>
        <w:rPr>
          <w:rFonts w:ascii="Arial" w:hAnsi="Arial" w:cs="Arial"/>
          <w:b/>
          <w:bCs/>
          <w:sz w:val="22"/>
          <w:szCs w:val="22"/>
        </w:rPr>
      </w:pPr>
      <w:r w:rsidRPr="00B03E92">
        <w:rPr>
          <w:rFonts w:ascii="Arial" w:hAnsi="Arial" w:cs="Arial"/>
          <w:sz w:val="22"/>
          <w:szCs w:val="22"/>
        </w:rPr>
        <w:t xml:space="preserve">Conform </w:t>
      </w:r>
      <w:r w:rsidRPr="00B03E92">
        <w:rPr>
          <w:rFonts w:ascii="Arial" w:hAnsi="Arial" w:cs="Arial"/>
          <w:b/>
          <w:bCs/>
          <w:sz w:val="22"/>
          <w:szCs w:val="22"/>
        </w:rPr>
        <w:t>Atestatului privind clasa de calitate a terenurilor agricole nr. 370/27.03.2023</w:t>
      </w:r>
      <w:r w:rsidRPr="00B03E92">
        <w:rPr>
          <w:rFonts w:ascii="Arial" w:hAnsi="Arial" w:cs="Arial"/>
          <w:sz w:val="22"/>
          <w:szCs w:val="22"/>
        </w:rPr>
        <w:t>, elaborator Oficiul pentru Studii Pedologice și Agrochimice Dâmbovița, în conformitate cu studiul pedologic cu elemente de bonitare executat de OSPA Dâmbovița la cererea ENGIE ROMANIA S.A., prin contractul numărul 267 din 03.03.2023, se stabilește că suprafața de 410.000,00 m</w:t>
      </w:r>
      <w:r w:rsidRPr="00B03E92">
        <w:rPr>
          <w:rFonts w:ascii="Arial" w:hAnsi="Arial" w:cs="Arial"/>
          <w:sz w:val="22"/>
          <w:szCs w:val="22"/>
          <w:vertAlign w:val="superscript"/>
        </w:rPr>
        <w:t>2</w:t>
      </w:r>
      <w:r w:rsidRPr="00B03E92">
        <w:rPr>
          <w:rFonts w:ascii="Arial" w:hAnsi="Arial" w:cs="Arial"/>
          <w:sz w:val="22"/>
          <w:szCs w:val="22"/>
        </w:rPr>
        <w:t xml:space="preserve"> , terenuri agricole cu folosință arabil extravilan, situată în tarlaua 6, parcela A31/2/4 având numărul cadastral 70002 pe raza localității Cornățelu, teritoriul administrativ Cornățelu, </w:t>
      </w:r>
      <w:r w:rsidRPr="00B03E92">
        <w:rPr>
          <w:rFonts w:ascii="Arial" w:hAnsi="Arial" w:cs="Arial"/>
          <w:b/>
          <w:bCs/>
          <w:sz w:val="22"/>
          <w:szCs w:val="22"/>
        </w:rPr>
        <w:t>se încadrează în clasa a III-a de calitate pentru folosința arabil, cu nota de bonitare 54.</w:t>
      </w:r>
    </w:p>
    <w:bookmarkEnd w:id="2"/>
    <w:p w14:paraId="1D983845" w14:textId="77777777" w:rsidR="001877E1" w:rsidRPr="00B03E92" w:rsidRDefault="001877E1" w:rsidP="001877E1">
      <w:pPr>
        <w:pStyle w:val="Standard"/>
        <w:jc w:val="both"/>
        <w:rPr>
          <w:rFonts w:ascii="Arial" w:hAnsi="Arial" w:cs="Arial"/>
          <w:b/>
          <w:bCs/>
          <w:sz w:val="22"/>
          <w:szCs w:val="22"/>
        </w:rPr>
      </w:pPr>
    </w:p>
    <w:p w14:paraId="73B36802" w14:textId="77777777" w:rsidR="001877E1" w:rsidRPr="00B03E92" w:rsidRDefault="001877E1" w:rsidP="001877E1">
      <w:pPr>
        <w:pStyle w:val="Standard"/>
        <w:jc w:val="both"/>
        <w:rPr>
          <w:rFonts w:ascii="Arial" w:hAnsi="Arial" w:cs="Arial"/>
          <w:b/>
          <w:sz w:val="22"/>
          <w:szCs w:val="22"/>
        </w:rPr>
      </w:pPr>
      <w:r w:rsidRPr="00B03E92">
        <w:rPr>
          <w:rFonts w:ascii="Arial" w:hAnsi="Arial" w:cs="Arial"/>
          <w:sz w:val="22"/>
          <w:szCs w:val="22"/>
        </w:rPr>
        <w:t xml:space="preserve">Se solicită de către beneficiar, </w:t>
      </w:r>
      <w:r w:rsidRPr="00B03E92">
        <w:rPr>
          <w:rFonts w:ascii="Arial" w:hAnsi="Arial" w:cs="Arial"/>
          <w:b/>
          <w:bCs/>
          <w:sz w:val="22"/>
          <w:szCs w:val="22"/>
        </w:rPr>
        <w:t>ENGIE ROMANIA S.A.,</w:t>
      </w:r>
      <w:r w:rsidRPr="00B03E92">
        <w:rPr>
          <w:rFonts w:ascii="Arial" w:hAnsi="Arial" w:cs="Arial"/>
          <w:sz w:val="22"/>
          <w:szCs w:val="22"/>
        </w:rPr>
        <w:t xml:space="preserve"> întocmirea documentației tehnice pentru autorizarea executării lucrărilor de construire a obiectivului de investiții </w:t>
      </w:r>
      <w:r w:rsidRPr="00B03E92">
        <w:rPr>
          <w:rFonts w:ascii="Arial" w:hAnsi="Arial" w:cs="Arial"/>
          <w:b/>
          <w:sz w:val="22"/>
          <w:szCs w:val="22"/>
        </w:rPr>
        <w:t>”CONSTRUIRE CENTRALĂ ELECTRICĂ FOTOVOLTAICĂ”.</w:t>
      </w:r>
    </w:p>
    <w:p w14:paraId="3404E870" w14:textId="77777777" w:rsidR="000020FF" w:rsidRDefault="000020FF" w:rsidP="00935147">
      <w:pPr>
        <w:suppressAutoHyphens w:val="0"/>
        <w:spacing w:after="200" w:line="276" w:lineRule="auto"/>
        <w:contextualSpacing/>
        <w:jc w:val="both"/>
        <w:rPr>
          <w:rFonts w:ascii="Arial" w:hAnsi="Arial" w:cs="Arial"/>
          <w:b/>
          <w:bCs/>
          <w:kern w:val="1"/>
          <w:sz w:val="22"/>
          <w:szCs w:val="22"/>
          <w:u w:val="single"/>
          <w:lang w:val="fr-FR"/>
        </w:rPr>
      </w:pPr>
    </w:p>
    <w:p w14:paraId="6CBA08AF" w14:textId="77777777" w:rsidR="00935147" w:rsidRPr="00935147" w:rsidRDefault="00935147" w:rsidP="00935147">
      <w:pPr>
        <w:suppressAutoHyphens w:val="0"/>
        <w:spacing w:after="200" w:line="276" w:lineRule="auto"/>
        <w:contextualSpacing/>
        <w:jc w:val="both"/>
        <w:rPr>
          <w:rFonts w:ascii="Arial" w:hAnsi="Arial" w:cs="Arial"/>
          <w:bCs/>
          <w:kern w:val="1"/>
          <w:sz w:val="22"/>
          <w:szCs w:val="22"/>
          <w:u w:val="single"/>
          <w:lang w:val="fr-FR"/>
        </w:rPr>
      </w:pPr>
      <w:r w:rsidRPr="00935147">
        <w:rPr>
          <w:rFonts w:ascii="Arial" w:hAnsi="Arial" w:cs="Arial"/>
          <w:bCs/>
          <w:kern w:val="1"/>
          <w:sz w:val="22"/>
          <w:szCs w:val="22"/>
          <w:u w:val="single"/>
          <w:lang w:val="fr-FR"/>
        </w:rPr>
        <w:t xml:space="preserve">Conform prevederilor Legii 10/1995 privind calitatea în construcţii, categoria de importanţă a obiectivului de investiții este C - construcţii de importanţă normală. </w:t>
      </w:r>
    </w:p>
    <w:p w14:paraId="37EC13D7" w14:textId="77777777" w:rsidR="00935147" w:rsidRPr="00935147" w:rsidRDefault="00935147" w:rsidP="00935147">
      <w:pPr>
        <w:suppressAutoHyphens w:val="0"/>
        <w:spacing w:after="200" w:line="276" w:lineRule="auto"/>
        <w:contextualSpacing/>
        <w:jc w:val="both"/>
        <w:rPr>
          <w:rFonts w:ascii="Arial" w:hAnsi="Arial" w:cs="Arial"/>
          <w:bCs/>
          <w:kern w:val="1"/>
          <w:sz w:val="22"/>
          <w:szCs w:val="22"/>
          <w:u w:val="single"/>
          <w:lang w:val="fr-FR"/>
        </w:rPr>
      </w:pPr>
      <w:r w:rsidRPr="00935147">
        <w:rPr>
          <w:rFonts w:ascii="Arial" w:hAnsi="Arial" w:cs="Arial"/>
          <w:bCs/>
          <w:kern w:val="1"/>
          <w:sz w:val="22"/>
          <w:szCs w:val="22"/>
          <w:u w:val="single"/>
          <w:lang w:val="fr-FR"/>
        </w:rPr>
        <w:t>Conform prevederilor reglementarilor tehnice ale normativului P100-1/2013 – Cod de proiectare seismica - obiectivul de investiții are clasa de importanta III.</w:t>
      </w:r>
    </w:p>
    <w:p w14:paraId="76C1F917" w14:textId="77777777" w:rsidR="00935147" w:rsidRPr="00935147" w:rsidRDefault="00935147" w:rsidP="00935147">
      <w:pPr>
        <w:suppressAutoHyphens w:val="0"/>
        <w:spacing w:after="200" w:line="276" w:lineRule="auto"/>
        <w:contextualSpacing/>
        <w:jc w:val="both"/>
        <w:rPr>
          <w:rFonts w:ascii="Arial" w:eastAsia="Calibri" w:hAnsi="Arial" w:cs="Arial"/>
          <w:color w:val="000000"/>
          <w:sz w:val="22"/>
          <w:szCs w:val="22"/>
          <w:lang w:val="ro-RO" w:eastAsia="en-US"/>
        </w:rPr>
      </w:pPr>
    </w:p>
    <w:bookmarkEnd w:id="1"/>
    <w:p w14:paraId="562D8981" w14:textId="77777777" w:rsidR="000020FF" w:rsidRPr="00935147" w:rsidRDefault="000020FF" w:rsidP="000020FF">
      <w:pPr>
        <w:spacing w:line="100" w:lineRule="atLeast"/>
        <w:ind w:right="-1"/>
        <w:jc w:val="both"/>
        <w:rPr>
          <w:rFonts w:ascii="Arial" w:eastAsia="Calibri" w:hAnsi="Arial" w:cs="Arial"/>
          <w:b/>
          <w:bCs/>
          <w:color w:val="000000"/>
          <w:sz w:val="22"/>
          <w:szCs w:val="22"/>
          <w:lang w:val="fr-FR" w:eastAsia="en-US"/>
        </w:rPr>
      </w:pPr>
      <w:r w:rsidRPr="00935147">
        <w:rPr>
          <w:rFonts w:ascii="Arial" w:eastAsia="Calibri" w:hAnsi="Arial" w:cs="Arial"/>
          <w:b/>
          <w:bCs/>
          <w:color w:val="000000"/>
          <w:sz w:val="22"/>
          <w:szCs w:val="22"/>
          <w:lang w:val="fr-FR" w:eastAsia="en-US"/>
        </w:rPr>
        <w:t>DESCRIEREA OBIECTIVULUI DE INVESTIȚII</w:t>
      </w:r>
    </w:p>
    <w:p w14:paraId="2C0110A0" w14:textId="77777777" w:rsidR="000020FF" w:rsidRPr="00935147" w:rsidRDefault="000020FF" w:rsidP="000020FF">
      <w:pPr>
        <w:spacing w:line="100" w:lineRule="atLeast"/>
        <w:ind w:right="-1"/>
        <w:jc w:val="both"/>
        <w:rPr>
          <w:rFonts w:ascii="Arial" w:eastAsia="Calibri" w:hAnsi="Arial" w:cs="Arial"/>
          <w:b/>
          <w:bCs/>
          <w:color w:val="000000"/>
          <w:sz w:val="22"/>
          <w:szCs w:val="22"/>
          <w:lang w:val="fr-FR" w:eastAsia="en-US"/>
        </w:rPr>
      </w:pPr>
    </w:p>
    <w:p w14:paraId="17C25275" w14:textId="77777777" w:rsidR="001877E1" w:rsidRPr="00B03E92" w:rsidRDefault="001877E1" w:rsidP="001877E1">
      <w:pPr>
        <w:jc w:val="both"/>
        <w:rPr>
          <w:rFonts w:ascii="Arial" w:hAnsi="Arial" w:cs="Arial"/>
          <w:sz w:val="22"/>
          <w:szCs w:val="22"/>
        </w:rPr>
      </w:pPr>
      <w:r w:rsidRPr="00B03E92">
        <w:rPr>
          <w:rFonts w:ascii="Arial" w:hAnsi="Arial" w:cs="Arial"/>
          <w:sz w:val="22"/>
          <w:szCs w:val="22"/>
        </w:rPr>
        <w:t>Obiectivul de investiții este situat în extravilanul comunei Cornățelu, în zona Ex1 și Ex2.</w:t>
      </w:r>
    </w:p>
    <w:p w14:paraId="14E20323" w14:textId="77777777" w:rsidR="001877E1" w:rsidRPr="00B03E92" w:rsidRDefault="001877E1" w:rsidP="001877E1">
      <w:pPr>
        <w:jc w:val="both"/>
        <w:rPr>
          <w:rFonts w:ascii="Arial" w:hAnsi="Arial" w:cs="Arial"/>
          <w:sz w:val="22"/>
          <w:szCs w:val="22"/>
        </w:rPr>
      </w:pPr>
      <w:r w:rsidRPr="00B03E92">
        <w:rPr>
          <w:rFonts w:ascii="Arial" w:hAnsi="Arial" w:cs="Arial"/>
          <w:sz w:val="22"/>
          <w:szCs w:val="22"/>
        </w:rPr>
        <w:t xml:space="preserve">Retragerile minime față de aliniamentele stradale și limitele de proprietate laterale sunt determinate de necesitățile tehnologice ale obiectivului de investiții. </w:t>
      </w:r>
    </w:p>
    <w:p w14:paraId="3D9F04C5" w14:textId="77777777" w:rsidR="001877E1" w:rsidRPr="00B03E92" w:rsidRDefault="001877E1" w:rsidP="001877E1">
      <w:pPr>
        <w:jc w:val="both"/>
        <w:rPr>
          <w:rFonts w:ascii="Arial" w:hAnsi="Arial" w:cs="Arial"/>
          <w:sz w:val="22"/>
          <w:szCs w:val="22"/>
        </w:rPr>
      </w:pPr>
    </w:p>
    <w:p w14:paraId="1886D61B" w14:textId="77777777" w:rsidR="001877E1" w:rsidRPr="00B03E92" w:rsidRDefault="001877E1" w:rsidP="001877E1">
      <w:pPr>
        <w:jc w:val="both"/>
        <w:rPr>
          <w:rFonts w:ascii="Arial" w:hAnsi="Arial" w:cs="Arial"/>
          <w:sz w:val="22"/>
          <w:szCs w:val="22"/>
        </w:rPr>
      </w:pPr>
      <w:r w:rsidRPr="00B03E92">
        <w:rPr>
          <w:rFonts w:ascii="Arial" w:hAnsi="Arial" w:cs="Arial"/>
          <w:sz w:val="22"/>
          <w:szCs w:val="22"/>
        </w:rPr>
        <w:t>Obiectivul de investiții este compus din echipamente și construcții ușoare, prefabricate, situate direct pe teren sau amplasate în containere. Aceste echipamente, construcții ușoare și containere, achiziționate și pregătite pentru montaj, pot avea modele și specificații care variază în funcție de condițiile de piață la momentul achiziției și a condițiilor tehnice impuse în vederea racordării la Sistemul Energetic Național. În consecință, amplasamentul, dimensiunile, configurația și specificațiile elementelor componente ale centralei electrice fotovoltaice pot să varieze față de proiectul în baza căruia a fost emisă autorizația de construire cu condiția respectării distanțelor minime față de aliniamente, limitele laterale și posterioare de proprietate și a configurației generală a centralei electrice fotovoltaice.</w:t>
      </w:r>
    </w:p>
    <w:p w14:paraId="07D089CD" w14:textId="77777777" w:rsidR="001877E1" w:rsidRPr="00B03E92" w:rsidRDefault="001877E1" w:rsidP="001877E1">
      <w:pPr>
        <w:jc w:val="both"/>
        <w:rPr>
          <w:rFonts w:ascii="Arial" w:hAnsi="Arial" w:cs="Arial"/>
          <w:sz w:val="22"/>
          <w:szCs w:val="22"/>
        </w:rPr>
      </w:pPr>
    </w:p>
    <w:p w14:paraId="66433598" w14:textId="77777777" w:rsidR="001877E1" w:rsidRPr="00B03E92" w:rsidRDefault="001877E1" w:rsidP="001877E1">
      <w:pPr>
        <w:jc w:val="both"/>
        <w:rPr>
          <w:rFonts w:ascii="Arial" w:hAnsi="Arial" w:cs="Arial"/>
          <w:sz w:val="22"/>
          <w:szCs w:val="22"/>
        </w:rPr>
      </w:pPr>
    </w:p>
    <w:tbl>
      <w:tblPr>
        <w:tblW w:w="5000" w:type="pct"/>
        <w:tblLook w:val="04A0" w:firstRow="1" w:lastRow="0" w:firstColumn="1" w:lastColumn="0" w:noHBand="0" w:noVBand="1"/>
      </w:tblPr>
      <w:tblGrid>
        <w:gridCol w:w="923"/>
        <w:gridCol w:w="3119"/>
        <w:gridCol w:w="6379"/>
      </w:tblGrid>
      <w:tr w:rsidR="001877E1" w:rsidRPr="00B03E92" w14:paraId="351407E4" w14:textId="77777777" w:rsidTr="001877E1">
        <w:trPr>
          <w:trHeight w:val="300"/>
        </w:trPr>
        <w:tc>
          <w:tcPr>
            <w:tcW w:w="5000" w:type="pct"/>
            <w:gridSpan w:val="3"/>
            <w:tcBorders>
              <w:top w:val="nil"/>
              <w:left w:val="nil"/>
              <w:bottom w:val="nil"/>
              <w:right w:val="nil"/>
            </w:tcBorders>
            <w:shd w:val="clear" w:color="auto" w:fill="auto"/>
            <w:noWrap/>
            <w:vAlign w:val="bottom"/>
            <w:hideMark/>
          </w:tcPr>
          <w:p w14:paraId="3B6BE3EE" w14:textId="77777777" w:rsidR="001877E1" w:rsidRPr="00B03E92" w:rsidRDefault="001877E1" w:rsidP="001877E1">
            <w:pPr>
              <w:suppressAutoHyphens w:val="0"/>
              <w:rPr>
                <w:rFonts w:ascii="Arial" w:hAnsi="Arial" w:cs="Arial"/>
                <w:b/>
                <w:bCs/>
                <w:color w:val="000000"/>
                <w:sz w:val="22"/>
                <w:szCs w:val="22"/>
                <w:lang w:eastAsia="ro-RO"/>
              </w:rPr>
            </w:pPr>
            <w:bookmarkStart w:id="5" w:name="_Hlk147410565"/>
            <w:r w:rsidRPr="00B03E92">
              <w:rPr>
                <w:rFonts w:ascii="Arial" w:hAnsi="Arial" w:cs="Arial"/>
                <w:b/>
                <w:bCs/>
                <w:color w:val="000000"/>
                <w:sz w:val="22"/>
                <w:szCs w:val="22"/>
                <w:lang w:eastAsia="ro-RO"/>
              </w:rPr>
              <w:t>CONDIȚII MINIME TEHNOLOGICE PENTRU AMPLASAREA ELEMENTELOR COMPONENTE ALE SISTEMULUI FOTOVOLTAIC</w:t>
            </w:r>
          </w:p>
        </w:tc>
      </w:tr>
      <w:tr w:rsidR="001877E1" w:rsidRPr="00B03E92" w14:paraId="216DC98E" w14:textId="77777777" w:rsidTr="001877E1">
        <w:trPr>
          <w:trHeight w:val="300"/>
        </w:trPr>
        <w:tc>
          <w:tcPr>
            <w:tcW w:w="21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5C7F74EB" w14:textId="77777777" w:rsidR="001877E1" w:rsidRPr="00B03E92" w:rsidRDefault="001877E1" w:rsidP="001877E1">
            <w:pPr>
              <w:suppressAutoHyphens w:val="0"/>
              <w:rPr>
                <w:rFonts w:ascii="Arial" w:hAnsi="Arial" w:cs="Arial"/>
                <w:color w:val="000000"/>
                <w:sz w:val="22"/>
                <w:szCs w:val="22"/>
                <w:lang w:eastAsia="ro-RO"/>
              </w:rPr>
            </w:pPr>
            <w:r w:rsidRPr="00B03E92">
              <w:rPr>
                <w:rFonts w:ascii="Arial" w:hAnsi="Arial" w:cs="Arial"/>
                <w:color w:val="000000"/>
                <w:sz w:val="22"/>
                <w:szCs w:val="22"/>
                <w:lang w:eastAsia="ro-RO"/>
              </w:rPr>
              <w:t>NR. CRT.</w:t>
            </w:r>
          </w:p>
        </w:tc>
        <w:tc>
          <w:tcPr>
            <w:tcW w:w="1567" w:type="pct"/>
            <w:tcBorders>
              <w:top w:val="single" w:sz="4" w:space="0" w:color="808080"/>
              <w:left w:val="nil"/>
              <w:bottom w:val="single" w:sz="4" w:space="0" w:color="808080"/>
              <w:right w:val="single" w:sz="4" w:space="0" w:color="808080"/>
            </w:tcBorders>
            <w:shd w:val="clear" w:color="auto" w:fill="auto"/>
            <w:noWrap/>
            <w:vAlign w:val="center"/>
            <w:hideMark/>
          </w:tcPr>
          <w:p w14:paraId="20B532F7" w14:textId="77777777" w:rsidR="001877E1" w:rsidRPr="00B03E92" w:rsidRDefault="001877E1" w:rsidP="001877E1">
            <w:pPr>
              <w:suppressAutoHyphens w:val="0"/>
              <w:rPr>
                <w:rFonts w:ascii="Arial" w:hAnsi="Arial" w:cs="Arial"/>
                <w:b/>
                <w:bCs/>
                <w:color w:val="000000"/>
                <w:sz w:val="22"/>
                <w:szCs w:val="22"/>
                <w:lang w:eastAsia="ro-RO"/>
              </w:rPr>
            </w:pPr>
            <w:r w:rsidRPr="00B03E92">
              <w:rPr>
                <w:rFonts w:ascii="Arial" w:hAnsi="Arial" w:cs="Arial"/>
                <w:b/>
                <w:bCs/>
                <w:color w:val="000000"/>
                <w:sz w:val="22"/>
                <w:szCs w:val="22"/>
                <w:lang w:eastAsia="ro-RO"/>
              </w:rPr>
              <w:t>DENUMIRE OBIECT</w:t>
            </w:r>
          </w:p>
        </w:tc>
        <w:tc>
          <w:tcPr>
            <w:tcW w:w="3215" w:type="pct"/>
            <w:tcBorders>
              <w:top w:val="single" w:sz="4" w:space="0" w:color="808080"/>
              <w:left w:val="nil"/>
              <w:bottom w:val="single" w:sz="4" w:space="0" w:color="808080"/>
              <w:right w:val="single" w:sz="4" w:space="0" w:color="808080"/>
            </w:tcBorders>
            <w:shd w:val="clear" w:color="auto" w:fill="auto"/>
            <w:noWrap/>
            <w:vAlign w:val="center"/>
            <w:hideMark/>
          </w:tcPr>
          <w:p w14:paraId="6270EE2B" w14:textId="77777777" w:rsidR="001877E1" w:rsidRPr="00B03E92" w:rsidRDefault="001877E1" w:rsidP="001877E1">
            <w:pPr>
              <w:suppressAutoHyphens w:val="0"/>
              <w:rPr>
                <w:rFonts w:ascii="Arial" w:hAnsi="Arial" w:cs="Arial"/>
                <w:b/>
                <w:bCs/>
                <w:color w:val="000000"/>
                <w:sz w:val="22"/>
                <w:szCs w:val="22"/>
                <w:lang w:eastAsia="ro-RO"/>
              </w:rPr>
            </w:pPr>
            <w:r w:rsidRPr="00B03E92">
              <w:rPr>
                <w:rFonts w:ascii="Arial" w:hAnsi="Arial" w:cs="Arial"/>
                <w:b/>
                <w:bCs/>
                <w:color w:val="000000"/>
                <w:sz w:val="22"/>
                <w:szCs w:val="22"/>
                <w:lang w:eastAsia="ro-RO"/>
              </w:rPr>
              <w:t>DESCRIERE</w:t>
            </w:r>
          </w:p>
        </w:tc>
      </w:tr>
      <w:tr w:rsidR="001877E1" w:rsidRPr="00B03E92" w14:paraId="596095E2" w14:textId="77777777" w:rsidTr="001877E1">
        <w:trPr>
          <w:trHeight w:val="300"/>
        </w:trPr>
        <w:tc>
          <w:tcPr>
            <w:tcW w:w="218" w:type="pct"/>
            <w:tcBorders>
              <w:top w:val="nil"/>
              <w:left w:val="single" w:sz="4" w:space="0" w:color="808080"/>
              <w:bottom w:val="single" w:sz="4" w:space="0" w:color="808080"/>
              <w:right w:val="single" w:sz="4" w:space="0" w:color="808080"/>
            </w:tcBorders>
            <w:shd w:val="clear" w:color="auto" w:fill="auto"/>
            <w:noWrap/>
            <w:hideMark/>
          </w:tcPr>
          <w:p w14:paraId="0BDA0F93" w14:textId="77777777" w:rsidR="001877E1" w:rsidRPr="00B03E92" w:rsidRDefault="001877E1" w:rsidP="001877E1">
            <w:pPr>
              <w:suppressAutoHyphens w:val="0"/>
              <w:rPr>
                <w:rFonts w:ascii="Arial" w:hAnsi="Arial" w:cs="Arial"/>
                <w:color w:val="000000"/>
                <w:sz w:val="20"/>
                <w:szCs w:val="20"/>
                <w:lang w:eastAsia="ro-RO"/>
              </w:rPr>
            </w:pPr>
            <w:r w:rsidRPr="00B03E92">
              <w:rPr>
                <w:rFonts w:ascii="Arial" w:hAnsi="Arial" w:cs="Arial"/>
                <w:color w:val="000000"/>
                <w:sz w:val="20"/>
                <w:szCs w:val="20"/>
                <w:lang w:eastAsia="ro-RO"/>
              </w:rPr>
              <w:t>1</w:t>
            </w:r>
          </w:p>
        </w:tc>
        <w:tc>
          <w:tcPr>
            <w:tcW w:w="1567" w:type="pct"/>
            <w:tcBorders>
              <w:top w:val="single" w:sz="4" w:space="0" w:color="808080"/>
              <w:left w:val="nil"/>
              <w:bottom w:val="single" w:sz="4" w:space="0" w:color="808080"/>
              <w:right w:val="single" w:sz="4" w:space="0" w:color="808080"/>
            </w:tcBorders>
            <w:shd w:val="clear" w:color="auto" w:fill="auto"/>
            <w:hideMark/>
          </w:tcPr>
          <w:p w14:paraId="47943CB7" w14:textId="77777777" w:rsidR="001877E1" w:rsidRPr="00B03E92" w:rsidRDefault="001877E1" w:rsidP="001877E1">
            <w:pPr>
              <w:suppressAutoHyphens w:val="0"/>
              <w:rPr>
                <w:rFonts w:ascii="Arial" w:hAnsi="Arial" w:cs="Arial"/>
                <w:color w:val="000000"/>
                <w:sz w:val="20"/>
                <w:szCs w:val="20"/>
                <w:lang w:eastAsia="ro-RO"/>
              </w:rPr>
            </w:pPr>
            <w:r w:rsidRPr="00B03E92">
              <w:rPr>
                <w:rFonts w:ascii="Arial" w:hAnsi="Arial" w:cs="Arial"/>
                <w:color w:val="000000"/>
                <w:sz w:val="20"/>
                <w:szCs w:val="20"/>
                <w:lang w:eastAsia="ro-RO"/>
              </w:rPr>
              <w:t>POZIȚIA FAȚĂ DE ALINIAMENTUL STRADAL</w:t>
            </w:r>
          </w:p>
        </w:tc>
        <w:tc>
          <w:tcPr>
            <w:tcW w:w="3215" w:type="pct"/>
            <w:tcBorders>
              <w:top w:val="single" w:sz="4" w:space="0" w:color="808080"/>
              <w:left w:val="nil"/>
              <w:bottom w:val="single" w:sz="4" w:space="0" w:color="808080"/>
              <w:right w:val="single" w:sz="4" w:space="0" w:color="808080"/>
            </w:tcBorders>
            <w:shd w:val="clear" w:color="auto" w:fill="auto"/>
            <w:noWrap/>
            <w:hideMark/>
          </w:tcPr>
          <w:p w14:paraId="1CEA08CE" w14:textId="77777777" w:rsidR="001877E1" w:rsidRPr="00B03E92" w:rsidRDefault="001877E1" w:rsidP="001877E1">
            <w:pPr>
              <w:suppressAutoHyphens w:val="0"/>
              <w:rPr>
                <w:rFonts w:ascii="Arial" w:hAnsi="Arial" w:cs="Arial"/>
                <w:color w:val="000000"/>
                <w:sz w:val="20"/>
                <w:szCs w:val="20"/>
                <w:lang w:eastAsia="ro-RO"/>
              </w:rPr>
            </w:pPr>
            <w:r w:rsidRPr="00B03E92">
              <w:rPr>
                <w:rFonts w:ascii="Arial" w:hAnsi="Arial" w:cs="Arial"/>
                <w:color w:val="000000"/>
                <w:sz w:val="20"/>
                <w:szCs w:val="20"/>
                <w:lang w:eastAsia="ro-RO"/>
              </w:rPr>
              <w:t>minim. 14,70 m conf. PLANȘA A02 - PLAN DE SITUAȚIE</w:t>
            </w:r>
          </w:p>
        </w:tc>
      </w:tr>
      <w:tr w:rsidR="001877E1" w:rsidRPr="00B03E92" w14:paraId="6283F1CD" w14:textId="77777777" w:rsidTr="001877E1">
        <w:trPr>
          <w:trHeight w:val="300"/>
        </w:trPr>
        <w:tc>
          <w:tcPr>
            <w:tcW w:w="218" w:type="pct"/>
            <w:tcBorders>
              <w:top w:val="nil"/>
              <w:left w:val="single" w:sz="4" w:space="0" w:color="808080"/>
              <w:bottom w:val="single" w:sz="4" w:space="0" w:color="808080"/>
              <w:right w:val="single" w:sz="4" w:space="0" w:color="808080"/>
            </w:tcBorders>
            <w:shd w:val="clear" w:color="auto" w:fill="auto"/>
            <w:noWrap/>
            <w:hideMark/>
          </w:tcPr>
          <w:p w14:paraId="6962F124" w14:textId="77777777" w:rsidR="001877E1" w:rsidRPr="00B03E92" w:rsidRDefault="001877E1" w:rsidP="001877E1">
            <w:pPr>
              <w:suppressAutoHyphens w:val="0"/>
              <w:rPr>
                <w:rFonts w:ascii="Arial" w:hAnsi="Arial" w:cs="Arial"/>
                <w:color w:val="000000"/>
                <w:sz w:val="20"/>
                <w:szCs w:val="20"/>
                <w:lang w:eastAsia="ro-RO"/>
              </w:rPr>
            </w:pPr>
            <w:r w:rsidRPr="00B03E92">
              <w:rPr>
                <w:rFonts w:ascii="Arial" w:hAnsi="Arial" w:cs="Arial"/>
                <w:color w:val="000000"/>
                <w:sz w:val="20"/>
                <w:szCs w:val="20"/>
                <w:lang w:eastAsia="ro-RO"/>
              </w:rPr>
              <w:t>2</w:t>
            </w:r>
          </w:p>
        </w:tc>
        <w:tc>
          <w:tcPr>
            <w:tcW w:w="1567" w:type="pct"/>
            <w:tcBorders>
              <w:top w:val="single" w:sz="4" w:space="0" w:color="808080"/>
              <w:left w:val="nil"/>
              <w:bottom w:val="single" w:sz="4" w:space="0" w:color="808080"/>
              <w:right w:val="single" w:sz="4" w:space="0" w:color="808080"/>
            </w:tcBorders>
            <w:shd w:val="clear" w:color="auto" w:fill="auto"/>
            <w:hideMark/>
          </w:tcPr>
          <w:p w14:paraId="13C9DD74" w14:textId="77777777" w:rsidR="001877E1" w:rsidRPr="00B03E92" w:rsidRDefault="001877E1" w:rsidP="001877E1">
            <w:pPr>
              <w:suppressAutoHyphens w:val="0"/>
              <w:rPr>
                <w:rFonts w:ascii="Arial" w:hAnsi="Arial" w:cs="Arial"/>
                <w:color w:val="000000"/>
                <w:sz w:val="20"/>
                <w:szCs w:val="20"/>
                <w:lang w:eastAsia="ro-RO"/>
              </w:rPr>
            </w:pPr>
            <w:r w:rsidRPr="00B03E92">
              <w:rPr>
                <w:rFonts w:ascii="Arial" w:hAnsi="Arial" w:cs="Arial"/>
                <w:color w:val="000000"/>
                <w:sz w:val="20"/>
                <w:szCs w:val="20"/>
                <w:lang w:eastAsia="ro-RO"/>
              </w:rPr>
              <w:t>POZIȚIA FAȚĂ DE LIMITELE LATERALE DE PROPRIETATE</w:t>
            </w:r>
          </w:p>
        </w:tc>
        <w:tc>
          <w:tcPr>
            <w:tcW w:w="3215" w:type="pct"/>
            <w:tcBorders>
              <w:top w:val="single" w:sz="4" w:space="0" w:color="808080"/>
              <w:left w:val="nil"/>
              <w:bottom w:val="single" w:sz="4" w:space="0" w:color="808080"/>
              <w:right w:val="single" w:sz="4" w:space="0" w:color="808080"/>
            </w:tcBorders>
            <w:shd w:val="clear" w:color="auto" w:fill="auto"/>
            <w:noWrap/>
            <w:hideMark/>
          </w:tcPr>
          <w:p w14:paraId="424169C8" w14:textId="77777777" w:rsidR="001877E1" w:rsidRPr="00B03E92" w:rsidRDefault="001877E1" w:rsidP="001877E1">
            <w:pPr>
              <w:suppressAutoHyphens w:val="0"/>
              <w:rPr>
                <w:rFonts w:ascii="Arial" w:hAnsi="Arial" w:cs="Arial"/>
                <w:color w:val="000000"/>
                <w:sz w:val="20"/>
                <w:szCs w:val="20"/>
                <w:lang w:eastAsia="ro-RO"/>
              </w:rPr>
            </w:pPr>
            <w:r w:rsidRPr="00B03E92">
              <w:rPr>
                <w:rFonts w:ascii="Arial" w:hAnsi="Arial" w:cs="Arial"/>
                <w:color w:val="000000"/>
                <w:sz w:val="20"/>
                <w:szCs w:val="20"/>
                <w:lang w:eastAsia="ro-RO"/>
              </w:rPr>
              <w:t>minim. 4,00 m conf. PLANȘĂ A02 - PLAN DE SITUAȚIE</w:t>
            </w:r>
          </w:p>
        </w:tc>
      </w:tr>
      <w:tr w:rsidR="001877E1" w:rsidRPr="00B03E92" w14:paraId="46486636" w14:textId="77777777" w:rsidTr="001877E1">
        <w:trPr>
          <w:trHeight w:val="300"/>
        </w:trPr>
        <w:tc>
          <w:tcPr>
            <w:tcW w:w="218" w:type="pct"/>
            <w:tcBorders>
              <w:top w:val="nil"/>
              <w:left w:val="single" w:sz="4" w:space="0" w:color="808080"/>
              <w:bottom w:val="single" w:sz="4" w:space="0" w:color="808080"/>
              <w:right w:val="single" w:sz="4" w:space="0" w:color="808080"/>
            </w:tcBorders>
            <w:shd w:val="clear" w:color="auto" w:fill="auto"/>
            <w:noWrap/>
            <w:hideMark/>
          </w:tcPr>
          <w:p w14:paraId="7AE01EA2" w14:textId="77777777" w:rsidR="001877E1" w:rsidRPr="00B03E92" w:rsidRDefault="001877E1" w:rsidP="001877E1">
            <w:pPr>
              <w:suppressAutoHyphens w:val="0"/>
              <w:rPr>
                <w:rFonts w:ascii="Arial" w:hAnsi="Arial" w:cs="Arial"/>
                <w:color w:val="000000"/>
                <w:sz w:val="20"/>
                <w:szCs w:val="20"/>
                <w:lang w:eastAsia="ro-RO"/>
              </w:rPr>
            </w:pPr>
            <w:r w:rsidRPr="00B03E92">
              <w:rPr>
                <w:rFonts w:ascii="Arial" w:hAnsi="Arial" w:cs="Arial"/>
                <w:color w:val="000000"/>
                <w:sz w:val="20"/>
                <w:szCs w:val="20"/>
                <w:lang w:eastAsia="ro-RO"/>
              </w:rPr>
              <w:t>3</w:t>
            </w:r>
          </w:p>
        </w:tc>
        <w:tc>
          <w:tcPr>
            <w:tcW w:w="1567" w:type="pct"/>
            <w:tcBorders>
              <w:top w:val="single" w:sz="4" w:space="0" w:color="808080"/>
              <w:left w:val="nil"/>
              <w:bottom w:val="single" w:sz="4" w:space="0" w:color="808080"/>
              <w:right w:val="single" w:sz="4" w:space="0" w:color="808080"/>
            </w:tcBorders>
            <w:shd w:val="clear" w:color="auto" w:fill="auto"/>
            <w:hideMark/>
          </w:tcPr>
          <w:p w14:paraId="030432E7" w14:textId="77777777" w:rsidR="001877E1" w:rsidRPr="00B03E92" w:rsidRDefault="001877E1" w:rsidP="001877E1">
            <w:pPr>
              <w:suppressAutoHyphens w:val="0"/>
              <w:rPr>
                <w:rFonts w:ascii="Arial" w:hAnsi="Arial" w:cs="Arial"/>
                <w:color w:val="000000"/>
                <w:sz w:val="20"/>
                <w:szCs w:val="20"/>
                <w:lang w:eastAsia="ro-RO"/>
              </w:rPr>
            </w:pPr>
            <w:r w:rsidRPr="00B03E92">
              <w:rPr>
                <w:rFonts w:ascii="Arial" w:hAnsi="Arial" w:cs="Arial"/>
                <w:color w:val="000000"/>
                <w:sz w:val="20"/>
                <w:szCs w:val="20"/>
                <w:lang w:eastAsia="ro-RO"/>
              </w:rPr>
              <w:t>DISTANȚĂ DE SIGURANȚĂ FAȚĂ DE CIRCULAȚIA DIN INCINTĂ</w:t>
            </w:r>
          </w:p>
        </w:tc>
        <w:tc>
          <w:tcPr>
            <w:tcW w:w="3215" w:type="pct"/>
            <w:tcBorders>
              <w:top w:val="single" w:sz="4" w:space="0" w:color="808080"/>
              <w:left w:val="nil"/>
              <w:bottom w:val="single" w:sz="4" w:space="0" w:color="808080"/>
              <w:right w:val="single" w:sz="4" w:space="0" w:color="808080"/>
            </w:tcBorders>
            <w:shd w:val="clear" w:color="auto" w:fill="auto"/>
            <w:noWrap/>
            <w:hideMark/>
          </w:tcPr>
          <w:p w14:paraId="532179BF" w14:textId="77777777" w:rsidR="001877E1" w:rsidRPr="00B03E92" w:rsidRDefault="001877E1" w:rsidP="001877E1">
            <w:pPr>
              <w:suppressAutoHyphens w:val="0"/>
              <w:rPr>
                <w:rFonts w:ascii="Arial" w:hAnsi="Arial" w:cs="Arial"/>
                <w:color w:val="000000"/>
                <w:sz w:val="20"/>
                <w:szCs w:val="20"/>
                <w:lang w:eastAsia="ro-RO"/>
              </w:rPr>
            </w:pPr>
            <w:r w:rsidRPr="00B03E92">
              <w:rPr>
                <w:rFonts w:ascii="Arial" w:hAnsi="Arial" w:cs="Arial"/>
                <w:color w:val="000000"/>
                <w:sz w:val="20"/>
                <w:szCs w:val="20"/>
                <w:lang w:eastAsia="ro-RO"/>
              </w:rPr>
              <w:t>minim. 1,00 m (aplicabil pentru panouri, structuri de montaj, invertoare, transformatoare)</w:t>
            </w:r>
          </w:p>
        </w:tc>
      </w:tr>
      <w:tr w:rsidR="001877E1" w:rsidRPr="00B03E92" w14:paraId="2959CBD1" w14:textId="77777777" w:rsidTr="001877E1">
        <w:trPr>
          <w:trHeight w:val="300"/>
        </w:trPr>
        <w:tc>
          <w:tcPr>
            <w:tcW w:w="218" w:type="pct"/>
            <w:tcBorders>
              <w:top w:val="nil"/>
              <w:left w:val="single" w:sz="4" w:space="0" w:color="808080"/>
              <w:bottom w:val="single" w:sz="4" w:space="0" w:color="808080"/>
              <w:right w:val="single" w:sz="4" w:space="0" w:color="808080"/>
            </w:tcBorders>
            <w:shd w:val="clear" w:color="auto" w:fill="auto"/>
            <w:noWrap/>
            <w:hideMark/>
          </w:tcPr>
          <w:p w14:paraId="6285FD95" w14:textId="77777777" w:rsidR="001877E1" w:rsidRPr="00B03E92" w:rsidRDefault="001877E1" w:rsidP="001877E1">
            <w:pPr>
              <w:suppressAutoHyphens w:val="0"/>
              <w:rPr>
                <w:rFonts w:ascii="Arial" w:hAnsi="Arial" w:cs="Arial"/>
                <w:color w:val="000000"/>
                <w:sz w:val="20"/>
                <w:szCs w:val="20"/>
                <w:lang w:eastAsia="ro-RO"/>
              </w:rPr>
            </w:pPr>
            <w:r w:rsidRPr="00B03E92">
              <w:rPr>
                <w:rFonts w:ascii="Arial" w:hAnsi="Arial" w:cs="Arial"/>
                <w:color w:val="000000"/>
                <w:sz w:val="20"/>
                <w:szCs w:val="20"/>
                <w:lang w:eastAsia="ro-RO"/>
              </w:rPr>
              <w:t>4</w:t>
            </w:r>
          </w:p>
        </w:tc>
        <w:tc>
          <w:tcPr>
            <w:tcW w:w="1567" w:type="pct"/>
            <w:tcBorders>
              <w:top w:val="single" w:sz="4" w:space="0" w:color="808080"/>
              <w:left w:val="nil"/>
              <w:bottom w:val="single" w:sz="4" w:space="0" w:color="808080"/>
              <w:right w:val="single" w:sz="4" w:space="0" w:color="808080"/>
            </w:tcBorders>
            <w:shd w:val="clear" w:color="auto" w:fill="auto"/>
            <w:hideMark/>
          </w:tcPr>
          <w:p w14:paraId="495E2069" w14:textId="77777777" w:rsidR="001877E1" w:rsidRPr="00B03E92" w:rsidRDefault="001877E1" w:rsidP="001877E1">
            <w:pPr>
              <w:suppressAutoHyphens w:val="0"/>
              <w:rPr>
                <w:rFonts w:ascii="Arial" w:hAnsi="Arial" w:cs="Arial"/>
                <w:color w:val="000000"/>
                <w:sz w:val="20"/>
                <w:szCs w:val="20"/>
                <w:lang w:eastAsia="ro-RO"/>
              </w:rPr>
            </w:pPr>
            <w:r w:rsidRPr="00B03E92">
              <w:rPr>
                <w:rFonts w:ascii="Arial" w:hAnsi="Arial" w:cs="Arial"/>
                <w:color w:val="000000"/>
                <w:sz w:val="20"/>
                <w:szCs w:val="20"/>
                <w:lang w:eastAsia="ro-RO"/>
              </w:rPr>
              <w:t>DISTANȚĂ DE SIGURANȚĂ  ÎNTRE SISTEMELE HSAT</w:t>
            </w:r>
          </w:p>
        </w:tc>
        <w:tc>
          <w:tcPr>
            <w:tcW w:w="3215" w:type="pct"/>
            <w:tcBorders>
              <w:top w:val="single" w:sz="4" w:space="0" w:color="808080"/>
              <w:left w:val="nil"/>
              <w:bottom w:val="single" w:sz="4" w:space="0" w:color="808080"/>
              <w:right w:val="single" w:sz="4" w:space="0" w:color="808080"/>
            </w:tcBorders>
            <w:shd w:val="clear" w:color="auto" w:fill="auto"/>
            <w:noWrap/>
            <w:hideMark/>
          </w:tcPr>
          <w:p w14:paraId="3B0E2979" w14:textId="77777777" w:rsidR="001877E1" w:rsidRPr="00B03E92" w:rsidRDefault="001877E1" w:rsidP="001877E1">
            <w:pPr>
              <w:suppressAutoHyphens w:val="0"/>
              <w:rPr>
                <w:rFonts w:ascii="Arial" w:hAnsi="Arial" w:cs="Arial"/>
                <w:color w:val="000000"/>
                <w:sz w:val="20"/>
                <w:szCs w:val="20"/>
                <w:lang w:eastAsia="ro-RO"/>
              </w:rPr>
            </w:pPr>
            <w:r w:rsidRPr="00B03E92">
              <w:rPr>
                <w:rFonts w:ascii="Arial" w:hAnsi="Arial" w:cs="Arial"/>
                <w:color w:val="000000"/>
                <w:sz w:val="20"/>
                <w:szCs w:val="20"/>
                <w:lang w:eastAsia="ro-RO"/>
              </w:rPr>
              <w:t>minim. 0,50 m (aplicabil pentru panouri, structuri de montaj, invertoare, transformatoare)</w:t>
            </w:r>
          </w:p>
        </w:tc>
      </w:tr>
      <w:tr w:rsidR="001877E1" w:rsidRPr="00B03E92" w14:paraId="6BBE39CB" w14:textId="77777777" w:rsidTr="001877E1">
        <w:trPr>
          <w:trHeight w:val="300"/>
        </w:trPr>
        <w:tc>
          <w:tcPr>
            <w:tcW w:w="218" w:type="pct"/>
            <w:tcBorders>
              <w:top w:val="nil"/>
              <w:left w:val="single" w:sz="4" w:space="0" w:color="808080"/>
              <w:bottom w:val="single" w:sz="4" w:space="0" w:color="808080"/>
              <w:right w:val="single" w:sz="4" w:space="0" w:color="808080"/>
            </w:tcBorders>
            <w:shd w:val="clear" w:color="auto" w:fill="auto"/>
            <w:noWrap/>
            <w:hideMark/>
          </w:tcPr>
          <w:p w14:paraId="74ECE7FD" w14:textId="77777777" w:rsidR="001877E1" w:rsidRPr="00B03E92" w:rsidRDefault="001877E1" w:rsidP="001877E1">
            <w:pPr>
              <w:suppressAutoHyphens w:val="0"/>
              <w:rPr>
                <w:rFonts w:ascii="Arial" w:hAnsi="Arial" w:cs="Arial"/>
                <w:color w:val="000000"/>
                <w:sz w:val="20"/>
                <w:szCs w:val="20"/>
                <w:lang w:eastAsia="ro-RO"/>
              </w:rPr>
            </w:pPr>
            <w:r w:rsidRPr="00B03E92">
              <w:rPr>
                <w:rFonts w:ascii="Arial" w:hAnsi="Arial" w:cs="Arial"/>
                <w:color w:val="000000"/>
                <w:sz w:val="20"/>
                <w:szCs w:val="20"/>
                <w:lang w:eastAsia="ro-RO"/>
              </w:rPr>
              <w:t>5</w:t>
            </w:r>
          </w:p>
        </w:tc>
        <w:tc>
          <w:tcPr>
            <w:tcW w:w="1567" w:type="pct"/>
            <w:tcBorders>
              <w:top w:val="single" w:sz="4" w:space="0" w:color="808080"/>
              <w:left w:val="nil"/>
              <w:bottom w:val="single" w:sz="4" w:space="0" w:color="808080"/>
              <w:right w:val="single" w:sz="4" w:space="0" w:color="808080"/>
            </w:tcBorders>
            <w:shd w:val="clear" w:color="auto" w:fill="auto"/>
            <w:hideMark/>
          </w:tcPr>
          <w:p w14:paraId="3F8CD7A9" w14:textId="77777777" w:rsidR="001877E1" w:rsidRPr="00B03E92" w:rsidRDefault="001877E1" w:rsidP="001877E1">
            <w:pPr>
              <w:suppressAutoHyphens w:val="0"/>
              <w:rPr>
                <w:rFonts w:ascii="Arial" w:hAnsi="Arial" w:cs="Arial"/>
                <w:color w:val="000000"/>
                <w:sz w:val="20"/>
                <w:szCs w:val="20"/>
                <w:lang w:eastAsia="ro-RO"/>
              </w:rPr>
            </w:pPr>
            <w:r w:rsidRPr="00B03E92">
              <w:rPr>
                <w:rFonts w:ascii="Arial" w:hAnsi="Arial" w:cs="Arial"/>
                <w:color w:val="000000"/>
                <w:sz w:val="20"/>
                <w:szCs w:val="20"/>
                <w:lang w:eastAsia="ro-RO"/>
              </w:rPr>
              <w:t>ZONE DE CIRCULAȚIE ȘI MENTENANȚĂ</w:t>
            </w:r>
          </w:p>
        </w:tc>
        <w:tc>
          <w:tcPr>
            <w:tcW w:w="3215" w:type="pct"/>
            <w:tcBorders>
              <w:top w:val="single" w:sz="4" w:space="0" w:color="808080"/>
              <w:left w:val="nil"/>
              <w:bottom w:val="single" w:sz="4" w:space="0" w:color="808080"/>
              <w:right w:val="single" w:sz="4" w:space="0" w:color="808080"/>
            </w:tcBorders>
            <w:shd w:val="clear" w:color="auto" w:fill="auto"/>
            <w:noWrap/>
            <w:hideMark/>
          </w:tcPr>
          <w:p w14:paraId="193A46E3" w14:textId="77777777" w:rsidR="001877E1" w:rsidRPr="00B03E92" w:rsidRDefault="001877E1" w:rsidP="001877E1">
            <w:pPr>
              <w:suppressAutoHyphens w:val="0"/>
              <w:rPr>
                <w:rFonts w:ascii="Arial" w:hAnsi="Arial" w:cs="Arial"/>
                <w:color w:val="000000"/>
                <w:sz w:val="20"/>
                <w:szCs w:val="20"/>
                <w:lang w:eastAsia="ro-RO"/>
              </w:rPr>
            </w:pPr>
            <w:r w:rsidRPr="00B03E92">
              <w:rPr>
                <w:rFonts w:ascii="Arial" w:hAnsi="Arial" w:cs="Arial"/>
                <w:color w:val="000000"/>
                <w:sz w:val="20"/>
                <w:szCs w:val="20"/>
                <w:lang w:eastAsia="ro-RO"/>
              </w:rPr>
              <w:t>recomandat minim 3,00 m între grupările de sisteme HSAT deservite de câte un transformator</w:t>
            </w:r>
          </w:p>
        </w:tc>
      </w:tr>
      <w:tr w:rsidR="001877E1" w:rsidRPr="00B03E92" w14:paraId="313D7A13" w14:textId="77777777" w:rsidTr="001877E1">
        <w:trPr>
          <w:trHeight w:val="300"/>
        </w:trPr>
        <w:tc>
          <w:tcPr>
            <w:tcW w:w="218" w:type="pct"/>
            <w:tcBorders>
              <w:top w:val="nil"/>
              <w:left w:val="single" w:sz="4" w:space="0" w:color="808080"/>
              <w:bottom w:val="single" w:sz="4" w:space="0" w:color="808080"/>
              <w:right w:val="single" w:sz="4" w:space="0" w:color="808080"/>
            </w:tcBorders>
            <w:shd w:val="clear" w:color="auto" w:fill="auto"/>
            <w:noWrap/>
            <w:hideMark/>
          </w:tcPr>
          <w:p w14:paraId="7BBC1DF3" w14:textId="77777777" w:rsidR="001877E1" w:rsidRPr="00B03E92" w:rsidRDefault="001877E1" w:rsidP="001877E1">
            <w:pPr>
              <w:suppressAutoHyphens w:val="0"/>
              <w:rPr>
                <w:rFonts w:ascii="Arial" w:hAnsi="Arial" w:cs="Arial"/>
                <w:color w:val="000000"/>
                <w:sz w:val="20"/>
                <w:szCs w:val="20"/>
                <w:lang w:eastAsia="ro-RO"/>
              </w:rPr>
            </w:pPr>
            <w:r w:rsidRPr="00B03E92">
              <w:rPr>
                <w:rFonts w:ascii="Arial" w:hAnsi="Arial" w:cs="Arial"/>
                <w:color w:val="000000"/>
                <w:sz w:val="20"/>
                <w:szCs w:val="20"/>
                <w:lang w:eastAsia="ro-RO"/>
              </w:rPr>
              <w:t>6</w:t>
            </w:r>
          </w:p>
        </w:tc>
        <w:tc>
          <w:tcPr>
            <w:tcW w:w="1567" w:type="pct"/>
            <w:tcBorders>
              <w:top w:val="single" w:sz="4" w:space="0" w:color="808080"/>
              <w:left w:val="nil"/>
              <w:bottom w:val="single" w:sz="4" w:space="0" w:color="808080"/>
              <w:right w:val="single" w:sz="4" w:space="0" w:color="808080"/>
            </w:tcBorders>
            <w:shd w:val="clear" w:color="auto" w:fill="auto"/>
            <w:hideMark/>
          </w:tcPr>
          <w:p w14:paraId="7AD5E132" w14:textId="77777777" w:rsidR="001877E1" w:rsidRPr="00B03E92" w:rsidRDefault="001877E1" w:rsidP="001877E1">
            <w:pPr>
              <w:suppressAutoHyphens w:val="0"/>
              <w:rPr>
                <w:rFonts w:ascii="Arial" w:hAnsi="Arial" w:cs="Arial"/>
                <w:color w:val="000000"/>
                <w:sz w:val="20"/>
                <w:szCs w:val="20"/>
                <w:lang w:eastAsia="ro-RO"/>
              </w:rPr>
            </w:pPr>
            <w:r w:rsidRPr="00B03E92">
              <w:rPr>
                <w:rFonts w:ascii="Arial" w:hAnsi="Arial" w:cs="Arial"/>
                <w:color w:val="000000"/>
                <w:sz w:val="20"/>
                <w:szCs w:val="20"/>
                <w:lang w:eastAsia="ro-RO"/>
              </w:rPr>
              <w:t>ZONE DE SIGURANȚĂ ECHIPAMENTE</w:t>
            </w:r>
          </w:p>
        </w:tc>
        <w:tc>
          <w:tcPr>
            <w:tcW w:w="3215" w:type="pct"/>
            <w:tcBorders>
              <w:top w:val="single" w:sz="4" w:space="0" w:color="808080"/>
              <w:left w:val="nil"/>
              <w:bottom w:val="single" w:sz="4" w:space="0" w:color="808080"/>
              <w:right w:val="single" w:sz="4" w:space="0" w:color="808080"/>
            </w:tcBorders>
            <w:shd w:val="clear" w:color="auto" w:fill="auto"/>
            <w:noWrap/>
            <w:hideMark/>
          </w:tcPr>
          <w:p w14:paraId="7A2D26FC" w14:textId="77777777" w:rsidR="001877E1" w:rsidRPr="00B03E92" w:rsidRDefault="001877E1" w:rsidP="001877E1">
            <w:pPr>
              <w:suppressAutoHyphens w:val="0"/>
              <w:rPr>
                <w:rFonts w:ascii="Arial" w:hAnsi="Arial" w:cs="Arial"/>
                <w:color w:val="000000"/>
                <w:sz w:val="20"/>
                <w:szCs w:val="20"/>
                <w:lang w:eastAsia="ro-RO"/>
              </w:rPr>
            </w:pPr>
            <w:r w:rsidRPr="00B03E92">
              <w:rPr>
                <w:rFonts w:ascii="Arial" w:hAnsi="Arial" w:cs="Arial"/>
                <w:color w:val="000000"/>
                <w:sz w:val="20"/>
                <w:szCs w:val="20"/>
                <w:lang w:eastAsia="ro-RO"/>
              </w:rPr>
              <w:t>conform fișelor tehnice furnizate de producători și a normelor legale aplicabile</w:t>
            </w:r>
          </w:p>
        </w:tc>
      </w:tr>
      <w:bookmarkEnd w:id="5"/>
    </w:tbl>
    <w:p w14:paraId="1E80ED5E" w14:textId="77777777" w:rsidR="001877E1" w:rsidRPr="00B03E92" w:rsidRDefault="001877E1" w:rsidP="001877E1">
      <w:pPr>
        <w:jc w:val="both"/>
        <w:rPr>
          <w:rFonts w:ascii="Arial" w:hAnsi="Arial" w:cs="Arial"/>
          <w:sz w:val="22"/>
          <w:szCs w:val="22"/>
        </w:rPr>
      </w:pPr>
    </w:p>
    <w:p w14:paraId="531EE70B" w14:textId="77777777" w:rsidR="001877E1" w:rsidRPr="00B03E92" w:rsidRDefault="001877E1" w:rsidP="001877E1">
      <w:pPr>
        <w:jc w:val="both"/>
        <w:rPr>
          <w:rFonts w:ascii="Arial" w:hAnsi="Arial" w:cs="Arial"/>
          <w:b/>
          <w:bCs/>
          <w:sz w:val="22"/>
          <w:szCs w:val="22"/>
        </w:rPr>
      </w:pPr>
    </w:p>
    <w:p w14:paraId="63927E2A" w14:textId="77777777" w:rsidR="001877E1" w:rsidRPr="00B03E92" w:rsidRDefault="001877E1" w:rsidP="001877E1">
      <w:pPr>
        <w:spacing w:line="100" w:lineRule="atLeast"/>
        <w:ind w:right="-1"/>
        <w:jc w:val="both"/>
        <w:rPr>
          <w:rFonts w:ascii="Arial" w:hAnsi="Arial" w:cs="Arial"/>
          <w:bCs/>
          <w:sz w:val="22"/>
          <w:szCs w:val="22"/>
        </w:rPr>
      </w:pPr>
      <w:r w:rsidRPr="00B03E92">
        <w:rPr>
          <w:rFonts w:ascii="Arial" w:hAnsi="Arial" w:cs="Arial"/>
          <w:bCs/>
          <w:sz w:val="22"/>
          <w:szCs w:val="22"/>
        </w:rPr>
        <w:t>Obiectivul de investiții “CENTRALA ELECTRICĂ FOTOVOLTAICĂ” este compus din următoarele obiecte:</w:t>
      </w:r>
    </w:p>
    <w:p w14:paraId="05FF040D" w14:textId="77777777" w:rsidR="001877E1" w:rsidRPr="00B03E92" w:rsidRDefault="001877E1" w:rsidP="001877E1">
      <w:pPr>
        <w:spacing w:line="100" w:lineRule="atLeast"/>
        <w:ind w:right="-1"/>
        <w:jc w:val="both"/>
        <w:rPr>
          <w:rFonts w:ascii="Arial" w:hAnsi="Arial" w:cs="Arial"/>
          <w:bCs/>
          <w:sz w:val="22"/>
          <w:szCs w:val="22"/>
        </w:rPr>
      </w:pPr>
    </w:p>
    <w:p w14:paraId="234B24B1" w14:textId="77777777" w:rsidR="001877E1" w:rsidRPr="00B03E92" w:rsidRDefault="001877E1" w:rsidP="001877E1">
      <w:pPr>
        <w:pStyle w:val="ListParagraph"/>
        <w:numPr>
          <w:ilvl w:val="0"/>
          <w:numId w:val="31"/>
        </w:numPr>
        <w:spacing w:line="100" w:lineRule="atLeast"/>
        <w:ind w:right="-1"/>
        <w:jc w:val="both"/>
        <w:rPr>
          <w:rFonts w:ascii="Arial" w:hAnsi="Arial" w:cs="Arial"/>
          <w:bCs/>
        </w:rPr>
      </w:pPr>
      <w:bookmarkStart w:id="6" w:name="_Hlk147410626"/>
      <w:r w:rsidRPr="00B03E92">
        <w:rPr>
          <w:rFonts w:ascii="Arial" w:hAnsi="Arial" w:cs="Arial"/>
          <w:b/>
        </w:rPr>
        <w:t>Obiectul 1: Centrala electrică fotovoltaică</w:t>
      </w:r>
      <w:r w:rsidRPr="00B03E92">
        <w:rPr>
          <w:rFonts w:ascii="Arial" w:hAnsi="Arial" w:cs="Arial"/>
          <w:bCs/>
        </w:rPr>
        <w:t xml:space="preserve"> – compusă din următoarele elemente: grupări de panouri fotovoltaice, invertoare, transformatoare, platforme tehnologice și canale tehnice subterane;</w:t>
      </w:r>
    </w:p>
    <w:p w14:paraId="14CB5619" w14:textId="77777777" w:rsidR="001877E1" w:rsidRPr="00B03E92" w:rsidRDefault="001877E1" w:rsidP="001877E1">
      <w:pPr>
        <w:pStyle w:val="ListParagraph"/>
        <w:numPr>
          <w:ilvl w:val="0"/>
          <w:numId w:val="31"/>
        </w:numPr>
        <w:spacing w:line="100" w:lineRule="atLeast"/>
        <w:ind w:right="-1"/>
        <w:jc w:val="both"/>
        <w:rPr>
          <w:rFonts w:ascii="Arial" w:hAnsi="Arial" w:cs="Arial"/>
          <w:bCs/>
        </w:rPr>
      </w:pPr>
      <w:r w:rsidRPr="00B03E92">
        <w:rPr>
          <w:rFonts w:ascii="Arial" w:hAnsi="Arial" w:cs="Arial"/>
          <w:b/>
        </w:rPr>
        <w:t>Obiectul 2</w:t>
      </w:r>
      <w:r w:rsidRPr="00B03E92">
        <w:rPr>
          <w:rFonts w:ascii="Arial" w:hAnsi="Arial" w:cs="Arial"/>
          <w:bCs/>
        </w:rPr>
        <w:t xml:space="preserve">: </w:t>
      </w:r>
      <w:bookmarkStart w:id="7" w:name="_Hlk146129648"/>
      <w:r w:rsidRPr="00B03E92">
        <w:rPr>
          <w:rFonts w:ascii="Arial" w:hAnsi="Arial" w:cs="Arial"/>
          <w:bCs/>
        </w:rPr>
        <w:t>Împrejmuire</w:t>
      </w:r>
      <w:bookmarkEnd w:id="7"/>
    </w:p>
    <w:p w14:paraId="57B2AE9C" w14:textId="77777777" w:rsidR="001877E1" w:rsidRPr="00B03E92" w:rsidRDefault="001877E1" w:rsidP="001877E1">
      <w:pPr>
        <w:pStyle w:val="ListParagraph"/>
        <w:numPr>
          <w:ilvl w:val="0"/>
          <w:numId w:val="31"/>
        </w:numPr>
        <w:spacing w:line="100" w:lineRule="atLeast"/>
        <w:ind w:right="-1"/>
        <w:jc w:val="both"/>
        <w:rPr>
          <w:rFonts w:ascii="Arial" w:hAnsi="Arial" w:cs="Arial"/>
          <w:bCs/>
        </w:rPr>
      </w:pPr>
      <w:r w:rsidRPr="00B03E92">
        <w:rPr>
          <w:rFonts w:ascii="Arial" w:hAnsi="Arial" w:cs="Arial"/>
          <w:b/>
        </w:rPr>
        <w:t>Obiectul 3</w:t>
      </w:r>
      <w:r w:rsidRPr="00B03E92">
        <w:rPr>
          <w:rFonts w:ascii="Arial" w:hAnsi="Arial" w:cs="Arial"/>
          <w:bCs/>
        </w:rPr>
        <w:t>: Toaletă ecologică – construcție ușoară prefabricată</w:t>
      </w:r>
    </w:p>
    <w:p w14:paraId="7CE172FB" w14:textId="77777777" w:rsidR="001877E1" w:rsidRPr="00B03E92" w:rsidRDefault="001877E1" w:rsidP="001877E1">
      <w:pPr>
        <w:pStyle w:val="ListParagraph"/>
        <w:numPr>
          <w:ilvl w:val="0"/>
          <w:numId w:val="31"/>
        </w:numPr>
        <w:spacing w:line="100" w:lineRule="atLeast"/>
        <w:ind w:right="-1"/>
        <w:jc w:val="both"/>
        <w:rPr>
          <w:rFonts w:ascii="Arial" w:hAnsi="Arial" w:cs="Arial"/>
          <w:bCs/>
        </w:rPr>
      </w:pPr>
      <w:r w:rsidRPr="00B03E92">
        <w:rPr>
          <w:rFonts w:ascii="Arial" w:hAnsi="Arial" w:cs="Arial"/>
          <w:b/>
        </w:rPr>
        <w:t>Obiectul 4</w:t>
      </w:r>
      <w:r w:rsidRPr="00B03E92">
        <w:rPr>
          <w:rFonts w:ascii="Arial" w:hAnsi="Arial" w:cs="Arial"/>
          <w:bCs/>
        </w:rPr>
        <w:t>: Alei rutiere interioare</w:t>
      </w:r>
    </w:p>
    <w:bookmarkEnd w:id="6"/>
    <w:p w14:paraId="0C15B543" w14:textId="77777777" w:rsidR="000020FF" w:rsidRDefault="000020FF" w:rsidP="00935147">
      <w:pPr>
        <w:spacing w:line="100" w:lineRule="atLeast"/>
        <w:ind w:right="-1"/>
        <w:jc w:val="both"/>
        <w:rPr>
          <w:rFonts w:ascii="Arial" w:eastAsia="Calibri" w:hAnsi="Arial" w:cs="Arial"/>
          <w:b/>
          <w:bCs/>
          <w:color w:val="000000"/>
          <w:sz w:val="22"/>
          <w:szCs w:val="22"/>
          <w:lang w:val="fr-FR" w:eastAsia="en-US"/>
        </w:rPr>
      </w:pPr>
    </w:p>
    <w:p w14:paraId="6F116F4B" w14:textId="77777777" w:rsidR="00935147" w:rsidRPr="00935147" w:rsidRDefault="00935147" w:rsidP="00935147">
      <w:pPr>
        <w:spacing w:line="100" w:lineRule="atLeast"/>
        <w:ind w:right="-1"/>
        <w:jc w:val="both"/>
        <w:rPr>
          <w:rFonts w:ascii="Arial" w:eastAsia="Calibri" w:hAnsi="Arial" w:cs="Arial"/>
          <w:b/>
          <w:bCs/>
          <w:color w:val="000000"/>
          <w:sz w:val="22"/>
          <w:szCs w:val="22"/>
          <w:lang w:val="ro-RO" w:eastAsia="en-US"/>
        </w:rPr>
      </w:pPr>
      <w:r w:rsidRPr="00935147">
        <w:rPr>
          <w:rFonts w:ascii="Arial" w:eastAsia="Calibri" w:hAnsi="Arial" w:cs="Arial"/>
          <w:b/>
          <w:bCs/>
          <w:color w:val="000000"/>
          <w:sz w:val="22"/>
          <w:szCs w:val="22"/>
          <w:lang w:val="fr-FR" w:eastAsia="en-US"/>
        </w:rPr>
        <w:t>OBIECTUL 1</w:t>
      </w:r>
      <w:r w:rsidRPr="00935147">
        <w:rPr>
          <w:rFonts w:ascii="Arial" w:eastAsia="Calibri" w:hAnsi="Arial" w:cs="Arial"/>
          <w:b/>
          <w:bCs/>
          <w:color w:val="000000"/>
          <w:sz w:val="22"/>
          <w:szCs w:val="22"/>
          <w:lang w:eastAsia="en-US"/>
        </w:rPr>
        <w:t>: CENTRAL</w:t>
      </w:r>
      <w:r w:rsidRPr="00935147">
        <w:rPr>
          <w:rFonts w:ascii="Arial" w:eastAsia="Calibri" w:hAnsi="Arial" w:cs="Arial"/>
          <w:b/>
          <w:bCs/>
          <w:color w:val="000000"/>
          <w:sz w:val="22"/>
          <w:szCs w:val="22"/>
          <w:lang w:val="ro-RO" w:eastAsia="en-US"/>
        </w:rPr>
        <w:t>Ă ELECTRICĂ FOTOVOLTAICĂ</w:t>
      </w:r>
    </w:p>
    <w:p w14:paraId="0AE78B95" w14:textId="77777777" w:rsidR="00935147" w:rsidRPr="00935147" w:rsidRDefault="00935147" w:rsidP="00935147">
      <w:pPr>
        <w:spacing w:line="100" w:lineRule="atLeast"/>
        <w:ind w:right="-1"/>
        <w:jc w:val="both"/>
        <w:rPr>
          <w:rFonts w:ascii="Arial" w:eastAsia="Calibri" w:hAnsi="Arial" w:cs="Arial"/>
          <w:b/>
          <w:bCs/>
          <w:color w:val="000000"/>
          <w:sz w:val="22"/>
          <w:szCs w:val="22"/>
          <w:lang w:val="ro-RO" w:eastAsia="en-US"/>
        </w:rPr>
      </w:pPr>
    </w:p>
    <w:p w14:paraId="6FE285DA" w14:textId="77777777" w:rsidR="00935147" w:rsidRPr="00935147" w:rsidRDefault="00935147" w:rsidP="00935147">
      <w:pPr>
        <w:spacing w:line="100" w:lineRule="atLeast"/>
        <w:ind w:right="-1"/>
        <w:jc w:val="both"/>
        <w:rPr>
          <w:rFonts w:ascii="Arial" w:eastAsia="Calibri" w:hAnsi="Arial" w:cs="Arial"/>
          <w:bCs/>
          <w:color w:val="000000"/>
          <w:sz w:val="22"/>
          <w:szCs w:val="22"/>
          <w:lang w:val="fr-FR" w:eastAsia="en-US"/>
        </w:rPr>
      </w:pPr>
      <w:r w:rsidRPr="00935147">
        <w:rPr>
          <w:rFonts w:ascii="Arial" w:eastAsia="Calibri" w:hAnsi="Arial" w:cs="Arial"/>
          <w:bCs/>
          <w:color w:val="000000"/>
          <w:sz w:val="22"/>
          <w:szCs w:val="22"/>
          <w:lang w:val="fr-FR" w:eastAsia="en-US"/>
        </w:rPr>
        <w:t xml:space="preserve">Centrala electrică fotovoltaică va fi construită în sistem HSAT – respectiv sistem fotovoltaic cu tracker de tip Horizontal Single Axis (HSAT) cu module(panouri) fotovoltaice montate in sistem 1Portrait sau 2Portrait. Sistemul permite urmărirea soarelui de-a lungul zilei pe o singură axă, cea orizontală. Dispunere panourilor se realizează pe direcția N-S. </w:t>
      </w:r>
    </w:p>
    <w:p w14:paraId="11F588AB" w14:textId="77777777" w:rsidR="00935147" w:rsidRPr="00935147" w:rsidRDefault="00935147" w:rsidP="00935147">
      <w:pPr>
        <w:spacing w:line="100" w:lineRule="atLeast"/>
        <w:ind w:right="-1"/>
        <w:jc w:val="both"/>
        <w:rPr>
          <w:rFonts w:ascii="Arial" w:eastAsia="Calibri" w:hAnsi="Arial" w:cs="Arial"/>
          <w:b/>
          <w:bCs/>
          <w:color w:val="000000"/>
          <w:sz w:val="22"/>
          <w:szCs w:val="22"/>
          <w:lang w:val="fr-FR" w:eastAsia="en-US"/>
        </w:rPr>
      </w:pPr>
    </w:p>
    <w:p w14:paraId="1388D29A" w14:textId="77777777" w:rsidR="00935147" w:rsidRPr="00935147" w:rsidRDefault="00935147" w:rsidP="00935147">
      <w:pPr>
        <w:spacing w:line="100" w:lineRule="atLeast"/>
        <w:ind w:right="-1"/>
        <w:jc w:val="both"/>
        <w:rPr>
          <w:rFonts w:ascii="Arial" w:eastAsia="Calibri" w:hAnsi="Arial" w:cs="Arial"/>
          <w:b/>
          <w:bCs/>
          <w:color w:val="000000"/>
          <w:sz w:val="22"/>
          <w:szCs w:val="22"/>
          <w:lang w:eastAsia="en-US"/>
        </w:rPr>
      </w:pPr>
      <w:r w:rsidRPr="00935147">
        <w:rPr>
          <w:rFonts w:ascii="Arial" w:eastAsia="Calibri" w:hAnsi="Arial" w:cs="Arial"/>
          <w:b/>
          <w:bCs/>
          <w:color w:val="000000"/>
          <w:sz w:val="22"/>
          <w:szCs w:val="22"/>
          <w:lang w:val="fr-FR" w:eastAsia="en-US"/>
        </w:rPr>
        <w:t>Centrala electrică fotovoltaică, în sistem HSAT, este compusă din următoarele componente principale</w:t>
      </w:r>
      <w:r w:rsidRPr="00935147">
        <w:rPr>
          <w:rFonts w:ascii="Arial" w:eastAsia="Calibri" w:hAnsi="Arial" w:cs="Arial"/>
          <w:b/>
          <w:bCs/>
          <w:color w:val="000000"/>
          <w:sz w:val="22"/>
          <w:szCs w:val="22"/>
          <w:lang w:eastAsia="en-US"/>
        </w:rPr>
        <w:t>:</w:t>
      </w:r>
    </w:p>
    <w:p w14:paraId="0304268E" w14:textId="77777777" w:rsidR="00935147" w:rsidRPr="00935147" w:rsidRDefault="00935147" w:rsidP="00935147">
      <w:pPr>
        <w:spacing w:line="100" w:lineRule="atLeast"/>
        <w:ind w:right="-1"/>
        <w:jc w:val="both"/>
        <w:rPr>
          <w:rFonts w:ascii="Arial" w:eastAsia="Calibri" w:hAnsi="Arial" w:cs="Arial"/>
          <w:b/>
          <w:bCs/>
          <w:color w:val="000000"/>
          <w:sz w:val="22"/>
          <w:szCs w:val="22"/>
          <w:lang w:eastAsia="en-US"/>
        </w:rPr>
      </w:pPr>
    </w:p>
    <w:p w14:paraId="5147C970" w14:textId="77777777" w:rsidR="00935147" w:rsidRPr="00935147" w:rsidRDefault="00935147" w:rsidP="00D13B9E">
      <w:pPr>
        <w:numPr>
          <w:ilvl w:val="0"/>
          <w:numId w:val="32"/>
        </w:numPr>
        <w:suppressAutoHyphens w:val="0"/>
        <w:spacing w:after="200" w:line="100" w:lineRule="atLeast"/>
        <w:ind w:right="-1"/>
        <w:jc w:val="both"/>
        <w:rPr>
          <w:rFonts w:ascii="Arial" w:eastAsia="Calibri" w:hAnsi="Arial" w:cs="Arial"/>
          <w:b/>
          <w:bCs/>
          <w:color w:val="000000"/>
          <w:sz w:val="22"/>
          <w:szCs w:val="22"/>
          <w:lang w:val="ro-RO" w:eastAsia="en-US"/>
        </w:rPr>
      </w:pPr>
      <w:r w:rsidRPr="00935147">
        <w:rPr>
          <w:rFonts w:ascii="Arial" w:eastAsia="Calibri" w:hAnsi="Arial" w:cs="Arial"/>
          <w:b/>
          <w:bCs/>
          <w:color w:val="000000"/>
          <w:sz w:val="22"/>
          <w:szCs w:val="22"/>
          <w:lang w:val="ro-RO" w:eastAsia="en-US"/>
        </w:rPr>
        <w:t>Panouri Fotovoltaice (PV):</w:t>
      </w:r>
    </w:p>
    <w:p w14:paraId="229DA906" w14:textId="5D9FD484" w:rsidR="00935147" w:rsidRPr="00935147" w:rsidRDefault="00935147" w:rsidP="00D13B9E">
      <w:pPr>
        <w:numPr>
          <w:ilvl w:val="0"/>
          <w:numId w:val="32"/>
        </w:numPr>
        <w:suppressAutoHyphens w:val="0"/>
        <w:spacing w:after="200" w:line="100" w:lineRule="atLeast"/>
        <w:ind w:right="-1"/>
        <w:jc w:val="both"/>
        <w:rPr>
          <w:rFonts w:ascii="Arial" w:eastAsia="Calibri" w:hAnsi="Arial" w:cs="Arial"/>
          <w:b/>
          <w:bCs/>
          <w:color w:val="000000"/>
          <w:sz w:val="22"/>
          <w:szCs w:val="22"/>
          <w:lang w:val="ro-RO" w:eastAsia="en-US"/>
        </w:rPr>
      </w:pPr>
      <w:r w:rsidRPr="00935147">
        <w:rPr>
          <w:rFonts w:ascii="Arial" w:eastAsia="Calibri" w:hAnsi="Arial" w:cs="Arial"/>
          <w:b/>
          <w:bCs/>
          <w:color w:val="000000"/>
          <w:sz w:val="22"/>
          <w:szCs w:val="22"/>
          <w:lang w:val="ro-RO" w:eastAsia="en-US"/>
        </w:rPr>
        <w:t>Structura d</w:t>
      </w:r>
      <w:r w:rsidR="00EE7801">
        <w:rPr>
          <w:rFonts w:ascii="Arial" w:eastAsia="Calibri" w:hAnsi="Arial" w:cs="Arial"/>
          <w:b/>
          <w:bCs/>
          <w:color w:val="000000"/>
          <w:sz w:val="22"/>
          <w:szCs w:val="22"/>
          <w:lang w:val="ro-RO" w:eastAsia="en-US"/>
        </w:rPr>
        <w:t>e Montare cu Echipament Tracker</w:t>
      </w:r>
    </w:p>
    <w:p w14:paraId="3F4BE808" w14:textId="77777777" w:rsidR="00935147" w:rsidRPr="00935147" w:rsidRDefault="00935147" w:rsidP="00D13B9E">
      <w:pPr>
        <w:numPr>
          <w:ilvl w:val="0"/>
          <w:numId w:val="32"/>
        </w:numPr>
        <w:suppressAutoHyphens w:val="0"/>
        <w:spacing w:after="200" w:line="100" w:lineRule="atLeast"/>
        <w:ind w:right="-1"/>
        <w:jc w:val="both"/>
        <w:rPr>
          <w:rFonts w:ascii="Arial" w:eastAsia="Calibri" w:hAnsi="Arial" w:cs="Arial"/>
          <w:b/>
          <w:bCs/>
          <w:color w:val="000000"/>
          <w:sz w:val="22"/>
          <w:szCs w:val="22"/>
          <w:lang w:val="ro-RO" w:eastAsia="en-US"/>
        </w:rPr>
      </w:pPr>
      <w:r w:rsidRPr="00935147">
        <w:rPr>
          <w:rFonts w:ascii="Arial" w:eastAsia="Calibri" w:hAnsi="Arial" w:cs="Arial"/>
          <w:b/>
          <w:bCs/>
          <w:color w:val="000000"/>
          <w:sz w:val="22"/>
          <w:szCs w:val="22"/>
          <w:lang w:val="ro-RO" w:eastAsia="en-US"/>
        </w:rPr>
        <w:t>Sistem de Urmărire</w:t>
      </w:r>
    </w:p>
    <w:p w14:paraId="1A60A5A6" w14:textId="77777777" w:rsidR="00935147" w:rsidRPr="00935147" w:rsidRDefault="00935147" w:rsidP="00D13B9E">
      <w:pPr>
        <w:numPr>
          <w:ilvl w:val="0"/>
          <w:numId w:val="32"/>
        </w:numPr>
        <w:suppressAutoHyphens w:val="0"/>
        <w:spacing w:after="200" w:line="100" w:lineRule="atLeast"/>
        <w:ind w:right="-1"/>
        <w:jc w:val="both"/>
        <w:rPr>
          <w:rFonts w:ascii="Arial" w:eastAsia="Calibri" w:hAnsi="Arial" w:cs="Arial"/>
          <w:b/>
          <w:bCs/>
          <w:color w:val="000000"/>
          <w:sz w:val="22"/>
          <w:szCs w:val="22"/>
          <w:lang w:val="ro-RO" w:eastAsia="en-US"/>
        </w:rPr>
      </w:pPr>
      <w:r w:rsidRPr="00935147">
        <w:rPr>
          <w:rFonts w:ascii="Arial" w:eastAsia="Calibri" w:hAnsi="Arial" w:cs="Arial"/>
          <w:b/>
          <w:bCs/>
          <w:color w:val="000000"/>
          <w:sz w:val="22"/>
          <w:szCs w:val="22"/>
          <w:lang w:val="ro-RO" w:eastAsia="en-US"/>
        </w:rPr>
        <w:t xml:space="preserve">Invertor </w:t>
      </w:r>
    </w:p>
    <w:p w14:paraId="6AE304C5" w14:textId="77777777" w:rsidR="00935147" w:rsidRPr="00935147" w:rsidRDefault="00935147" w:rsidP="00D13B9E">
      <w:pPr>
        <w:numPr>
          <w:ilvl w:val="0"/>
          <w:numId w:val="32"/>
        </w:numPr>
        <w:suppressAutoHyphens w:val="0"/>
        <w:spacing w:after="200" w:line="100" w:lineRule="atLeast"/>
        <w:ind w:right="-1"/>
        <w:jc w:val="both"/>
        <w:rPr>
          <w:rFonts w:ascii="Arial" w:eastAsia="Calibri" w:hAnsi="Arial" w:cs="Arial"/>
          <w:b/>
          <w:bCs/>
          <w:color w:val="000000"/>
          <w:sz w:val="22"/>
          <w:szCs w:val="22"/>
          <w:lang w:val="ro-RO" w:eastAsia="en-US"/>
        </w:rPr>
      </w:pPr>
      <w:r w:rsidRPr="00935147">
        <w:rPr>
          <w:rFonts w:ascii="Arial" w:eastAsia="Calibri" w:hAnsi="Arial" w:cs="Arial"/>
          <w:b/>
          <w:bCs/>
          <w:color w:val="000000"/>
          <w:sz w:val="22"/>
          <w:szCs w:val="22"/>
          <w:lang w:val="ro-RO" w:eastAsia="en-US"/>
        </w:rPr>
        <w:t>Transformatoare</w:t>
      </w:r>
    </w:p>
    <w:p w14:paraId="3450CACE" w14:textId="7CC4C4B7" w:rsidR="00935147" w:rsidRPr="00935147" w:rsidRDefault="00EE7801" w:rsidP="00D13B9E">
      <w:pPr>
        <w:numPr>
          <w:ilvl w:val="0"/>
          <w:numId w:val="32"/>
        </w:numPr>
        <w:suppressAutoHyphens w:val="0"/>
        <w:spacing w:after="200" w:line="100" w:lineRule="atLeast"/>
        <w:ind w:right="-1"/>
        <w:jc w:val="both"/>
        <w:rPr>
          <w:rFonts w:ascii="Arial" w:eastAsia="Calibri" w:hAnsi="Arial" w:cs="Arial"/>
          <w:b/>
          <w:bCs/>
          <w:color w:val="000000"/>
          <w:sz w:val="22"/>
          <w:szCs w:val="22"/>
          <w:lang w:val="ro-RO" w:eastAsia="en-US"/>
        </w:rPr>
      </w:pPr>
      <w:r>
        <w:rPr>
          <w:rFonts w:ascii="Arial" w:eastAsia="Calibri" w:hAnsi="Arial" w:cs="Arial"/>
          <w:b/>
          <w:bCs/>
          <w:color w:val="000000"/>
          <w:sz w:val="22"/>
          <w:szCs w:val="22"/>
          <w:lang w:val="ro-RO" w:eastAsia="en-US"/>
        </w:rPr>
        <w:t>Sistem de Protecție</w:t>
      </w:r>
    </w:p>
    <w:p w14:paraId="0C550234" w14:textId="6FAB8FC5" w:rsidR="00935147" w:rsidRPr="00935147" w:rsidRDefault="00EE7801" w:rsidP="00D13B9E">
      <w:pPr>
        <w:numPr>
          <w:ilvl w:val="0"/>
          <w:numId w:val="32"/>
        </w:numPr>
        <w:suppressAutoHyphens w:val="0"/>
        <w:spacing w:after="200" w:line="100" w:lineRule="atLeast"/>
        <w:ind w:right="-1"/>
        <w:jc w:val="both"/>
        <w:rPr>
          <w:rFonts w:ascii="Arial" w:eastAsia="Calibri" w:hAnsi="Arial" w:cs="Arial"/>
          <w:b/>
          <w:bCs/>
          <w:color w:val="000000"/>
          <w:sz w:val="22"/>
          <w:szCs w:val="22"/>
          <w:lang w:val="ro-RO" w:eastAsia="en-US"/>
        </w:rPr>
      </w:pPr>
      <w:r>
        <w:rPr>
          <w:rFonts w:ascii="Arial" w:eastAsia="Calibri" w:hAnsi="Arial" w:cs="Arial"/>
          <w:b/>
          <w:bCs/>
          <w:color w:val="000000"/>
          <w:sz w:val="22"/>
          <w:szCs w:val="22"/>
          <w:lang w:val="ro-RO" w:eastAsia="en-US"/>
        </w:rPr>
        <w:t>Sistem de Monitorizare</w:t>
      </w:r>
    </w:p>
    <w:p w14:paraId="150A6999" w14:textId="77777777" w:rsidR="00935147" w:rsidRPr="00935147" w:rsidRDefault="00935147" w:rsidP="00935147">
      <w:pPr>
        <w:spacing w:line="100" w:lineRule="atLeast"/>
        <w:ind w:right="-1"/>
        <w:jc w:val="both"/>
        <w:rPr>
          <w:rFonts w:ascii="Arial" w:eastAsia="Calibri" w:hAnsi="Arial" w:cs="Arial"/>
          <w:b/>
          <w:bCs/>
          <w:color w:val="000000"/>
          <w:sz w:val="22"/>
          <w:szCs w:val="22"/>
          <w:lang w:val="fr-FR" w:eastAsia="en-US"/>
        </w:rPr>
      </w:pPr>
    </w:p>
    <w:p w14:paraId="4B81BFB0" w14:textId="77777777" w:rsidR="00935147" w:rsidRPr="00935147" w:rsidRDefault="00935147" w:rsidP="00935147">
      <w:pPr>
        <w:spacing w:line="100" w:lineRule="atLeast"/>
        <w:ind w:right="-1"/>
        <w:jc w:val="both"/>
        <w:rPr>
          <w:rFonts w:ascii="Arial" w:eastAsia="Calibri" w:hAnsi="Arial" w:cs="Arial"/>
          <w:b/>
          <w:bCs/>
          <w:color w:val="000000"/>
          <w:sz w:val="22"/>
          <w:szCs w:val="22"/>
          <w:lang w:val="ro-RO" w:eastAsia="en-US"/>
        </w:rPr>
      </w:pPr>
      <w:r w:rsidRPr="00935147">
        <w:rPr>
          <w:rFonts w:ascii="Arial" w:eastAsia="Calibri" w:hAnsi="Arial" w:cs="Arial"/>
          <w:b/>
          <w:bCs/>
          <w:color w:val="000000"/>
          <w:sz w:val="22"/>
          <w:szCs w:val="22"/>
          <w:lang w:val="fr-FR" w:eastAsia="en-US"/>
        </w:rPr>
        <w:t>OBIECTUL 2</w:t>
      </w:r>
      <w:r w:rsidRPr="00935147">
        <w:rPr>
          <w:rFonts w:ascii="Arial" w:eastAsia="Calibri" w:hAnsi="Arial" w:cs="Arial"/>
          <w:b/>
          <w:bCs/>
          <w:color w:val="000000"/>
          <w:sz w:val="22"/>
          <w:szCs w:val="22"/>
          <w:lang w:eastAsia="en-US"/>
        </w:rPr>
        <w:t>: Împrejmuire</w:t>
      </w:r>
    </w:p>
    <w:p w14:paraId="4BA3AA1D" w14:textId="77777777" w:rsidR="00935147" w:rsidRPr="00935147" w:rsidRDefault="00935147" w:rsidP="00935147">
      <w:pPr>
        <w:spacing w:line="100" w:lineRule="atLeast"/>
        <w:ind w:right="-1"/>
        <w:jc w:val="both"/>
        <w:rPr>
          <w:rFonts w:ascii="Arial" w:eastAsia="Calibri" w:hAnsi="Arial" w:cs="Arial"/>
          <w:bCs/>
          <w:color w:val="000000"/>
          <w:sz w:val="22"/>
          <w:szCs w:val="22"/>
          <w:lang w:val="fr-FR" w:eastAsia="en-US"/>
        </w:rPr>
      </w:pPr>
    </w:p>
    <w:p w14:paraId="2B8AEB96" w14:textId="77777777" w:rsidR="00040AB7" w:rsidRPr="00B03E92" w:rsidRDefault="00040AB7" w:rsidP="00040AB7">
      <w:pPr>
        <w:spacing w:line="100" w:lineRule="atLeast"/>
        <w:ind w:right="-1"/>
        <w:jc w:val="both"/>
        <w:rPr>
          <w:rFonts w:ascii="Arial" w:hAnsi="Arial" w:cs="Arial"/>
          <w:bCs/>
          <w:sz w:val="22"/>
          <w:szCs w:val="22"/>
        </w:rPr>
      </w:pPr>
      <w:r w:rsidRPr="00B03E92">
        <w:rPr>
          <w:rFonts w:ascii="Arial" w:hAnsi="Arial" w:cs="Arial"/>
          <w:bCs/>
          <w:sz w:val="22"/>
          <w:szCs w:val="22"/>
        </w:rPr>
        <w:t>În vedere asigurării securității, siguranței în exploatare, a eficienței operaționale și pentru protecția investiției pe termen lung, prin prezenta documentație este propusă realizarea unei împrejmuiri perimetrale terenului pe suprafața căruia se va realiza obiectivul de investiții.</w:t>
      </w:r>
    </w:p>
    <w:p w14:paraId="1D181DF1" w14:textId="77777777" w:rsidR="00DB447F" w:rsidRDefault="00DB447F" w:rsidP="00DB447F">
      <w:pPr>
        <w:spacing w:line="100" w:lineRule="atLeast"/>
        <w:ind w:right="-1"/>
        <w:jc w:val="both"/>
        <w:rPr>
          <w:rFonts w:ascii="Arial" w:hAnsi="Arial" w:cs="Arial"/>
          <w:bCs/>
          <w:sz w:val="22"/>
          <w:szCs w:val="22"/>
          <w:lang w:val="fr-FR"/>
        </w:rPr>
      </w:pPr>
    </w:p>
    <w:p w14:paraId="41415CE0" w14:textId="48EA61B5" w:rsidR="00DB447F" w:rsidRPr="003D352E" w:rsidRDefault="00DB447F" w:rsidP="00DB447F">
      <w:pPr>
        <w:spacing w:line="100" w:lineRule="atLeast"/>
        <w:ind w:right="-1"/>
        <w:jc w:val="both"/>
        <w:rPr>
          <w:rFonts w:ascii="Arial" w:hAnsi="Arial" w:cs="Arial"/>
          <w:bCs/>
        </w:rPr>
      </w:pPr>
      <w:r w:rsidRPr="00331C44">
        <w:rPr>
          <w:rFonts w:ascii="Arial" w:hAnsi="Arial" w:cs="Arial"/>
          <w:b/>
          <w:sz w:val="22"/>
          <w:szCs w:val="22"/>
          <w:lang w:val="fr-FR"/>
        </w:rPr>
        <w:t>OBIECTUL</w:t>
      </w:r>
      <w:r w:rsidRPr="003D352E">
        <w:rPr>
          <w:rFonts w:ascii="Arial" w:hAnsi="Arial" w:cs="Arial"/>
          <w:b/>
        </w:rPr>
        <w:t xml:space="preserve"> </w:t>
      </w:r>
      <w:r w:rsidR="00040AB7">
        <w:rPr>
          <w:rFonts w:ascii="Arial" w:hAnsi="Arial" w:cs="Arial"/>
          <w:b/>
        </w:rPr>
        <w:t>3</w:t>
      </w:r>
      <w:r w:rsidRPr="003D352E">
        <w:rPr>
          <w:rFonts w:ascii="Arial" w:hAnsi="Arial" w:cs="Arial"/>
          <w:bCs/>
          <w:lang w:val="ro-RO"/>
        </w:rPr>
        <w:t>:</w:t>
      </w:r>
      <w:r w:rsidRPr="003D352E">
        <w:rPr>
          <w:rFonts w:ascii="Arial" w:hAnsi="Arial" w:cs="Arial"/>
          <w:bCs/>
        </w:rPr>
        <w:t xml:space="preserve"> </w:t>
      </w:r>
      <w:r w:rsidRPr="003D352E">
        <w:rPr>
          <w:rFonts w:ascii="Arial" w:hAnsi="Arial" w:cs="Arial"/>
          <w:b/>
          <w:sz w:val="22"/>
          <w:szCs w:val="22"/>
        </w:rPr>
        <w:t>Toaletă ecologică – construcție ușoară prefabricată</w:t>
      </w:r>
    </w:p>
    <w:p w14:paraId="0394CB4E" w14:textId="77777777" w:rsidR="00DB447F" w:rsidRDefault="00DB447F" w:rsidP="00DB447F">
      <w:pPr>
        <w:spacing w:line="100" w:lineRule="atLeast"/>
        <w:ind w:right="-1"/>
        <w:jc w:val="both"/>
        <w:rPr>
          <w:rFonts w:ascii="Arial" w:hAnsi="Arial" w:cs="Arial"/>
          <w:bCs/>
          <w:sz w:val="22"/>
          <w:szCs w:val="22"/>
          <w:lang w:val="fr-FR"/>
        </w:rPr>
      </w:pPr>
    </w:p>
    <w:p w14:paraId="7E481F36" w14:textId="77777777" w:rsidR="00DB447F" w:rsidRDefault="00DB447F" w:rsidP="00DB447F">
      <w:pPr>
        <w:spacing w:line="100" w:lineRule="atLeast"/>
        <w:ind w:right="-1"/>
        <w:jc w:val="both"/>
        <w:rPr>
          <w:rFonts w:ascii="Arial" w:hAnsi="Arial" w:cs="Arial"/>
          <w:bCs/>
          <w:sz w:val="22"/>
          <w:szCs w:val="22"/>
          <w:lang w:val="fr-FR"/>
        </w:rPr>
      </w:pPr>
      <w:r>
        <w:rPr>
          <w:rFonts w:ascii="Arial" w:hAnsi="Arial" w:cs="Arial"/>
          <w:bCs/>
          <w:sz w:val="22"/>
          <w:szCs w:val="22"/>
          <w:lang w:val="fr-FR"/>
        </w:rPr>
        <w:t>Construcție modulară ușoară prefabricată din PVC amplasată direct pe sol, fără sistem propriu de fundare.</w:t>
      </w:r>
    </w:p>
    <w:p w14:paraId="2FE25D71" w14:textId="77777777" w:rsidR="00DB447F" w:rsidRDefault="00DB447F" w:rsidP="00DB447F">
      <w:pPr>
        <w:spacing w:line="100" w:lineRule="atLeast"/>
        <w:ind w:right="-1"/>
        <w:jc w:val="both"/>
        <w:rPr>
          <w:rFonts w:ascii="Arial" w:hAnsi="Arial" w:cs="Arial"/>
          <w:bCs/>
          <w:sz w:val="22"/>
          <w:szCs w:val="22"/>
        </w:rPr>
      </w:pPr>
      <w:r>
        <w:rPr>
          <w:rFonts w:ascii="Arial" w:hAnsi="Arial" w:cs="Arial"/>
          <w:bCs/>
          <w:sz w:val="22"/>
          <w:szCs w:val="22"/>
          <w:lang w:val="fr-FR"/>
        </w:rPr>
        <w:t>Dimensiuni maximale în plan</w:t>
      </w:r>
      <w:r>
        <w:rPr>
          <w:rFonts w:ascii="Arial" w:hAnsi="Arial" w:cs="Arial"/>
          <w:bCs/>
          <w:sz w:val="22"/>
          <w:szCs w:val="22"/>
          <w:lang w:val="fr-FR"/>
        </w:rPr>
        <w:tab/>
      </w:r>
      <w:r>
        <w:rPr>
          <w:rFonts w:ascii="Arial" w:hAnsi="Arial" w:cs="Arial"/>
          <w:bCs/>
          <w:sz w:val="22"/>
          <w:szCs w:val="22"/>
        </w:rPr>
        <w:t>: 2,00 x 2,00 m</w:t>
      </w:r>
    </w:p>
    <w:p w14:paraId="1A279770" w14:textId="77777777" w:rsidR="00DB447F" w:rsidRDefault="00DB447F" w:rsidP="00DB447F">
      <w:pPr>
        <w:spacing w:line="100" w:lineRule="atLeast"/>
        <w:ind w:right="-1"/>
        <w:jc w:val="both"/>
        <w:rPr>
          <w:rFonts w:ascii="Arial" w:hAnsi="Arial" w:cs="Arial"/>
          <w:bCs/>
          <w:sz w:val="22"/>
          <w:szCs w:val="22"/>
        </w:rPr>
      </w:pPr>
      <w:r>
        <w:rPr>
          <w:rFonts w:ascii="Arial" w:hAnsi="Arial" w:cs="Arial"/>
          <w:bCs/>
          <w:sz w:val="22"/>
          <w:szCs w:val="22"/>
        </w:rPr>
        <w:t>Înălțime maximă</w:t>
      </w:r>
      <w:r>
        <w:rPr>
          <w:rFonts w:ascii="Arial" w:hAnsi="Arial" w:cs="Arial"/>
          <w:bCs/>
          <w:sz w:val="22"/>
          <w:szCs w:val="22"/>
        </w:rPr>
        <w:tab/>
      </w:r>
      <w:r>
        <w:rPr>
          <w:rFonts w:ascii="Arial" w:hAnsi="Arial" w:cs="Arial"/>
          <w:bCs/>
          <w:sz w:val="22"/>
          <w:szCs w:val="22"/>
        </w:rPr>
        <w:tab/>
        <w:t>: 3,00 m de la CTN</w:t>
      </w:r>
    </w:p>
    <w:p w14:paraId="7BE95FED" w14:textId="77777777" w:rsidR="00DB447F" w:rsidRDefault="00DB447F" w:rsidP="00DB447F">
      <w:pPr>
        <w:spacing w:line="100" w:lineRule="atLeast"/>
        <w:ind w:right="-1"/>
        <w:jc w:val="both"/>
        <w:rPr>
          <w:rFonts w:ascii="Arial" w:hAnsi="Arial" w:cs="Arial"/>
          <w:bCs/>
          <w:sz w:val="22"/>
          <w:szCs w:val="22"/>
        </w:rPr>
      </w:pPr>
      <w:r>
        <w:rPr>
          <w:rFonts w:ascii="Arial" w:hAnsi="Arial" w:cs="Arial"/>
          <w:bCs/>
          <w:sz w:val="22"/>
          <w:szCs w:val="22"/>
        </w:rPr>
        <w:t>Regim de înălțime</w:t>
      </w:r>
      <w:r>
        <w:rPr>
          <w:rFonts w:ascii="Arial" w:hAnsi="Arial" w:cs="Arial"/>
          <w:bCs/>
          <w:sz w:val="22"/>
          <w:szCs w:val="22"/>
        </w:rPr>
        <w:tab/>
      </w:r>
      <w:r>
        <w:rPr>
          <w:rFonts w:ascii="Arial" w:hAnsi="Arial" w:cs="Arial"/>
          <w:bCs/>
          <w:sz w:val="22"/>
          <w:szCs w:val="22"/>
        </w:rPr>
        <w:tab/>
        <w:t>: PARTER</w:t>
      </w:r>
    </w:p>
    <w:p w14:paraId="431208CC" w14:textId="77777777" w:rsidR="00DB447F" w:rsidRDefault="00DB447F" w:rsidP="00DB447F">
      <w:pPr>
        <w:spacing w:line="100" w:lineRule="atLeast"/>
        <w:ind w:right="-1"/>
        <w:jc w:val="both"/>
        <w:rPr>
          <w:rFonts w:ascii="Arial" w:hAnsi="Arial" w:cs="Arial"/>
          <w:bCs/>
          <w:sz w:val="22"/>
          <w:szCs w:val="22"/>
          <w:vertAlign w:val="superscript"/>
        </w:rPr>
      </w:pPr>
      <w:r>
        <w:rPr>
          <w:rFonts w:ascii="Arial" w:hAnsi="Arial" w:cs="Arial"/>
          <w:bCs/>
          <w:sz w:val="22"/>
          <w:szCs w:val="22"/>
        </w:rPr>
        <w:t>Suprafață maximă</w:t>
      </w:r>
      <w:r>
        <w:rPr>
          <w:rFonts w:ascii="Arial" w:hAnsi="Arial" w:cs="Arial"/>
          <w:bCs/>
          <w:sz w:val="22"/>
          <w:szCs w:val="22"/>
        </w:rPr>
        <w:tab/>
      </w:r>
      <w:r>
        <w:rPr>
          <w:rFonts w:ascii="Arial" w:hAnsi="Arial" w:cs="Arial"/>
          <w:bCs/>
          <w:sz w:val="22"/>
          <w:szCs w:val="22"/>
        </w:rPr>
        <w:tab/>
        <w:t>: 4,00 m</w:t>
      </w:r>
      <w:r>
        <w:rPr>
          <w:rFonts w:ascii="Arial" w:hAnsi="Arial" w:cs="Arial"/>
          <w:bCs/>
          <w:sz w:val="22"/>
          <w:szCs w:val="22"/>
          <w:vertAlign w:val="superscript"/>
        </w:rPr>
        <w:t>2</w:t>
      </w:r>
    </w:p>
    <w:p w14:paraId="25E86423" w14:textId="77777777" w:rsidR="00DB447F" w:rsidRDefault="00DB447F" w:rsidP="00DB447F">
      <w:pPr>
        <w:spacing w:line="100" w:lineRule="atLeast"/>
        <w:ind w:right="-1"/>
        <w:jc w:val="both"/>
        <w:rPr>
          <w:rFonts w:ascii="Arial" w:hAnsi="Arial" w:cs="Arial"/>
          <w:bCs/>
          <w:sz w:val="22"/>
          <w:szCs w:val="22"/>
          <w:vertAlign w:val="superscript"/>
        </w:rPr>
      </w:pPr>
    </w:p>
    <w:p w14:paraId="5F564703" w14:textId="77777777" w:rsidR="00DB447F" w:rsidRPr="003D352E" w:rsidRDefault="00DB447F" w:rsidP="00DB447F">
      <w:pPr>
        <w:spacing w:line="100" w:lineRule="atLeast"/>
        <w:ind w:right="-1"/>
        <w:jc w:val="both"/>
        <w:rPr>
          <w:rFonts w:ascii="Arial" w:hAnsi="Arial" w:cs="Arial"/>
          <w:bCs/>
          <w:sz w:val="22"/>
          <w:szCs w:val="22"/>
        </w:rPr>
      </w:pPr>
      <w:r>
        <w:rPr>
          <w:rFonts w:ascii="Arial" w:hAnsi="Arial" w:cs="Arial"/>
          <w:bCs/>
          <w:sz w:val="22"/>
          <w:szCs w:val="22"/>
        </w:rPr>
        <w:t>Colectează apele menajere uzate într-un bazin etanș integrat construcției. Vidanjare periodică în funcție de necesități.</w:t>
      </w:r>
    </w:p>
    <w:p w14:paraId="0BEF360E" w14:textId="77777777" w:rsidR="00DB447F" w:rsidRDefault="00DB447F" w:rsidP="00DB447F">
      <w:pPr>
        <w:spacing w:line="100" w:lineRule="atLeast"/>
        <w:ind w:right="-1"/>
        <w:jc w:val="both"/>
        <w:rPr>
          <w:rFonts w:ascii="Arial" w:hAnsi="Arial" w:cs="Arial"/>
          <w:bCs/>
          <w:sz w:val="22"/>
          <w:szCs w:val="22"/>
        </w:rPr>
      </w:pPr>
    </w:p>
    <w:p w14:paraId="72F96324" w14:textId="10C0B134" w:rsidR="00DB447F" w:rsidRDefault="00DB447F" w:rsidP="00DB447F">
      <w:pPr>
        <w:spacing w:line="100" w:lineRule="atLeast"/>
        <w:ind w:right="-1"/>
        <w:jc w:val="both"/>
        <w:rPr>
          <w:rFonts w:ascii="Arial" w:hAnsi="Arial" w:cs="Arial"/>
          <w:b/>
        </w:rPr>
      </w:pPr>
      <w:r w:rsidRPr="003D352E">
        <w:rPr>
          <w:rFonts w:ascii="Arial" w:hAnsi="Arial" w:cs="Arial"/>
          <w:b/>
        </w:rPr>
        <w:t xml:space="preserve">OBIECTUL </w:t>
      </w:r>
      <w:r w:rsidR="00040AB7">
        <w:rPr>
          <w:rFonts w:ascii="Arial" w:hAnsi="Arial" w:cs="Arial"/>
          <w:b/>
        </w:rPr>
        <w:t>4</w:t>
      </w:r>
      <w:r w:rsidRPr="003D352E">
        <w:rPr>
          <w:rFonts w:ascii="Arial" w:hAnsi="Arial" w:cs="Arial"/>
          <w:bCs/>
          <w:lang w:val="ro-RO"/>
        </w:rPr>
        <w:t>:</w:t>
      </w:r>
      <w:r w:rsidRPr="003D352E">
        <w:rPr>
          <w:rFonts w:ascii="Arial" w:hAnsi="Arial" w:cs="Arial"/>
          <w:bCs/>
        </w:rPr>
        <w:t xml:space="preserve"> </w:t>
      </w:r>
      <w:r w:rsidRPr="003D352E">
        <w:rPr>
          <w:rFonts w:ascii="Arial" w:hAnsi="Arial" w:cs="Arial"/>
          <w:b/>
        </w:rPr>
        <w:t>Alei rutiere interioare</w:t>
      </w:r>
    </w:p>
    <w:p w14:paraId="645D54C9" w14:textId="77777777" w:rsidR="00DB447F" w:rsidRDefault="00DB447F" w:rsidP="00DB447F">
      <w:pPr>
        <w:spacing w:line="100" w:lineRule="atLeast"/>
        <w:ind w:right="-1"/>
        <w:jc w:val="both"/>
        <w:rPr>
          <w:rFonts w:ascii="Arial" w:hAnsi="Arial" w:cs="Arial"/>
          <w:b/>
        </w:rPr>
      </w:pPr>
    </w:p>
    <w:p w14:paraId="3974B262" w14:textId="77777777" w:rsidR="00040AB7" w:rsidRPr="00B03E92" w:rsidRDefault="00040AB7" w:rsidP="00040AB7">
      <w:pPr>
        <w:spacing w:line="100" w:lineRule="atLeast"/>
        <w:ind w:right="-1"/>
        <w:jc w:val="both"/>
        <w:rPr>
          <w:rFonts w:ascii="Arial" w:hAnsi="Arial" w:cs="Arial"/>
          <w:bCs/>
          <w:sz w:val="22"/>
          <w:szCs w:val="22"/>
        </w:rPr>
      </w:pPr>
      <w:r w:rsidRPr="00B03E92">
        <w:rPr>
          <w:rFonts w:ascii="Arial" w:hAnsi="Arial" w:cs="Arial"/>
          <w:bCs/>
          <w:sz w:val="22"/>
          <w:szCs w:val="22"/>
        </w:rPr>
        <w:t>Alei rutiere în propria incintă alcătuite din 10 cm strat de macadam (sau similar), 20 cm strad superior de fundație din piatră spartă, 30 cm strat inferior de fundație din balast, 15 cm strat de forma din balast. (în funcție de sarcina tehnologică impusă, grosimea și materialele structurii propuse pot să varieze).</w:t>
      </w:r>
    </w:p>
    <w:p w14:paraId="4CEC2953" w14:textId="77777777" w:rsidR="00040AB7" w:rsidRPr="00B03E92" w:rsidRDefault="00040AB7" w:rsidP="00040AB7">
      <w:pPr>
        <w:spacing w:line="100" w:lineRule="atLeast"/>
        <w:ind w:right="-1"/>
        <w:jc w:val="both"/>
        <w:rPr>
          <w:rFonts w:ascii="Arial" w:hAnsi="Arial" w:cs="Arial"/>
          <w:bCs/>
          <w:sz w:val="22"/>
          <w:szCs w:val="22"/>
        </w:rPr>
      </w:pPr>
    </w:p>
    <w:p w14:paraId="1AFA392F" w14:textId="77777777" w:rsidR="00040AB7" w:rsidRPr="00B03E92" w:rsidRDefault="00040AB7" w:rsidP="00040AB7">
      <w:pPr>
        <w:spacing w:line="100" w:lineRule="atLeast"/>
        <w:ind w:right="-1"/>
        <w:jc w:val="both"/>
        <w:rPr>
          <w:rFonts w:ascii="Arial" w:hAnsi="Arial" w:cs="Arial"/>
          <w:bCs/>
          <w:sz w:val="22"/>
          <w:szCs w:val="22"/>
        </w:rPr>
      </w:pPr>
      <w:r w:rsidRPr="00B03E92">
        <w:rPr>
          <w:rFonts w:ascii="Arial" w:hAnsi="Arial" w:cs="Arial"/>
          <w:bCs/>
          <w:sz w:val="22"/>
          <w:szCs w:val="22"/>
        </w:rPr>
        <w:t>Se vor asigura alei carosabile dispuse perimetral sistemelor fotovoltaice conf. Planșei A02 - PLAN DE SITUAȚIE. Se va asigura o rază interioară de racord de minim 6,00 m. Se va amenaja un acces către drumul vicinal 450 cu o rază minimă de racord de 6,00 m. Profilul minim al aleilor carosabile va fi de 6,00 m, sarcina maximă de 7,5 tone iar viteza de proiectare este cuprinsă între 20-30 km/h.</w:t>
      </w:r>
    </w:p>
    <w:p w14:paraId="0C70865C" w14:textId="77777777" w:rsidR="00040AB7" w:rsidRPr="00B03E92" w:rsidRDefault="00040AB7" w:rsidP="00040AB7">
      <w:pPr>
        <w:spacing w:line="100" w:lineRule="atLeast"/>
        <w:ind w:right="-1"/>
        <w:jc w:val="both"/>
        <w:rPr>
          <w:rFonts w:ascii="Arial" w:hAnsi="Arial" w:cs="Arial"/>
          <w:bCs/>
          <w:sz w:val="22"/>
          <w:szCs w:val="22"/>
        </w:rPr>
      </w:pPr>
    </w:p>
    <w:p w14:paraId="53DF396F" w14:textId="77777777" w:rsidR="00040AB7" w:rsidRPr="00B03E92" w:rsidRDefault="00040AB7" w:rsidP="00040AB7">
      <w:pPr>
        <w:spacing w:line="100" w:lineRule="atLeast"/>
        <w:ind w:right="-1"/>
        <w:jc w:val="both"/>
        <w:rPr>
          <w:rFonts w:ascii="Arial" w:hAnsi="Arial" w:cs="Arial"/>
          <w:bCs/>
          <w:sz w:val="22"/>
          <w:szCs w:val="22"/>
        </w:rPr>
      </w:pPr>
      <w:r w:rsidRPr="00B03E92">
        <w:rPr>
          <w:rFonts w:ascii="Arial" w:hAnsi="Arial" w:cs="Arial"/>
          <w:bCs/>
          <w:sz w:val="22"/>
          <w:szCs w:val="22"/>
        </w:rPr>
        <w:t>Pentru scurgerea apelor pluviale se va asigura o pantă transversală de minim 4%. Scurgerea apelor se va realiza prin pantele transversale și longitudinale către terenul natural.</w:t>
      </w:r>
    </w:p>
    <w:p w14:paraId="599EBED0" w14:textId="77777777" w:rsidR="00DB447F" w:rsidRDefault="00DB447F" w:rsidP="00DB447F">
      <w:pPr>
        <w:spacing w:line="100" w:lineRule="atLeast"/>
        <w:ind w:right="-1"/>
        <w:jc w:val="both"/>
        <w:rPr>
          <w:rFonts w:ascii="Arial" w:hAnsi="Arial" w:cs="Arial"/>
          <w:b/>
        </w:rPr>
      </w:pPr>
    </w:p>
    <w:p w14:paraId="3A0B0B07" w14:textId="77777777" w:rsidR="00DB447F" w:rsidRDefault="00DB447F" w:rsidP="00DB447F">
      <w:pPr>
        <w:spacing w:line="100" w:lineRule="atLeast"/>
        <w:ind w:right="-1"/>
        <w:jc w:val="both"/>
        <w:rPr>
          <w:rFonts w:ascii="Arial" w:hAnsi="Arial" w:cs="Arial"/>
          <w:b/>
          <w:sz w:val="22"/>
          <w:szCs w:val="22"/>
        </w:rPr>
      </w:pPr>
    </w:p>
    <w:p w14:paraId="258A9B55" w14:textId="77777777" w:rsidR="009C639A" w:rsidRPr="00935147" w:rsidRDefault="009C639A" w:rsidP="009C639A">
      <w:pPr>
        <w:spacing w:line="100" w:lineRule="atLeast"/>
        <w:ind w:right="-1"/>
        <w:jc w:val="both"/>
        <w:rPr>
          <w:rFonts w:ascii="Arial" w:hAnsi="Arial" w:cs="Arial"/>
          <w:b/>
          <w:color w:val="191919"/>
          <w:sz w:val="22"/>
          <w:szCs w:val="22"/>
          <w:lang w:val="ro-RO" w:eastAsia="ro-RO"/>
        </w:rPr>
      </w:pPr>
      <w:r w:rsidRPr="00935147">
        <w:rPr>
          <w:rFonts w:ascii="Arial" w:hAnsi="Arial" w:cs="Arial"/>
          <w:b/>
          <w:color w:val="191919"/>
          <w:sz w:val="22"/>
          <w:szCs w:val="22"/>
          <w:lang w:val="ro-RO" w:eastAsia="ro-RO"/>
        </w:rPr>
        <w:t>MODUL DE ASIGURARE A UTILITĂŢILOR</w:t>
      </w:r>
    </w:p>
    <w:p w14:paraId="6D647A4A" w14:textId="77777777" w:rsidR="00DB447F" w:rsidRPr="00840890" w:rsidRDefault="00DB447F" w:rsidP="00DB447F">
      <w:pPr>
        <w:spacing w:line="100" w:lineRule="atLeast"/>
        <w:ind w:right="-1"/>
        <w:jc w:val="both"/>
        <w:rPr>
          <w:rFonts w:ascii="Arial" w:hAnsi="Arial" w:cs="Arial"/>
          <w:bCs/>
          <w:sz w:val="22"/>
          <w:szCs w:val="22"/>
        </w:rPr>
      </w:pPr>
      <w:r w:rsidRPr="00840890">
        <w:rPr>
          <w:rFonts w:ascii="Arial" w:hAnsi="Arial" w:cs="Arial"/>
          <w:bCs/>
          <w:sz w:val="22"/>
          <w:szCs w:val="22"/>
        </w:rPr>
        <w:t xml:space="preserve">Pentru realizarea centralei electrice fotovoltaice nu este necesar racordul la retelele de apa, canalizare, gaz sau telefonie, echiparea edilitară se va asigura astfel: </w:t>
      </w:r>
    </w:p>
    <w:p w14:paraId="42B45B99" w14:textId="77777777" w:rsidR="00DB447F" w:rsidRPr="00840890" w:rsidRDefault="00DB447F" w:rsidP="00DB447F">
      <w:pPr>
        <w:spacing w:line="100" w:lineRule="atLeast"/>
        <w:ind w:right="-1"/>
        <w:jc w:val="both"/>
        <w:rPr>
          <w:rFonts w:ascii="Arial" w:hAnsi="Arial" w:cs="Arial"/>
          <w:b/>
          <w:sz w:val="22"/>
          <w:szCs w:val="22"/>
        </w:rPr>
      </w:pPr>
    </w:p>
    <w:p w14:paraId="1C2ADA05" w14:textId="77777777" w:rsidR="00DB447F" w:rsidRPr="00840890" w:rsidRDefault="00DB447F" w:rsidP="00DB447F">
      <w:pPr>
        <w:spacing w:line="100" w:lineRule="atLeast"/>
        <w:ind w:right="-1"/>
        <w:jc w:val="both"/>
        <w:rPr>
          <w:rFonts w:ascii="Arial" w:hAnsi="Arial" w:cs="Arial"/>
          <w:bCs/>
          <w:sz w:val="22"/>
          <w:szCs w:val="22"/>
        </w:rPr>
      </w:pPr>
      <w:r w:rsidRPr="00840890">
        <w:rPr>
          <w:rFonts w:ascii="Arial" w:hAnsi="Arial" w:cs="Arial"/>
          <w:bCs/>
          <w:sz w:val="22"/>
          <w:szCs w:val="22"/>
        </w:rPr>
        <w:t>ALIMENTARE APĂ POTABILĂ</w:t>
      </w:r>
      <w:r w:rsidRPr="00840890">
        <w:rPr>
          <w:rFonts w:ascii="Arial" w:hAnsi="Arial" w:cs="Arial"/>
          <w:bCs/>
          <w:sz w:val="22"/>
          <w:szCs w:val="22"/>
        </w:rPr>
        <w:tab/>
      </w:r>
      <w:r w:rsidRPr="00840890">
        <w:rPr>
          <w:rFonts w:ascii="Arial" w:hAnsi="Arial" w:cs="Arial"/>
          <w:bCs/>
          <w:sz w:val="22"/>
          <w:szCs w:val="22"/>
        </w:rPr>
        <w:tab/>
      </w:r>
      <w:r w:rsidRPr="00840890">
        <w:rPr>
          <w:rFonts w:ascii="Arial" w:hAnsi="Arial" w:cs="Arial"/>
          <w:bCs/>
          <w:sz w:val="22"/>
          <w:szCs w:val="22"/>
        </w:rPr>
        <w:tab/>
        <w:t>- BIDOANE TIP PET</w:t>
      </w:r>
      <w:r w:rsidRPr="00840890">
        <w:rPr>
          <w:rFonts w:ascii="Arial" w:hAnsi="Arial" w:cs="Arial"/>
          <w:bCs/>
          <w:sz w:val="22"/>
          <w:szCs w:val="22"/>
        </w:rPr>
        <w:tab/>
      </w:r>
      <w:r w:rsidRPr="00840890">
        <w:rPr>
          <w:rFonts w:ascii="Arial" w:hAnsi="Arial" w:cs="Arial"/>
          <w:bCs/>
          <w:sz w:val="22"/>
          <w:szCs w:val="22"/>
        </w:rPr>
        <w:tab/>
      </w:r>
    </w:p>
    <w:p w14:paraId="32FAB8B3" w14:textId="77777777" w:rsidR="00DB447F" w:rsidRPr="00840890" w:rsidRDefault="00DB447F" w:rsidP="00DB447F">
      <w:pPr>
        <w:spacing w:line="100" w:lineRule="atLeast"/>
        <w:ind w:right="-1"/>
        <w:jc w:val="both"/>
        <w:rPr>
          <w:rFonts w:ascii="Arial" w:hAnsi="Arial" w:cs="Arial"/>
          <w:bCs/>
          <w:sz w:val="22"/>
          <w:szCs w:val="22"/>
        </w:rPr>
      </w:pPr>
      <w:r w:rsidRPr="00840890">
        <w:rPr>
          <w:rFonts w:ascii="Arial" w:hAnsi="Arial" w:cs="Arial"/>
          <w:bCs/>
          <w:sz w:val="22"/>
          <w:szCs w:val="22"/>
        </w:rPr>
        <w:t>APE UZATE MENAJERE/CANALIZARE</w:t>
      </w:r>
      <w:r w:rsidRPr="00840890">
        <w:rPr>
          <w:rFonts w:ascii="Arial" w:hAnsi="Arial" w:cs="Arial"/>
          <w:bCs/>
          <w:sz w:val="22"/>
          <w:szCs w:val="22"/>
        </w:rPr>
        <w:tab/>
      </w:r>
      <w:r w:rsidRPr="00840890">
        <w:rPr>
          <w:rFonts w:ascii="Arial" w:hAnsi="Arial" w:cs="Arial"/>
          <w:bCs/>
          <w:sz w:val="22"/>
          <w:szCs w:val="22"/>
        </w:rPr>
        <w:tab/>
        <w:t>- TOALETE ECOLOGICE</w:t>
      </w:r>
    </w:p>
    <w:p w14:paraId="578C7E6C" w14:textId="77777777" w:rsidR="00DB447F" w:rsidRPr="00840890" w:rsidRDefault="00DB447F" w:rsidP="00DB447F">
      <w:pPr>
        <w:spacing w:line="100" w:lineRule="atLeast"/>
        <w:ind w:right="-1"/>
        <w:jc w:val="both"/>
        <w:rPr>
          <w:rFonts w:ascii="Arial" w:hAnsi="Arial" w:cs="Arial"/>
          <w:bCs/>
          <w:sz w:val="22"/>
          <w:szCs w:val="22"/>
        </w:rPr>
      </w:pPr>
      <w:r w:rsidRPr="00840890">
        <w:rPr>
          <w:rFonts w:ascii="Arial" w:hAnsi="Arial" w:cs="Arial"/>
          <w:bCs/>
          <w:sz w:val="22"/>
          <w:szCs w:val="22"/>
        </w:rPr>
        <w:t>ENERGIE ELECTRICĂ</w:t>
      </w:r>
      <w:r w:rsidRPr="00840890">
        <w:rPr>
          <w:rFonts w:ascii="Arial" w:hAnsi="Arial" w:cs="Arial"/>
          <w:bCs/>
          <w:sz w:val="22"/>
          <w:szCs w:val="22"/>
        </w:rPr>
        <w:tab/>
      </w:r>
      <w:r w:rsidRPr="00840890">
        <w:rPr>
          <w:rFonts w:ascii="Arial" w:hAnsi="Arial" w:cs="Arial"/>
          <w:bCs/>
          <w:sz w:val="22"/>
          <w:szCs w:val="22"/>
        </w:rPr>
        <w:tab/>
      </w:r>
      <w:r w:rsidRPr="00840890">
        <w:rPr>
          <w:rFonts w:ascii="Arial" w:hAnsi="Arial" w:cs="Arial"/>
          <w:bCs/>
          <w:sz w:val="22"/>
          <w:szCs w:val="22"/>
        </w:rPr>
        <w:tab/>
      </w:r>
      <w:r w:rsidRPr="00840890">
        <w:rPr>
          <w:rFonts w:ascii="Arial" w:hAnsi="Arial" w:cs="Arial"/>
          <w:bCs/>
          <w:sz w:val="22"/>
          <w:szCs w:val="22"/>
        </w:rPr>
        <w:tab/>
        <w:t>- SURSĂ PROPRIE</w:t>
      </w:r>
    </w:p>
    <w:p w14:paraId="43DAD571" w14:textId="77777777" w:rsidR="00DB447F" w:rsidRPr="00840890" w:rsidRDefault="00DB447F" w:rsidP="00DB447F">
      <w:pPr>
        <w:spacing w:line="100" w:lineRule="atLeast"/>
        <w:ind w:right="-1"/>
        <w:jc w:val="both"/>
        <w:rPr>
          <w:rFonts w:ascii="Arial" w:hAnsi="Arial" w:cs="Arial"/>
          <w:bCs/>
          <w:sz w:val="22"/>
          <w:szCs w:val="22"/>
        </w:rPr>
      </w:pPr>
      <w:r w:rsidRPr="00840890">
        <w:rPr>
          <w:rFonts w:ascii="Arial" w:hAnsi="Arial" w:cs="Arial"/>
          <w:bCs/>
          <w:sz w:val="22"/>
          <w:szCs w:val="22"/>
        </w:rPr>
        <w:t>ALIMENTARE GAZ METAN</w:t>
      </w:r>
      <w:r w:rsidRPr="00840890">
        <w:rPr>
          <w:rFonts w:ascii="Arial" w:hAnsi="Arial" w:cs="Arial"/>
          <w:bCs/>
          <w:sz w:val="22"/>
          <w:szCs w:val="22"/>
        </w:rPr>
        <w:tab/>
      </w:r>
      <w:r w:rsidRPr="00840890">
        <w:rPr>
          <w:rFonts w:ascii="Arial" w:hAnsi="Arial" w:cs="Arial"/>
          <w:bCs/>
          <w:sz w:val="22"/>
          <w:szCs w:val="22"/>
        </w:rPr>
        <w:tab/>
      </w:r>
      <w:r w:rsidRPr="00840890">
        <w:rPr>
          <w:rFonts w:ascii="Arial" w:hAnsi="Arial" w:cs="Arial"/>
          <w:bCs/>
          <w:sz w:val="22"/>
          <w:szCs w:val="22"/>
        </w:rPr>
        <w:tab/>
      </w:r>
      <w:r w:rsidRPr="00840890">
        <w:rPr>
          <w:rFonts w:ascii="Arial" w:hAnsi="Arial" w:cs="Arial"/>
          <w:bCs/>
          <w:sz w:val="22"/>
          <w:szCs w:val="22"/>
        </w:rPr>
        <w:tab/>
        <w:t>- NU ESTE NECESAR</w:t>
      </w:r>
    </w:p>
    <w:p w14:paraId="5175C772" w14:textId="77777777" w:rsidR="009C639A" w:rsidRDefault="009C639A" w:rsidP="00A43295">
      <w:pPr>
        <w:pStyle w:val="Standard"/>
        <w:ind w:right="-1"/>
        <w:jc w:val="both"/>
        <w:rPr>
          <w:rFonts w:ascii="Arial" w:hAnsi="Arial" w:cs="Arial"/>
          <w:b/>
          <w:bCs/>
        </w:rPr>
      </w:pPr>
    </w:p>
    <w:p w14:paraId="5274C696" w14:textId="43CD06AF" w:rsidR="00A43295" w:rsidRPr="003A38F7" w:rsidRDefault="00A43295" w:rsidP="00A43295">
      <w:pPr>
        <w:pStyle w:val="Standard"/>
        <w:ind w:right="-1"/>
        <w:jc w:val="both"/>
        <w:rPr>
          <w:rFonts w:ascii="Arial" w:hAnsi="Arial" w:cs="Arial"/>
          <w:b/>
          <w:bCs/>
        </w:rPr>
      </w:pPr>
      <w:r w:rsidRPr="003A38F7">
        <w:rPr>
          <w:rFonts w:ascii="Arial" w:hAnsi="Arial" w:cs="Arial"/>
          <w:b/>
          <w:bCs/>
        </w:rPr>
        <w:t>DATE ȘI INDICI CARE CARACTERIZEAZĂ INVESTIŢIA PROIECTATĂ, CUPRINŞI ÎN ANEXA LA CEREREA PENTRU AUTORIZARE</w:t>
      </w:r>
    </w:p>
    <w:p w14:paraId="64F33D75" w14:textId="77777777" w:rsidR="00A43295" w:rsidRDefault="00A43295" w:rsidP="00A43295">
      <w:pPr>
        <w:jc w:val="both"/>
        <w:rPr>
          <w:rFonts w:ascii="Arial" w:hAnsi="Arial" w:cs="Arial"/>
          <w:b/>
          <w:bCs/>
          <w:sz w:val="22"/>
          <w:szCs w:val="22"/>
          <w:lang w:val="fr-FR"/>
        </w:rPr>
      </w:pPr>
    </w:p>
    <w:p w14:paraId="6289B0F5" w14:textId="599FAF2B" w:rsidR="00A43295" w:rsidRDefault="00A43295" w:rsidP="00A43295">
      <w:pPr>
        <w:jc w:val="both"/>
        <w:rPr>
          <w:rFonts w:ascii="Arial" w:hAnsi="Arial" w:cs="Arial"/>
          <w:b/>
          <w:bCs/>
          <w:sz w:val="22"/>
          <w:szCs w:val="22"/>
          <w:lang w:val="fr-FR"/>
        </w:rPr>
      </w:pPr>
      <w:r w:rsidRPr="003A38F7">
        <w:rPr>
          <w:rFonts w:ascii="Arial" w:hAnsi="Arial" w:cs="Arial"/>
          <w:b/>
          <w:bCs/>
          <w:sz w:val="22"/>
          <w:szCs w:val="22"/>
          <w:lang w:val="fr-FR"/>
        </w:rPr>
        <w:t>Suprafețele – construită desfășurată, construită la sol și utilă</w:t>
      </w:r>
    </w:p>
    <w:p w14:paraId="13BA1550" w14:textId="77777777" w:rsidR="00040AB7" w:rsidRPr="00B03E92" w:rsidRDefault="00040AB7" w:rsidP="00040AB7">
      <w:pPr>
        <w:spacing w:line="100" w:lineRule="atLeast"/>
        <w:ind w:right="-1"/>
        <w:jc w:val="both"/>
        <w:rPr>
          <w:rFonts w:ascii="Arial" w:hAnsi="Arial" w:cs="Arial"/>
          <w:sz w:val="22"/>
          <w:szCs w:val="22"/>
        </w:rPr>
      </w:pPr>
    </w:p>
    <w:tbl>
      <w:tblPr>
        <w:tblW w:w="5000" w:type="pct"/>
        <w:tblLook w:val="04A0" w:firstRow="1" w:lastRow="0" w:firstColumn="1" w:lastColumn="0" w:noHBand="0" w:noVBand="1"/>
      </w:tblPr>
      <w:tblGrid>
        <w:gridCol w:w="952"/>
        <w:gridCol w:w="5822"/>
        <w:gridCol w:w="2166"/>
        <w:gridCol w:w="1481"/>
      </w:tblGrid>
      <w:tr w:rsidR="00040AB7" w:rsidRPr="00B03E92" w14:paraId="28AC5799" w14:textId="77777777" w:rsidTr="00F7297A">
        <w:trPr>
          <w:trHeight w:val="315"/>
        </w:trPr>
        <w:tc>
          <w:tcPr>
            <w:tcW w:w="5000" w:type="pct"/>
            <w:gridSpan w:val="4"/>
            <w:tcBorders>
              <w:top w:val="nil"/>
              <w:left w:val="nil"/>
              <w:bottom w:val="nil"/>
              <w:right w:val="nil"/>
            </w:tcBorders>
            <w:shd w:val="clear" w:color="auto" w:fill="auto"/>
            <w:noWrap/>
            <w:vAlign w:val="bottom"/>
            <w:hideMark/>
          </w:tcPr>
          <w:p w14:paraId="64D05DD3" w14:textId="77777777" w:rsidR="00040AB7" w:rsidRPr="00B03E92" w:rsidRDefault="00040AB7" w:rsidP="00F7297A">
            <w:pPr>
              <w:suppressAutoHyphens w:val="0"/>
              <w:rPr>
                <w:rFonts w:ascii="Calibri" w:hAnsi="Calibri" w:cs="Calibri"/>
                <w:b/>
                <w:bCs/>
                <w:color w:val="000000"/>
                <w:lang w:eastAsia="ro-RO"/>
              </w:rPr>
            </w:pPr>
            <w:bookmarkStart w:id="8" w:name="_Hlk147410185"/>
            <w:r w:rsidRPr="00B03E92">
              <w:rPr>
                <w:rFonts w:ascii="Calibri" w:hAnsi="Calibri" w:cs="Calibri"/>
                <w:b/>
                <w:bCs/>
                <w:color w:val="000000"/>
                <w:lang w:eastAsia="ro-RO"/>
              </w:rPr>
              <w:t>DATE DE IDENTIFICARE GENERALE AMPLASAMENT</w:t>
            </w:r>
          </w:p>
        </w:tc>
      </w:tr>
      <w:tr w:rsidR="00040AB7" w:rsidRPr="00B03E92" w14:paraId="0567A66C" w14:textId="77777777" w:rsidTr="00F7297A">
        <w:trPr>
          <w:trHeight w:val="300"/>
        </w:trPr>
        <w:tc>
          <w:tcPr>
            <w:tcW w:w="42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76A94A4B" w14:textId="77777777" w:rsidR="00040AB7" w:rsidRPr="00B03E92" w:rsidRDefault="00040AB7" w:rsidP="00F7297A">
            <w:pPr>
              <w:suppressAutoHyphens w:val="0"/>
              <w:rPr>
                <w:rFonts w:ascii="Calibri" w:hAnsi="Calibri" w:cs="Calibri"/>
                <w:b/>
                <w:bCs/>
                <w:color w:val="000000"/>
                <w:sz w:val="22"/>
                <w:szCs w:val="22"/>
                <w:lang w:eastAsia="ro-RO"/>
              </w:rPr>
            </w:pPr>
            <w:r w:rsidRPr="00B03E92">
              <w:rPr>
                <w:rFonts w:ascii="Calibri" w:hAnsi="Calibri" w:cs="Calibri"/>
                <w:b/>
                <w:bCs/>
                <w:color w:val="000000"/>
                <w:sz w:val="22"/>
                <w:szCs w:val="22"/>
                <w:lang w:eastAsia="ro-RO"/>
              </w:rPr>
              <w:t>0.</w:t>
            </w:r>
          </w:p>
        </w:tc>
        <w:tc>
          <w:tcPr>
            <w:tcW w:w="2810" w:type="pct"/>
            <w:tcBorders>
              <w:top w:val="single" w:sz="4" w:space="0" w:color="808080"/>
              <w:left w:val="nil"/>
              <w:bottom w:val="single" w:sz="4" w:space="0" w:color="808080"/>
              <w:right w:val="single" w:sz="4" w:space="0" w:color="808080"/>
            </w:tcBorders>
            <w:shd w:val="clear" w:color="auto" w:fill="auto"/>
            <w:noWrap/>
            <w:vAlign w:val="bottom"/>
            <w:hideMark/>
          </w:tcPr>
          <w:p w14:paraId="5794048C" w14:textId="77777777" w:rsidR="00040AB7" w:rsidRPr="00B03E92" w:rsidRDefault="00040AB7" w:rsidP="00F7297A">
            <w:pPr>
              <w:suppressAutoHyphens w:val="0"/>
              <w:rPr>
                <w:rFonts w:ascii="Calibri" w:hAnsi="Calibri" w:cs="Calibri"/>
                <w:b/>
                <w:bCs/>
                <w:color w:val="000000"/>
                <w:sz w:val="22"/>
                <w:szCs w:val="22"/>
                <w:lang w:eastAsia="ro-RO"/>
              </w:rPr>
            </w:pPr>
            <w:r w:rsidRPr="00B03E92">
              <w:rPr>
                <w:rFonts w:ascii="Calibri" w:hAnsi="Calibri" w:cs="Calibri"/>
                <w:b/>
                <w:bCs/>
                <w:color w:val="000000"/>
                <w:sz w:val="22"/>
                <w:szCs w:val="22"/>
                <w:lang w:eastAsia="ro-RO"/>
              </w:rPr>
              <w:t>PARCELE</w:t>
            </w:r>
          </w:p>
        </w:tc>
        <w:tc>
          <w:tcPr>
            <w:tcW w:w="1769" w:type="pct"/>
            <w:gridSpan w:val="2"/>
            <w:tcBorders>
              <w:top w:val="single" w:sz="4" w:space="0" w:color="808080"/>
              <w:left w:val="nil"/>
              <w:bottom w:val="single" w:sz="4" w:space="0" w:color="808080"/>
              <w:right w:val="single" w:sz="4" w:space="0" w:color="808080"/>
            </w:tcBorders>
            <w:shd w:val="clear" w:color="auto" w:fill="auto"/>
            <w:noWrap/>
            <w:vAlign w:val="bottom"/>
            <w:hideMark/>
          </w:tcPr>
          <w:p w14:paraId="647F5EE0" w14:textId="77777777" w:rsidR="00040AB7" w:rsidRPr="00B03E92" w:rsidRDefault="00040AB7" w:rsidP="00F7297A">
            <w:pPr>
              <w:suppressAutoHyphens w:val="0"/>
              <w:jc w:val="right"/>
              <w:rPr>
                <w:rFonts w:ascii="Calibri" w:hAnsi="Calibri" w:cs="Calibri"/>
                <w:b/>
                <w:bCs/>
                <w:color w:val="000000"/>
                <w:sz w:val="22"/>
                <w:szCs w:val="22"/>
                <w:lang w:eastAsia="ro-RO"/>
              </w:rPr>
            </w:pPr>
            <w:r w:rsidRPr="00B03E92">
              <w:rPr>
                <w:rFonts w:ascii="Calibri" w:hAnsi="Calibri" w:cs="Calibri"/>
                <w:b/>
                <w:bCs/>
                <w:color w:val="000000"/>
                <w:sz w:val="22"/>
                <w:szCs w:val="22"/>
                <w:lang w:eastAsia="ro-RO"/>
              </w:rPr>
              <w:t>SUPRAFAȚĂ (m.p.)</w:t>
            </w:r>
          </w:p>
        </w:tc>
      </w:tr>
      <w:tr w:rsidR="00040AB7" w:rsidRPr="00B03E92" w14:paraId="737D1306" w14:textId="77777777" w:rsidTr="00F7297A">
        <w:trPr>
          <w:trHeight w:val="300"/>
        </w:trPr>
        <w:tc>
          <w:tcPr>
            <w:tcW w:w="421" w:type="pct"/>
            <w:tcBorders>
              <w:top w:val="nil"/>
              <w:left w:val="single" w:sz="4" w:space="0" w:color="808080"/>
              <w:bottom w:val="single" w:sz="4" w:space="0" w:color="808080"/>
              <w:right w:val="single" w:sz="4" w:space="0" w:color="808080"/>
            </w:tcBorders>
            <w:shd w:val="clear" w:color="auto" w:fill="auto"/>
            <w:noWrap/>
            <w:vAlign w:val="bottom"/>
            <w:hideMark/>
          </w:tcPr>
          <w:p w14:paraId="7468380D" w14:textId="77777777" w:rsidR="00040AB7" w:rsidRPr="00B03E92" w:rsidRDefault="00040AB7" w:rsidP="00F7297A">
            <w:pPr>
              <w:suppressAutoHyphens w:val="0"/>
              <w:rPr>
                <w:rFonts w:ascii="Calibri" w:hAnsi="Calibri" w:cs="Calibri"/>
                <w:color w:val="000000"/>
                <w:sz w:val="22"/>
                <w:szCs w:val="22"/>
                <w:lang w:eastAsia="ro-RO"/>
              </w:rPr>
            </w:pPr>
            <w:r w:rsidRPr="00B03E92">
              <w:rPr>
                <w:rFonts w:ascii="Calibri" w:hAnsi="Calibri" w:cs="Calibri"/>
                <w:color w:val="000000"/>
                <w:sz w:val="22"/>
                <w:szCs w:val="22"/>
                <w:lang w:eastAsia="ro-RO"/>
              </w:rPr>
              <w:t> </w:t>
            </w:r>
          </w:p>
        </w:tc>
        <w:tc>
          <w:tcPr>
            <w:tcW w:w="2810" w:type="pct"/>
            <w:tcBorders>
              <w:top w:val="nil"/>
              <w:left w:val="nil"/>
              <w:bottom w:val="single" w:sz="4" w:space="0" w:color="808080"/>
              <w:right w:val="single" w:sz="4" w:space="0" w:color="808080"/>
            </w:tcBorders>
            <w:shd w:val="clear" w:color="auto" w:fill="auto"/>
            <w:noWrap/>
            <w:vAlign w:val="bottom"/>
            <w:hideMark/>
          </w:tcPr>
          <w:p w14:paraId="5D3B3B1D" w14:textId="77777777" w:rsidR="00040AB7" w:rsidRPr="00B03E92" w:rsidRDefault="00040AB7" w:rsidP="00F7297A">
            <w:pPr>
              <w:suppressAutoHyphens w:val="0"/>
              <w:rPr>
                <w:rFonts w:ascii="Calibri" w:hAnsi="Calibri" w:cs="Calibri"/>
                <w:color w:val="000000"/>
                <w:sz w:val="22"/>
                <w:szCs w:val="22"/>
                <w:lang w:eastAsia="ro-RO"/>
              </w:rPr>
            </w:pPr>
            <w:r w:rsidRPr="00B03E92">
              <w:rPr>
                <w:rFonts w:ascii="Calibri" w:hAnsi="Calibri" w:cs="Calibri"/>
                <w:color w:val="000000"/>
                <w:sz w:val="22"/>
                <w:szCs w:val="22"/>
                <w:lang w:eastAsia="ro-RO"/>
              </w:rPr>
              <w:t>NC70002</w:t>
            </w:r>
          </w:p>
        </w:tc>
        <w:tc>
          <w:tcPr>
            <w:tcW w:w="1769" w:type="pct"/>
            <w:gridSpan w:val="2"/>
            <w:tcBorders>
              <w:top w:val="single" w:sz="4" w:space="0" w:color="808080"/>
              <w:left w:val="nil"/>
              <w:bottom w:val="single" w:sz="4" w:space="0" w:color="808080"/>
              <w:right w:val="single" w:sz="4" w:space="0" w:color="808080"/>
            </w:tcBorders>
            <w:shd w:val="clear" w:color="auto" w:fill="auto"/>
            <w:noWrap/>
            <w:vAlign w:val="bottom"/>
            <w:hideMark/>
          </w:tcPr>
          <w:p w14:paraId="4457B30F" w14:textId="77777777" w:rsidR="00040AB7" w:rsidRPr="00B03E92" w:rsidRDefault="00040AB7" w:rsidP="00F7297A">
            <w:pPr>
              <w:suppressAutoHyphens w:val="0"/>
              <w:jc w:val="right"/>
              <w:rPr>
                <w:rFonts w:ascii="Calibri" w:hAnsi="Calibri" w:cs="Calibri"/>
                <w:color w:val="000000"/>
                <w:sz w:val="22"/>
                <w:szCs w:val="22"/>
                <w:lang w:eastAsia="ro-RO"/>
              </w:rPr>
            </w:pPr>
            <w:r w:rsidRPr="00B03E92">
              <w:rPr>
                <w:rFonts w:ascii="Calibri" w:hAnsi="Calibri" w:cs="Calibri"/>
                <w:color w:val="000000"/>
                <w:sz w:val="22"/>
                <w:szCs w:val="22"/>
                <w:lang w:eastAsia="ro-RO"/>
              </w:rPr>
              <w:t>410.000,00</w:t>
            </w:r>
          </w:p>
        </w:tc>
      </w:tr>
      <w:tr w:rsidR="00040AB7" w:rsidRPr="00B03E92" w14:paraId="38CAF2B1" w14:textId="77777777" w:rsidTr="00F7297A">
        <w:trPr>
          <w:trHeight w:val="300"/>
        </w:trPr>
        <w:tc>
          <w:tcPr>
            <w:tcW w:w="421" w:type="pct"/>
            <w:tcBorders>
              <w:top w:val="nil"/>
              <w:left w:val="single" w:sz="4" w:space="0" w:color="808080"/>
              <w:bottom w:val="single" w:sz="4" w:space="0" w:color="808080"/>
              <w:right w:val="single" w:sz="4" w:space="0" w:color="808080"/>
            </w:tcBorders>
            <w:shd w:val="clear" w:color="auto" w:fill="auto"/>
            <w:noWrap/>
            <w:vAlign w:val="bottom"/>
            <w:hideMark/>
          </w:tcPr>
          <w:p w14:paraId="204FBF73" w14:textId="77777777" w:rsidR="00040AB7" w:rsidRPr="00B03E92" w:rsidRDefault="00040AB7" w:rsidP="00F7297A">
            <w:pPr>
              <w:suppressAutoHyphens w:val="0"/>
              <w:rPr>
                <w:rFonts w:ascii="Calibri" w:hAnsi="Calibri" w:cs="Calibri"/>
                <w:color w:val="000000"/>
                <w:sz w:val="22"/>
                <w:szCs w:val="22"/>
                <w:lang w:eastAsia="ro-RO"/>
              </w:rPr>
            </w:pPr>
            <w:r w:rsidRPr="00B03E92">
              <w:rPr>
                <w:rFonts w:ascii="Calibri" w:hAnsi="Calibri" w:cs="Calibri"/>
                <w:color w:val="000000"/>
                <w:sz w:val="22"/>
                <w:szCs w:val="22"/>
                <w:lang w:eastAsia="ro-RO"/>
              </w:rPr>
              <w:t> </w:t>
            </w:r>
          </w:p>
        </w:tc>
        <w:tc>
          <w:tcPr>
            <w:tcW w:w="2810" w:type="pct"/>
            <w:tcBorders>
              <w:top w:val="nil"/>
              <w:left w:val="nil"/>
              <w:bottom w:val="single" w:sz="4" w:space="0" w:color="808080"/>
              <w:right w:val="single" w:sz="4" w:space="0" w:color="808080"/>
            </w:tcBorders>
            <w:shd w:val="clear" w:color="auto" w:fill="auto"/>
            <w:noWrap/>
            <w:vAlign w:val="bottom"/>
            <w:hideMark/>
          </w:tcPr>
          <w:p w14:paraId="2E705268" w14:textId="77777777" w:rsidR="00040AB7" w:rsidRPr="00B03E92" w:rsidRDefault="00040AB7" w:rsidP="00F7297A">
            <w:pPr>
              <w:suppressAutoHyphens w:val="0"/>
              <w:rPr>
                <w:rFonts w:ascii="Calibri" w:hAnsi="Calibri" w:cs="Calibri"/>
                <w:color w:val="000000"/>
                <w:sz w:val="22"/>
                <w:szCs w:val="22"/>
                <w:lang w:eastAsia="ro-RO"/>
              </w:rPr>
            </w:pPr>
            <w:r w:rsidRPr="00B03E92">
              <w:rPr>
                <w:rFonts w:ascii="Calibri" w:hAnsi="Calibri" w:cs="Calibri"/>
                <w:color w:val="000000"/>
                <w:sz w:val="22"/>
                <w:szCs w:val="22"/>
                <w:lang w:eastAsia="ro-RO"/>
              </w:rPr>
              <w:t>-</w:t>
            </w:r>
          </w:p>
        </w:tc>
        <w:tc>
          <w:tcPr>
            <w:tcW w:w="1769" w:type="pct"/>
            <w:gridSpan w:val="2"/>
            <w:tcBorders>
              <w:top w:val="single" w:sz="4" w:space="0" w:color="808080"/>
              <w:left w:val="nil"/>
              <w:bottom w:val="single" w:sz="4" w:space="0" w:color="808080"/>
              <w:right w:val="single" w:sz="4" w:space="0" w:color="808080"/>
            </w:tcBorders>
            <w:shd w:val="clear" w:color="auto" w:fill="auto"/>
            <w:noWrap/>
            <w:vAlign w:val="bottom"/>
            <w:hideMark/>
          </w:tcPr>
          <w:p w14:paraId="26161907" w14:textId="77777777" w:rsidR="00040AB7" w:rsidRPr="00B03E92" w:rsidRDefault="00040AB7" w:rsidP="00F7297A">
            <w:pPr>
              <w:suppressAutoHyphens w:val="0"/>
              <w:jc w:val="right"/>
              <w:rPr>
                <w:rFonts w:ascii="Calibri" w:hAnsi="Calibri" w:cs="Calibri"/>
                <w:color w:val="000000"/>
                <w:sz w:val="22"/>
                <w:szCs w:val="22"/>
                <w:lang w:eastAsia="ro-RO"/>
              </w:rPr>
            </w:pPr>
            <w:r w:rsidRPr="00B03E92">
              <w:rPr>
                <w:rFonts w:ascii="Calibri" w:hAnsi="Calibri" w:cs="Calibri"/>
                <w:color w:val="000000"/>
                <w:sz w:val="22"/>
                <w:szCs w:val="22"/>
                <w:lang w:eastAsia="ro-RO"/>
              </w:rPr>
              <w:t>0,00</w:t>
            </w:r>
          </w:p>
        </w:tc>
      </w:tr>
      <w:tr w:rsidR="00040AB7" w:rsidRPr="00B03E92" w14:paraId="758E60E6" w14:textId="77777777" w:rsidTr="00F7297A">
        <w:trPr>
          <w:trHeight w:val="300"/>
        </w:trPr>
        <w:tc>
          <w:tcPr>
            <w:tcW w:w="421" w:type="pct"/>
            <w:tcBorders>
              <w:top w:val="nil"/>
              <w:left w:val="single" w:sz="4" w:space="0" w:color="808080"/>
              <w:bottom w:val="single" w:sz="4" w:space="0" w:color="808080"/>
              <w:right w:val="single" w:sz="4" w:space="0" w:color="808080"/>
            </w:tcBorders>
            <w:shd w:val="clear" w:color="auto" w:fill="auto"/>
            <w:noWrap/>
            <w:vAlign w:val="bottom"/>
            <w:hideMark/>
          </w:tcPr>
          <w:p w14:paraId="5CCD3F46" w14:textId="77777777" w:rsidR="00040AB7" w:rsidRPr="00B03E92" w:rsidRDefault="00040AB7" w:rsidP="00F7297A">
            <w:pPr>
              <w:suppressAutoHyphens w:val="0"/>
              <w:rPr>
                <w:rFonts w:ascii="Calibri" w:hAnsi="Calibri" w:cs="Calibri"/>
                <w:color w:val="000000"/>
                <w:sz w:val="22"/>
                <w:szCs w:val="22"/>
                <w:lang w:eastAsia="ro-RO"/>
              </w:rPr>
            </w:pPr>
            <w:r w:rsidRPr="00B03E92">
              <w:rPr>
                <w:rFonts w:ascii="Calibri" w:hAnsi="Calibri" w:cs="Calibri"/>
                <w:color w:val="000000"/>
                <w:sz w:val="22"/>
                <w:szCs w:val="22"/>
                <w:lang w:eastAsia="ro-RO"/>
              </w:rPr>
              <w:t> </w:t>
            </w:r>
          </w:p>
        </w:tc>
        <w:tc>
          <w:tcPr>
            <w:tcW w:w="2810" w:type="pct"/>
            <w:tcBorders>
              <w:top w:val="nil"/>
              <w:left w:val="nil"/>
              <w:bottom w:val="single" w:sz="4" w:space="0" w:color="808080"/>
              <w:right w:val="single" w:sz="4" w:space="0" w:color="808080"/>
            </w:tcBorders>
            <w:shd w:val="clear" w:color="auto" w:fill="auto"/>
            <w:noWrap/>
            <w:vAlign w:val="bottom"/>
            <w:hideMark/>
          </w:tcPr>
          <w:p w14:paraId="49014B81" w14:textId="77777777" w:rsidR="00040AB7" w:rsidRPr="00B03E92" w:rsidRDefault="00040AB7" w:rsidP="00F7297A">
            <w:pPr>
              <w:suppressAutoHyphens w:val="0"/>
              <w:rPr>
                <w:rFonts w:ascii="Calibri" w:hAnsi="Calibri" w:cs="Calibri"/>
                <w:b/>
                <w:bCs/>
                <w:color w:val="000000"/>
                <w:sz w:val="22"/>
                <w:szCs w:val="22"/>
                <w:lang w:eastAsia="ro-RO"/>
              </w:rPr>
            </w:pPr>
            <w:r w:rsidRPr="00B03E92">
              <w:rPr>
                <w:rFonts w:ascii="Calibri" w:hAnsi="Calibri" w:cs="Calibri"/>
                <w:b/>
                <w:bCs/>
                <w:color w:val="000000"/>
                <w:sz w:val="22"/>
                <w:szCs w:val="22"/>
                <w:lang w:eastAsia="ro-RO"/>
              </w:rPr>
              <w:t>TOTAL</w:t>
            </w:r>
          </w:p>
        </w:tc>
        <w:tc>
          <w:tcPr>
            <w:tcW w:w="1769" w:type="pct"/>
            <w:gridSpan w:val="2"/>
            <w:tcBorders>
              <w:top w:val="single" w:sz="4" w:space="0" w:color="808080"/>
              <w:left w:val="nil"/>
              <w:bottom w:val="single" w:sz="4" w:space="0" w:color="808080"/>
              <w:right w:val="single" w:sz="4" w:space="0" w:color="808080"/>
            </w:tcBorders>
            <w:shd w:val="clear" w:color="auto" w:fill="auto"/>
            <w:noWrap/>
            <w:vAlign w:val="bottom"/>
            <w:hideMark/>
          </w:tcPr>
          <w:p w14:paraId="51BA5CFE" w14:textId="77777777" w:rsidR="00040AB7" w:rsidRPr="00B03E92" w:rsidRDefault="00040AB7" w:rsidP="00F7297A">
            <w:pPr>
              <w:suppressAutoHyphens w:val="0"/>
              <w:jc w:val="right"/>
              <w:rPr>
                <w:rFonts w:ascii="Calibri" w:hAnsi="Calibri" w:cs="Calibri"/>
                <w:b/>
                <w:bCs/>
                <w:color w:val="000000"/>
                <w:sz w:val="22"/>
                <w:szCs w:val="22"/>
                <w:lang w:eastAsia="ro-RO"/>
              </w:rPr>
            </w:pPr>
            <w:r w:rsidRPr="00B03E92">
              <w:rPr>
                <w:rFonts w:ascii="Calibri" w:hAnsi="Calibri" w:cs="Calibri"/>
                <w:b/>
                <w:bCs/>
                <w:color w:val="000000"/>
                <w:sz w:val="22"/>
                <w:szCs w:val="22"/>
                <w:lang w:eastAsia="ro-RO"/>
              </w:rPr>
              <w:t>410.000,00</w:t>
            </w:r>
          </w:p>
        </w:tc>
      </w:tr>
      <w:tr w:rsidR="00040AB7" w:rsidRPr="00B03E92" w14:paraId="45E10645" w14:textId="77777777" w:rsidTr="00F7297A">
        <w:trPr>
          <w:trHeight w:val="165"/>
        </w:trPr>
        <w:tc>
          <w:tcPr>
            <w:tcW w:w="421" w:type="pct"/>
            <w:tcBorders>
              <w:top w:val="nil"/>
              <w:left w:val="nil"/>
              <w:bottom w:val="nil"/>
              <w:right w:val="nil"/>
            </w:tcBorders>
            <w:shd w:val="clear" w:color="auto" w:fill="auto"/>
            <w:noWrap/>
            <w:vAlign w:val="bottom"/>
            <w:hideMark/>
          </w:tcPr>
          <w:p w14:paraId="72285595" w14:textId="77777777" w:rsidR="00040AB7" w:rsidRPr="00B03E92" w:rsidRDefault="00040AB7" w:rsidP="00F7297A">
            <w:pPr>
              <w:suppressAutoHyphens w:val="0"/>
              <w:jc w:val="right"/>
              <w:rPr>
                <w:rFonts w:ascii="Calibri" w:hAnsi="Calibri" w:cs="Calibri"/>
                <w:b/>
                <w:bCs/>
                <w:color w:val="000000"/>
                <w:sz w:val="22"/>
                <w:szCs w:val="22"/>
                <w:lang w:eastAsia="ro-RO"/>
              </w:rPr>
            </w:pPr>
          </w:p>
        </w:tc>
        <w:tc>
          <w:tcPr>
            <w:tcW w:w="2810" w:type="pct"/>
            <w:tcBorders>
              <w:top w:val="nil"/>
              <w:left w:val="nil"/>
              <w:bottom w:val="nil"/>
              <w:right w:val="nil"/>
            </w:tcBorders>
            <w:shd w:val="clear" w:color="auto" w:fill="auto"/>
            <w:noWrap/>
            <w:vAlign w:val="bottom"/>
            <w:hideMark/>
          </w:tcPr>
          <w:p w14:paraId="106822E7" w14:textId="77777777" w:rsidR="00040AB7" w:rsidRPr="00B03E92" w:rsidRDefault="00040AB7" w:rsidP="00F7297A">
            <w:pPr>
              <w:suppressAutoHyphens w:val="0"/>
              <w:rPr>
                <w:sz w:val="20"/>
                <w:szCs w:val="20"/>
                <w:lang w:eastAsia="ro-RO"/>
              </w:rPr>
            </w:pPr>
          </w:p>
        </w:tc>
        <w:tc>
          <w:tcPr>
            <w:tcW w:w="1056" w:type="pct"/>
            <w:tcBorders>
              <w:top w:val="nil"/>
              <w:left w:val="nil"/>
              <w:bottom w:val="nil"/>
              <w:right w:val="nil"/>
            </w:tcBorders>
            <w:shd w:val="clear" w:color="auto" w:fill="auto"/>
            <w:noWrap/>
            <w:vAlign w:val="bottom"/>
            <w:hideMark/>
          </w:tcPr>
          <w:p w14:paraId="060FAF72" w14:textId="77777777" w:rsidR="00040AB7" w:rsidRPr="00B03E92" w:rsidRDefault="00040AB7" w:rsidP="00F7297A">
            <w:pPr>
              <w:suppressAutoHyphens w:val="0"/>
              <w:rPr>
                <w:sz w:val="20"/>
                <w:szCs w:val="20"/>
                <w:lang w:eastAsia="ro-RO"/>
              </w:rPr>
            </w:pPr>
          </w:p>
        </w:tc>
        <w:tc>
          <w:tcPr>
            <w:tcW w:w="712" w:type="pct"/>
            <w:tcBorders>
              <w:top w:val="nil"/>
              <w:left w:val="nil"/>
              <w:bottom w:val="nil"/>
              <w:right w:val="nil"/>
            </w:tcBorders>
            <w:shd w:val="clear" w:color="auto" w:fill="auto"/>
            <w:noWrap/>
            <w:vAlign w:val="bottom"/>
            <w:hideMark/>
          </w:tcPr>
          <w:p w14:paraId="22CA4C62" w14:textId="77777777" w:rsidR="00040AB7" w:rsidRPr="00B03E92" w:rsidRDefault="00040AB7" w:rsidP="00F7297A">
            <w:pPr>
              <w:suppressAutoHyphens w:val="0"/>
              <w:rPr>
                <w:sz w:val="20"/>
                <w:szCs w:val="20"/>
                <w:lang w:eastAsia="ro-RO"/>
              </w:rPr>
            </w:pPr>
          </w:p>
        </w:tc>
      </w:tr>
      <w:tr w:rsidR="00040AB7" w:rsidRPr="00B03E92" w14:paraId="5E224D14" w14:textId="77777777" w:rsidTr="00F7297A">
        <w:trPr>
          <w:trHeight w:val="315"/>
        </w:trPr>
        <w:tc>
          <w:tcPr>
            <w:tcW w:w="5000" w:type="pct"/>
            <w:gridSpan w:val="4"/>
            <w:tcBorders>
              <w:top w:val="nil"/>
              <w:left w:val="nil"/>
              <w:bottom w:val="nil"/>
              <w:right w:val="nil"/>
            </w:tcBorders>
            <w:shd w:val="clear" w:color="auto" w:fill="auto"/>
            <w:noWrap/>
            <w:vAlign w:val="bottom"/>
            <w:hideMark/>
          </w:tcPr>
          <w:p w14:paraId="64BA6785" w14:textId="77777777" w:rsidR="00040AB7" w:rsidRPr="00B03E92" w:rsidRDefault="00040AB7" w:rsidP="00F7297A">
            <w:pPr>
              <w:suppressAutoHyphens w:val="0"/>
              <w:rPr>
                <w:rFonts w:ascii="Calibri" w:hAnsi="Calibri" w:cs="Calibri"/>
                <w:b/>
                <w:bCs/>
                <w:color w:val="000000"/>
                <w:lang w:eastAsia="ro-RO"/>
              </w:rPr>
            </w:pPr>
            <w:r w:rsidRPr="00B03E92">
              <w:rPr>
                <w:rFonts w:ascii="Calibri" w:hAnsi="Calibri" w:cs="Calibri"/>
                <w:b/>
                <w:bCs/>
                <w:color w:val="000000"/>
                <w:lang w:eastAsia="ro-RO"/>
              </w:rPr>
              <w:t>BILANȚUL SUPRAFEȚELOR (EXISTENT)</w:t>
            </w:r>
          </w:p>
        </w:tc>
      </w:tr>
      <w:tr w:rsidR="00040AB7" w:rsidRPr="00B03E92" w14:paraId="67FD1EAA" w14:textId="77777777" w:rsidTr="00F7297A">
        <w:trPr>
          <w:trHeight w:val="600"/>
        </w:trPr>
        <w:tc>
          <w:tcPr>
            <w:tcW w:w="421" w:type="pct"/>
            <w:tcBorders>
              <w:top w:val="single" w:sz="4" w:space="0" w:color="808080"/>
              <w:left w:val="single" w:sz="4" w:space="0" w:color="808080"/>
              <w:bottom w:val="single" w:sz="4" w:space="0" w:color="808080"/>
              <w:right w:val="single" w:sz="4" w:space="0" w:color="808080"/>
            </w:tcBorders>
            <w:shd w:val="clear" w:color="auto" w:fill="auto"/>
            <w:noWrap/>
            <w:hideMark/>
          </w:tcPr>
          <w:p w14:paraId="64F3EA74" w14:textId="77777777" w:rsidR="00040AB7" w:rsidRPr="00B03E92" w:rsidRDefault="00040AB7" w:rsidP="00F7297A">
            <w:pPr>
              <w:suppressAutoHyphens w:val="0"/>
              <w:jc w:val="center"/>
              <w:rPr>
                <w:rFonts w:ascii="Calibri" w:hAnsi="Calibri" w:cs="Calibri"/>
                <w:b/>
                <w:bCs/>
                <w:color w:val="000000"/>
                <w:sz w:val="22"/>
                <w:szCs w:val="22"/>
                <w:lang w:eastAsia="ro-RO"/>
              </w:rPr>
            </w:pPr>
            <w:r w:rsidRPr="00B03E92">
              <w:rPr>
                <w:rFonts w:ascii="Calibri" w:hAnsi="Calibri" w:cs="Calibri"/>
                <w:b/>
                <w:bCs/>
                <w:color w:val="000000"/>
                <w:sz w:val="22"/>
                <w:szCs w:val="22"/>
                <w:lang w:eastAsia="ro-RO"/>
              </w:rPr>
              <w:t>NR.CRT.</w:t>
            </w:r>
          </w:p>
        </w:tc>
        <w:tc>
          <w:tcPr>
            <w:tcW w:w="2810" w:type="pct"/>
            <w:tcBorders>
              <w:top w:val="single" w:sz="4" w:space="0" w:color="808080"/>
              <w:left w:val="nil"/>
              <w:bottom w:val="single" w:sz="4" w:space="0" w:color="808080"/>
              <w:right w:val="single" w:sz="4" w:space="0" w:color="808080"/>
            </w:tcBorders>
            <w:shd w:val="clear" w:color="auto" w:fill="auto"/>
            <w:noWrap/>
            <w:hideMark/>
          </w:tcPr>
          <w:p w14:paraId="7C765D72" w14:textId="77777777" w:rsidR="00040AB7" w:rsidRPr="00B03E92" w:rsidRDefault="00040AB7" w:rsidP="00F7297A">
            <w:pPr>
              <w:suppressAutoHyphens w:val="0"/>
              <w:jc w:val="center"/>
              <w:rPr>
                <w:rFonts w:ascii="Calibri" w:hAnsi="Calibri" w:cs="Calibri"/>
                <w:b/>
                <w:bCs/>
                <w:color w:val="000000"/>
                <w:sz w:val="22"/>
                <w:szCs w:val="22"/>
                <w:lang w:eastAsia="ro-RO"/>
              </w:rPr>
            </w:pPr>
            <w:r w:rsidRPr="00B03E92">
              <w:rPr>
                <w:rFonts w:ascii="Calibri" w:hAnsi="Calibri" w:cs="Calibri"/>
                <w:b/>
                <w:bCs/>
                <w:color w:val="000000"/>
                <w:sz w:val="22"/>
                <w:szCs w:val="22"/>
                <w:lang w:eastAsia="ro-RO"/>
              </w:rPr>
              <w:t>DENUMIRE</w:t>
            </w:r>
          </w:p>
        </w:tc>
        <w:tc>
          <w:tcPr>
            <w:tcW w:w="1056" w:type="pct"/>
            <w:tcBorders>
              <w:top w:val="single" w:sz="4" w:space="0" w:color="808080"/>
              <w:left w:val="nil"/>
              <w:bottom w:val="single" w:sz="4" w:space="0" w:color="808080"/>
              <w:right w:val="single" w:sz="4" w:space="0" w:color="808080"/>
            </w:tcBorders>
            <w:shd w:val="clear" w:color="auto" w:fill="auto"/>
            <w:hideMark/>
          </w:tcPr>
          <w:p w14:paraId="63EBE189" w14:textId="77777777" w:rsidR="00040AB7" w:rsidRPr="00B03E92" w:rsidRDefault="00040AB7" w:rsidP="00F7297A">
            <w:pPr>
              <w:suppressAutoHyphens w:val="0"/>
              <w:jc w:val="center"/>
              <w:rPr>
                <w:rFonts w:ascii="Calibri" w:hAnsi="Calibri" w:cs="Calibri"/>
                <w:b/>
                <w:bCs/>
                <w:color w:val="000000"/>
                <w:sz w:val="22"/>
                <w:szCs w:val="22"/>
                <w:lang w:eastAsia="ro-RO"/>
              </w:rPr>
            </w:pPr>
            <w:r w:rsidRPr="00B03E92">
              <w:rPr>
                <w:rFonts w:ascii="Calibri" w:hAnsi="Calibri" w:cs="Calibri"/>
                <w:b/>
                <w:bCs/>
                <w:color w:val="000000"/>
                <w:sz w:val="22"/>
                <w:szCs w:val="22"/>
                <w:lang w:eastAsia="ro-RO"/>
              </w:rPr>
              <w:t>SUPRAFAȚĂ CONSTRUITĂ (m.p.)</w:t>
            </w:r>
          </w:p>
        </w:tc>
        <w:tc>
          <w:tcPr>
            <w:tcW w:w="712" w:type="pct"/>
            <w:tcBorders>
              <w:top w:val="single" w:sz="4" w:space="0" w:color="808080"/>
              <w:left w:val="nil"/>
              <w:bottom w:val="single" w:sz="4" w:space="0" w:color="808080"/>
              <w:right w:val="single" w:sz="4" w:space="0" w:color="808080"/>
            </w:tcBorders>
            <w:shd w:val="clear" w:color="auto" w:fill="auto"/>
            <w:noWrap/>
            <w:hideMark/>
          </w:tcPr>
          <w:p w14:paraId="6B384006" w14:textId="77777777" w:rsidR="00040AB7" w:rsidRPr="00B03E92" w:rsidRDefault="00040AB7" w:rsidP="00F7297A">
            <w:pPr>
              <w:suppressAutoHyphens w:val="0"/>
              <w:jc w:val="center"/>
              <w:rPr>
                <w:rFonts w:ascii="Calibri" w:hAnsi="Calibri" w:cs="Calibri"/>
                <w:b/>
                <w:bCs/>
                <w:color w:val="000000"/>
                <w:sz w:val="22"/>
                <w:szCs w:val="22"/>
                <w:lang w:eastAsia="ro-RO"/>
              </w:rPr>
            </w:pPr>
            <w:r w:rsidRPr="00B03E92">
              <w:rPr>
                <w:rFonts w:ascii="Calibri" w:hAnsi="Calibri" w:cs="Calibri"/>
                <w:b/>
                <w:bCs/>
                <w:color w:val="000000"/>
                <w:sz w:val="22"/>
                <w:szCs w:val="22"/>
                <w:lang w:eastAsia="ro-RO"/>
              </w:rPr>
              <w:t xml:space="preserve"> PROCENT (%)</w:t>
            </w:r>
          </w:p>
        </w:tc>
      </w:tr>
      <w:tr w:rsidR="00040AB7" w:rsidRPr="00B03E92" w14:paraId="625F8A5E" w14:textId="77777777" w:rsidTr="00F7297A">
        <w:trPr>
          <w:trHeight w:val="300"/>
        </w:trPr>
        <w:tc>
          <w:tcPr>
            <w:tcW w:w="421" w:type="pct"/>
            <w:tcBorders>
              <w:top w:val="nil"/>
              <w:left w:val="single" w:sz="4" w:space="0" w:color="808080"/>
              <w:bottom w:val="single" w:sz="4" w:space="0" w:color="808080"/>
              <w:right w:val="single" w:sz="4" w:space="0" w:color="808080"/>
            </w:tcBorders>
            <w:shd w:val="clear" w:color="auto" w:fill="auto"/>
            <w:noWrap/>
            <w:vAlign w:val="bottom"/>
            <w:hideMark/>
          </w:tcPr>
          <w:p w14:paraId="748E3C97" w14:textId="77777777" w:rsidR="00040AB7" w:rsidRPr="00B03E92" w:rsidRDefault="00040AB7" w:rsidP="00F7297A">
            <w:pPr>
              <w:suppressAutoHyphens w:val="0"/>
              <w:rPr>
                <w:rFonts w:ascii="Calibri" w:hAnsi="Calibri" w:cs="Calibri"/>
                <w:color w:val="000000"/>
                <w:sz w:val="22"/>
                <w:szCs w:val="22"/>
                <w:lang w:eastAsia="ro-RO"/>
              </w:rPr>
            </w:pPr>
            <w:r w:rsidRPr="00B03E92">
              <w:rPr>
                <w:rFonts w:ascii="Calibri" w:hAnsi="Calibri" w:cs="Calibri"/>
                <w:color w:val="000000"/>
                <w:sz w:val="22"/>
                <w:szCs w:val="22"/>
                <w:lang w:eastAsia="ro-RO"/>
              </w:rPr>
              <w:t>1.</w:t>
            </w:r>
          </w:p>
        </w:tc>
        <w:tc>
          <w:tcPr>
            <w:tcW w:w="2810" w:type="pct"/>
            <w:tcBorders>
              <w:top w:val="nil"/>
              <w:left w:val="nil"/>
              <w:bottom w:val="single" w:sz="4" w:space="0" w:color="808080"/>
              <w:right w:val="single" w:sz="4" w:space="0" w:color="808080"/>
            </w:tcBorders>
            <w:shd w:val="clear" w:color="auto" w:fill="auto"/>
            <w:noWrap/>
            <w:vAlign w:val="bottom"/>
            <w:hideMark/>
          </w:tcPr>
          <w:p w14:paraId="0FB76F16" w14:textId="77777777" w:rsidR="00040AB7" w:rsidRPr="00B03E92" w:rsidRDefault="00040AB7" w:rsidP="00F7297A">
            <w:pPr>
              <w:suppressAutoHyphens w:val="0"/>
              <w:rPr>
                <w:rFonts w:ascii="Calibri" w:hAnsi="Calibri" w:cs="Calibri"/>
                <w:b/>
                <w:bCs/>
                <w:color w:val="000000"/>
                <w:sz w:val="22"/>
                <w:szCs w:val="22"/>
                <w:lang w:eastAsia="ro-RO"/>
              </w:rPr>
            </w:pPr>
            <w:r w:rsidRPr="00B03E92">
              <w:rPr>
                <w:rFonts w:ascii="Calibri" w:hAnsi="Calibri" w:cs="Calibri"/>
                <w:b/>
                <w:bCs/>
                <w:color w:val="000000"/>
                <w:sz w:val="22"/>
                <w:szCs w:val="22"/>
                <w:lang w:eastAsia="ro-RO"/>
              </w:rPr>
              <w:t>SUPRAFAȚĂ CONSTRUITĂ EXISTENTĂ</w:t>
            </w:r>
          </w:p>
        </w:tc>
        <w:tc>
          <w:tcPr>
            <w:tcW w:w="1056" w:type="pct"/>
            <w:tcBorders>
              <w:top w:val="nil"/>
              <w:left w:val="nil"/>
              <w:bottom w:val="single" w:sz="4" w:space="0" w:color="808080"/>
              <w:right w:val="single" w:sz="4" w:space="0" w:color="808080"/>
            </w:tcBorders>
            <w:shd w:val="clear" w:color="auto" w:fill="auto"/>
            <w:noWrap/>
            <w:vAlign w:val="bottom"/>
            <w:hideMark/>
          </w:tcPr>
          <w:p w14:paraId="0B2D46A2" w14:textId="77777777" w:rsidR="00040AB7" w:rsidRPr="00B03E92" w:rsidRDefault="00040AB7" w:rsidP="00F7297A">
            <w:pPr>
              <w:suppressAutoHyphens w:val="0"/>
              <w:jc w:val="right"/>
              <w:rPr>
                <w:rFonts w:ascii="Calibri" w:hAnsi="Calibri" w:cs="Calibri"/>
                <w:b/>
                <w:bCs/>
                <w:color w:val="000000"/>
                <w:sz w:val="22"/>
                <w:szCs w:val="22"/>
                <w:lang w:eastAsia="ro-RO"/>
              </w:rPr>
            </w:pPr>
            <w:r w:rsidRPr="00B03E92">
              <w:rPr>
                <w:rFonts w:ascii="Calibri" w:hAnsi="Calibri" w:cs="Calibri"/>
                <w:b/>
                <w:bCs/>
                <w:color w:val="000000"/>
                <w:sz w:val="22"/>
                <w:szCs w:val="22"/>
                <w:lang w:eastAsia="ro-RO"/>
              </w:rPr>
              <w:t>0,00</w:t>
            </w:r>
          </w:p>
        </w:tc>
        <w:tc>
          <w:tcPr>
            <w:tcW w:w="712" w:type="pct"/>
            <w:tcBorders>
              <w:top w:val="nil"/>
              <w:left w:val="nil"/>
              <w:bottom w:val="single" w:sz="4" w:space="0" w:color="808080"/>
              <w:right w:val="single" w:sz="4" w:space="0" w:color="808080"/>
            </w:tcBorders>
            <w:shd w:val="clear" w:color="auto" w:fill="auto"/>
            <w:noWrap/>
            <w:vAlign w:val="bottom"/>
            <w:hideMark/>
          </w:tcPr>
          <w:p w14:paraId="62FB6BB3" w14:textId="77777777" w:rsidR="00040AB7" w:rsidRPr="00B03E92" w:rsidRDefault="00040AB7" w:rsidP="00F7297A">
            <w:pPr>
              <w:suppressAutoHyphens w:val="0"/>
              <w:jc w:val="right"/>
              <w:rPr>
                <w:rFonts w:ascii="Calibri" w:hAnsi="Calibri" w:cs="Calibri"/>
                <w:color w:val="000000"/>
                <w:sz w:val="22"/>
                <w:szCs w:val="22"/>
                <w:lang w:eastAsia="ro-RO"/>
              </w:rPr>
            </w:pPr>
            <w:r w:rsidRPr="00B03E92">
              <w:rPr>
                <w:rFonts w:ascii="Calibri" w:hAnsi="Calibri" w:cs="Calibri"/>
                <w:color w:val="000000"/>
                <w:sz w:val="22"/>
                <w:szCs w:val="22"/>
                <w:lang w:eastAsia="ro-RO"/>
              </w:rPr>
              <w:t>0,00%</w:t>
            </w:r>
          </w:p>
        </w:tc>
      </w:tr>
      <w:tr w:rsidR="00040AB7" w:rsidRPr="00B03E92" w14:paraId="616E3F66" w14:textId="77777777" w:rsidTr="00F7297A">
        <w:trPr>
          <w:trHeight w:val="300"/>
        </w:trPr>
        <w:tc>
          <w:tcPr>
            <w:tcW w:w="421" w:type="pct"/>
            <w:tcBorders>
              <w:top w:val="nil"/>
              <w:left w:val="single" w:sz="4" w:space="0" w:color="808080"/>
              <w:bottom w:val="single" w:sz="4" w:space="0" w:color="808080"/>
              <w:right w:val="single" w:sz="4" w:space="0" w:color="808080"/>
            </w:tcBorders>
            <w:shd w:val="clear" w:color="auto" w:fill="auto"/>
            <w:noWrap/>
            <w:vAlign w:val="bottom"/>
            <w:hideMark/>
          </w:tcPr>
          <w:p w14:paraId="064C17E9" w14:textId="77777777" w:rsidR="00040AB7" w:rsidRPr="00B03E92" w:rsidRDefault="00040AB7" w:rsidP="00F7297A">
            <w:pPr>
              <w:suppressAutoHyphens w:val="0"/>
              <w:rPr>
                <w:rFonts w:ascii="Calibri" w:hAnsi="Calibri" w:cs="Calibri"/>
                <w:color w:val="000000"/>
                <w:sz w:val="22"/>
                <w:szCs w:val="22"/>
                <w:lang w:eastAsia="ro-RO"/>
              </w:rPr>
            </w:pPr>
            <w:r w:rsidRPr="00B03E92">
              <w:rPr>
                <w:rFonts w:ascii="Calibri" w:hAnsi="Calibri" w:cs="Calibri"/>
                <w:color w:val="000000"/>
                <w:sz w:val="22"/>
                <w:szCs w:val="22"/>
                <w:lang w:eastAsia="ro-RO"/>
              </w:rPr>
              <w:t>2.</w:t>
            </w:r>
          </w:p>
        </w:tc>
        <w:tc>
          <w:tcPr>
            <w:tcW w:w="2810" w:type="pct"/>
            <w:tcBorders>
              <w:top w:val="nil"/>
              <w:left w:val="nil"/>
              <w:bottom w:val="single" w:sz="4" w:space="0" w:color="808080"/>
              <w:right w:val="single" w:sz="4" w:space="0" w:color="808080"/>
            </w:tcBorders>
            <w:shd w:val="clear" w:color="auto" w:fill="auto"/>
            <w:noWrap/>
            <w:vAlign w:val="bottom"/>
            <w:hideMark/>
          </w:tcPr>
          <w:p w14:paraId="303DFE5E" w14:textId="77777777" w:rsidR="00040AB7" w:rsidRPr="00B03E92" w:rsidRDefault="00040AB7" w:rsidP="00F7297A">
            <w:pPr>
              <w:suppressAutoHyphens w:val="0"/>
              <w:rPr>
                <w:rFonts w:ascii="Calibri" w:hAnsi="Calibri" w:cs="Calibri"/>
                <w:b/>
                <w:bCs/>
                <w:color w:val="000000"/>
                <w:sz w:val="22"/>
                <w:szCs w:val="22"/>
                <w:lang w:eastAsia="ro-RO"/>
              </w:rPr>
            </w:pPr>
            <w:r w:rsidRPr="00B03E92">
              <w:rPr>
                <w:rFonts w:ascii="Calibri" w:hAnsi="Calibri" w:cs="Calibri"/>
                <w:b/>
                <w:bCs/>
                <w:color w:val="000000"/>
                <w:sz w:val="22"/>
                <w:szCs w:val="22"/>
                <w:lang w:eastAsia="ro-RO"/>
              </w:rPr>
              <w:t>SUPRAFAȚĂ CONSTRUITĂ DESFĂȘURATĂ EXISTENTĂ</w:t>
            </w:r>
          </w:p>
        </w:tc>
        <w:tc>
          <w:tcPr>
            <w:tcW w:w="1056" w:type="pct"/>
            <w:tcBorders>
              <w:top w:val="nil"/>
              <w:left w:val="nil"/>
              <w:bottom w:val="single" w:sz="4" w:space="0" w:color="808080"/>
              <w:right w:val="single" w:sz="4" w:space="0" w:color="808080"/>
            </w:tcBorders>
            <w:shd w:val="clear" w:color="auto" w:fill="auto"/>
            <w:noWrap/>
            <w:vAlign w:val="bottom"/>
            <w:hideMark/>
          </w:tcPr>
          <w:p w14:paraId="555422E1" w14:textId="77777777" w:rsidR="00040AB7" w:rsidRPr="00B03E92" w:rsidRDefault="00040AB7" w:rsidP="00F7297A">
            <w:pPr>
              <w:suppressAutoHyphens w:val="0"/>
              <w:jc w:val="right"/>
              <w:rPr>
                <w:rFonts w:ascii="Calibri" w:hAnsi="Calibri" w:cs="Calibri"/>
                <w:b/>
                <w:bCs/>
                <w:color w:val="000000"/>
                <w:sz w:val="22"/>
                <w:szCs w:val="22"/>
                <w:lang w:eastAsia="ro-RO"/>
              </w:rPr>
            </w:pPr>
            <w:r w:rsidRPr="00B03E92">
              <w:rPr>
                <w:rFonts w:ascii="Calibri" w:hAnsi="Calibri" w:cs="Calibri"/>
                <w:b/>
                <w:bCs/>
                <w:color w:val="000000"/>
                <w:sz w:val="22"/>
                <w:szCs w:val="22"/>
                <w:lang w:eastAsia="ro-RO"/>
              </w:rPr>
              <w:t>0,00</w:t>
            </w:r>
          </w:p>
        </w:tc>
        <w:tc>
          <w:tcPr>
            <w:tcW w:w="712" w:type="pct"/>
            <w:tcBorders>
              <w:top w:val="nil"/>
              <w:left w:val="nil"/>
              <w:bottom w:val="single" w:sz="4" w:space="0" w:color="808080"/>
              <w:right w:val="single" w:sz="4" w:space="0" w:color="808080"/>
            </w:tcBorders>
            <w:shd w:val="clear" w:color="auto" w:fill="auto"/>
            <w:noWrap/>
            <w:vAlign w:val="bottom"/>
            <w:hideMark/>
          </w:tcPr>
          <w:p w14:paraId="17CAFD90" w14:textId="77777777" w:rsidR="00040AB7" w:rsidRPr="00B03E92" w:rsidRDefault="00040AB7" w:rsidP="00F7297A">
            <w:pPr>
              <w:suppressAutoHyphens w:val="0"/>
              <w:jc w:val="right"/>
              <w:rPr>
                <w:rFonts w:ascii="Calibri" w:hAnsi="Calibri" w:cs="Calibri"/>
                <w:color w:val="000000"/>
                <w:sz w:val="22"/>
                <w:szCs w:val="22"/>
                <w:lang w:eastAsia="ro-RO"/>
              </w:rPr>
            </w:pPr>
            <w:r w:rsidRPr="00B03E92">
              <w:rPr>
                <w:rFonts w:ascii="Calibri" w:hAnsi="Calibri" w:cs="Calibri"/>
                <w:color w:val="000000"/>
                <w:sz w:val="22"/>
                <w:szCs w:val="22"/>
                <w:lang w:eastAsia="ro-RO"/>
              </w:rPr>
              <w:t>0,00%</w:t>
            </w:r>
          </w:p>
        </w:tc>
      </w:tr>
      <w:tr w:rsidR="00040AB7" w:rsidRPr="00B03E92" w14:paraId="15646EC5" w14:textId="77777777" w:rsidTr="00F7297A">
        <w:trPr>
          <w:trHeight w:val="165"/>
        </w:trPr>
        <w:tc>
          <w:tcPr>
            <w:tcW w:w="421" w:type="pct"/>
            <w:tcBorders>
              <w:top w:val="nil"/>
              <w:left w:val="nil"/>
              <w:bottom w:val="nil"/>
              <w:right w:val="nil"/>
            </w:tcBorders>
            <w:shd w:val="clear" w:color="auto" w:fill="auto"/>
            <w:noWrap/>
            <w:vAlign w:val="bottom"/>
            <w:hideMark/>
          </w:tcPr>
          <w:p w14:paraId="5D830DD6" w14:textId="77777777" w:rsidR="00040AB7" w:rsidRPr="00B03E92" w:rsidRDefault="00040AB7" w:rsidP="00F7297A">
            <w:pPr>
              <w:suppressAutoHyphens w:val="0"/>
              <w:jc w:val="right"/>
              <w:rPr>
                <w:rFonts w:ascii="Calibri" w:hAnsi="Calibri" w:cs="Calibri"/>
                <w:color w:val="000000"/>
                <w:sz w:val="22"/>
                <w:szCs w:val="22"/>
                <w:lang w:eastAsia="ro-RO"/>
              </w:rPr>
            </w:pPr>
          </w:p>
        </w:tc>
        <w:tc>
          <w:tcPr>
            <w:tcW w:w="2810" w:type="pct"/>
            <w:tcBorders>
              <w:top w:val="nil"/>
              <w:left w:val="nil"/>
              <w:bottom w:val="nil"/>
              <w:right w:val="nil"/>
            </w:tcBorders>
            <w:shd w:val="clear" w:color="auto" w:fill="auto"/>
            <w:noWrap/>
            <w:vAlign w:val="bottom"/>
            <w:hideMark/>
          </w:tcPr>
          <w:p w14:paraId="07B6A629" w14:textId="77777777" w:rsidR="00040AB7" w:rsidRPr="00B03E92" w:rsidRDefault="00040AB7" w:rsidP="00F7297A">
            <w:pPr>
              <w:suppressAutoHyphens w:val="0"/>
              <w:rPr>
                <w:sz w:val="20"/>
                <w:szCs w:val="20"/>
                <w:lang w:eastAsia="ro-RO"/>
              </w:rPr>
            </w:pPr>
          </w:p>
        </w:tc>
        <w:tc>
          <w:tcPr>
            <w:tcW w:w="1056" w:type="pct"/>
            <w:tcBorders>
              <w:top w:val="nil"/>
              <w:left w:val="nil"/>
              <w:bottom w:val="nil"/>
              <w:right w:val="nil"/>
            </w:tcBorders>
            <w:shd w:val="clear" w:color="auto" w:fill="auto"/>
            <w:noWrap/>
            <w:vAlign w:val="bottom"/>
            <w:hideMark/>
          </w:tcPr>
          <w:p w14:paraId="05111717" w14:textId="77777777" w:rsidR="00040AB7" w:rsidRPr="00B03E92" w:rsidRDefault="00040AB7" w:rsidP="00F7297A">
            <w:pPr>
              <w:suppressAutoHyphens w:val="0"/>
              <w:rPr>
                <w:sz w:val="20"/>
                <w:szCs w:val="20"/>
                <w:lang w:eastAsia="ro-RO"/>
              </w:rPr>
            </w:pPr>
          </w:p>
        </w:tc>
        <w:tc>
          <w:tcPr>
            <w:tcW w:w="712" w:type="pct"/>
            <w:tcBorders>
              <w:top w:val="nil"/>
              <w:left w:val="nil"/>
              <w:bottom w:val="nil"/>
              <w:right w:val="nil"/>
            </w:tcBorders>
            <w:shd w:val="clear" w:color="auto" w:fill="auto"/>
            <w:noWrap/>
            <w:vAlign w:val="bottom"/>
            <w:hideMark/>
          </w:tcPr>
          <w:p w14:paraId="7BAF7690" w14:textId="77777777" w:rsidR="00040AB7" w:rsidRPr="00B03E92" w:rsidRDefault="00040AB7" w:rsidP="00F7297A">
            <w:pPr>
              <w:suppressAutoHyphens w:val="0"/>
              <w:rPr>
                <w:sz w:val="20"/>
                <w:szCs w:val="20"/>
                <w:lang w:eastAsia="ro-RO"/>
              </w:rPr>
            </w:pPr>
          </w:p>
        </w:tc>
      </w:tr>
      <w:tr w:rsidR="00040AB7" w:rsidRPr="00B03E92" w14:paraId="16C557EF" w14:textId="77777777" w:rsidTr="00F7297A">
        <w:trPr>
          <w:trHeight w:val="300"/>
        </w:trPr>
        <w:tc>
          <w:tcPr>
            <w:tcW w:w="421" w:type="pct"/>
            <w:tcBorders>
              <w:top w:val="nil"/>
              <w:left w:val="nil"/>
              <w:bottom w:val="nil"/>
              <w:right w:val="nil"/>
            </w:tcBorders>
            <w:shd w:val="clear" w:color="auto" w:fill="auto"/>
            <w:noWrap/>
            <w:vAlign w:val="bottom"/>
            <w:hideMark/>
          </w:tcPr>
          <w:p w14:paraId="48FA4A2A" w14:textId="77777777" w:rsidR="00040AB7" w:rsidRPr="00B03E92" w:rsidRDefault="00040AB7" w:rsidP="00F7297A">
            <w:pPr>
              <w:suppressAutoHyphens w:val="0"/>
              <w:rPr>
                <w:sz w:val="20"/>
                <w:szCs w:val="20"/>
                <w:lang w:eastAsia="ro-RO"/>
              </w:rPr>
            </w:pPr>
          </w:p>
        </w:tc>
        <w:tc>
          <w:tcPr>
            <w:tcW w:w="4579" w:type="pct"/>
            <w:gridSpan w:val="3"/>
            <w:tcBorders>
              <w:top w:val="nil"/>
              <w:left w:val="nil"/>
              <w:bottom w:val="nil"/>
              <w:right w:val="nil"/>
            </w:tcBorders>
            <w:shd w:val="clear" w:color="auto" w:fill="auto"/>
            <w:noWrap/>
            <w:vAlign w:val="bottom"/>
            <w:hideMark/>
          </w:tcPr>
          <w:p w14:paraId="44FC1BDA" w14:textId="77777777" w:rsidR="00040AB7" w:rsidRPr="00B03E92" w:rsidRDefault="00040AB7" w:rsidP="00F7297A">
            <w:pPr>
              <w:suppressAutoHyphens w:val="0"/>
              <w:rPr>
                <w:rFonts w:ascii="Calibri" w:hAnsi="Calibri" w:cs="Calibri"/>
                <w:b/>
                <w:bCs/>
                <w:color w:val="000000"/>
                <w:sz w:val="22"/>
                <w:szCs w:val="22"/>
                <w:lang w:eastAsia="ro-RO"/>
              </w:rPr>
            </w:pPr>
            <w:r w:rsidRPr="00B03E92">
              <w:rPr>
                <w:rFonts w:ascii="Calibri" w:hAnsi="Calibri" w:cs="Calibri"/>
                <w:b/>
                <w:bCs/>
                <w:color w:val="000000"/>
                <w:sz w:val="22"/>
                <w:szCs w:val="22"/>
                <w:lang w:eastAsia="ro-RO"/>
              </w:rPr>
              <w:t>INDICATORI EXISTENȚI</w:t>
            </w:r>
          </w:p>
        </w:tc>
      </w:tr>
      <w:tr w:rsidR="00040AB7" w:rsidRPr="00B03E92" w14:paraId="77A4F478" w14:textId="77777777" w:rsidTr="00F7297A">
        <w:trPr>
          <w:trHeight w:val="300"/>
        </w:trPr>
        <w:tc>
          <w:tcPr>
            <w:tcW w:w="421" w:type="pct"/>
            <w:tcBorders>
              <w:top w:val="nil"/>
              <w:left w:val="nil"/>
              <w:bottom w:val="nil"/>
              <w:right w:val="nil"/>
            </w:tcBorders>
            <w:shd w:val="clear" w:color="auto" w:fill="auto"/>
            <w:noWrap/>
            <w:vAlign w:val="bottom"/>
            <w:hideMark/>
          </w:tcPr>
          <w:p w14:paraId="2BCB2838" w14:textId="77777777" w:rsidR="00040AB7" w:rsidRPr="00B03E92" w:rsidRDefault="00040AB7" w:rsidP="00F7297A">
            <w:pPr>
              <w:suppressAutoHyphens w:val="0"/>
              <w:rPr>
                <w:rFonts w:ascii="Calibri" w:hAnsi="Calibri" w:cs="Calibri"/>
                <w:b/>
                <w:bCs/>
                <w:color w:val="000000"/>
                <w:sz w:val="22"/>
                <w:szCs w:val="22"/>
                <w:lang w:eastAsia="ro-RO"/>
              </w:rPr>
            </w:pPr>
          </w:p>
        </w:tc>
        <w:tc>
          <w:tcPr>
            <w:tcW w:w="281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2BD2AF42" w14:textId="77777777" w:rsidR="00040AB7" w:rsidRPr="00B03E92" w:rsidRDefault="00040AB7" w:rsidP="00F7297A">
            <w:pPr>
              <w:suppressAutoHyphens w:val="0"/>
              <w:rPr>
                <w:rFonts w:ascii="Calibri" w:hAnsi="Calibri" w:cs="Calibri"/>
                <w:b/>
                <w:bCs/>
                <w:color w:val="000000"/>
                <w:sz w:val="22"/>
                <w:szCs w:val="22"/>
                <w:lang w:eastAsia="ro-RO"/>
              </w:rPr>
            </w:pPr>
            <w:r w:rsidRPr="00B03E92">
              <w:rPr>
                <w:rFonts w:ascii="Calibri" w:hAnsi="Calibri" w:cs="Calibri"/>
                <w:b/>
                <w:bCs/>
                <w:color w:val="000000"/>
                <w:sz w:val="22"/>
                <w:szCs w:val="22"/>
                <w:lang w:eastAsia="ro-RO"/>
              </w:rPr>
              <w:t>POTexistent</w:t>
            </w:r>
          </w:p>
        </w:tc>
        <w:tc>
          <w:tcPr>
            <w:tcW w:w="1056" w:type="pct"/>
            <w:tcBorders>
              <w:top w:val="single" w:sz="4" w:space="0" w:color="808080"/>
              <w:left w:val="nil"/>
              <w:bottom w:val="single" w:sz="4" w:space="0" w:color="808080"/>
              <w:right w:val="single" w:sz="4" w:space="0" w:color="808080"/>
            </w:tcBorders>
            <w:shd w:val="clear" w:color="auto" w:fill="auto"/>
            <w:noWrap/>
            <w:vAlign w:val="bottom"/>
            <w:hideMark/>
          </w:tcPr>
          <w:p w14:paraId="4C9A3252" w14:textId="77777777" w:rsidR="00040AB7" w:rsidRPr="00B03E92" w:rsidRDefault="00040AB7" w:rsidP="00F7297A">
            <w:pPr>
              <w:suppressAutoHyphens w:val="0"/>
              <w:jc w:val="right"/>
              <w:rPr>
                <w:rFonts w:ascii="Calibri" w:hAnsi="Calibri" w:cs="Calibri"/>
                <w:b/>
                <w:bCs/>
                <w:color w:val="000000"/>
                <w:sz w:val="22"/>
                <w:szCs w:val="22"/>
                <w:lang w:eastAsia="ro-RO"/>
              </w:rPr>
            </w:pPr>
            <w:r w:rsidRPr="00B03E92">
              <w:rPr>
                <w:rFonts w:ascii="Calibri" w:hAnsi="Calibri" w:cs="Calibri"/>
                <w:b/>
                <w:bCs/>
                <w:color w:val="000000"/>
                <w:sz w:val="22"/>
                <w:szCs w:val="22"/>
                <w:lang w:eastAsia="ro-RO"/>
              </w:rPr>
              <w:t>0,00</w:t>
            </w:r>
          </w:p>
        </w:tc>
        <w:tc>
          <w:tcPr>
            <w:tcW w:w="712" w:type="pct"/>
            <w:tcBorders>
              <w:top w:val="single" w:sz="4" w:space="0" w:color="808080"/>
              <w:left w:val="nil"/>
              <w:bottom w:val="single" w:sz="4" w:space="0" w:color="808080"/>
              <w:right w:val="single" w:sz="4" w:space="0" w:color="808080"/>
            </w:tcBorders>
            <w:shd w:val="clear" w:color="auto" w:fill="auto"/>
            <w:noWrap/>
            <w:vAlign w:val="bottom"/>
            <w:hideMark/>
          </w:tcPr>
          <w:p w14:paraId="5289483C" w14:textId="77777777" w:rsidR="00040AB7" w:rsidRPr="00B03E92" w:rsidRDefault="00040AB7" w:rsidP="00F7297A">
            <w:pPr>
              <w:suppressAutoHyphens w:val="0"/>
              <w:jc w:val="right"/>
              <w:rPr>
                <w:rFonts w:ascii="Calibri" w:hAnsi="Calibri" w:cs="Calibri"/>
                <w:color w:val="000000"/>
                <w:sz w:val="22"/>
                <w:szCs w:val="22"/>
                <w:lang w:eastAsia="ro-RO"/>
              </w:rPr>
            </w:pPr>
            <w:r w:rsidRPr="00B03E92">
              <w:rPr>
                <w:rFonts w:ascii="Calibri" w:hAnsi="Calibri" w:cs="Calibri"/>
                <w:color w:val="000000"/>
                <w:sz w:val="22"/>
                <w:szCs w:val="22"/>
                <w:lang w:eastAsia="ro-RO"/>
              </w:rPr>
              <w:t>%</w:t>
            </w:r>
          </w:p>
        </w:tc>
      </w:tr>
      <w:tr w:rsidR="00040AB7" w:rsidRPr="00B03E92" w14:paraId="5069B20D" w14:textId="77777777" w:rsidTr="00F7297A">
        <w:trPr>
          <w:trHeight w:val="300"/>
        </w:trPr>
        <w:tc>
          <w:tcPr>
            <w:tcW w:w="421" w:type="pct"/>
            <w:tcBorders>
              <w:top w:val="nil"/>
              <w:left w:val="nil"/>
              <w:bottom w:val="nil"/>
              <w:right w:val="nil"/>
            </w:tcBorders>
            <w:shd w:val="clear" w:color="auto" w:fill="auto"/>
            <w:noWrap/>
            <w:vAlign w:val="bottom"/>
            <w:hideMark/>
          </w:tcPr>
          <w:p w14:paraId="0E439529" w14:textId="77777777" w:rsidR="00040AB7" w:rsidRPr="00B03E92" w:rsidRDefault="00040AB7" w:rsidP="00F7297A">
            <w:pPr>
              <w:suppressAutoHyphens w:val="0"/>
              <w:jc w:val="right"/>
              <w:rPr>
                <w:rFonts w:ascii="Calibri" w:hAnsi="Calibri" w:cs="Calibri"/>
                <w:color w:val="000000"/>
                <w:sz w:val="22"/>
                <w:szCs w:val="22"/>
                <w:lang w:eastAsia="ro-RO"/>
              </w:rPr>
            </w:pPr>
          </w:p>
        </w:tc>
        <w:tc>
          <w:tcPr>
            <w:tcW w:w="2810" w:type="pct"/>
            <w:tcBorders>
              <w:top w:val="nil"/>
              <w:left w:val="single" w:sz="4" w:space="0" w:color="808080"/>
              <w:bottom w:val="single" w:sz="4" w:space="0" w:color="808080"/>
              <w:right w:val="single" w:sz="4" w:space="0" w:color="808080"/>
            </w:tcBorders>
            <w:shd w:val="clear" w:color="auto" w:fill="auto"/>
            <w:noWrap/>
            <w:vAlign w:val="bottom"/>
            <w:hideMark/>
          </w:tcPr>
          <w:p w14:paraId="51BDF938" w14:textId="77777777" w:rsidR="00040AB7" w:rsidRPr="00B03E92" w:rsidRDefault="00040AB7" w:rsidP="00F7297A">
            <w:pPr>
              <w:suppressAutoHyphens w:val="0"/>
              <w:rPr>
                <w:rFonts w:ascii="Calibri" w:hAnsi="Calibri" w:cs="Calibri"/>
                <w:b/>
                <w:bCs/>
                <w:color w:val="000000"/>
                <w:sz w:val="22"/>
                <w:szCs w:val="22"/>
                <w:lang w:eastAsia="ro-RO"/>
              </w:rPr>
            </w:pPr>
            <w:r w:rsidRPr="00B03E92">
              <w:rPr>
                <w:rFonts w:ascii="Calibri" w:hAnsi="Calibri" w:cs="Calibri"/>
                <w:b/>
                <w:bCs/>
                <w:color w:val="000000"/>
                <w:sz w:val="22"/>
                <w:szCs w:val="22"/>
                <w:lang w:eastAsia="ro-RO"/>
              </w:rPr>
              <w:t>CUTexistent</w:t>
            </w:r>
          </w:p>
        </w:tc>
        <w:tc>
          <w:tcPr>
            <w:tcW w:w="1056" w:type="pct"/>
            <w:tcBorders>
              <w:top w:val="nil"/>
              <w:left w:val="nil"/>
              <w:bottom w:val="single" w:sz="4" w:space="0" w:color="808080"/>
              <w:right w:val="single" w:sz="4" w:space="0" w:color="808080"/>
            </w:tcBorders>
            <w:shd w:val="clear" w:color="auto" w:fill="auto"/>
            <w:noWrap/>
            <w:vAlign w:val="bottom"/>
            <w:hideMark/>
          </w:tcPr>
          <w:p w14:paraId="000EC372" w14:textId="77777777" w:rsidR="00040AB7" w:rsidRPr="00B03E92" w:rsidRDefault="00040AB7" w:rsidP="00F7297A">
            <w:pPr>
              <w:suppressAutoHyphens w:val="0"/>
              <w:jc w:val="right"/>
              <w:rPr>
                <w:rFonts w:ascii="Calibri" w:hAnsi="Calibri" w:cs="Calibri"/>
                <w:b/>
                <w:bCs/>
                <w:color w:val="000000"/>
                <w:sz w:val="22"/>
                <w:szCs w:val="22"/>
                <w:lang w:eastAsia="ro-RO"/>
              </w:rPr>
            </w:pPr>
            <w:r w:rsidRPr="00B03E92">
              <w:rPr>
                <w:rFonts w:ascii="Calibri" w:hAnsi="Calibri" w:cs="Calibri"/>
                <w:b/>
                <w:bCs/>
                <w:color w:val="000000"/>
                <w:sz w:val="22"/>
                <w:szCs w:val="22"/>
                <w:lang w:eastAsia="ro-RO"/>
              </w:rPr>
              <w:t>0,00</w:t>
            </w:r>
          </w:p>
        </w:tc>
        <w:tc>
          <w:tcPr>
            <w:tcW w:w="712" w:type="pct"/>
            <w:tcBorders>
              <w:top w:val="nil"/>
              <w:left w:val="nil"/>
              <w:bottom w:val="single" w:sz="4" w:space="0" w:color="808080"/>
              <w:right w:val="single" w:sz="4" w:space="0" w:color="808080"/>
            </w:tcBorders>
            <w:shd w:val="clear" w:color="auto" w:fill="auto"/>
            <w:noWrap/>
            <w:vAlign w:val="bottom"/>
            <w:hideMark/>
          </w:tcPr>
          <w:p w14:paraId="516CA7AE" w14:textId="77777777" w:rsidR="00040AB7" w:rsidRPr="00B03E92" w:rsidRDefault="00040AB7" w:rsidP="00F7297A">
            <w:pPr>
              <w:suppressAutoHyphens w:val="0"/>
              <w:rPr>
                <w:rFonts w:ascii="Calibri" w:hAnsi="Calibri" w:cs="Calibri"/>
                <w:color w:val="000000"/>
                <w:sz w:val="22"/>
                <w:szCs w:val="22"/>
                <w:lang w:eastAsia="ro-RO"/>
              </w:rPr>
            </w:pPr>
            <w:r w:rsidRPr="00B03E92">
              <w:rPr>
                <w:rFonts w:ascii="Calibri" w:hAnsi="Calibri" w:cs="Calibri"/>
                <w:color w:val="000000"/>
                <w:sz w:val="22"/>
                <w:szCs w:val="22"/>
                <w:lang w:eastAsia="ro-RO"/>
              </w:rPr>
              <w:t> </w:t>
            </w:r>
          </w:p>
        </w:tc>
      </w:tr>
      <w:tr w:rsidR="00040AB7" w:rsidRPr="00B03E92" w14:paraId="5D058B07" w14:textId="77777777" w:rsidTr="00F7297A">
        <w:trPr>
          <w:trHeight w:val="210"/>
        </w:trPr>
        <w:tc>
          <w:tcPr>
            <w:tcW w:w="421" w:type="pct"/>
            <w:tcBorders>
              <w:top w:val="nil"/>
              <w:left w:val="nil"/>
              <w:bottom w:val="nil"/>
              <w:right w:val="nil"/>
            </w:tcBorders>
            <w:shd w:val="clear" w:color="auto" w:fill="auto"/>
            <w:noWrap/>
            <w:vAlign w:val="bottom"/>
            <w:hideMark/>
          </w:tcPr>
          <w:p w14:paraId="01E07D29" w14:textId="77777777" w:rsidR="00040AB7" w:rsidRPr="00B03E92" w:rsidRDefault="00040AB7" w:rsidP="00F7297A">
            <w:pPr>
              <w:suppressAutoHyphens w:val="0"/>
              <w:rPr>
                <w:rFonts w:ascii="Calibri" w:hAnsi="Calibri" w:cs="Calibri"/>
                <w:color w:val="000000"/>
                <w:sz w:val="22"/>
                <w:szCs w:val="22"/>
                <w:lang w:eastAsia="ro-RO"/>
              </w:rPr>
            </w:pPr>
          </w:p>
        </w:tc>
        <w:tc>
          <w:tcPr>
            <w:tcW w:w="2810" w:type="pct"/>
            <w:tcBorders>
              <w:top w:val="nil"/>
              <w:left w:val="nil"/>
              <w:bottom w:val="nil"/>
              <w:right w:val="nil"/>
            </w:tcBorders>
            <w:shd w:val="clear" w:color="auto" w:fill="auto"/>
            <w:noWrap/>
            <w:vAlign w:val="bottom"/>
            <w:hideMark/>
          </w:tcPr>
          <w:p w14:paraId="1C2E389B" w14:textId="77777777" w:rsidR="00040AB7" w:rsidRPr="00B03E92" w:rsidRDefault="00040AB7" w:rsidP="00F7297A">
            <w:pPr>
              <w:suppressAutoHyphens w:val="0"/>
              <w:rPr>
                <w:sz w:val="20"/>
                <w:szCs w:val="20"/>
                <w:lang w:eastAsia="ro-RO"/>
              </w:rPr>
            </w:pPr>
          </w:p>
        </w:tc>
        <w:tc>
          <w:tcPr>
            <w:tcW w:w="1056" w:type="pct"/>
            <w:tcBorders>
              <w:top w:val="nil"/>
              <w:left w:val="nil"/>
              <w:bottom w:val="nil"/>
              <w:right w:val="nil"/>
            </w:tcBorders>
            <w:shd w:val="clear" w:color="auto" w:fill="auto"/>
            <w:noWrap/>
            <w:vAlign w:val="bottom"/>
            <w:hideMark/>
          </w:tcPr>
          <w:p w14:paraId="343E5A51" w14:textId="77777777" w:rsidR="00040AB7" w:rsidRPr="00B03E92" w:rsidRDefault="00040AB7" w:rsidP="00F7297A">
            <w:pPr>
              <w:suppressAutoHyphens w:val="0"/>
              <w:rPr>
                <w:sz w:val="20"/>
                <w:szCs w:val="20"/>
                <w:lang w:eastAsia="ro-RO"/>
              </w:rPr>
            </w:pPr>
          </w:p>
        </w:tc>
        <w:tc>
          <w:tcPr>
            <w:tcW w:w="712" w:type="pct"/>
            <w:tcBorders>
              <w:top w:val="nil"/>
              <w:left w:val="nil"/>
              <w:bottom w:val="nil"/>
              <w:right w:val="nil"/>
            </w:tcBorders>
            <w:shd w:val="clear" w:color="auto" w:fill="auto"/>
            <w:noWrap/>
            <w:vAlign w:val="bottom"/>
            <w:hideMark/>
          </w:tcPr>
          <w:p w14:paraId="571BB542" w14:textId="77777777" w:rsidR="00040AB7" w:rsidRPr="00B03E92" w:rsidRDefault="00040AB7" w:rsidP="00F7297A">
            <w:pPr>
              <w:suppressAutoHyphens w:val="0"/>
              <w:rPr>
                <w:sz w:val="20"/>
                <w:szCs w:val="20"/>
                <w:lang w:eastAsia="ro-RO"/>
              </w:rPr>
            </w:pPr>
          </w:p>
        </w:tc>
      </w:tr>
      <w:tr w:rsidR="00040AB7" w:rsidRPr="00B03E92" w14:paraId="5789D826" w14:textId="77777777" w:rsidTr="00F7297A">
        <w:trPr>
          <w:trHeight w:val="315"/>
        </w:trPr>
        <w:tc>
          <w:tcPr>
            <w:tcW w:w="5000" w:type="pct"/>
            <w:gridSpan w:val="4"/>
            <w:tcBorders>
              <w:top w:val="nil"/>
              <w:left w:val="nil"/>
              <w:bottom w:val="nil"/>
              <w:right w:val="nil"/>
            </w:tcBorders>
            <w:shd w:val="clear" w:color="auto" w:fill="auto"/>
            <w:noWrap/>
            <w:vAlign w:val="bottom"/>
            <w:hideMark/>
          </w:tcPr>
          <w:p w14:paraId="38B37485" w14:textId="77777777" w:rsidR="00040AB7" w:rsidRPr="00B03E92" w:rsidRDefault="00040AB7" w:rsidP="00F7297A">
            <w:pPr>
              <w:suppressAutoHyphens w:val="0"/>
              <w:rPr>
                <w:rFonts w:ascii="Calibri" w:hAnsi="Calibri" w:cs="Calibri"/>
                <w:b/>
                <w:bCs/>
                <w:color w:val="000000"/>
                <w:lang w:eastAsia="ro-RO"/>
              </w:rPr>
            </w:pPr>
            <w:r w:rsidRPr="00B03E92">
              <w:rPr>
                <w:rFonts w:ascii="Calibri" w:hAnsi="Calibri" w:cs="Calibri"/>
                <w:b/>
                <w:bCs/>
                <w:color w:val="000000"/>
                <w:lang w:eastAsia="ro-RO"/>
              </w:rPr>
              <w:t>BILANȚUL SUPRAFEȚELOR (PROPUS)</w:t>
            </w:r>
          </w:p>
        </w:tc>
      </w:tr>
      <w:tr w:rsidR="00040AB7" w:rsidRPr="00B03E92" w14:paraId="5A012E04" w14:textId="77777777" w:rsidTr="00F7297A">
        <w:trPr>
          <w:trHeight w:val="150"/>
        </w:trPr>
        <w:tc>
          <w:tcPr>
            <w:tcW w:w="421" w:type="pct"/>
            <w:tcBorders>
              <w:top w:val="nil"/>
              <w:left w:val="nil"/>
              <w:bottom w:val="nil"/>
              <w:right w:val="nil"/>
            </w:tcBorders>
            <w:shd w:val="clear" w:color="auto" w:fill="auto"/>
            <w:noWrap/>
            <w:vAlign w:val="bottom"/>
            <w:hideMark/>
          </w:tcPr>
          <w:p w14:paraId="5E360EBB" w14:textId="77777777" w:rsidR="00040AB7" w:rsidRPr="00B03E92" w:rsidRDefault="00040AB7" w:rsidP="00F7297A">
            <w:pPr>
              <w:suppressAutoHyphens w:val="0"/>
              <w:rPr>
                <w:rFonts w:ascii="Calibri" w:hAnsi="Calibri" w:cs="Calibri"/>
                <w:b/>
                <w:bCs/>
                <w:color w:val="000000"/>
                <w:lang w:eastAsia="ro-RO"/>
              </w:rPr>
            </w:pPr>
          </w:p>
        </w:tc>
        <w:tc>
          <w:tcPr>
            <w:tcW w:w="2810" w:type="pct"/>
            <w:tcBorders>
              <w:top w:val="nil"/>
              <w:left w:val="nil"/>
              <w:bottom w:val="nil"/>
              <w:right w:val="nil"/>
            </w:tcBorders>
            <w:shd w:val="clear" w:color="auto" w:fill="auto"/>
            <w:noWrap/>
            <w:vAlign w:val="bottom"/>
            <w:hideMark/>
          </w:tcPr>
          <w:p w14:paraId="5AE00F79" w14:textId="77777777" w:rsidR="00040AB7" w:rsidRPr="00B03E92" w:rsidRDefault="00040AB7" w:rsidP="00F7297A">
            <w:pPr>
              <w:suppressAutoHyphens w:val="0"/>
              <w:rPr>
                <w:sz w:val="20"/>
                <w:szCs w:val="20"/>
                <w:lang w:eastAsia="ro-RO"/>
              </w:rPr>
            </w:pPr>
          </w:p>
        </w:tc>
        <w:tc>
          <w:tcPr>
            <w:tcW w:w="1056" w:type="pct"/>
            <w:tcBorders>
              <w:top w:val="nil"/>
              <w:left w:val="nil"/>
              <w:bottom w:val="nil"/>
              <w:right w:val="nil"/>
            </w:tcBorders>
            <w:shd w:val="clear" w:color="auto" w:fill="auto"/>
            <w:noWrap/>
            <w:vAlign w:val="bottom"/>
            <w:hideMark/>
          </w:tcPr>
          <w:p w14:paraId="60BE723E" w14:textId="77777777" w:rsidR="00040AB7" w:rsidRPr="00B03E92" w:rsidRDefault="00040AB7" w:rsidP="00F7297A">
            <w:pPr>
              <w:suppressAutoHyphens w:val="0"/>
              <w:rPr>
                <w:sz w:val="20"/>
                <w:szCs w:val="20"/>
                <w:lang w:eastAsia="ro-RO"/>
              </w:rPr>
            </w:pPr>
          </w:p>
        </w:tc>
        <w:tc>
          <w:tcPr>
            <w:tcW w:w="712" w:type="pct"/>
            <w:tcBorders>
              <w:top w:val="nil"/>
              <w:left w:val="nil"/>
              <w:bottom w:val="nil"/>
              <w:right w:val="nil"/>
            </w:tcBorders>
            <w:shd w:val="clear" w:color="auto" w:fill="auto"/>
            <w:noWrap/>
            <w:vAlign w:val="bottom"/>
            <w:hideMark/>
          </w:tcPr>
          <w:p w14:paraId="053193D6" w14:textId="77777777" w:rsidR="00040AB7" w:rsidRPr="00B03E92" w:rsidRDefault="00040AB7" w:rsidP="00F7297A">
            <w:pPr>
              <w:suppressAutoHyphens w:val="0"/>
              <w:rPr>
                <w:sz w:val="20"/>
                <w:szCs w:val="20"/>
                <w:lang w:eastAsia="ro-RO"/>
              </w:rPr>
            </w:pPr>
          </w:p>
        </w:tc>
      </w:tr>
      <w:tr w:rsidR="00040AB7" w:rsidRPr="00B03E92" w14:paraId="0AD7B47F" w14:textId="77777777" w:rsidTr="00F7297A">
        <w:trPr>
          <w:trHeight w:val="600"/>
        </w:trPr>
        <w:tc>
          <w:tcPr>
            <w:tcW w:w="421" w:type="pct"/>
            <w:tcBorders>
              <w:top w:val="single" w:sz="4" w:space="0" w:color="808080"/>
              <w:left w:val="single" w:sz="4" w:space="0" w:color="808080"/>
              <w:bottom w:val="single" w:sz="4" w:space="0" w:color="808080"/>
              <w:right w:val="single" w:sz="4" w:space="0" w:color="808080"/>
            </w:tcBorders>
            <w:shd w:val="clear" w:color="auto" w:fill="auto"/>
            <w:noWrap/>
            <w:hideMark/>
          </w:tcPr>
          <w:p w14:paraId="7A4F2EE9" w14:textId="77777777" w:rsidR="00040AB7" w:rsidRPr="00B03E92" w:rsidRDefault="00040AB7" w:rsidP="00F7297A">
            <w:pPr>
              <w:suppressAutoHyphens w:val="0"/>
              <w:jc w:val="center"/>
              <w:rPr>
                <w:rFonts w:ascii="Calibri" w:hAnsi="Calibri" w:cs="Calibri"/>
                <w:b/>
                <w:bCs/>
                <w:color w:val="000000"/>
                <w:sz w:val="22"/>
                <w:szCs w:val="22"/>
                <w:lang w:eastAsia="ro-RO"/>
              </w:rPr>
            </w:pPr>
            <w:r w:rsidRPr="00B03E92">
              <w:rPr>
                <w:rFonts w:ascii="Calibri" w:hAnsi="Calibri" w:cs="Calibri"/>
                <w:b/>
                <w:bCs/>
                <w:color w:val="000000"/>
                <w:sz w:val="22"/>
                <w:szCs w:val="22"/>
                <w:lang w:eastAsia="ro-RO"/>
              </w:rPr>
              <w:t>NR.CRT.</w:t>
            </w:r>
          </w:p>
        </w:tc>
        <w:tc>
          <w:tcPr>
            <w:tcW w:w="2810" w:type="pct"/>
            <w:tcBorders>
              <w:top w:val="single" w:sz="4" w:space="0" w:color="808080"/>
              <w:left w:val="nil"/>
              <w:bottom w:val="single" w:sz="4" w:space="0" w:color="808080"/>
              <w:right w:val="single" w:sz="4" w:space="0" w:color="808080"/>
            </w:tcBorders>
            <w:shd w:val="clear" w:color="auto" w:fill="auto"/>
            <w:noWrap/>
            <w:hideMark/>
          </w:tcPr>
          <w:p w14:paraId="4AC78A38" w14:textId="77777777" w:rsidR="00040AB7" w:rsidRPr="00B03E92" w:rsidRDefault="00040AB7" w:rsidP="00F7297A">
            <w:pPr>
              <w:suppressAutoHyphens w:val="0"/>
              <w:jc w:val="center"/>
              <w:rPr>
                <w:rFonts w:ascii="Calibri" w:hAnsi="Calibri" w:cs="Calibri"/>
                <w:b/>
                <w:bCs/>
                <w:color w:val="000000"/>
                <w:sz w:val="22"/>
                <w:szCs w:val="22"/>
                <w:lang w:eastAsia="ro-RO"/>
              </w:rPr>
            </w:pPr>
            <w:r w:rsidRPr="00B03E92">
              <w:rPr>
                <w:rFonts w:ascii="Calibri" w:hAnsi="Calibri" w:cs="Calibri"/>
                <w:b/>
                <w:bCs/>
                <w:color w:val="000000"/>
                <w:sz w:val="22"/>
                <w:szCs w:val="22"/>
                <w:lang w:eastAsia="ro-RO"/>
              </w:rPr>
              <w:t>DENUMIRE</w:t>
            </w:r>
          </w:p>
        </w:tc>
        <w:tc>
          <w:tcPr>
            <w:tcW w:w="1056" w:type="pct"/>
            <w:tcBorders>
              <w:top w:val="single" w:sz="4" w:space="0" w:color="808080"/>
              <w:left w:val="nil"/>
              <w:bottom w:val="single" w:sz="4" w:space="0" w:color="808080"/>
              <w:right w:val="single" w:sz="4" w:space="0" w:color="808080"/>
            </w:tcBorders>
            <w:shd w:val="clear" w:color="auto" w:fill="auto"/>
            <w:hideMark/>
          </w:tcPr>
          <w:p w14:paraId="640E5DA2" w14:textId="77777777" w:rsidR="00040AB7" w:rsidRPr="00B03E92" w:rsidRDefault="00040AB7" w:rsidP="00F7297A">
            <w:pPr>
              <w:suppressAutoHyphens w:val="0"/>
              <w:jc w:val="center"/>
              <w:rPr>
                <w:rFonts w:ascii="Calibri" w:hAnsi="Calibri" w:cs="Calibri"/>
                <w:b/>
                <w:bCs/>
                <w:color w:val="000000"/>
                <w:sz w:val="22"/>
                <w:szCs w:val="22"/>
                <w:lang w:eastAsia="ro-RO"/>
              </w:rPr>
            </w:pPr>
            <w:r w:rsidRPr="00B03E92">
              <w:rPr>
                <w:rFonts w:ascii="Calibri" w:hAnsi="Calibri" w:cs="Calibri"/>
                <w:b/>
                <w:bCs/>
                <w:color w:val="000000"/>
                <w:sz w:val="22"/>
                <w:szCs w:val="22"/>
                <w:lang w:eastAsia="ro-RO"/>
              </w:rPr>
              <w:t>SUPRAFAȚĂ CONSTRUITĂ (m.p.)</w:t>
            </w:r>
          </w:p>
        </w:tc>
        <w:tc>
          <w:tcPr>
            <w:tcW w:w="712" w:type="pct"/>
            <w:tcBorders>
              <w:top w:val="single" w:sz="4" w:space="0" w:color="808080"/>
              <w:left w:val="nil"/>
              <w:bottom w:val="single" w:sz="4" w:space="0" w:color="808080"/>
              <w:right w:val="single" w:sz="4" w:space="0" w:color="808080"/>
            </w:tcBorders>
            <w:shd w:val="clear" w:color="auto" w:fill="auto"/>
            <w:noWrap/>
            <w:hideMark/>
          </w:tcPr>
          <w:p w14:paraId="162B0125" w14:textId="77777777" w:rsidR="00040AB7" w:rsidRPr="00B03E92" w:rsidRDefault="00040AB7" w:rsidP="00F7297A">
            <w:pPr>
              <w:suppressAutoHyphens w:val="0"/>
              <w:jc w:val="center"/>
              <w:rPr>
                <w:rFonts w:ascii="Calibri" w:hAnsi="Calibri" w:cs="Calibri"/>
                <w:b/>
                <w:bCs/>
                <w:color w:val="000000"/>
                <w:sz w:val="22"/>
                <w:szCs w:val="22"/>
                <w:lang w:eastAsia="ro-RO"/>
              </w:rPr>
            </w:pPr>
            <w:r w:rsidRPr="00B03E92">
              <w:rPr>
                <w:rFonts w:ascii="Calibri" w:hAnsi="Calibri" w:cs="Calibri"/>
                <w:b/>
                <w:bCs/>
                <w:color w:val="000000"/>
                <w:sz w:val="22"/>
                <w:szCs w:val="22"/>
                <w:lang w:eastAsia="ro-RO"/>
              </w:rPr>
              <w:t xml:space="preserve"> PROCENT (%)</w:t>
            </w:r>
          </w:p>
        </w:tc>
      </w:tr>
      <w:tr w:rsidR="00040AB7" w:rsidRPr="00B03E92" w14:paraId="25379AE1" w14:textId="77777777" w:rsidTr="00F7297A">
        <w:trPr>
          <w:trHeight w:val="600"/>
        </w:trPr>
        <w:tc>
          <w:tcPr>
            <w:tcW w:w="421" w:type="pct"/>
            <w:tcBorders>
              <w:top w:val="nil"/>
              <w:left w:val="single" w:sz="4" w:space="0" w:color="808080"/>
              <w:bottom w:val="single" w:sz="4" w:space="0" w:color="808080"/>
              <w:right w:val="single" w:sz="4" w:space="0" w:color="808080"/>
            </w:tcBorders>
            <w:shd w:val="clear" w:color="auto" w:fill="auto"/>
            <w:noWrap/>
            <w:hideMark/>
          </w:tcPr>
          <w:p w14:paraId="10342DA1" w14:textId="77777777" w:rsidR="00040AB7" w:rsidRPr="00B03E92" w:rsidRDefault="00040AB7" w:rsidP="00F7297A">
            <w:pPr>
              <w:suppressAutoHyphens w:val="0"/>
              <w:rPr>
                <w:rFonts w:ascii="Calibri" w:hAnsi="Calibri" w:cs="Calibri"/>
                <w:color w:val="000000"/>
                <w:sz w:val="22"/>
                <w:szCs w:val="22"/>
                <w:lang w:eastAsia="ro-RO"/>
              </w:rPr>
            </w:pPr>
            <w:r w:rsidRPr="00B03E92">
              <w:rPr>
                <w:rFonts w:ascii="Calibri" w:hAnsi="Calibri" w:cs="Calibri"/>
                <w:color w:val="000000"/>
                <w:sz w:val="22"/>
                <w:szCs w:val="22"/>
                <w:lang w:eastAsia="ro-RO"/>
              </w:rPr>
              <w:t>1</w:t>
            </w:r>
          </w:p>
        </w:tc>
        <w:tc>
          <w:tcPr>
            <w:tcW w:w="2810" w:type="pct"/>
            <w:tcBorders>
              <w:top w:val="nil"/>
              <w:left w:val="nil"/>
              <w:bottom w:val="single" w:sz="4" w:space="0" w:color="808080"/>
              <w:right w:val="single" w:sz="4" w:space="0" w:color="808080"/>
            </w:tcBorders>
            <w:shd w:val="clear" w:color="auto" w:fill="auto"/>
            <w:vAlign w:val="bottom"/>
            <w:hideMark/>
          </w:tcPr>
          <w:p w14:paraId="3CC72386" w14:textId="77777777" w:rsidR="00040AB7" w:rsidRPr="00B03E92" w:rsidRDefault="00040AB7" w:rsidP="00F7297A">
            <w:pPr>
              <w:suppressAutoHyphens w:val="0"/>
              <w:rPr>
                <w:rFonts w:ascii="Calibri" w:hAnsi="Calibri" w:cs="Calibri"/>
                <w:color w:val="000000"/>
                <w:sz w:val="22"/>
                <w:szCs w:val="22"/>
                <w:lang w:eastAsia="ro-RO"/>
              </w:rPr>
            </w:pPr>
            <w:r w:rsidRPr="00B03E92">
              <w:rPr>
                <w:rFonts w:ascii="Calibri" w:hAnsi="Calibri" w:cs="Calibri"/>
                <w:color w:val="000000"/>
                <w:sz w:val="22"/>
                <w:szCs w:val="22"/>
                <w:lang w:eastAsia="ro-RO"/>
              </w:rPr>
              <w:t>Suprafața proiecției la sol a sistemelor fotovoltaice (panouri înseriate)</w:t>
            </w:r>
          </w:p>
        </w:tc>
        <w:tc>
          <w:tcPr>
            <w:tcW w:w="1056" w:type="pct"/>
            <w:tcBorders>
              <w:top w:val="nil"/>
              <w:left w:val="nil"/>
              <w:bottom w:val="single" w:sz="4" w:space="0" w:color="808080"/>
              <w:right w:val="single" w:sz="4" w:space="0" w:color="808080"/>
            </w:tcBorders>
            <w:shd w:val="clear" w:color="auto" w:fill="auto"/>
            <w:noWrap/>
            <w:hideMark/>
          </w:tcPr>
          <w:p w14:paraId="3EAAA1B3" w14:textId="77777777" w:rsidR="00040AB7" w:rsidRPr="00B03E92" w:rsidRDefault="00040AB7" w:rsidP="00F7297A">
            <w:pPr>
              <w:suppressAutoHyphens w:val="0"/>
              <w:jc w:val="right"/>
              <w:rPr>
                <w:rFonts w:ascii="Calibri" w:hAnsi="Calibri" w:cs="Calibri"/>
                <w:color w:val="000000"/>
                <w:sz w:val="22"/>
                <w:szCs w:val="22"/>
                <w:lang w:eastAsia="ro-RO"/>
              </w:rPr>
            </w:pPr>
            <w:r w:rsidRPr="00B03E92">
              <w:rPr>
                <w:rFonts w:ascii="Calibri" w:hAnsi="Calibri" w:cs="Calibri"/>
                <w:color w:val="000000"/>
                <w:sz w:val="22"/>
                <w:szCs w:val="22"/>
                <w:lang w:eastAsia="ro-RO"/>
              </w:rPr>
              <w:t>158.217,00</w:t>
            </w:r>
          </w:p>
        </w:tc>
        <w:tc>
          <w:tcPr>
            <w:tcW w:w="712" w:type="pct"/>
            <w:tcBorders>
              <w:top w:val="nil"/>
              <w:left w:val="nil"/>
              <w:bottom w:val="single" w:sz="4" w:space="0" w:color="808080"/>
              <w:right w:val="single" w:sz="4" w:space="0" w:color="808080"/>
            </w:tcBorders>
            <w:shd w:val="clear" w:color="auto" w:fill="auto"/>
            <w:noWrap/>
            <w:hideMark/>
          </w:tcPr>
          <w:p w14:paraId="330A1796" w14:textId="77777777" w:rsidR="00040AB7" w:rsidRPr="00B03E92" w:rsidRDefault="00040AB7" w:rsidP="00F7297A">
            <w:pPr>
              <w:suppressAutoHyphens w:val="0"/>
              <w:jc w:val="right"/>
              <w:rPr>
                <w:rFonts w:ascii="Calibri" w:hAnsi="Calibri" w:cs="Calibri"/>
                <w:color w:val="000000"/>
                <w:sz w:val="22"/>
                <w:szCs w:val="22"/>
                <w:lang w:eastAsia="ro-RO"/>
              </w:rPr>
            </w:pPr>
            <w:r w:rsidRPr="00B03E92">
              <w:rPr>
                <w:rFonts w:ascii="Calibri" w:hAnsi="Calibri" w:cs="Calibri"/>
                <w:color w:val="000000"/>
                <w:sz w:val="22"/>
                <w:szCs w:val="22"/>
                <w:lang w:eastAsia="ro-RO"/>
              </w:rPr>
              <w:t>38,59</w:t>
            </w:r>
          </w:p>
        </w:tc>
      </w:tr>
      <w:tr w:rsidR="00040AB7" w:rsidRPr="00B03E92" w14:paraId="4264593D" w14:textId="77777777" w:rsidTr="00F7297A">
        <w:trPr>
          <w:trHeight w:val="900"/>
        </w:trPr>
        <w:tc>
          <w:tcPr>
            <w:tcW w:w="421" w:type="pct"/>
            <w:tcBorders>
              <w:top w:val="nil"/>
              <w:left w:val="single" w:sz="4" w:space="0" w:color="808080"/>
              <w:bottom w:val="single" w:sz="4" w:space="0" w:color="808080"/>
              <w:right w:val="single" w:sz="4" w:space="0" w:color="808080"/>
            </w:tcBorders>
            <w:shd w:val="clear" w:color="auto" w:fill="auto"/>
            <w:noWrap/>
            <w:hideMark/>
          </w:tcPr>
          <w:p w14:paraId="613D64DB" w14:textId="77777777" w:rsidR="00040AB7" w:rsidRPr="00B03E92" w:rsidRDefault="00040AB7" w:rsidP="00F7297A">
            <w:pPr>
              <w:suppressAutoHyphens w:val="0"/>
              <w:jc w:val="right"/>
              <w:rPr>
                <w:rFonts w:ascii="Calibri" w:hAnsi="Calibri" w:cs="Calibri"/>
                <w:i/>
                <w:iCs/>
                <w:color w:val="000000"/>
                <w:sz w:val="22"/>
                <w:szCs w:val="22"/>
                <w:lang w:eastAsia="ro-RO"/>
              </w:rPr>
            </w:pPr>
            <w:r w:rsidRPr="00B03E92">
              <w:rPr>
                <w:rFonts w:ascii="Calibri" w:hAnsi="Calibri" w:cs="Calibri"/>
                <w:i/>
                <w:iCs/>
                <w:color w:val="000000"/>
                <w:sz w:val="22"/>
                <w:szCs w:val="22"/>
                <w:lang w:eastAsia="ro-RO"/>
              </w:rPr>
              <w:t>1.1</w:t>
            </w:r>
          </w:p>
        </w:tc>
        <w:tc>
          <w:tcPr>
            <w:tcW w:w="2810" w:type="pct"/>
            <w:tcBorders>
              <w:top w:val="nil"/>
              <w:left w:val="nil"/>
              <w:bottom w:val="single" w:sz="4" w:space="0" w:color="808080"/>
              <w:right w:val="single" w:sz="4" w:space="0" w:color="808080"/>
            </w:tcBorders>
            <w:shd w:val="clear" w:color="auto" w:fill="auto"/>
            <w:vAlign w:val="bottom"/>
            <w:hideMark/>
          </w:tcPr>
          <w:p w14:paraId="0B530B77" w14:textId="77777777" w:rsidR="00040AB7" w:rsidRPr="00B03E92" w:rsidRDefault="00040AB7" w:rsidP="00F7297A">
            <w:pPr>
              <w:suppressAutoHyphens w:val="0"/>
              <w:rPr>
                <w:rFonts w:ascii="Calibri" w:hAnsi="Calibri" w:cs="Calibri"/>
                <w:i/>
                <w:iCs/>
                <w:color w:val="000000"/>
                <w:sz w:val="22"/>
                <w:szCs w:val="22"/>
                <w:lang w:eastAsia="ro-RO"/>
              </w:rPr>
            </w:pPr>
            <w:r w:rsidRPr="00B03E92">
              <w:rPr>
                <w:rFonts w:ascii="Calibri" w:hAnsi="Calibri" w:cs="Calibri"/>
                <w:i/>
                <w:iCs/>
                <w:color w:val="000000"/>
                <w:sz w:val="22"/>
                <w:szCs w:val="22"/>
                <w:lang w:eastAsia="ro-RO"/>
              </w:rPr>
              <w:t>din care suprafață ocupată de structura de fixare a sistemelor fotovoltaice (profile metalice/zincate înfipte în sol)</w:t>
            </w:r>
          </w:p>
        </w:tc>
        <w:tc>
          <w:tcPr>
            <w:tcW w:w="1056" w:type="pct"/>
            <w:tcBorders>
              <w:top w:val="nil"/>
              <w:left w:val="nil"/>
              <w:bottom w:val="single" w:sz="4" w:space="0" w:color="808080"/>
              <w:right w:val="single" w:sz="4" w:space="0" w:color="808080"/>
            </w:tcBorders>
            <w:shd w:val="clear" w:color="auto" w:fill="auto"/>
            <w:noWrap/>
            <w:hideMark/>
          </w:tcPr>
          <w:p w14:paraId="0BEB88E9" w14:textId="77777777" w:rsidR="00040AB7" w:rsidRPr="00B03E92" w:rsidRDefault="00040AB7" w:rsidP="00F7297A">
            <w:pPr>
              <w:suppressAutoHyphens w:val="0"/>
              <w:jc w:val="right"/>
              <w:rPr>
                <w:rFonts w:ascii="Calibri" w:hAnsi="Calibri" w:cs="Calibri"/>
                <w:i/>
                <w:iCs/>
                <w:color w:val="000000"/>
                <w:sz w:val="22"/>
                <w:szCs w:val="22"/>
                <w:lang w:eastAsia="ro-RO"/>
              </w:rPr>
            </w:pPr>
            <w:r>
              <w:rPr>
                <w:rFonts w:ascii="Calibri" w:hAnsi="Calibri" w:cs="Calibri"/>
                <w:i/>
                <w:iCs/>
                <w:color w:val="000000"/>
                <w:sz w:val="22"/>
                <w:szCs w:val="22"/>
                <w:lang w:eastAsia="ro-RO"/>
              </w:rPr>
              <w:t>573</w:t>
            </w:r>
            <w:r w:rsidRPr="00B03E92">
              <w:rPr>
                <w:rFonts w:ascii="Calibri" w:hAnsi="Calibri" w:cs="Calibri"/>
                <w:i/>
                <w:iCs/>
                <w:color w:val="000000"/>
                <w:sz w:val="22"/>
                <w:szCs w:val="22"/>
                <w:lang w:eastAsia="ro-RO"/>
              </w:rPr>
              <w:t>,</w:t>
            </w:r>
            <w:r>
              <w:rPr>
                <w:rFonts w:ascii="Calibri" w:hAnsi="Calibri" w:cs="Calibri"/>
                <w:i/>
                <w:iCs/>
                <w:color w:val="000000"/>
                <w:sz w:val="22"/>
                <w:szCs w:val="22"/>
                <w:lang w:eastAsia="ro-RO"/>
              </w:rPr>
              <w:t>25</w:t>
            </w:r>
          </w:p>
        </w:tc>
        <w:tc>
          <w:tcPr>
            <w:tcW w:w="712" w:type="pct"/>
            <w:tcBorders>
              <w:top w:val="nil"/>
              <w:left w:val="nil"/>
              <w:bottom w:val="single" w:sz="4" w:space="0" w:color="808080"/>
              <w:right w:val="single" w:sz="4" w:space="0" w:color="808080"/>
            </w:tcBorders>
            <w:shd w:val="clear" w:color="auto" w:fill="auto"/>
            <w:noWrap/>
            <w:hideMark/>
          </w:tcPr>
          <w:p w14:paraId="65EFFA5B" w14:textId="77777777" w:rsidR="00040AB7" w:rsidRPr="00B03E92" w:rsidRDefault="00040AB7" w:rsidP="00F7297A">
            <w:pPr>
              <w:suppressAutoHyphens w:val="0"/>
              <w:jc w:val="right"/>
              <w:rPr>
                <w:rFonts w:ascii="Calibri" w:hAnsi="Calibri" w:cs="Calibri"/>
                <w:i/>
                <w:iCs/>
                <w:color w:val="000000"/>
                <w:sz w:val="22"/>
                <w:szCs w:val="22"/>
                <w:lang w:eastAsia="ro-RO"/>
              </w:rPr>
            </w:pPr>
            <w:r w:rsidRPr="00B03E92">
              <w:rPr>
                <w:rFonts w:ascii="Calibri" w:hAnsi="Calibri" w:cs="Calibri"/>
                <w:i/>
                <w:iCs/>
                <w:color w:val="000000"/>
                <w:sz w:val="22"/>
                <w:szCs w:val="22"/>
                <w:lang w:eastAsia="ro-RO"/>
              </w:rPr>
              <w:t>0,1</w:t>
            </w:r>
            <w:r>
              <w:rPr>
                <w:rFonts w:ascii="Calibri" w:hAnsi="Calibri" w:cs="Calibri"/>
                <w:i/>
                <w:iCs/>
                <w:color w:val="000000"/>
                <w:sz w:val="22"/>
                <w:szCs w:val="22"/>
                <w:lang w:eastAsia="ro-RO"/>
              </w:rPr>
              <w:t>4</w:t>
            </w:r>
          </w:p>
        </w:tc>
      </w:tr>
      <w:tr w:rsidR="00040AB7" w:rsidRPr="00B03E92" w14:paraId="0B9DF907" w14:textId="77777777" w:rsidTr="00F7297A">
        <w:trPr>
          <w:trHeight w:val="600"/>
        </w:trPr>
        <w:tc>
          <w:tcPr>
            <w:tcW w:w="421" w:type="pct"/>
            <w:tcBorders>
              <w:top w:val="nil"/>
              <w:left w:val="single" w:sz="4" w:space="0" w:color="808080"/>
              <w:bottom w:val="single" w:sz="4" w:space="0" w:color="808080"/>
              <w:right w:val="single" w:sz="4" w:space="0" w:color="808080"/>
            </w:tcBorders>
            <w:shd w:val="clear" w:color="auto" w:fill="auto"/>
            <w:noWrap/>
            <w:hideMark/>
          </w:tcPr>
          <w:p w14:paraId="1EC04D62" w14:textId="77777777" w:rsidR="00040AB7" w:rsidRPr="00B03E92" w:rsidRDefault="00040AB7" w:rsidP="00F7297A">
            <w:pPr>
              <w:suppressAutoHyphens w:val="0"/>
              <w:rPr>
                <w:rFonts w:ascii="Calibri" w:hAnsi="Calibri" w:cs="Calibri"/>
                <w:color w:val="000000"/>
                <w:sz w:val="22"/>
                <w:szCs w:val="22"/>
                <w:lang w:eastAsia="ro-RO"/>
              </w:rPr>
            </w:pPr>
            <w:r w:rsidRPr="00B03E92">
              <w:rPr>
                <w:rFonts w:ascii="Calibri" w:hAnsi="Calibri" w:cs="Calibri"/>
                <w:color w:val="000000"/>
                <w:sz w:val="22"/>
                <w:szCs w:val="22"/>
                <w:lang w:eastAsia="ro-RO"/>
              </w:rPr>
              <w:t>2</w:t>
            </w:r>
          </w:p>
        </w:tc>
        <w:tc>
          <w:tcPr>
            <w:tcW w:w="2810" w:type="pct"/>
            <w:tcBorders>
              <w:top w:val="nil"/>
              <w:left w:val="nil"/>
              <w:bottom w:val="single" w:sz="4" w:space="0" w:color="808080"/>
              <w:right w:val="single" w:sz="4" w:space="0" w:color="808080"/>
            </w:tcBorders>
            <w:shd w:val="clear" w:color="auto" w:fill="auto"/>
            <w:vAlign w:val="bottom"/>
            <w:hideMark/>
          </w:tcPr>
          <w:p w14:paraId="5265625F" w14:textId="77777777" w:rsidR="00040AB7" w:rsidRPr="00B03E92" w:rsidRDefault="00040AB7" w:rsidP="00F7297A">
            <w:pPr>
              <w:suppressAutoHyphens w:val="0"/>
              <w:rPr>
                <w:rFonts w:ascii="Calibri" w:hAnsi="Calibri" w:cs="Calibri"/>
                <w:color w:val="000000"/>
                <w:sz w:val="22"/>
                <w:szCs w:val="22"/>
                <w:lang w:eastAsia="ro-RO"/>
              </w:rPr>
            </w:pPr>
            <w:r w:rsidRPr="00B03E92">
              <w:rPr>
                <w:rFonts w:ascii="Calibri" w:hAnsi="Calibri" w:cs="Calibri"/>
                <w:color w:val="000000"/>
                <w:sz w:val="22"/>
                <w:szCs w:val="22"/>
                <w:lang w:eastAsia="ro-RO"/>
              </w:rPr>
              <w:t>Construcții prefabricate (cabină poartă, toalete ecologice)</w:t>
            </w:r>
          </w:p>
        </w:tc>
        <w:tc>
          <w:tcPr>
            <w:tcW w:w="1056" w:type="pct"/>
            <w:tcBorders>
              <w:top w:val="nil"/>
              <w:left w:val="nil"/>
              <w:bottom w:val="single" w:sz="4" w:space="0" w:color="808080"/>
              <w:right w:val="single" w:sz="4" w:space="0" w:color="808080"/>
            </w:tcBorders>
            <w:shd w:val="clear" w:color="auto" w:fill="auto"/>
            <w:noWrap/>
            <w:hideMark/>
          </w:tcPr>
          <w:p w14:paraId="167BB214" w14:textId="77777777" w:rsidR="00040AB7" w:rsidRPr="00B03E92" w:rsidRDefault="00040AB7" w:rsidP="00F7297A">
            <w:pPr>
              <w:suppressAutoHyphens w:val="0"/>
              <w:jc w:val="right"/>
              <w:rPr>
                <w:rFonts w:ascii="Calibri" w:hAnsi="Calibri" w:cs="Calibri"/>
                <w:color w:val="000000"/>
                <w:sz w:val="22"/>
                <w:szCs w:val="22"/>
                <w:lang w:eastAsia="ro-RO"/>
              </w:rPr>
            </w:pPr>
            <w:r w:rsidRPr="00B03E92">
              <w:rPr>
                <w:rFonts w:ascii="Calibri" w:hAnsi="Calibri" w:cs="Calibri"/>
                <w:color w:val="000000"/>
                <w:sz w:val="22"/>
                <w:szCs w:val="22"/>
                <w:lang w:eastAsia="ro-RO"/>
              </w:rPr>
              <w:t>8,00</w:t>
            </w:r>
          </w:p>
        </w:tc>
        <w:tc>
          <w:tcPr>
            <w:tcW w:w="712" w:type="pct"/>
            <w:tcBorders>
              <w:top w:val="nil"/>
              <w:left w:val="nil"/>
              <w:bottom w:val="single" w:sz="4" w:space="0" w:color="808080"/>
              <w:right w:val="single" w:sz="4" w:space="0" w:color="808080"/>
            </w:tcBorders>
            <w:shd w:val="clear" w:color="auto" w:fill="auto"/>
            <w:noWrap/>
            <w:hideMark/>
          </w:tcPr>
          <w:p w14:paraId="226B5B65" w14:textId="77777777" w:rsidR="00040AB7" w:rsidRPr="00B03E92" w:rsidRDefault="00040AB7" w:rsidP="00F7297A">
            <w:pPr>
              <w:suppressAutoHyphens w:val="0"/>
              <w:jc w:val="right"/>
              <w:rPr>
                <w:rFonts w:ascii="Calibri" w:hAnsi="Calibri" w:cs="Calibri"/>
                <w:color w:val="000000"/>
                <w:sz w:val="22"/>
                <w:szCs w:val="22"/>
                <w:lang w:eastAsia="ro-RO"/>
              </w:rPr>
            </w:pPr>
            <w:r w:rsidRPr="00B03E92">
              <w:rPr>
                <w:rFonts w:ascii="Calibri" w:hAnsi="Calibri" w:cs="Calibri"/>
                <w:color w:val="000000"/>
                <w:sz w:val="22"/>
                <w:szCs w:val="22"/>
                <w:lang w:eastAsia="ro-RO"/>
              </w:rPr>
              <w:t>0,00</w:t>
            </w:r>
          </w:p>
        </w:tc>
      </w:tr>
      <w:tr w:rsidR="00040AB7" w:rsidRPr="00B03E92" w14:paraId="32ECD3E4" w14:textId="77777777" w:rsidTr="00F7297A">
        <w:trPr>
          <w:trHeight w:val="1200"/>
        </w:trPr>
        <w:tc>
          <w:tcPr>
            <w:tcW w:w="421" w:type="pct"/>
            <w:tcBorders>
              <w:top w:val="nil"/>
              <w:left w:val="single" w:sz="4" w:space="0" w:color="808080"/>
              <w:bottom w:val="single" w:sz="4" w:space="0" w:color="808080"/>
              <w:right w:val="single" w:sz="4" w:space="0" w:color="808080"/>
            </w:tcBorders>
            <w:shd w:val="clear" w:color="auto" w:fill="auto"/>
            <w:noWrap/>
            <w:hideMark/>
          </w:tcPr>
          <w:p w14:paraId="46673206" w14:textId="77777777" w:rsidR="00040AB7" w:rsidRPr="00B03E92" w:rsidRDefault="00040AB7" w:rsidP="00F7297A">
            <w:pPr>
              <w:suppressAutoHyphens w:val="0"/>
              <w:rPr>
                <w:rFonts w:ascii="Calibri" w:hAnsi="Calibri" w:cs="Calibri"/>
                <w:color w:val="000000"/>
                <w:sz w:val="22"/>
                <w:szCs w:val="22"/>
                <w:lang w:eastAsia="ro-RO"/>
              </w:rPr>
            </w:pPr>
            <w:r w:rsidRPr="00B03E92">
              <w:rPr>
                <w:rFonts w:ascii="Calibri" w:hAnsi="Calibri" w:cs="Calibri"/>
                <w:color w:val="000000"/>
                <w:sz w:val="22"/>
                <w:szCs w:val="22"/>
                <w:lang w:eastAsia="ro-RO"/>
              </w:rPr>
              <w:t>3</w:t>
            </w:r>
          </w:p>
        </w:tc>
        <w:tc>
          <w:tcPr>
            <w:tcW w:w="2810" w:type="pct"/>
            <w:tcBorders>
              <w:top w:val="nil"/>
              <w:left w:val="nil"/>
              <w:bottom w:val="single" w:sz="4" w:space="0" w:color="808080"/>
              <w:right w:val="single" w:sz="4" w:space="0" w:color="808080"/>
            </w:tcBorders>
            <w:shd w:val="clear" w:color="auto" w:fill="auto"/>
            <w:vAlign w:val="bottom"/>
            <w:hideMark/>
          </w:tcPr>
          <w:p w14:paraId="7FF6D7A8" w14:textId="77777777" w:rsidR="00040AB7" w:rsidRPr="00B03E92" w:rsidRDefault="00040AB7" w:rsidP="00F7297A">
            <w:pPr>
              <w:suppressAutoHyphens w:val="0"/>
              <w:rPr>
                <w:rFonts w:ascii="Calibri" w:hAnsi="Calibri" w:cs="Calibri"/>
                <w:color w:val="000000"/>
                <w:sz w:val="22"/>
                <w:szCs w:val="22"/>
                <w:lang w:eastAsia="ro-RO"/>
              </w:rPr>
            </w:pPr>
            <w:r w:rsidRPr="00B03E92">
              <w:rPr>
                <w:rFonts w:ascii="Calibri" w:hAnsi="Calibri" w:cs="Calibri"/>
                <w:color w:val="000000"/>
                <w:sz w:val="22"/>
                <w:szCs w:val="22"/>
                <w:lang w:eastAsia="ro-RO"/>
              </w:rPr>
              <w:t>Suprafață platforme tehnice (pietruite/b.a. - montare invertoare, transformatoare, zonă storcare, spații mentenanță, platforme tehnice aferente stației de conexiune)</w:t>
            </w:r>
          </w:p>
        </w:tc>
        <w:tc>
          <w:tcPr>
            <w:tcW w:w="1056" w:type="pct"/>
            <w:tcBorders>
              <w:top w:val="nil"/>
              <w:left w:val="nil"/>
              <w:bottom w:val="single" w:sz="4" w:space="0" w:color="808080"/>
              <w:right w:val="single" w:sz="4" w:space="0" w:color="808080"/>
            </w:tcBorders>
            <w:shd w:val="clear" w:color="auto" w:fill="auto"/>
            <w:noWrap/>
            <w:hideMark/>
          </w:tcPr>
          <w:p w14:paraId="3BBC532C" w14:textId="77777777" w:rsidR="00040AB7" w:rsidRPr="00B03E92" w:rsidRDefault="00040AB7" w:rsidP="00F7297A">
            <w:pPr>
              <w:suppressAutoHyphens w:val="0"/>
              <w:jc w:val="right"/>
              <w:rPr>
                <w:rFonts w:ascii="Calibri" w:hAnsi="Calibri" w:cs="Calibri"/>
                <w:color w:val="000000"/>
                <w:sz w:val="22"/>
                <w:szCs w:val="22"/>
                <w:lang w:eastAsia="ro-RO"/>
              </w:rPr>
            </w:pPr>
            <w:r w:rsidRPr="00B03E92">
              <w:rPr>
                <w:rFonts w:ascii="Calibri" w:hAnsi="Calibri" w:cs="Calibri"/>
                <w:color w:val="000000"/>
                <w:sz w:val="22"/>
                <w:szCs w:val="22"/>
                <w:lang w:eastAsia="ro-RO"/>
              </w:rPr>
              <w:t>7.487,25</w:t>
            </w:r>
          </w:p>
        </w:tc>
        <w:tc>
          <w:tcPr>
            <w:tcW w:w="712" w:type="pct"/>
            <w:tcBorders>
              <w:top w:val="nil"/>
              <w:left w:val="nil"/>
              <w:bottom w:val="single" w:sz="4" w:space="0" w:color="808080"/>
              <w:right w:val="single" w:sz="4" w:space="0" w:color="808080"/>
            </w:tcBorders>
            <w:shd w:val="clear" w:color="auto" w:fill="auto"/>
            <w:noWrap/>
            <w:hideMark/>
          </w:tcPr>
          <w:p w14:paraId="42CFA4AA" w14:textId="77777777" w:rsidR="00040AB7" w:rsidRPr="00B03E92" w:rsidRDefault="00040AB7" w:rsidP="00F7297A">
            <w:pPr>
              <w:suppressAutoHyphens w:val="0"/>
              <w:jc w:val="right"/>
              <w:rPr>
                <w:rFonts w:ascii="Calibri" w:hAnsi="Calibri" w:cs="Calibri"/>
                <w:color w:val="000000"/>
                <w:sz w:val="22"/>
                <w:szCs w:val="22"/>
                <w:lang w:eastAsia="ro-RO"/>
              </w:rPr>
            </w:pPr>
            <w:r w:rsidRPr="00B03E92">
              <w:rPr>
                <w:rFonts w:ascii="Calibri" w:hAnsi="Calibri" w:cs="Calibri"/>
                <w:color w:val="000000"/>
                <w:sz w:val="22"/>
                <w:szCs w:val="22"/>
                <w:lang w:eastAsia="ro-RO"/>
              </w:rPr>
              <w:t>1,83</w:t>
            </w:r>
          </w:p>
        </w:tc>
      </w:tr>
      <w:tr w:rsidR="00040AB7" w:rsidRPr="00B03E92" w14:paraId="5EB1FD41" w14:textId="77777777" w:rsidTr="00F7297A">
        <w:trPr>
          <w:trHeight w:val="300"/>
        </w:trPr>
        <w:tc>
          <w:tcPr>
            <w:tcW w:w="421" w:type="pct"/>
            <w:tcBorders>
              <w:top w:val="nil"/>
              <w:left w:val="single" w:sz="4" w:space="0" w:color="808080"/>
              <w:bottom w:val="single" w:sz="4" w:space="0" w:color="808080"/>
              <w:right w:val="single" w:sz="4" w:space="0" w:color="808080"/>
            </w:tcBorders>
            <w:shd w:val="clear" w:color="auto" w:fill="auto"/>
            <w:noWrap/>
            <w:hideMark/>
          </w:tcPr>
          <w:p w14:paraId="4289AC44" w14:textId="77777777" w:rsidR="00040AB7" w:rsidRPr="00B03E92" w:rsidRDefault="00040AB7" w:rsidP="00F7297A">
            <w:pPr>
              <w:suppressAutoHyphens w:val="0"/>
              <w:rPr>
                <w:rFonts w:ascii="Calibri" w:hAnsi="Calibri" w:cs="Calibri"/>
                <w:color w:val="000000"/>
                <w:sz w:val="22"/>
                <w:szCs w:val="22"/>
                <w:lang w:eastAsia="ro-RO"/>
              </w:rPr>
            </w:pPr>
            <w:r w:rsidRPr="00B03E92">
              <w:rPr>
                <w:rFonts w:ascii="Calibri" w:hAnsi="Calibri" w:cs="Calibri"/>
                <w:color w:val="000000"/>
                <w:sz w:val="22"/>
                <w:szCs w:val="22"/>
                <w:lang w:eastAsia="ro-RO"/>
              </w:rPr>
              <w:t>4</w:t>
            </w:r>
          </w:p>
        </w:tc>
        <w:tc>
          <w:tcPr>
            <w:tcW w:w="2810" w:type="pct"/>
            <w:tcBorders>
              <w:top w:val="nil"/>
              <w:left w:val="nil"/>
              <w:bottom w:val="single" w:sz="4" w:space="0" w:color="808080"/>
              <w:right w:val="single" w:sz="4" w:space="0" w:color="808080"/>
            </w:tcBorders>
            <w:shd w:val="clear" w:color="auto" w:fill="auto"/>
            <w:noWrap/>
            <w:vAlign w:val="bottom"/>
            <w:hideMark/>
          </w:tcPr>
          <w:p w14:paraId="36A28FC2" w14:textId="77777777" w:rsidR="00040AB7" w:rsidRPr="00B03E92" w:rsidRDefault="00040AB7" w:rsidP="00F7297A">
            <w:pPr>
              <w:suppressAutoHyphens w:val="0"/>
              <w:rPr>
                <w:rFonts w:ascii="Calibri" w:hAnsi="Calibri" w:cs="Calibri"/>
                <w:color w:val="000000"/>
                <w:sz w:val="22"/>
                <w:szCs w:val="22"/>
                <w:lang w:eastAsia="ro-RO"/>
              </w:rPr>
            </w:pPr>
            <w:r w:rsidRPr="00B03E92">
              <w:rPr>
                <w:rFonts w:ascii="Calibri" w:hAnsi="Calibri" w:cs="Calibri"/>
                <w:color w:val="000000"/>
                <w:sz w:val="22"/>
                <w:szCs w:val="22"/>
                <w:lang w:eastAsia="ro-RO"/>
              </w:rPr>
              <w:t>Împrejmuire</w:t>
            </w:r>
          </w:p>
        </w:tc>
        <w:tc>
          <w:tcPr>
            <w:tcW w:w="1056" w:type="pct"/>
            <w:tcBorders>
              <w:top w:val="nil"/>
              <w:left w:val="nil"/>
              <w:bottom w:val="single" w:sz="4" w:space="0" w:color="808080"/>
              <w:right w:val="single" w:sz="4" w:space="0" w:color="808080"/>
            </w:tcBorders>
            <w:shd w:val="clear" w:color="auto" w:fill="auto"/>
            <w:noWrap/>
            <w:vAlign w:val="bottom"/>
            <w:hideMark/>
          </w:tcPr>
          <w:p w14:paraId="1571E444" w14:textId="77777777" w:rsidR="00040AB7" w:rsidRPr="00B03E92" w:rsidRDefault="00040AB7" w:rsidP="00F7297A">
            <w:pPr>
              <w:suppressAutoHyphens w:val="0"/>
              <w:jc w:val="right"/>
              <w:rPr>
                <w:rFonts w:ascii="Calibri" w:hAnsi="Calibri" w:cs="Calibri"/>
                <w:color w:val="000000"/>
                <w:sz w:val="22"/>
                <w:szCs w:val="22"/>
                <w:lang w:eastAsia="ro-RO"/>
              </w:rPr>
            </w:pPr>
            <w:r w:rsidRPr="00B03E92">
              <w:rPr>
                <w:rFonts w:ascii="Calibri" w:hAnsi="Calibri" w:cs="Calibri"/>
                <w:color w:val="000000"/>
                <w:sz w:val="22"/>
                <w:szCs w:val="22"/>
                <w:lang w:eastAsia="ro-RO"/>
              </w:rPr>
              <w:t>325,25</w:t>
            </w:r>
          </w:p>
        </w:tc>
        <w:tc>
          <w:tcPr>
            <w:tcW w:w="712" w:type="pct"/>
            <w:tcBorders>
              <w:top w:val="nil"/>
              <w:left w:val="nil"/>
              <w:bottom w:val="single" w:sz="4" w:space="0" w:color="808080"/>
              <w:right w:val="single" w:sz="4" w:space="0" w:color="808080"/>
            </w:tcBorders>
            <w:shd w:val="clear" w:color="auto" w:fill="auto"/>
            <w:noWrap/>
            <w:hideMark/>
          </w:tcPr>
          <w:p w14:paraId="4D4EAF90" w14:textId="77777777" w:rsidR="00040AB7" w:rsidRPr="00B03E92" w:rsidRDefault="00040AB7" w:rsidP="00F7297A">
            <w:pPr>
              <w:suppressAutoHyphens w:val="0"/>
              <w:jc w:val="right"/>
              <w:rPr>
                <w:rFonts w:ascii="Calibri" w:hAnsi="Calibri" w:cs="Calibri"/>
                <w:color w:val="000000"/>
                <w:sz w:val="22"/>
                <w:szCs w:val="22"/>
                <w:lang w:eastAsia="ro-RO"/>
              </w:rPr>
            </w:pPr>
            <w:r w:rsidRPr="00B03E92">
              <w:rPr>
                <w:rFonts w:ascii="Calibri" w:hAnsi="Calibri" w:cs="Calibri"/>
                <w:color w:val="000000"/>
                <w:sz w:val="22"/>
                <w:szCs w:val="22"/>
                <w:lang w:eastAsia="ro-RO"/>
              </w:rPr>
              <w:t>0,08</w:t>
            </w:r>
          </w:p>
        </w:tc>
      </w:tr>
      <w:tr w:rsidR="00040AB7" w:rsidRPr="00B03E92" w14:paraId="2A027CDE" w14:textId="77777777" w:rsidTr="00F7297A">
        <w:trPr>
          <w:trHeight w:val="300"/>
        </w:trPr>
        <w:tc>
          <w:tcPr>
            <w:tcW w:w="421" w:type="pct"/>
            <w:tcBorders>
              <w:top w:val="nil"/>
              <w:left w:val="single" w:sz="4" w:space="0" w:color="808080"/>
              <w:bottom w:val="single" w:sz="4" w:space="0" w:color="808080"/>
              <w:right w:val="single" w:sz="4" w:space="0" w:color="808080"/>
            </w:tcBorders>
            <w:shd w:val="clear" w:color="auto" w:fill="auto"/>
            <w:noWrap/>
            <w:hideMark/>
          </w:tcPr>
          <w:p w14:paraId="6D4D8D90" w14:textId="77777777" w:rsidR="00040AB7" w:rsidRPr="00B03E92" w:rsidRDefault="00040AB7" w:rsidP="00F7297A">
            <w:pPr>
              <w:suppressAutoHyphens w:val="0"/>
              <w:rPr>
                <w:rFonts w:ascii="Calibri" w:hAnsi="Calibri" w:cs="Calibri"/>
                <w:color w:val="000000"/>
                <w:sz w:val="22"/>
                <w:szCs w:val="22"/>
                <w:lang w:eastAsia="ro-RO"/>
              </w:rPr>
            </w:pPr>
            <w:r w:rsidRPr="00B03E92">
              <w:rPr>
                <w:rFonts w:ascii="Calibri" w:hAnsi="Calibri" w:cs="Calibri"/>
                <w:color w:val="000000"/>
                <w:sz w:val="22"/>
                <w:szCs w:val="22"/>
                <w:lang w:eastAsia="ro-RO"/>
              </w:rPr>
              <w:t>5</w:t>
            </w:r>
          </w:p>
        </w:tc>
        <w:tc>
          <w:tcPr>
            <w:tcW w:w="2810" w:type="pct"/>
            <w:tcBorders>
              <w:top w:val="nil"/>
              <w:left w:val="nil"/>
              <w:bottom w:val="single" w:sz="4" w:space="0" w:color="808080"/>
              <w:right w:val="single" w:sz="4" w:space="0" w:color="808080"/>
            </w:tcBorders>
            <w:shd w:val="clear" w:color="auto" w:fill="auto"/>
            <w:noWrap/>
            <w:vAlign w:val="bottom"/>
            <w:hideMark/>
          </w:tcPr>
          <w:p w14:paraId="533CBD2E" w14:textId="77777777" w:rsidR="00040AB7" w:rsidRPr="00B03E92" w:rsidRDefault="00040AB7" w:rsidP="00F7297A">
            <w:pPr>
              <w:suppressAutoHyphens w:val="0"/>
              <w:rPr>
                <w:rFonts w:ascii="Calibri" w:hAnsi="Calibri" w:cs="Calibri"/>
                <w:color w:val="000000"/>
                <w:sz w:val="22"/>
                <w:szCs w:val="22"/>
                <w:lang w:eastAsia="ro-RO"/>
              </w:rPr>
            </w:pPr>
            <w:r w:rsidRPr="00B03E92">
              <w:rPr>
                <w:rFonts w:ascii="Calibri" w:hAnsi="Calibri" w:cs="Calibri"/>
                <w:color w:val="000000"/>
                <w:sz w:val="22"/>
                <w:szCs w:val="22"/>
                <w:lang w:eastAsia="ro-RO"/>
              </w:rPr>
              <w:t>Alei rutiere interioare</w:t>
            </w:r>
          </w:p>
        </w:tc>
        <w:tc>
          <w:tcPr>
            <w:tcW w:w="1056" w:type="pct"/>
            <w:tcBorders>
              <w:top w:val="nil"/>
              <w:left w:val="nil"/>
              <w:bottom w:val="single" w:sz="4" w:space="0" w:color="808080"/>
              <w:right w:val="single" w:sz="4" w:space="0" w:color="808080"/>
            </w:tcBorders>
            <w:shd w:val="clear" w:color="auto" w:fill="auto"/>
            <w:noWrap/>
            <w:vAlign w:val="bottom"/>
            <w:hideMark/>
          </w:tcPr>
          <w:p w14:paraId="5C326EE4" w14:textId="77777777" w:rsidR="00040AB7" w:rsidRPr="00B03E92" w:rsidRDefault="00040AB7" w:rsidP="00F7297A">
            <w:pPr>
              <w:suppressAutoHyphens w:val="0"/>
              <w:jc w:val="right"/>
              <w:rPr>
                <w:rFonts w:ascii="Calibri" w:hAnsi="Calibri" w:cs="Calibri"/>
                <w:color w:val="000000"/>
                <w:sz w:val="22"/>
                <w:szCs w:val="22"/>
                <w:lang w:eastAsia="ro-RO"/>
              </w:rPr>
            </w:pPr>
            <w:r w:rsidRPr="00B03E92">
              <w:rPr>
                <w:rFonts w:ascii="Calibri" w:hAnsi="Calibri" w:cs="Calibri"/>
                <w:color w:val="000000"/>
                <w:sz w:val="22"/>
                <w:szCs w:val="22"/>
                <w:lang w:eastAsia="ro-RO"/>
              </w:rPr>
              <w:t>21.589,64</w:t>
            </w:r>
          </w:p>
        </w:tc>
        <w:tc>
          <w:tcPr>
            <w:tcW w:w="712" w:type="pct"/>
            <w:tcBorders>
              <w:top w:val="nil"/>
              <w:left w:val="nil"/>
              <w:bottom w:val="single" w:sz="4" w:space="0" w:color="808080"/>
              <w:right w:val="single" w:sz="4" w:space="0" w:color="808080"/>
            </w:tcBorders>
            <w:shd w:val="clear" w:color="auto" w:fill="auto"/>
            <w:noWrap/>
            <w:hideMark/>
          </w:tcPr>
          <w:p w14:paraId="15D51139" w14:textId="77777777" w:rsidR="00040AB7" w:rsidRPr="00B03E92" w:rsidRDefault="00040AB7" w:rsidP="00F7297A">
            <w:pPr>
              <w:suppressAutoHyphens w:val="0"/>
              <w:jc w:val="right"/>
              <w:rPr>
                <w:rFonts w:ascii="Calibri" w:hAnsi="Calibri" w:cs="Calibri"/>
                <w:color w:val="000000"/>
                <w:sz w:val="22"/>
                <w:szCs w:val="22"/>
                <w:lang w:eastAsia="ro-RO"/>
              </w:rPr>
            </w:pPr>
            <w:r w:rsidRPr="00B03E92">
              <w:rPr>
                <w:rFonts w:ascii="Calibri" w:hAnsi="Calibri" w:cs="Calibri"/>
                <w:color w:val="000000"/>
                <w:sz w:val="22"/>
                <w:szCs w:val="22"/>
                <w:lang w:eastAsia="ro-RO"/>
              </w:rPr>
              <w:t>5,27</w:t>
            </w:r>
          </w:p>
        </w:tc>
      </w:tr>
      <w:tr w:rsidR="00040AB7" w:rsidRPr="00B03E92" w14:paraId="0F876171" w14:textId="77777777" w:rsidTr="00F7297A">
        <w:trPr>
          <w:trHeight w:val="300"/>
        </w:trPr>
        <w:tc>
          <w:tcPr>
            <w:tcW w:w="421" w:type="pct"/>
            <w:tcBorders>
              <w:top w:val="nil"/>
              <w:left w:val="single" w:sz="4" w:space="0" w:color="808080"/>
              <w:bottom w:val="single" w:sz="4" w:space="0" w:color="808080"/>
              <w:right w:val="single" w:sz="4" w:space="0" w:color="808080"/>
            </w:tcBorders>
            <w:shd w:val="clear" w:color="auto" w:fill="auto"/>
            <w:noWrap/>
            <w:hideMark/>
          </w:tcPr>
          <w:p w14:paraId="3C7D1D3A" w14:textId="77777777" w:rsidR="00040AB7" w:rsidRPr="00B03E92" w:rsidRDefault="00040AB7" w:rsidP="00F7297A">
            <w:pPr>
              <w:suppressAutoHyphens w:val="0"/>
              <w:rPr>
                <w:rFonts w:ascii="Calibri" w:hAnsi="Calibri" w:cs="Calibri"/>
                <w:color w:val="000000"/>
                <w:sz w:val="22"/>
                <w:szCs w:val="22"/>
                <w:lang w:eastAsia="ro-RO"/>
              </w:rPr>
            </w:pPr>
            <w:r w:rsidRPr="00B03E92">
              <w:rPr>
                <w:rFonts w:ascii="Calibri" w:hAnsi="Calibri" w:cs="Calibri"/>
                <w:color w:val="000000"/>
                <w:sz w:val="22"/>
                <w:szCs w:val="22"/>
                <w:lang w:eastAsia="ro-RO"/>
              </w:rPr>
              <w:t>6</w:t>
            </w:r>
          </w:p>
        </w:tc>
        <w:tc>
          <w:tcPr>
            <w:tcW w:w="2810" w:type="pct"/>
            <w:tcBorders>
              <w:top w:val="nil"/>
              <w:left w:val="nil"/>
              <w:bottom w:val="single" w:sz="4" w:space="0" w:color="808080"/>
              <w:right w:val="single" w:sz="4" w:space="0" w:color="808080"/>
            </w:tcBorders>
            <w:shd w:val="clear" w:color="auto" w:fill="auto"/>
            <w:noWrap/>
            <w:vAlign w:val="bottom"/>
            <w:hideMark/>
          </w:tcPr>
          <w:p w14:paraId="26D705F9" w14:textId="77777777" w:rsidR="00040AB7" w:rsidRPr="00B03E92" w:rsidRDefault="00040AB7" w:rsidP="00F7297A">
            <w:pPr>
              <w:suppressAutoHyphens w:val="0"/>
              <w:rPr>
                <w:rFonts w:ascii="Calibri" w:hAnsi="Calibri" w:cs="Calibri"/>
                <w:color w:val="000000"/>
                <w:sz w:val="22"/>
                <w:szCs w:val="22"/>
                <w:lang w:eastAsia="ro-RO"/>
              </w:rPr>
            </w:pPr>
            <w:r w:rsidRPr="00B03E92">
              <w:rPr>
                <w:rFonts w:ascii="Calibri" w:hAnsi="Calibri" w:cs="Calibri"/>
                <w:color w:val="000000"/>
                <w:sz w:val="22"/>
                <w:szCs w:val="22"/>
                <w:lang w:eastAsia="ro-RO"/>
              </w:rPr>
              <w:t>Suprafețe înierbate (inclusiv sub sistemele fotvoltaice)</w:t>
            </w:r>
          </w:p>
        </w:tc>
        <w:tc>
          <w:tcPr>
            <w:tcW w:w="1056" w:type="pct"/>
            <w:tcBorders>
              <w:top w:val="nil"/>
              <w:left w:val="nil"/>
              <w:bottom w:val="single" w:sz="4" w:space="0" w:color="808080"/>
              <w:right w:val="single" w:sz="4" w:space="0" w:color="808080"/>
            </w:tcBorders>
            <w:shd w:val="clear" w:color="auto" w:fill="auto"/>
            <w:noWrap/>
            <w:vAlign w:val="bottom"/>
            <w:hideMark/>
          </w:tcPr>
          <w:p w14:paraId="220CFB60" w14:textId="77777777" w:rsidR="00040AB7" w:rsidRPr="00B03E92" w:rsidRDefault="00040AB7" w:rsidP="00F7297A">
            <w:pPr>
              <w:suppressAutoHyphens w:val="0"/>
              <w:jc w:val="right"/>
              <w:rPr>
                <w:rFonts w:ascii="Calibri" w:hAnsi="Calibri" w:cs="Calibri"/>
                <w:color w:val="000000"/>
                <w:sz w:val="22"/>
                <w:szCs w:val="22"/>
                <w:lang w:eastAsia="ro-RO"/>
              </w:rPr>
            </w:pPr>
            <w:r w:rsidRPr="00B03E92">
              <w:rPr>
                <w:rFonts w:ascii="Calibri" w:hAnsi="Calibri" w:cs="Calibri"/>
                <w:color w:val="000000"/>
                <w:sz w:val="22"/>
                <w:szCs w:val="22"/>
                <w:lang w:eastAsia="ro-RO"/>
              </w:rPr>
              <w:t>380.</w:t>
            </w:r>
            <w:r>
              <w:rPr>
                <w:rFonts w:ascii="Calibri" w:hAnsi="Calibri" w:cs="Calibri"/>
                <w:color w:val="000000"/>
                <w:sz w:val="22"/>
                <w:szCs w:val="22"/>
                <w:lang w:eastAsia="ro-RO"/>
              </w:rPr>
              <w:t>016</w:t>
            </w:r>
            <w:r w:rsidRPr="00B03E92">
              <w:rPr>
                <w:rFonts w:ascii="Calibri" w:hAnsi="Calibri" w:cs="Calibri"/>
                <w:color w:val="000000"/>
                <w:sz w:val="22"/>
                <w:szCs w:val="22"/>
                <w:lang w:eastAsia="ro-RO"/>
              </w:rPr>
              <w:t>,</w:t>
            </w:r>
            <w:r>
              <w:rPr>
                <w:rFonts w:ascii="Calibri" w:hAnsi="Calibri" w:cs="Calibri"/>
                <w:color w:val="000000"/>
                <w:sz w:val="22"/>
                <w:szCs w:val="22"/>
                <w:lang w:eastAsia="ro-RO"/>
              </w:rPr>
              <w:t>61</w:t>
            </w:r>
          </w:p>
        </w:tc>
        <w:tc>
          <w:tcPr>
            <w:tcW w:w="712" w:type="pct"/>
            <w:tcBorders>
              <w:top w:val="nil"/>
              <w:left w:val="nil"/>
              <w:bottom w:val="single" w:sz="4" w:space="0" w:color="808080"/>
              <w:right w:val="single" w:sz="4" w:space="0" w:color="808080"/>
            </w:tcBorders>
            <w:shd w:val="clear" w:color="auto" w:fill="auto"/>
            <w:noWrap/>
            <w:hideMark/>
          </w:tcPr>
          <w:p w14:paraId="67144426" w14:textId="77777777" w:rsidR="00040AB7" w:rsidRPr="00B03E92" w:rsidRDefault="00040AB7" w:rsidP="00F7297A">
            <w:pPr>
              <w:suppressAutoHyphens w:val="0"/>
              <w:jc w:val="right"/>
              <w:rPr>
                <w:rFonts w:ascii="Calibri" w:hAnsi="Calibri" w:cs="Calibri"/>
                <w:color w:val="000000"/>
                <w:sz w:val="22"/>
                <w:szCs w:val="22"/>
                <w:lang w:eastAsia="ro-RO"/>
              </w:rPr>
            </w:pPr>
            <w:r w:rsidRPr="00B03E92">
              <w:rPr>
                <w:rFonts w:ascii="Calibri" w:hAnsi="Calibri" w:cs="Calibri"/>
                <w:color w:val="000000"/>
                <w:sz w:val="22"/>
                <w:szCs w:val="22"/>
                <w:lang w:eastAsia="ro-RO"/>
              </w:rPr>
              <w:t>92</w:t>
            </w:r>
            <w:r>
              <w:rPr>
                <w:rFonts w:ascii="Calibri" w:hAnsi="Calibri" w:cs="Calibri"/>
                <w:color w:val="000000"/>
                <w:sz w:val="22"/>
                <w:szCs w:val="22"/>
                <w:lang w:eastAsia="ro-RO"/>
              </w:rPr>
              <w:t>,69</w:t>
            </w:r>
          </w:p>
        </w:tc>
      </w:tr>
      <w:tr w:rsidR="00040AB7" w:rsidRPr="00B03E92" w14:paraId="439CEB90" w14:textId="77777777" w:rsidTr="00F7297A">
        <w:trPr>
          <w:trHeight w:val="300"/>
        </w:trPr>
        <w:tc>
          <w:tcPr>
            <w:tcW w:w="421" w:type="pct"/>
            <w:tcBorders>
              <w:top w:val="nil"/>
              <w:left w:val="nil"/>
              <w:bottom w:val="nil"/>
              <w:right w:val="nil"/>
            </w:tcBorders>
            <w:shd w:val="clear" w:color="auto" w:fill="auto"/>
            <w:noWrap/>
            <w:hideMark/>
          </w:tcPr>
          <w:p w14:paraId="57B1D449" w14:textId="77777777" w:rsidR="00040AB7" w:rsidRPr="00B03E92" w:rsidRDefault="00040AB7" w:rsidP="00F7297A">
            <w:pPr>
              <w:suppressAutoHyphens w:val="0"/>
              <w:jc w:val="right"/>
              <w:rPr>
                <w:rFonts w:ascii="Calibri" w:hAnsi="Calibri" w:cs="Calibri"/>
                <w:color w:val="000000"/>
                <w:sz w:val="22"/>
                <w:szCs w:val="22"/>
                <w:lang w:eastAsia="ro-RO"/>
              </w:rPr>
            </w:pPr>
          </w:p>
        </w:tc>
        <w:tc>
          <w:tcPr>
            <w:tcW w:w="2810" w:type="pct"/>
            <w:tcBorders>
              <w:top w:val="nil"/>
              <w:left w:val="single" w:sz="4" w:space="0" w:color="808080"/>
              <w:bottom w:val="nil"/>
              <w:right w:val="single" w:sz="4" w:space="0" w:color="808080"/>
            </w:tcBorders>
            <w:shd w:val="clear" w:color="auto" w:fill="auto"/>
            <w:noWrap/>
            <w:vAlign w:val="bottom"/>
            <w:hideMark/>
          </w:tcPr>
          <w:p w14:paraId="5C29E31D" w14:textId="77777777" w:rsidR="00040AB7" w:rsidRPr="00B03E92" w:rsidRDefault="00040AB7" w:rsidP="00F7297A">
            <w:pPr>
              <w:suppressAutoHyphens w:val="0"/>
              <w:rPr>
                <w:rFonts w:ascii="Calibri" w:hAnsi="Calibri" w:cs="Calibri"/>
                <w:b/>
                <w:bCs/>
                <w:color w:val="000000"/>
                <w:sz w:val="22"/>
                <w:szCs w:val="22"/>
                <w:lang w:eastAsia="ro-RO"/>
              </w:rPr>
            </w:pPr>
            <w:r w:rsidRPr="00B03E92">
              <w:rPr>
                <w:rFonts w:ascii="Calibri" w:hAnsi="Calibri" w:cs="Calibri"/>
                <w:b/>
                <w:bCs/>
                <w:color w:val="000000"/>
                <w:sz w:val="22"/>
                <w:szCs w:val="22"/>
                <w:lang w:eastAsia="ro-RO"/>
              </w:rPr>
              <w:t>TOTAL</w:t>
            </w:r>
          </w:p>
        </w:tc>
        <w:tc>
          <w:tcPr>
            <w:tcW w:w="1056" w:type="pct"/>
            <w:tcBorders>
              <w:top w:val="nil"/>
              <w:left w:val="nil"/>
              <w:bottom w:val="nil"/>
              <w:right w:val="nil"/>
            </w:tcBorders>
            <w:shd w:val="clear" w:color="auto" w:fill="auto"/>
            <w:noWrap/>
            <w:vAlign w:val="bottom"/>
            <w:hideMark/>
          </w:tcPr>
          <w:p w14:paraId="4DFAAD45" w14:textId="77777777" w:rsidR="00040AB7" w:rsidRPr="00B03E92" w:rsidRDefault="00040AB7" w:rsidP="00F7297A">
            <w:pPr>
              <w:suppressAutoHyphens w:val="0"/>
              <w:jc w:val="right"/>
              <w:rPr>
                <w:rFonts w:ascii="Calibri" w:hAnsi="Calibri" w:cs="Calibri"/>
                <w:color w:val="000000"/>
                <w:sz w:val="22"/>
                <w:szCs w:val="22"/>
                <w:lang w:eastAsia="ro-RO"/>
              </w:rPr>
            </w:pPr>
            <w:r w:rsidRPr="00B03E92">
              <w:rPr>
                <w:rFonts w:ascii="Calibri" w:hAnsi="Calibri" w:cs="Calibri"/>
                <w:color w:val="000000"/>
                <w:sz w:val="22"/>
                <w:szCs w:val="22"/>
                <w:lang w:eastAsia="ro-RO"/>
              </w:rPr>
              <w:t>410.000,00</w:t>
            </w:r>
          </w:p>
        </w:tc>
        <w:tc>
          <w:tcPr>
            <w:tcW w:w="712" w:type="pct"/>
            <w:tcBorders>
              <w:top w:val="nil"/>
              <w:left w:val="nil"/>
              <w:bottom w:val="nil"/>
              <w:right w:val="nil"/>
            </w:tcBorders>
            <w:shd w:val="clear" w:color="auto" w:fill="auto"/>
            <w:noWrap/>
            <w:hideMark/>
          </w:tcPr>
          <w:p w14:paraId="24D612D3" w14:textId="77777777" w:rsidR="00040AB7" w:rsidRPr="00B03E92" w:rsidRDefault="00040AB7" w:rsidP="00F7297A">
            <w:pPr>
              <w:suppressAutoHyphens w:val="0"/>
              <w:jc w:val="right"/>
              <w:rPr>
                <w:rFonts w:ascii="Calibri" w:hAnsi="Calibri" w:cs="Calibri"/>
                <w:color w:val="000000"/>
                <w:sz w:val="22"/>
                <w:szCs w:val="22"/>
                <w:lang w:eastAsia="ro-RO"/>
              </w:rPr>
            </w:pPr>
            <w:r w:rsidRPr="00B03E92">
              <w:rPr>
                <w:rFonts w:ascii="Calibri" w:hAnsi="Calibri" w:cs="Calibri"/>
                <w:color w:val="000000"/>
                <w:sz w:val="22"/>
                <w:szCs w:val="22"/>
                <w:lang w:eastAsia="ro-RO"/>
              </w:rPr>
              <w:t>100,00</w:t>
            </w:r>
          </w:p>
        </w:tc>
      </w:tr>
      <w:bookmarkEnd w:id="8"/>
    </w:tbl>
    <w:p w14:paraId="7EC5F806" w14:textId="77777777" w:rsidR="00A43295" w:rsidRDefault="00A43295" w:rsidP="00A43295">
      <w:pPr>
        <w:spacing w:line="100" w:lineRule="atLeast"/>
        <w:ind w:right="-1"/>
        <w:jc w:val="both"/>
        <w:rPr>
          <w:rFonts w:ascii="Arial" w:hAnsi="Arial" w:cs="Arial"/>
          <w:sz w:val="22"/>
          <w:szCs w:val="22"/>
        </w:rPr>
      </w:pPr>
    </w:p>
    <w:p w14:paraId="0BC90641" w14:textId="77777777" w:rsidR="00A43295" w:rsidRDefault="00A43295" w:rsidP="00A43295">
      <w:pPr>
        <w:spacing w:line="100" w:lineRule="atLeast"/>
        <w:ind w:right="-1"/>
        <w:jc w:val="both"/>
        <w:rPr>
          <w:rFonts w:ascii="Arial" w:hAnsi="Arial" w:cs="Arial"/>
          <w:sz w:val="22"/>
          <w:szCs w:val="22"/>
        </w:rPr>
      </w:pPr>
    </w:p>
    <w:p w14:paraId="3A0199B2" w14:textId="1A62A445" w:rsidR="00A43295" w:rsidRDefault="00A43295" w:rsidP="00A43295">
      <w:pPr>
        <w:jc w:val="both"/>
        <w:rPr>
          <w:rFonts w:ascii="Arial" w:hAnsi="Arial" w:cs="Arial"/>
          <w:b/>
          <w:bCs/>
          <w:sz w:val="22"/>
          <w:szCs w:val="22"/>
          <w:lang w:val="fr-FR"/>
        </w:rPr>
      </w:pPr>
      <w:r w:rsidRPr="003A38F7">
        <w:rPr>
          <w:rFonts w:ascii="Arial" w:hAnsi="Arial" w:cs="Arial"/>
          <w:b/>
          <w:bCs/>
          <w:sz w:val="22"/>
          <w:szCs w:val="22"/>
          <w:lang w:val="fr-FR"/>
        </w:rPr>
        <w:t>Înălțimile clădirilor și numărul de niveluri</w:t>
      </w:r>
    </w:p>
    <w:p w14:paraId="6A721056" w14:textId="77777777" w:rsidR="00A43295" w:rsidRDefault="00A43295" w:rsidP="00A43295">
      <w:pPr>
        <w:jc w:val="both"/>
        <w:rPr>
          <w:rFonts w:ascii="Arial" w:hAnsi="Arial" w:cs="Arial"/>
          <w:sz w:val="22"/>
          <w:szCs w:val="22"/>
          <w:lang w:val="fr-FR"/>
        </w:rPr>
      </w:pPr>
    </w:p>
    <w:p w14:paraId="70234790" w14:textId="77777777" w:rsidR="00040AB7" w:rsidRPr="00B03E92" w:rsidRDefault="00040AB7" w:rsidP="00040AB7">
      <w:pPr>
        <w:jc w:val="both"/>
        <w:rPr>
          <w:rFonts w:ascii="Arial" w:hAnsi="Arial" w:cs="Arial"/>
          <w:sz w:val="22"/>
          <w:szCs w:val="22"/>
          <w:vertAlign w:val="superscript"/>
        </w:rPr>
      </w:pPr>
      <w:r w:rsidRPr="00B03E92">
        <w:rPr>
          <w:rFonts w:ascii="Arial" w:hAnsi="Arial" w:cs="Arial"/>
          <w:sz w:val="22"/>
          <w:szCs w:val="22"/>
        </w:rPr>
        <w:t>În cadrul obiectivului de investiții sunt cuprinse construcții ușoare, prefabricate, parte integrantă din ansamblul funcțional al Centralei Electrice Fotovoltaice, astfel îndeplinind condițiile prevăzute în cadrul Legii 50/1991 privind autorizarea executării lucrărilor de construcţii - Republicare*), art. Art. 11</w:t>
      </w:r>
      <w:r w:rsidRPr="00B03E92">
        <w:rPr>
          <w:rFonts w:ascii="Arial" w:hAnsi="Arial" w:cs="Arial"/>
          <w:sz w:val="22"/>
          <w:szCs w:val="22"/>
          <w:vertAlign w:val="superscript"/>
        </w:rPr>
        <w:t xml:space="preserve">1 </w:t>
      </w:r>
      <w:r w:rsidRPr="00B03E92">
        <w:rPr>
          <w:rFonts w:ascii="Arial" w:hAnsi="Arial" w:cs="Arial"/>
          <w:sz w:val="22"/>
          <w:szCs w:val="22"/>
        </w:rPr>
        <w:t>, litera i).</w:t>
      </w:r>
      <w:r w:rsidRPr="00B03E92">
        <w:rPr>
          <w:rFonts w:ascii="Arial" w:hAnsi="Arial" w:cs="Arial"/>
          <w:sz w:val="22"/>
          <w:szCs w:val="22"/>
          <w:vertAlign w:val="superscript"/>
        </w:rPr>
        <w:t xml:space="preserve"> </w:t>
      </w:r>
    </w:p>
    <w:p w14:paraId="147D4884" w14:textId="77777777" w:rsidR="00040AB7" w:rsidRPr="00B03E92" w:rsidRDefault="00040AB7" w:rsidP="00040AB7">
      <w:pPr>
        <w:jc w:val="both"/>
        <w:rPr>
          <w:rFonts w:ascii="Arial" w:hAnsi="Arial" w:cs="Arial"/>
          <w:sz w:val="22"/>
          <w:szCs w:val="22"/>
          <w:vertAlign w:val="superscript"/>
        </w:rPr>
      </w:pPr>
    </w:p>
    <w:p w14:paraId="2553A454" w14:textId="06CCDBD2" w:rsidR="00040AB7" w:rsidRPr="00B03E92" w:rsidRDefault="00040AB7" w:rsidP="00040AB7">
      <w:pPr>
        <w:jc w:val="both"/>
        <w:rPr>
          <w:rFonts w:ascii="Arial" w:hAnsi="Arial" w:cs="Arial"/>
          <w:sz w:val="22"/>
          <w:szCs w:val="22"/>
        </w:rPr>
      </w:pPr>
      <w:r w:rsidRPr="00B03E92">
        <w:rPr>
          <w:rFonts w:ascii="Arial" w:hAnsi="Arial" w:cs="Arial"/>
          <w:sz w:val="22"/>
          <w:szCs w:val="22"/>
        </w:rPr>
        <w:t>Construcțiile propuse în cadrul proiectului sunt structura de montare a panourilor descrisă în cadrul obiectulu</w:t>
      </w:r>
      <w:r w:rsidR="00C561B5">
        <w:rPr>
          <w:rFonts w:ascii="Arial" w:hAnsi="Arial" w:cs="Arial"/>
          <w:sz w:val="22"/>
          <w:szCs w:val="22"/>
        </w:rPr>
        <w:t>i 1 și obiectul 3</w:t>
      </w:r>
      <w:r w:rsidRPr="00B03E92">
        <w:rPr>
          <w:rFonts w:ascii="Arial" w:hAnsi="Arial" w:cs="Arial"/>
          <w:sz w:val="22"/>
          <w:szCs w:val="22"/>
        </w:rPr>
        <w:t>.</w:t>
      </w:r>
    </w:p>
    <w:p w14:paraId="14D40315" w14:textId="77777777" w:rsidR="00040AB7" w:rsidRPr="00B03E92" w:rsidRDefault="00040AB7" w:rsidP="00040AB7">
      <w:pPr>
        <w:jc w:val="both"/>
        <w:rPr>
          <w:rFonts w:ascii="Arial" w:hAnsi="Arial" w:cs="Arial"/>
          <w:sz w:val="22"/>
          <w:szCs w:val="22"/>
        </w:rPr>
      </w:pPr>
      <w:r w:rsidRPr="00B03E92">
        <w:rPr>
          <w:rFonts w:ascii="Arial" w:hAnsi="Arial" w:cs="Arial"/>
          <w:sz w:val="22"/>
          <w:szCs w:val="22"/>
        </w:rPr>
        <w:t>Înălțimea maximă a construcțiilor va fi de 3,00 m față de CTN, în funcție de modelele prefabricate achiziționate.</w:t>
      </w:r>
    </w:p>
    <w:p w14:paraId="24870AEE" w14:textId="77777777" w:rsidR="00040AB7" w:rsidRPr="00B03E92" w:rsidRDefault="00040AB7" w:rsidP="00040AB7">
      <w:pPr>
        <w:jc w:val="both"/>
        <w:rPr>
          <w:rFonts w:ascii="Arial" w:hAnsi="Arial" w:cs="Arial"/>
          <w:sz w:val="22"/>
          <w:szCs w:val="22"/>
        </w:rPr>
      </w:pPr>
      <w:r w:rsidRPr="00B03E92">
        <w:rPr>
          <w:rFonts w:ascii="Arial" w:hAnsi="Arial" w:cs="Arial"/>
          <w:sz w:val="22"/>
          <w:szCs w:val="22"/>
        </w:rPr>
        <w:t>Regim de înălțime va fi PARTER – un singur nivel suprateran.</w:t>
      </w:r>
    </w:p>
    <w:p w14:paraId="3DB42920" w14:textId="77777777" w:rsidR="00A43295" w:rsidRDefault="00A43295" w:rsidP="00A43295">
      <w:pPr>
        <w:jc w:val="both"/>
        <w:rPr>
          <w:rFonts w:ascii="Arial" w:hAnsi="Arial" w:cs="Arial"/>
          <w:sz w:val="22"/>
          <w:szCs w:val="22"/>
          <w:lang w:val="fr-FR"/>
        </w:rPr>
      </w:pPr>
    </w:p>
    <w:p w14:paraId="439A94E1" w14:textId="5CC79415" w:rsidR="00A43295" w:rsidRPr="003A38F7" w:rsidRDefault="00A43295" w:rsidP="00A43295">
      <w:pPr>
        <w:jc w:val="both"/>
        <w:rPr>
          <w:rFonts w:ascii="Arial" w:hAnsi="Arial" w:cs="Arial"/>
          <w:b/>
          <w:bCs/>
          <w:sz w:val="22"/>
          <w:szCs w:val="22"/>
          <w:lang w:val="fr-FR"/>
        </w:rPr>
      </w:pPr>
      <w:r w:rsidRPr="003A38F7">
        <w:rPr>
          <w:rFonts w:ascii="Arial" w:hAnsi="Arial" w:cs="Arial"/>
          <w:b/>
          <w:bCs/>
          <w:sz w:val="22"/>
          <w:szCs w:val="22"/>
          <w:lang w:val="fr-FR"/>
        </w:rPr>
        <w:t>Volumul construcțiilor</w:t>
      </w:r>
    </w:p>
    <w:p w14:paraId="1C4E56EE" w14:textId="77777777" w:rsidR="00A43295" w:rsidRDefault="00A43295" w:rsidP="00A43295">
      <w:pPr>
        <w:spacing w:line="100" w:lineRule="atLeast"/>
        <w:ind w:right="-1"/>
        <w:jc w:val="both"/>
        <w:rPr>
          <w:rFonts w:ascii="Arial" w:hAnsi="Arial" w:cs="Arial"/>
          <w:sz w:val="22"/>
          <w:szCs w:val="22"/>
        </w:rPr>
      </w:pPr>
    </w:p>
    <w:p w14:paraId="013E0C67" w14:textId="77777777" w:rsidR="00040AB7" w:rsidRPr="00B03E92" w:rsidRDefault="00040AB7" w:rsidP="00040AB7">
      <w:pPr>
        <w:spacing w:line="100" w:lineRule="atLeast"/>
        <w:ind w:right="-1"/>
        <w:jc w:val="both"/>
        <w:rPr>
          <w:rFonts w:ascii="Arial" w:hAnsi="Arial" w:cs="Arial"/>
          <w:sz w:val="22"/>
          <w:szCs w:val="22"/>
        </w:rPr>
      </w:pPr>
      <w:r w:rsidRPr="00B03E92">
        <w:rPr>
          <w:rFonts w:ascii="Arial" w:hAnsi="Arial" w:cs="Arial"/>
          <w:sz w:val="22"/>
          <w:szCs w:val="22"/>
        </w:rPr>
        <w:t>Având în vedere scopul construcțiilor, volumul toaletelor ecologice se va prezenta sub forma de container prefabricat din PVC cu strat termoizolant din spumă poliuretanică sau similară, uși pentru acces pietonal și vitraje. Se prevede o toaletă ecologică amplasată în proximitatea accesului principal în incintă, conform planșei A02-Plan de situație.</w:t>
      </w:r>
    </w:p>
    <w:p w14:paraId="446E7261" w14:textId="77777777" w:rsidR="00040AB7" w:rsidRPr="00B03E92" w:rsidRDefault="00040AB7" w:rsidP="00040AB7">
      <w:pPr>
        <w:spacing w:line="100" w:lineRule="atLeast"/>
        <w:ind w:right="-1"/>
        <w:jc w:val="both"/>
        <w:rPr>
          <w:rFonts w:ascii="Arial" w:hAnsi="Arial" w:cs="Arial"/>
          <w:sz w:val="22"/>
          <w:szCs w:val="22"/>
        </w:rPr>
      </w:pPr>
    </w:p>
    <w:p w14:paraId="4AEA2B24" w14:textId="5C26DE76" w:rsidR="00A43295" w:rsidRDefault="00040AB7" w:rsidP="00040AB7">
      <w:pPr>
        <w:spacing w:line="100" w:lineRule="atLeast"/>
        <w:ind w:right="-1"/>
        <w:jc w:val="both"/>
        <w:rPr>
          <w:rFonts w:ascii="Arial" w:hAnsi="Arial" w:cs="Arial"/>
          <w:sz w:val="22"/>
          <w:szCs w:val="22"/>
        </w:rPr>
      </w:pPr>
      <w:r w:rsidRPr="00B03E92">
        <w:rPr>
          <w:rFonts w:ascii="Arial" w:hAnsi="Arial" w:cs="Arial"/>
          <w:sz w:val="22"/>
          <w:szCs w:val="22"/>
        </w:rPr>
        <w:t>În incinta centralei electrice fotovoltaice vor fi montate echipamente într-o configurație similară, cu încadrarea în condițiile minime de poziționare conf. prezentei documentații</w:t>
      </w:r>
      <w:r w:rsidR="007163CC">
        <w:rPr>
          <w:rFonts w:ascii="Arial" w:hAnsi="Arial" w:cs="Arial"/>
          <w:sz w:val="22"/>
          <w:szCs w:val="22"/>
        </w:rPr>
        <w:t>.</w:t>
      </w:r>
    </w:p>
    <w:p w14:paraId="53D4C487" w14:textId="77777777" w:rsidR="000454AD" w:rsidRPr="000454AD" w:rsidRDefault="000454AD" w:rsidP="000454AD">
      <w:pPr>
        <w:spacing w:line="100" w:lineRule="atLeast"/>
        <w:ind w:right="-1"/>
        <w:jc w:val="both"/>
        <w:rPr>
          <w:rFonts w:ascii="Arial" w:hAnsi="Arial" w:cs="Arial"/>
          <w:sz w:val="22"/>
          <w:szCs w:val="22"/>
        </w:rPr>
      </w:pPr>
    </w:p>
    <w:p w14:paraId="35D2E42E" w14:textId="77777777" w:rsidR="000454AD" w:rsidRPr="000454AD" w:rsidRDefault="000454AD" w:rsidP="000454AD">
      <w:pPr>
        <w:jc w:val="both"/>
        <w:rPr>
          <w:rFonts w:ascii="Arial" w:hAnsi="Arial" w:cs="Arial"/>
          <w:b/>
          <w:sz w:val="22"/>
          <w:szCs w:val="22"/>
          <w:lang w:val="fr-FR"/>
        </w:rPr>
      </w:pPr>
      <w:r w:rsidRPr="000454AD">
        <w:rPr>
          <w:rFonts w:ascii="Arial" w:hAnsi="Arial" w:cs="Arial"/>
          <w:b/>
          <w:sz w:val="22"/>
          <w:szCs w:val="22"/>
          <w:lang w:val="fr-FR"/>
        </w:rPr>
        <w:t>Indicatori urbanistici propuși procentul de ocupare a terenului – P.O.T. și Coeficientul de utilizare a terenului – C.U.T.</w:t>
      </w:r>
    </w:p>
    <w:tbl>
      <w:tblPr>
        <w:tblW w:w="9920" w:type="dxa"/>
        <w:tblLook w:val="04A0" w:firstRow="1" w:lastRow="0" w:firstColumn="1" w:lastColumn="0" w:noHBand="0" w:noVBand="1"/>
      </w:tblPr>
      <w:tblGrid>
        <w:gridCol w:w="93"/>
        <w:gridCol w:w="5390"/>
        <w:gridCol w:w="3690"/>
        <w:gridCol w:w="412"/>
        <w:gridCol w:w="335"/>
      </w:tblGrid>
      <w:tr w:rsidR="00040AB7" w:rsidRPr="00040AB7" w14:paraId="2D3E61E0" w14:textId="77777777" w:rsidTr="00040AB7">
        <w:trPr>
          <w:gridBefore w:val="1"/>
          <w:wBefore w:w="93" w:type="dxa"/>
          <w:trHeight w:val="1080"/>
        </w:trPr>
        <w:tc>
          <w:tcPr>
            <w:tcW w:w="9827" w:type="dxa"/>
            <w:gridSpan w:val="4"/>
            <w:tcBorders>
              <w:top w:val="nil"/>
              <w:left w:val="nil"/>
              <w:bottom w:val="nil"/>
              <w:right w:val="nil"/>
            </w:tcBorders>
            <w:shd w:val="clear" w:color="auto" w:fill="auto"/>
            <w:vAlign w:val="bottom"/>
            <w:hideMark/>
          </w:tcPr>
          <w:p w14:paraId="75934155" w14:textId="77777777" w:rsidR="00040AB7" w:rsidRPr="00040AB7" w:rsidRDefault="00040AB7" w:rsidP="00F7297A">
            <w:pPr>
              <w:suppressAutoHyphens w:val="0"/>
              <w:rPr>
                <w:rFonts w:ascii="Arial" w:hAnsi="Arial" w:cs="Arial"/>
                <w:b/>
                <w:iCs/>
                <w:color w:val="000000"/>
                <w:sz w:val="22"/>
                <w:szCs w:val="22"/>
                <w:lang w:eastAsia="en-US"/>
              </w:rPr>
            </w:pPr>
            <w:r w:rsidRPr="00040AB7">
              <w:rPr>
                <w:rFonts w:ascii="Arial" w:hAnsi="Arial" w:cs="Arial"/>
                <w:b/>
                <w:iCs/>
                <w:color w:val="000000"/>
                <w:sz w:val="22"/>
                <w:szCs w:val="22"/>
                <w:lang w:eastAsia="en-US"/>
              </w:rPr>
              <w:t>INDICATORI PROPUȘI* (conf. Anexa nr. 2, Legea 350/2001 privind amenajarea teritoriului și urbanismul)</w:t>
            </w:r>
          </w:p>
        </w:tc>
      </w:tr>
      <w:tr w:rsidR="00040AB7" w:rsidRPr="00040AB7" w14:paraId="203E1B6C" w14:textId="77777777" w:rsidTr="00040AB7">
        <w:trPr>
          <w:gridAfter w:val="1"/>
          <w:wAfter w:w="335" w:type="dxa"/>
          <w:trHeight w:val="300"/>
        </w:trPr>
        <w:tc>
          <w:tcPr>
            <w:tcW w:w="5483" w:type="dxa"/>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4D3D9BED" w14:textId="77777777" w:rsidR="00040AB7" w:rsidRPr="00040AB7" w:rsidRDefault="00040AB7" w:rsidP="00F7297A">
            <w:pPr>
              <w:suppressAutoHyphens w:val="0"/>
              <w:rPr>
                <w:rFonts w:ascii="Arial" w:hAnsi="Arial" w:cs="Arial"/>
                <w:b/>
                <w:bCs/>
                <w:color w:val="000000"/>
                <w:sz w:val="22"/>
                <w:szCs w:val="22"/>
                <w:lang w:eastAsia="ro-RO"/>
              </w:rPr>
            </w:pPr>
            <w:r w:rsidRPr="00040AB7">
              <w:rPr>
                <w:rFonts w:ascii="Arial" w:hAnsi="Arial" w:cs="Arial"/>
                <w:b/>
                <w:bCs/>
                <w:color w:val="000000"/>
                <w:sz w:val="22"/>
                <w:szCs w:val="22"/>
                <w:lang w:eastAsia="ro-RO"/>
              </w:rPr>
              <w:t>POTpropus</w:t>
            </w:r>
          </w:p>
        </w:tc>
        <w:tc>
          <w:tcPr>
            <w:tcW w:w="3690" w:type="dxa"/>
            <w:tcBorders>
              <w:top w:val="single" w:sz="4" w:space="0" w:color="808080"/>
              <w:left w:val="nil"/>
              <w:bottom w:val="single" w:sz="4" w:space="0" w:color="808080"/>
              <w:right w:val="single" w:sz="4" w:space="0" w:color="808080"/>
            </w:tcBorders>
            <w:shd w:val="clear" w:color="auto" w:fill="auto"/>
            <w:noWrap/>
            <w:vAlign w:val="bottom"/>
            <w:hideMark/>
          </w:tcPr>
          <w:p w14:paraId="4F93ACDC" w14:textId="77777777" w:rsidR="00040AB7" w:rsidRPr="00040AB7" w:rsidRDefault="00040AB7" w:rsidP="00F7297A">
            <w:pPr>
              <w:suppressAutoHyphens w:val="0"/>
              <w:jc w:val="right"/>
              <w:rPr>
                <w:rFonts w:ascii="Arial" w:hAnsi="Arial" w:cs="Arial"/>
                <w:b/>
                <w:bCs/>
                <w:color w:val="000000"/>
                <w:sz w:val="22"/>
                <w:szCs w:val="22"/>
                <w:lang w:eastAsia="ro-RO"/>
              </w:rPr>
            </w:pPr>
            <w:r w:rsidRPr="00040AB7">
              <w:rPr>
                <w:rFonts w:ascii="Arial" w:hAnsi="Arial" w:cs="Arial"/>
                <w:b/>
                <w:bCs/>
                <w:color w:val="000000"/>
                <w:sz w:val="22"/>
                <w:szCs w:val="22"/>
                <w:lang w:eastAsia="ro-RO"/>
              </w:rPr>
              <w:t>0,14</w:t>
            </w:r>
          </w:p>
        </w:tc>
        <w:tc>
          <w:tcPr>
            <w:tcW w:w="412" w:type="dxa"/>
            <w:tcBorders>
              <w:top w:val="single" w:sz="4" w:space="0" w:color="808080"/>
              <w:left w:val="nil"/>
              <w:bottom w:val="single" w:sz="4" w:space="0" w:color="808080"/>
              <w:right w:val="single" w:sz="4" w:space="0" w:color="808080"/>
            </w:tcBorders>
            <w:shd w:val="clear" w:color="auto" w:fill="auto"/>
            <w:noWrap/>
            <w:vAlign w:val="bottom"/>
            <w:hideMark/>
          </w:tcPr>
          <w:p w14:paraId="6F5B64FC" w14:textId="77777777" w:rsidR="00040AB7" w:rsidRPr="00040AB7" w:rsidRDefault="00040AB7" w:rsidP="00F7297A">
            <w:pPr>
              <w:suppressAutoHyphens w:val="0"/>
              <w:jc w:val="right"/>
              <w:rPr>
                <w:rFonts w:ascii="Arial" w:hAnsi="Arial" w:cs="Arial"/>
                <w:b/>
                <w:color w:val="000000"/>
                <w:sz w:val="22"/>
                <w:szCs w:val="22"/>
                <w:lang w:eastAsia="ro-RO"/>
              </w:rPr>
            </w:pPr>
            <w:r w:rsidRPr="00040AB7">
              <w:rPr>
                <w:rFonts w:ascii="Arial" w:hAnsi="Arial" w:cs="Arial"/>
                <w:b/>
                <w:color w:val="000000"/>
                <w:sz w:val="22"/>
                <w:szCs w:val="22"/>
                <w:lang w:eastAsia="ro-RO"/>
              </w:rPr>
              <w:t>%</w:t>
            </w:r>
          </w:p>
        </w:tc>
      </w:tr>
      <w:tr w:rsidR="00040AB7" w:rsidRPr="00040AB7" w14:paraId="0B5D2B88" w14:textId="77777777" w:rsidTr="00040AB7">
        <w:trPr>
          <w:gridAfter w:val="1"/>
          <w:wAfter w:w="335" w:type="dxa"/>
          <w:trHeight w:val="300"/>
        </w:trPr>
        <w:tc>
          <w:tcPr>
            <w:tcW w:w="5483" w:type="dxa"/>
            <w:gridSpan w:val="2"/>
            <w:tcBorders>
              <w:top w:val="nil"/>
              <w:left w:val="single" w:sz="4" w:space="0" w:color="808080"/>
              <w:bottom w:val="single" w:sz="4" w:space="0" w:color="808080"/>
              <w:right w:val="single" w:sz="4" w:space="0" w:color="808080"/>
            </w:tcBorders>
            <w:shd w:val="clear" w:color="auto" w:fill="auto"/>
            <w:noWrap/>
            <w:vAlign w:val="bottom"/>
            <w:hideMark/>
          </w:tcPr>
          <w:p w14:paraId="09AECC17" w14:textId="77777777" w:rsidR="00040AB7" w:rsidRPr="00040AB7" w:rsidRDefault="00040AB7" w:rsidP="00F7297A">
            <w:pPr>
              <w:suppressAutoHyphens w:val="0"/>
              <w:rPr>
                <w:rFonts w:ascii="Arial" w:hAnsi="Arial" w:cs="Arial"/>
                <w:b/>
                <w:bCs/>
                <w:color w:val="000000"/>
                <w:sz w:val="22"/>
                <w:szCs w:val="22"/>
                <w:lang w:eastAsia="ro-RO"/>
              </w:rPr>
            </w:pPr>
            <w:r w:rsidRPr="00040AB7">
              <w:rPr>
                <w:rFonts w:ascii="Arial" w:hAnsi="Arial" w:cs="Arial"/>
                <w:b/>
                <w:bCs/>
                <w:color w:val="000000"/>
                <w:sz w:val="22"/>
                <w:szCs w:val="22"/>
                <w:lang w:eastAsia="ro-RO"/>
              </w:rPr>
              <w:t>CUTpropus</w:t>
            </w:r>
          </w:p>
        </w:tc>
        <w:tc>
          <w:tcPr>
            <w:tcW w:w="3690" w:type="dxa"/>
            <w:tcBorders>
              <w:top w:val="nil"/>
              <w:left w:val="nil"/>
              <w:bottom w:val="single" w:sz="4" w:space="0" w:color="808080"/>
              <w:right w:val="single" w:sz="4" w:space="0" w:color="808080"/>
            </w:tcBorders>
            <w:shd w:val="clear" w:color="auto" w:fill="auto"/>
            <w:noWrap/>
            <w:vAlign w:val="bottom"/>
            <w:hideMark/>
          </w:tcPr>
          <w:p w14:paraId="11D83745" w14:textId="77777777" w:rsidR="00040AB7" w:rsidRPr="00040AB7" w:rsidRDefault="00040AB7" w:rsidP="00F7297A">
            <w:pPr>
              <w:suppressAutoHyphens w:val="0"/>
              <w:jc w:val="right"/>
              <w:rPr>
                <w:rFonts w:ascii="Arial" w:hAnsi="Arial" w:cs="Arial"/>
                <w:b/>
                <w:bCs/>
                <w:color w:val="000000"/>
                <w:sz w:val="22"/>
                <w:szCs w:val="22"/>
                <w:lang w:eastAsia="ro-RO"/>
              </w:rPr>
            </w:pPr>
            <w:r w:rsidRPr="00040AB7">
              <w:rPr>
                <w:rFonts w:ascii="Arial" w:hAnsi="Arial" w:cs="Arial"/>
                <w:b/>
                <w:bCs/>
                <w:color w:val="000000"/>
                <w:sz w:val="22"/>
                <w:szCs w:val="22"/>
                <w:lang w:eastAsia="ro-RO"/>
              </w:rPr>
              <w:t>0,001</w:t>
            </w:r>
          </w:p>
        </w:tc>
        <w:tc>
          <w:tcPr>
            <w:tcW w:w="412" w:type="dxa"/>
            <w:tcBorders>
              <w:top w:val="nil"/>
              <w:left w:val="nil"/>
              <w:bottom w:val="single" w:sz="4" w:space="0" w:color="808080"/>
              <w:right w:val="single" w:sz="4" w:space="0" w:color="808080"/>
            </w:tcBorders>
            <w:shd w:val="clear" w:color="auto" w:fill="auto"/>
            <w:noWrap/>
            <w:vAlign w:val="bottom"/>
            <w:hideMark/>
          </w:tcPr>
          <w:p w14:paraId="2ECD0C49" w14:textId="77777777" w:rsidR="00040AB7" w:rsidRPr="00040AB7" w:rsidRDefault="00040AB7" w:rsidP="00F7297A">
            <w:pPr>
              <w:suppressAutoHyphens w:val="0"/>
              <w:rPr>
                <w:rFonts w:ascii="Arial" w:hAnsi="Arial" w:cs="Arial"/>
                <w:b/>
                <w:color w:val="000000"/>
                <w:sz w:val="22"/>
                <w:szCs w:val="22"/>
                <w:lang w:eastAsia="ro-RO"/>
              </w:rPr>
            </w:pPr>
            <w:r w:rsidRPr="00040AB7">
              <w:rPr>
                <w:rFonts w:ascii="Arial" w:hAnsi="Arial" w:cs="Arial"/>
                <w:b/>
                <w:color w:val="000000"/>
                <w:sz w:val="22"/>
                <w:szCs w:val="22"/>
                <w:lang w:eastAsia="ro-RO"/>
              </w:rPr>
              <w:t> </w:t>
            </w:r>
          </w:p>
        </w:tc>
      </w:tr>
      <w:tr w:rsidR="00040AB7" w:rsidRPr="00040AB7" w14:paraId="44A9B045" w14:textId="77777777" w:rsidTr="00040AB7">
        <w:trPr>
          <w:gridAfter w:val="1"/>
          <w:wAfter w:w="335" w:type="dxa"/>
          <w:trHeight w:val="300"/>
        </w:trPr>
        <w:tc>
          <w:tcPr>
            <w:tcW w:w="5483" w:type="dxa"/>
            <w:gridSpan w:val="2"/>
            <w:tcBorders>
              <w:top w:val="nil"/>
              <w:left w:val="single" w:sz="4" w:space="0" w:color="808080"/>
              <w:bottom w:val="single" w:sz="4" w:space="0" w:color="808080"/>
              <w:right w:val="single" w:sz="4" w:space="0" w:color="808080"/>
            </w:tcBorders>
            <w:shd w:val="clear" w:color="auto" w:fill="auto"/>
            <w:noWrap/>
            <w:vAlign w:val="bottom"/>
            <w:hideMark/>
          </w:tcPr>
          <w:p w14:paraId="105BC02C" w14:textId="77777777" w:rsidR="00040AB7" w:rsidRPr="00040AB7" w:rsidRDefault="00040AB7" w:rsidP="00F7297A">
            <w:pPr>
              <w:suppressAutoHyphens w:val="0"/>
              <w:rPr>
                <w:rFonts w:ascii="Arial" w:hAnsi="Arial" w:cs="Arial"/>
                <w:b/>
                <w:bCs/>
                <w:color w:val="000000"/>
                <w:sz w:val="22"/>
                <w:szCs w:val="22"/>
                <w:lang w:eastAsia="ro-RO"/>
              </w:rPr>
            </w:pPr>
            <w:r w:rsidRPr="00040AB7">
              <w:rPr>
                <w:rFonts w:ascii="Arial" w:hAnsi="Arial" w:cs="Arial"/>
                <w:b/>
                <w:bCs/>
                <w:color w:val="000000"/>
                <w:sz w:val="22"/>
                <w:szCs w:val="22"/>
                <w:lang w:eastAsia="ro-RO"/>
              </w:rPr>
              <w:t>REGIM DE INALTIME propus</w:t>
            </w:r>
          </w:p>
        </w:tc>
        <w:tc>
          <w:tcPr>
            <w:tcW w:w="3690" w:type="dxa"/>
            <w:tcBorders>
              <w:top w:val="nil"/>
              <w:left w:val="nil"/>
              <w:bottom w:val="single" w:sz="4" w:space="0" w:color="808080"/>
              <w:right w:val="single" w:sz="4" w:space="0" w:color="808080"/>
            </w:tcBorders>
            <w:shd w:val="clear" w:color="auto" w:fill="auto"/>
            <w:noWrap/>
            <w:vAlign w:val="bottom"/>
            <w:hideMark/>
          </w:tcPr>
          <w:p w14:paraId="2AE82191" w14:textId="77777777" w:rsidR="00040AB7" w:rsidRPr="00040AB7" w:rsidRDefault="00040AB7" w:rsidP="00F7297A">
            <w:pPr>
              <w:suppressAutoHyphens w:val="0"/>
              <w:jc w:val="right"/>
              <w:rPr>
                <w:rFonts w:ascii="Arial" w:hAnsi="Arial" w:cs="Arial"/>
                <w:b/>
                <w:bCs/>
                <w:color w:val="000000"/>
                <w:sz w:val="22"/>
                <w:szCs w:val="22"/>
                <w:lang w:eastAsia="ro-RO"/>
              </w:rPr>
            </w:pPr>
            <w:r w:rsidRPr="00040AB7">
              <w:rPr>
                <w:rFonts w:ascii="Arial" w:hAnsi="Arial" w:cs="Arial"/>
                <w:b/>
                <w:bCs/>
                <w:color w:val="000000"/>
                <w:sz w:val="22"/>
                <w:szCs w:val="22"/>
                <w:lang w:eastAsia="ro-RO"/>
              </w:rPr>
              <w:t>PARTER</w:t>
            </w:r>
          </w:p>
        </w:tc>
        <w:tc>
          <w:tcPr>
            <w:tcW w:w="412" w:type="dxa"/>
            <w:tcBorders>
              <w:top w:val="nil"/>
              <w:left w:val="nil"/>
              <w:bottom w:val="single" w:sz="4" w:space="0" w:color="808080"/>
              <w:right w:val="single" w:sz="4" w:space="0" w:color="808080"/>
            </w:tcBorders>
            <w:shd w:val="clear" w:color="auto" w:fill="auto"/>
            <w:noWrap/>
            <w:vAlign w:val="bottom"/>
            <w:hideMark/>
          </w:tcPr>
          <w:p w14:paraId="265C7964" w14:textId="77777777" w:rsidR="00040AB7" w:rsidRPr="00040AB7" w:rsidRDefault="00040AB7" w:rsidP="00F7297A">
            <w:pPr>
              <w:suppressAutoHyphens w:val="0"/>
              <w:rPr>
                <w:rFonts w:ascii="Arial" w:hAnsi="Arial" w:cs="Arial"/>
                <w:b/>
                <w:color w:val="000000"/>
                <w:sz w:val="22"/>
                <w:szCs w:val="22"/>
                <w:lang w:eastAsia="ro-RO"/>
              </w:rPr>
            </w:pPr>
            <w:r w:rsidRPr="00040AB7">
              <w:rPr>
                <w:rFonts w:ascii="Arial" w:hAnsi="Arial" w:cs="Arial"/>
                <w:b/>
                <w:color w:val="000000"/>
                <w:sz w:val="22"/>
                <w:szCs w:val="22"/>
                <w:lang w:eastAsia="ro-RO"/>
              </w:rPr>
              <w:t> </w:t>
            </w:r>
          </w:p>
        </w:tc>
      </w:tr>
      <w:tr w:rsidR="00040AB7" w:rsidRPr="00040AB7" w14:paraId="37037456" w14:textId="77777777" w:rsidTr="00040AB7">
        <w:trPr>
          <w:gridAfter w:val="1"/>
          <w:wAfter w:w="335" w:type="dxa"/>
          <w:trHeight w:val="300"/>
        </w:trPr>
        <w:tc>
          <w:tcPr>
            <w:tcW w:w="5483" w:type="dxa"/>
            <w:gridSpan w:val="2"/>
            <w:tcBorders>
              <w:top w:val="nil"/>
              <w:left w:val="single" w:sz="4" w:space="0" w:color="808080"/>
              <w:bottom w:val="single" w:sz="4" w:space="0" w:color="808080"/>
              <w:right w:val="single" w:sz="4" w:space="0" w:color="808080"/>
            </w:tcBorders>
            <w:shd w:val="clear" w:color="auto" w:fill="auto"/>
            <w:noWrap/>
            <w:vAlign w:val="bottom"/>
            <w:hideMark/>
          </w:tcPr>
          <w:p w14:paraId="3CDC10B9" w14:textId="77777777" w:rsidR="00040AB7" w:rsidRPr="00040AB7" w:rsidRDefault="00040AB7" w:rsidP="00F7297A">
            <w:pPr>
              <w:suppressAutoHyphens w:val="0"/>
              <w:rPr>
                <w:rFonts w:ascii="Arial" w:hAnsi="Arial" w:cs="Arial"/>
                <w:b/>
                <w:bCs/>
                <w:color w:val="000000"/>
                <w:sz w:val="22"/>
                <w:szCs w:val="22"/>
                <w:lang w:eastAsia="ro-RO"/>
              </w:rPr>
            </w:pPr>
            <w:r w:rsidRPr="00040AB7">
              <w:rPr>
                <w:rFonts w:ascii="Arial" w:hAnsi="Arial" w:cs="Arial"/>
                <w:b/>
                <w:bCs/>
                <w:color w:val="000000"/>
                <w:sz w:val="22"/>
                <w:szCs w:val="22"/>
                <w:lang w:eastAsia="ro-RO"/>
              </w:rPr>
              <w:t>Înălțime maximă la coamă</w:t>
            </w:r>
          </w:p>
        </w:tc>
        <w:tc>
          <w:tcPr>
            <w:tcW w:w="3690" w:type="dxa"/>
            <w:tcBorders>
              <w:top w:val="nil"/>
              <w:left w:val="nil"/>
              <w:bottom w:val="single" w:sz="4" w:space="0" w:color="808080"/>
              <w:right w:val="single" w:sz="4" w:space="0" w:color="808080"/>
            </w:tcBorders>
            <w:shd w:val="clear" w:color="auto" w:fill="auto"/>
            <w:noWrap/>
            <w:vAlign w:val="bottom"/>
            <w:hideMark/>
          </w:tcPr>
          <w:p w14:paraId="617A51E3" w14:textId="77777777" w:rsidR="00040AB7" w:rsidRPr="00040AB7" w:rsidRDefault="00040AB7" w:rsidP="00F7297A">
            <w:pPr>
              <w:suppressAutoHyphens w:val="0"/>
              <w:jc w:val="right"/>
              <w:rPr>
                <w:rFonts w:ascii="Arial" w:hAnsi="Arial" w:cs="Arial"/>
                <w:color w:val="000000"/>
                <w:sz w:val="22"/>
                <w:szCs w:val="22"/>
                <w:lang w:eastAsia="ro-RO"/>
              </w:rPr>
            </w:pPr>
            <w:r w:rsidRPr="00040AB7">
              <w:rPr>
                <w:rFonts w:ascii="Arial" w:hAnsi="Arial" w:cs="Arial"/>
                <w:color w:val="000000"/>
                <w:sz w:val="22"/>
                <w:szCs w:val="22"/>
                <w:lang w:eastAsia="ro-RO"/>
              </w:rPr>
              <w:t>3,00 m față de CTN</w:t>
            </w:r>
          </w:p>
        </w:tc>
        <w:tc>
          <w:tcPr>
            <w:tcW w:w="412" w:type="dxa"/>
            <w:tcBorders>
              <w:top w:val="nil"/>
              <w:left w:val="nil"/>
              <w:bottom w:val="single" w:sz="4" w:space="0" w:color="808080"/>
              <w:right w:val="single" w:sz="4" w:space="0" w:color="808080"/>
            </w:tcBorders>
            <w:shd w:val="clear" w:color="auto" w:fill="auto"/>
            <w:noWrap/>
            <w:vAlign w:val="bottom"/>
            <w:hideMark/>
          </w:tcPr>
          <w:p w14:paraId="2CA452A6" w14:textId="77777777" w:rsidR="00040AB7" w:rsidRPr="00040AB7" w:rsidRDefault="00040AB7" w:rsidP="00F7297A">
            <w:pPr>
              <w:suppressAutoHyphens w:val="0"/>
              <w:rPr>
                <w:rFonts w:ascii="Arial" w:hAnsi="Arial" w:cs="Arial"/>
                <w:b/>
                <w:color w:val="000000"/>
                <w:sz w:val="22"/>
                <w:szCs w:val="22"/>
                <w:lang w:eastAsia="ro-RO"/>
              </w:rPr>
            </w:pPr>
            <w:r w:rsidRPr="00040AB7">
              <w:rPr>
                <w:rFonts w:ascii="Arial" w:hAnsi="Arial" w:cs="Arial"/>
                <w:b/>
                <w:color w:val="000000"/>
                <w:sz w:val="22"/>
                <w:szCs w:val="22"/>
                <w:lang w:eastAsia="ro-RO"/>
              </w:rPr>
              <w:t> </w:t>
            </w:r>
          </w:p>
        </w:tc>
      </w:tr>
      <w:tr w:rsidR="00040AB7" w:rsidRPr="00040AB7" w14:paraId="0CEC910D" w14:textId="77777777" w:rsidTr="00040AB7">
        <w:trPr>
          <w:gridAfter w:val="1"/>
          <w:wAfter w:w="335" w:type="dxa"/>
          <w:trHeight w:val="300"/>
        </w:trPr>
        <w:tc>
          <w:tcPr>
            <w:tcW w:w="5483" w:type="dxa"/>
            <w:gridSpan w:val="2"/>
            <w:tcBorders>
              <w:top w:val="nil"/>
              <w:left w:val="single" w:sz="4" w:space="0" w:color="808080"/>
              <w:bottom w:val="single" w:sz="4" w:space="0" w:color="808080"/>
              <w:right w:val="single" w:sz="4" w:space="0" w:color="808080"/>
            </w:tcBorders>
            <w:shd w:val="clear" w:color="auto" w:fill="auto"/>
            <w:noWrap/>
            <w:vAlign w:val="bottom"/>
            <w:hideMark/>
          </w:tcPr>
          <w:p w14:paraId="1A92CC67" w14:textId="77777777" w:rsidR="00040AB7" w:rsidRPr="00040AB7" w:rsidRDefault="00040AB7" w:rsidP="00F7297A">
            <w:pPr>
              <w:suppressAutoHyphens w:val="0"/>
              <w:rPr>
                <w:rFonts w:ascii="Arial" w:hAnsi="Arial" w:cs="Arial"/>
                <w:b/>
                <w:bCs/>
                <w:color w:val="000000"/>
                <w:sz w:val="22"/>
                <w:szCs w:val="22"/>
                <w:lang w:eastAsia="ro-RO"/>
              </w:rPr>
            </w:pPr>
            <w:r w:rsidRPr="00040AB7">
              <w:rPr>
                <w:rFonts w:ascii="Arial" w:hAnsi="Arial" w:cs="Arial"/>
                <w:b/>
                <w:bCs/>
                <w:color w:val="000000"/>
                <w:sz w:val="22"/>
                <w:szCs w:val="22"/>
                <w:lang w:eastAsia="ro-RO"/>
              </w:rPr>
              <w:t>Înălțime maximă la cornișă</w:t>
            </w:r>
          </w:p>
        </w:tc>
        <w:tc>
          <w:tcPr>
            <w:tcW w:w="3690" w:type="dxa"/>
            <w:tcBorders>
              <w:top w:val="nil"/>
              <w:left w:val="nil"/>
              <w:bottom w:val="single" w:sz="4" w:space="0" w:color="808080"/>
              <w:right w:val="single" w:sz="4" w:space="0" w:color="808080"/>
            </w:tcBorders>
            <w:shd w:val="clear" w:color="auto" w:fill="auto"/>
            <w:noWrap/>
            <w:vAlign w:val="bottom"/>
            <w:hideMark/>
          </w:tcPr>
          <w:p w14:paraId="0CB85800" w14:textId="77777777" w:rsidR="00040AB7" w:rsidRPr="00040AB7" w:rsidRDefault="00040AB7" w:rsidP="00F7297A">
            <w:pPr>
              <w:suppressAutoHyphens w:val="0"/>
              <w:jc w:val="right"/>
              <w:rPr>
                <w:rFonts w:ascii="Arial" w:hAnsi="Arial" w:cs="Arial"/>
                <w:color w:val="000000"/>
                <w:sz w:val="22"/>
                <w:szCs w:val="22"/>
                <w:lang w:eastAsia="ro-RO"/>
              </w:rPr>
            </w:pPr>
            <w:r w:rsidRPr="00040AB7">
              <w:rPr>
                <w:rFonts w:ascii="Arial" w:hAnsi="Arial" w:cs="Arial"/>
                <w:color w:val="000000"/>
                <w:sz w:val="22"/>
                <w:szCs w:val="22"/>
                <w:lang w:eastAsia="ro-RO"/>
              </w:rPr>
              <w:t>3,00 m față de CTN</w:t>
            </w:r>
          </w:p>
        </w:tc>
        <w:tc>
          <w:tcPr>
            <w:tcW w:w="412" w:type="dxa"/>
            <w:tcBorders>
              <w:top w:val="nil"/>
              <w:left w:val="nil"/>
              <w:bottom w:val="single" w:sz="4" w:space="0" w:color="808080"/>
              <w:right w:val="single" w:sz="4" w:space="0" w:color="808080"/>
            </w:tcBorders>
            <w:shd w:val="clear" w:color="auto" w:fill="auto"/>
            <w:noWrap/>
            <w:vAlign w:val="bottom"/>
            <w:hideMark/>
          </w:tcPr>
          <w:p w14:paraId="17149D8B" w14:textId="77777777" w:rsidR="00040AB7" w:rsidRPr="00040AB7" w:rsidRDefault="00040AB7" w:rsidP="00F7297A">
            <w:pPr>
              <w:suppressAutoHyphens w:val="0"/>
              <w:rPr>
                <w:rFonts w:ascii="Arial" w:hAnsi="Arial" w:cs="Arial"/>
                <w:b/>
                <w:color w:val="000000"/>
                <w:sz w:val="22"/>
                <w:szCs w:val="22"/>
                <w:lang w:eastAsia="ro-RO"/>
              </w:rPr>
            </w:pPr>
            <w:r w:rsidRPr="00040AB7">
              <w:rPr>
                <w:rFonts w:ascii="Arial" w:hAnsi="Arial" w:cs="Arial"/>
                <w:b/>
                <w:color w:val="000000"/>
                <w:sz w:val="22"/>
                <w:szCs w:val="22"/>
                <w:lang w:eastAsia="ro-RO"/>
              </w:rPr>
              <w:t> </w:t>
            </w:r>
          </w:p>
        </w:tc>
      </w:tr>
      <w:tr w:rsidR="00A43295" w:rsidRPr="00A43295" w14:paraId="332F5D63" w14:textId="77777777" w:rsidTr="00040AB7">
        <w:trPr>
          <w:gridBefore w:val="1"/>
          <w:wBefore w:w="93" w:type="dxa"/>
          <w:trHeight w:val="1080"/>
        </w:trPr>
        <w:tc>
          <w:tcPr>
            <w:tcW w:w="9827" w:type="dxa"/>
            <w:gridSpan w:val="4"/>
            <w:tcBorders>
              <w:top w:val="nil"/>
              <w:left w:val="nil"/>
              <w:bottom w:val="nil"/>
              <w:right w:val="nil"/>
            </w:tcBorders>
            <w:shd w:val="clear" w:color="auto" w:fill="auto"/>
            <w:vAlign w:val="bottom"/>
            <w:hideMark/>
          </w:tcPr>
          <w:p w14:paraId="2B9CA33E" w14:textId="77777777" w:rsidR="00A43295" w:rsidRPr="00A43295" w:rsidRDefault="00A43295" w:rsidP="002D45E1">
            <w:pPr>
              <w:suppressAutoHyphens w:val="0"/>
              <w:rPr>
                <w:rFonts w:asciiTheme="minorHAnsi" w:hAnsiTheme="minorHAnsi" w:cstheme="minorHAnsi"/>
                <w:i/>
                <w:iCs/>
                <w:color w:val="000000"/>
                <w:sz w:val="20"/>
                <w:szCs w:val="20"/>
                <w:lang w:eastAsia="en-US"/>
              </w:rPr>
            </w:pPr>
            <w:r w:rsidRPr="00A43295">
              <w:rPr>
                <w:rFonts w:asciiTheme="minorHAnsi" w:hAnsiTheme="minorHAnsi" w:cstheme="minorHAnsi"/>
                <w:i/>
                <w:iCs/>
                <w:color w:val="000000"/>
                <w:sz w:val="20"/>
                <w:szCs w:val="20"/>
                <w:lang w:eastAsia="en-US"/>
              </w:rPr>
              <w:t>*NOTA: Conform Anexei nr. 2 la Legea 350/2001 privind amenajarea teritoriului și urbanismul, indicatorii urbanistici se calculează pe baza suprafeței construite și a suprafeței construite desfășurate a planșeelor, precum și a elementelor considerate a fi în această categorie, aferente parterului și etajelor superioare ale clădirilor. Panourile fotovoltaice și sistemele formate din acestea nu sunt cuprinse în prevederile legale privind calculul indicatorilor urbanistici.</w:t>
            </w:r>
          </w:p>
        </w:tc>
      </w:tr>
    </w:tbl>
    <w:p w14:paraId="3B1E6CF7" w14:textId="77777777" w:rsidR="00A43295" w:rsidRPr="00A43295" w:rsidRDefault="00A43295" w:rsidP="00A43295">
      <w:pPr>
        <w:jc w:val="both"/>
        <w:rPr>
          <w:rFonts w:ascii="Arial" w:hAnsi="Arial" w:cs="Arial"/>
          <w:b/>
          <w:sz w:val="22"/>
          <w:szCs w:val="22"/>
          <w:lang w:val="fr-FR"/>
        </w:rPr>
      </w:pPr>
    </w:p>
    <w:p w14:paraId="19471CF2" w14:textId="77777777" w:rsidR="00A43295" w:rsidRPr="00A43295" w:rsidRDefault="00A43295" w:rsidP="00A43295">
      <w:pPr>
        <w:jc w:val="both"/>
        <w:rPr>
          <w:rFonts w:ascii="Arial" w:hAnsi="Arial" w:cs="Arial"/>
          <w:b/>
          <w:sz w:val="22"/>
          <w:szCs w:val="22"/>
          <w:lang w:val="fr-FR"/>
        </w:rPr>
      </w:pPr>
    </w:p>
    <w:p w14:paraId="582E21E4" w14:textId="6207888F" w:rsidR="00A43295" w:rsidRPr="00A43295" w:rsidRDefault="00A43295" w:rsidP="00A43295">
      <w:pPr>
        <w:jc w:val="both"/>
        <w:rPr>
          <w:rFonts w:ascii="Arial" w:hAnsi="Arial" w:cs="Arial"/>
          <w:bCs/>
          <w:sz w:val="22"/>
          <w:szCs w:val="22"/>
          <w:lang w:val="fr-FR"/>
        </w:rPr>
      </w:pPr>
      <w:r w:rsidRPr="00A43295">
        <w:rPr>
          <w:rFonts w:ascii="Arial" w:hAnsi="Arial" w:cs="Arial"/>
          <w:bCs/>
          <w:sz w:val="22"/>
          <w:szCs w:val="22"/>
          <w:lang w:val="fr-FR"/>
        </w:rPr>
        <w:t xml:space="preserve">Suprafața ocupată de panouri (fără a fi inclusă în calculul indicatorilor urbanistici) – </w:t>
      </w:r>
      <w:r w:rsidR="00040AB7" w:rsidRPr="00B03E92">
        <w:rPr>
          <w:rFonts w:ascii="Calibri" w:hAnsi="Calibri" w:cs="Calibri"/>
          <w:color w:val="000000"/>
          <w:sz w:val="22"/>
          <w:szCs w:val="22"/>
          <w:lang w:eastAsia="ro-RO"/>
        </w:rPr>
        <w:t>158.217,00</w:t>
      </w:r>
      <w:r w:rsidRPr="00A43295">
        <w:rPr>
          <w:rFonts w:ascii="Arial" w:hAnsi="Arial" w:cs="Arial"/>
          <w:bCs/>
          <w:sz w:val="22"/>
          <w:szCs w:val="22"/>
          <w:lang w:val="fr-FR"/>
        </w:rPr>
        <w:t xml:space="preserve"> m</w:t>
      </w:r>
      <w:r w:rsidRPr="00A43295">
        <w:rPr>
          <w:rFonts w:ascii="Arial" w:hAnsi="Arial" w:cs="Arial"/>
          <w:bCs/>
          <w:sz w:val="22"/>
          <w:szCs w:val="22"/>
          <w:vertAlign w:val="superscript"/>
          <w:lang w:val="fr-FR"/>
        </w:rPr>
        <w:t>2</w:t>
      </w:r>
      <w:r w:rsidRPr="00A43295">
        <w:rPr>
          <w:rFonts w:ascii="Arial" w:hAnsi="Arial" w:cs="Arial"/>
          <w:bCs/>
          <w:sz w:val="22"/>
          <w:szCs w:val="22"/>
          <w:lang w:val="fr-FR"/>
        </w:rPr>
        <w:t xml:space="preserve"> – 3</w:t>
      </w:r>
      <w:r w:rsidR="00040AB7">
        <w:rPr>
          <w:rFonts w:ascii="Arial" w:hAnsi="Arial" w:cs="Arial"/>
          <w:bCs/>
          <w:sz w:val="22"/>
          <w:szCs w:val="22"/>
          <w:lang w:val="fr-FR"/>
        </w:rPr>
        <w:t>8</w:t>
      </w:r>
      <w:r w:rsidRPr="00A43295">
        <w:rPr>
          <w:rFonts w:ascii="Arial" w:hAnsi="Arial" w:cs="Arial"/>
          <w:bCs/>
          <w:sz w:val="22"/>
          <w:szCs w:val="22"/>
          <w:lang w:val="fr-FR"/>
        </w:rPr>
        <w:t>,</w:t>
      </w:r>
      <w:r w:rsidR="00040AB7">
        <w:rPr>
          <w:rFonts w:ascii="Arial" w:hAnsi="Arial" w:cs="Arial"/>
          <w:bCs/>
          <w:sz w:val="22"/>
          <w:szCs w:val="22"/>
          <w:lang w:val="fr-FR"/>
        </w:rPr>
        <w:t>59</w:t>
      </w:r>
      <w:r w:rsidRPr="00A43295">
        <w:rPr>
          <w:rFonts w:ascii="Arial" w:hAnsi="Arial" w:cs="Arial"/>
          <w:bCs/>
          <w:sz w:val="22"/>
          <w:szCs w:val="22"/>
          <w:lang w:val="fr-FR"/>
        </w:rPr>
        <w:t>% din suprafața parcelei.</w:t>
      </w:r>
    </w:p>
    <w:p w14:paraId="389BCE1C" w14:textId="77777777" w:rsidR="000454AD" w:rsidRDefault="000454AD" w:rsidP="00555637">
      <w:pPr>
        <w:rPr>
          <w:rFonts w:ascii="Arial" w:hAnsi="Arial" w:cs="Arial"/>
          <w:b/>
          <w:sz w:val="22"/>
          <w:szCs w:val="22"/>
        </w:rPr>
      </w:pPr>
    </w:p>
    <w:p w14:paraId="4C3ED4F9" w14:textId="77777777" w:rsidR="000454AD" w:rsidRPr="00555637" w:rsidRDefault="000454AD" w:rsidP="00555637">
      <w:pPr>
        <w:rPr>
          <w:rFonts w:ascii="Arial" w:hAnsi="Arial" w:cs="Arial"/>
          <w:b/>
          <w:sz w:val="22"/>
          <w:szCs w:val="22"/>
        </w:rPr>
      </w:pPr>
    </w:p>
    <w:p w14:paraId="2CDDE3A8" w14:textId="77777777" w:rsidR="00555637" w:rsidRPr="00555637" w:rsidRDefault="00555637" w:rsidP="00555637">
      <w:pPr>
        <w:rPr>
          <w:rFonts w:ascii="Arial" w:hAnsi="Arial" w:cs="Arial"/>
          <w:b/>
          <w:sz w:val="22"/>
          <w:szCs w:val="22"/>
        </w:rPr>
      </w:pPr>
      <w:r w:rsidRPr="00555637">
        <w:rPr>
          <w:rFonts w:ascii="Arial" w:hAnsi="Arial" w:cs="Arial"/>
          <w:b/>
          <w:sz w:val="22"/>
          <w:szCs w:val="22"/>
        </w:rPr>
        <w:t>b) justificarea necesității proiectului;</w:t>
      </w:r>
    </w:p>
    <w:p w14:paraId="254B895A" w14:textId="77777777" w:rsidR="00935147" w:rsidRDefault="00935147" w:rsidP="00555637">
      <w:pPr>
        <w:rPr>
          <w:rFonts w:ascii="Arial" w:hAnsi="Arial" w:cs="Arial"/>
          <w:b/>
          <w:sz w:val="22"/>
          <w:szCs w:val="22"/>
        </w:rPr>
      </w:pPr>
    </w:p>
    <w:p w14:paraId="3E420899" w14:textId="77777777" w:rsidR="00935147" w:rsidRPr="00935147" w:rsidRDefault="00935147" w:rsidP="00935147">
      <w:pPr>
        <w:spacing w:line="100" w:lineRule="atLeast"/>
        <w:ind w:right="-1" w:firstLine="720"/>
        <w:jc w:val="both"/>
        <w:rPr>
          <w:rFonts w:ascii="Arial" w:eastAsia="Calibri" w:hAnsi="Arial" w:cs="Arial"/>
          <w:color w:val="000000"/>
          <w:sz w:val="22"/>
          <w:szCs w:val="22"/>
          <w:lang w:val="fr-FR" w:eastAsia="en-US"/>
        </w:rPr>
      </w:pPr>
      <w:r w:rsidRPr="00935147">
        <w:rPr>
          <w:rFonts w:ascii="Arial" w:eastAsia="Calibri" w:hAnsi="Arial" w:cs="Arial"/>
          <w:color w:val="000000"/>
          <w:sz w:val="22"/>
          <w:szCs w:val="22"/>
          <w:lang w:val="fr-FR" w:eastAsia="en-US"/>
        </w:rPr>
        <w:t xml:space="preserve">În contextul evoluțiilor tehnologice actuale și al necesității creșterii gradului de sustenabilitate la nivel global, european și național, utilizarea energiei solare, ca formă curată și regenerabilă de energie, devine tot mai imperativă. </w:t>
      </w:r>
    </w:p>
    <w:p w14:paraId="0650A7A2" w14:textId="77777777" w:rsidR="00935147" w:rsidRPr="00935147" w:rsidRDefault="00935147" w:rsidP="00935147">
      <w:pPr>
        <w:spacing w:line="100" w:lineRule="atLeast"/>
        <w:ind w:right="-1"/>
        <w:jc w:val="both"/>
        <w:rPr>
          <w:rFonts w:ascii="Arial" w:eastAsia="Calibri" w:hAnsi="Arial" w:cs="Arial"/>
          <w:color w:val="000000"/>
          <w:sz w:val="22"/>
          <w:szCs w:val="22"/>
          <w:lang w:val="fr-FR" w:eastAsia="en-US"/>
        </w:rPr>
      </w:pPr>
    </w:p>
    <w:p w14:paraId="5F3BA15B" w14:textId="77777777" w:rsidR="00935147" w:rsidRPr="00935147" w:rsidRDefault="00935147" w:rsidP="00935147">
      <w:pPr>
        <w:spacing w:line="100" w:lineRule="atLeast"/>
        <w:ind w:right="-1" w:firstLine="720"/>
        <w:jc w:val="both"/>
        <w:rPr>
          <w:rFonts w:ascii="Arial" w:eastAsia="Calibri" w:hAnsi="Arial" w:cs="Arial"/>
          <w:color w:val="000000"/>
          <w:sz w:val="22"/>
          <w:szCs w:val="22"/>
          <w:lang w:val="fr-FR" w:eastAsia="en-US"/>
        </w:rPr>
      </w:pPr>
      <w:r w:rsidRPr="00935147">
        <w:rPr>
          <w:rFonts w:ascii="Arial" w:eastAsia="Calibri" w:hAnsi="Arial" w:cs="Arial"/>
          <w:color w:val="000000"/>
          <w:sz w:val="22"/>
          <w:szCs w:val="22"/>
          <w:lang w:val="fr-FR" w:eastAsia="en-US"/>
        </w:rPr>
        <w:t xml:space="preserve">Într-un climat global marcat de necesitatea unei tranziții energetice durabile și a respectării angajamentelor din cadrul acordurilor și directivelor europene, construirea unei centrale fotovoltaice reprezintă nu doar un imperativ tehnic, ci și unul socio-economic și ecologic. </w:t>
      </w:r>
    </w:p>
    <w:p w14:paraId="0DAA000C" w14:textId="77777777" w:rsidR="00935147" w:rsidRPr="00935147" w:rsidRDefault="00935147" w:rsidP="00935147">
      <w:pPr>
        <w:spacing w:line="100" w:lineRule="atLeast"/>
        <w:ind w:right="-1"/>
        <w:jc w:val="both"/>
        <w:rPr>
          <w:rFonts w:ascii="Arial" w:eastAsia="Calibri" w:hAnsi="Arial" w:cs="Arial"/>
          <w:color w:val="000000"/>
          <w:sz w:val="22"/>
          <w:szCs w:val="22"/>
          <w:lang w:val="fr-FR" w:eastAsia="en-US"/>
        </w:rPr>
      </w:pPr>
    </w:p>
    <w:p w14:paraId="4DD0739F" w14:textId="77777777" w:rsidR="00935147" w:rsidRPr="00935147" w:rsidRDefault="00935147" w:rsidP="00935147">
      <w:pPr>
        <w:spacing w:line="100" w:lineRule="atLeast"/>
        <w:ind w:right="-1"/>
        <w:jc w:val="both"/>
        <w:rPr>
          <w:rFonts w:ascii="Arial" w:eastAsia="Calibri" w:hAnsi="Arial" w:cs="Arial"/>
          <w:color w:val="000000"/>
          <w:sz w:val="22"/>
          <w:szCs w:val="22"/>
          <w:lang w:val="fr-FR" w:eastAsia="en-US"/>
        </w:rPr>
      </w:pPr>
      <w:r w:rsidRPr="00935147">
        <w:rPr>
          <w:rFonts w:ascii="Arial" w:eastAsia="Calibri" w:hAnsi="Arial" w:cs="Arial"/>
          <w:color w:val="000000"/>
          <w:sz w:val="22"/>
          <w:szCs w:val="22"/>
          <w:lang w:val="fr-FR" w:eastAsia="en-US"/>
        </w:rPr>
        <w:t>Centrala electrică fotovoltaică pe care o propunem în cadrul acestui proiect nu este doar un răspuns la aceste provocări, ci și o soluție inovatoare de a produce energie electrică într-un mod eficient și durabil.</w:t>
      </w:r>
    </w:p>
    <w:p w14:paraId="50F07B7E" w14:textId="77777777" w:rsidR="00935147" w:rsidRPr="00935147" w:rsidRDefault="00935147" w:rsidP="00935147">
      <w:pPr>
        <w:spacing w:line="100" w:lineRule="atLeast"/>
        <w:ind w:right="-1"/>
        <w:jc w:val="both"/>
        <w:rPr>
          <w:rFonts w:ascii="Arial" w:eastAsia="Calibri" w:hAnsi="Arial" w:cs="Arial"/>
          <w:color w:val="000000"/>
          <w:sz w:val="22"/>
          <w:szCs w:val="22"/>
          <w:lang w:val="fr-FR" w:eastAsia="en-US"/>
        </w:rPr>
      </w:pPr>
    </w:p>
    <w:p w14:paraId="0AE9D9BC" w14:textId="77777777" w:rsidR="00935147" w:rsidRPr="00935147" w:rsidRDefault="00935147" w:rsidP="00935147">
      <w:pPr>
        <w:spacing w:line="100" w:lineRule="atLeast"/>
        <w:ind w:right="-1" w:firstLine="720"/>
        <w:jc w:val="both"/>
        <w:rPr>
          <w:rFonts w:ascii="Arial" w:eastAsia="Calibri" w:hAnsi="Arial" w:cs="Arial"/>
          <w:color w:val="000000"/>
          <w:sz w:val="22"/>
          <w:szCs w:val="22"/>
          <w:lang w:val="fr-FR" w:eastAsia="en-US"/>
        </w:rPr>
      </w:pPr>
      <w:r w:rsidRPr="00935147">
        <w:rPr>
          <w:rFonts w:ascii="Arial" w:eastAsia="Calibri" w:hAnsi="Arial" w:cs="Arial"/>
          <w:color w:val="000000"/>
          <w:sz w:val="22"/>
          <w:szCs w:val="22"/>
          <w:lang w:val="fr-FR" w:eastAsia="en-US"/>
        </w:rPr>
        <w:t>Creșterea consumului mondial de energie și fluctuațiile prețurilor la combustibilii fosili impun dezvoltarea de surse alternative și regenerabile de energie. Energia solară, în special cea fotovoltaică, a înregistrat progrese semnificative în ultima perioadă, beneficiind de inovații tehnologice și eficiență sporită, care o transformă într-o alegere competitivă față de sursele tradiționale de energie. Atât schimbările climatice, cât și evoluțiile din cadrul legislativ european, inclusiv directiva (UE) 2019/944, subliniază nevoia urgentă de diversificare a surselor de energie și de adoptare a soluțiilor regenerabile. Energia solară, prin natura sa regenerabilă, răspunde acestor provocări, aliniindu-se perfect cu obiectivele strategice ale UE pentru 2030.</w:t>
      </w:r>
    </w:p>
    <w:p w14:paraId="63AAE29B" w14:textId="77777777" w:rsidR="00935147" w:rsidRDefault="00935147" w:rsidP="00555637">
      <w:pPr>
        <w:rPr>
          <w:rFonts w:ascii="Arial" w:hAnsi="Arial" w:cs="Arial"/>
          <w:b/>
          <w:sz w:val="22"/>
          <w:szCs w:val="22"/>
        </w:rPr>
      </w:pPr>
    </w:p>
    <w:p w14:paraId="2DC4441A" w14:textId="77777777" w:rsidR="00935147" w:rsidRDefault="00935147" w:rsidP="00555637">
      <w:pPr>
        <w:rPr>
          <w:rFonts w:ascii="Arial" w:hAnsi="Arial" w:cs="Arial"/>
          <w:b/>
          <w:sz w:val="22"/>
          <w:szCs w:val="22"/>
        </w:rPr>
      </w:pPr>
    </w:p>
    <w:p w14:paraId="577371BB" w14:textId="5B74833C" w:rsidR="00555637" w:rsidRDefault="00CF4A2E" w:rsidP="00555637">
      <w:pPr>
        <w:rPr>
          <w:rFonts w:ascii="Arial" w:hAnsi="Arial" w:cs="Arial"/>
          <w:b/>
          <w:sz w:val="22"/>
          <w:szCs w:val="22"/>
        </w:rPr>
      </w:pPr>
      <w:r>
        <w:rPr>
          <w:rFonts w:ascii="Arial" w:hAnsi="Arial" w:cs="Arial"/>
          <w:b/>
          <w:sz w:val="22"/>
          <w:szCs w:val="22"/>
        </w:rPr>
        <w:t>c) valoarea investiției:</w:t>
      </w:r>
    </w:p>
    <w:p w14:paraId="1FDB826B" w14:textId="54E02A8C" w:rsidR="00CF4A2E" w:rsidRPr="00AA2CF2" w:rsidRDefault="00415651" w:rsidP="00555637">
      <w:pPr>
        <w:rPr>
          <w:rFonts w:ascii="Arial" w:hAnsi="Arial" w:cs="Arial"/>
          <w:sz w:val="22"/>
          <w:szCs w:val="22"/>
        </w:rPr>
      </w:pPr>
      <w:r>
        <w:rPr>
          <w:rFonts w:ascii="Arial" w:hAnsi="Arial" w:cs="Arial"/>
          <w:sz w:val="22"/>
          <w:szCs w:val="22"/>
        </w:rPr>
        <w:t>98</w:t>
      </w:r>
      <w:r w:rsidR="00AA2CF2" w:rsidRPr="00AA2CF2">
        <w:rPr>
          <w:rFonts w:ascii="Arial" w:hAnsi="Arial" w:cs="Arial"/>
          <w:sz w:val="22"/>
          <w:szCs w:val="22"/>
        </w:rPr>
        <w:t>.</w:t>
      </w:r>
      <w:r>
        <w:rPr>
          <w:rFonts w:ascii="Arial" w:hAnsi="Arial" w:cs="Arial"/>
          <w:sz w:val="22"/>
          <w:szCs w:val="22"/>
        </w:rPr>
        <w:t>4</w:t>
      </w:r>
      <w:r w:rsidR="00AA2CF2" w:rsidRPr="00AA2CF2">
        <w:rPr>
          <w:rFonts w:ascii="Arial" w:hAnsi="Arial" w:cs="Arial"/>
          <w:sz w:val="22"/>
          <w:szCs w:val="22"/>
        </w:rPr>
        <w:t>00.000 LEI (la care se adaugă TVA)</w:t>
      </w:r>
    </w:p>
    <w:p w14:paraId="02DEFAA3" w14:textId="0BB32F29" w:rsidR="00555637" w:rsidRDefault="00555637" w:rsidP="00555637">
      <w:pPr>
        <w:rPr>
          <w:rFonts w:ascii="Arial" w:hAnsi="Arial" w:cs="Arial"/>
          <w:b/>
          <w:sz w:val="22"/>
          <w:szCs w:val="22"/>
        </w:rPr>
      </w:pPr>
      <w:r w:rsidRPr="00555637">
        <w:rPr>
          <w:rFonts w:ascii="Arial" w:hAnsi="Arial" w:cs="Arial"/>
          <w:b/>
          <w:sz w:val="22"/>
          <w:szCs w:val="22"/>
        </w:rPr>
        <w:t>d) p</w:t>
      </w:r>
      <w:r w:rsidR="00CF4A2E">
        <w:rPr>
          <w:rFonts w:ascii="Arial" w:hAnsi="Arial" w:cs="Arial"/>
          <w:b/>
          <w:sz w:val="22"/>
          <w:szCs w:val="22"/>
        </w:rPr>
        <w:t>erioada de implementare propusă:</w:t>
      </w:r>
    </w:p>
    <w:p w14:paraId="7424F02A" w14:textId="5B3FAFD6" w:rsidR="00CF4A2E" w:rsidRPr="003456EE" w:rsidRDefault="003456EE" w:rsidP="00555637">
      <w:pPr>
        <w:rPr>
          <w:rFonts w:ascii="Arial" w:hAnsi="Arial" w:cs="Arial"/>
          <w:sz w:val="22"/>
          <w:szCs w:val="22"/>
        </w:rPr>
      </w:pPr>
      <w:r w:rsidRPr="003456EE">
        <w:rPr>
          <w:rFonts w:ascii="Arial" w:hAnsi="Arial" w:cs="Arial"/>
          <w:sz w:val="22"/>
          <w:szCs w:val="22"/>
        </w:rPr>
        <w:t xml:space="preserve">estimativ </w:t>
      </w:r>
      <w:r w:rsidR="00CF4A2E" w:rsidRPr="003456EE">
        <w:rPr>
          <w:rFonts w:ascii="Arial" w:hAnsi="Arial" w:cs="Arial"/>
          <w:sz w:val="22"/>
          <w:szCs w:val="22"/>
        </w:rPr>
        <w:t>24 luni</w:t>
      </w:r>
    </w:p>
    <w:p w14:paraId="3F4201AD" w14:textId="77777777" w:rsidR="00555637" w:rsidRDefault="00555637" w:rsidP="00555637">
      <w:pPr>
        <w:rPr>
          <w:rFonts w:ascii="Arial" w:hAnsi="Arial" w:cs="Arial"/>
          <w:b/>
          <w:sz w:val="22"/>
          <w:szCs w:val="22"/>
        </w:rPr>
      </w:pPr>
      <w:r w:rsidRPr="00555637">
        <w:rPr>
          <w:rFonts w:ascii="Arial" w:hAnsi="Arial" w:cs="Arial"/>
          <w:b/>
          <w:sz w:val="22"/>
          <w:szCs w:val="22"/>
        </w:rPr>
        <w:t>e) planșe reprezentând limitele amplasamentului proiectului, inclusiv orice suprafață de teren solicitată pentru a fi folosită temporar (planuri de situație și amplasamente);</w:t>
      </w:r>
    </w:p>
    <w:p w14:paraId="4AEBBBAB" w14:textId="77777777" w:rsidR="00CF4A2E" w:rsidRDefault="00CF4A2E" w:rsidP="00CF4A2E">
      <w:pPr>
        <w:suppressAutoHyphens w:val="0"/>
        <w:jc w:val="both"/>
        <w:rPr>
          <w:rFonts w:ascii="Arial" w:hAnsi="Arial" w:cs="Arial"/>
          <w:color w:val="191919"/>
          <w:sz w:val="22"/>
          <w:szCs w:val="22"/>
          <w:lang w:val="ro-RO" w:eastAsia="ro-RO"/>
        </w:rPr>
      </w:pPr>
    </w:p>
    <w:p w14:paraId="0BFA0C3B" w14:textId="77777777" w:rsidR="00CF4A2E" w:rsidRPr="00CF4A2E" w:rsidRDefault="00CF4A2E" w:rsidP="00CF4A2E">
      <w:pPr>
        <w:suppressAutoHyphens w:val="0"/>
        <w:jc w:val="both"/>
        <w:rPr>
          <w:rFonts w:ascii="Arial" w:hAnsi="Arial" w:cs="Arial"/>
          <w:color w:val="191919"/>
          <w:sz w:val="22"/>
          <w:szCs w:val="22"/>
          <w:lang w:val="ro-RO" w:eastAsia="ro-RO"/>
        </w:rPr>
      </w:pPr>
      <w:r w:rsidRPr="00CF4A2E">
        <w:rPr>
          <w:rFonts w:ascii="Arial" w:hAnsi="Arial" w:cs="Arial"/>
          <w:color w:val="191919"/>
          <w:sz w:val="22"/>
          <w:szCs w:val="22"/>
          <w:lang w:val="ro-RO" w:eastAsia="ro-RO"/>
        </w:rPr>
        <w:t>Anexe - piese desenate</w:t>
      </w:r>
    </w:p>
    <w:p w14:paraId="12B3F406" w14:textId="77777777" w:rsidR="00CF4A2E" w:rsidRPr="00CF4A2E" w:rsidRDefault="00CF4A2E" w:rsidP="00CF4A2E">
      <w:pPr>
        <w:suppressAutoHyphens w:val="0"/>
        <w:jc w:val="both"/>
        <w:rPr>
          <w:rFonts w:ascii="Arial" w:hAnsi="Arial" w:cs="Arial"/>
          <w:color w:val="191919"/>
          <w:sz w:val="22"/>
          <w:szCs w:val="22"/>
          <w:lang w:val="ro-RO" w:eastAsia="ro-RO"/>
        </w:rPr>
      </w:pPr>
      <w:r w:rsidRPr="00CF4A2E">
        <w:rPr>
          <w:rFonts w:ascii="Arial" w:hAnsi="Arial" w:cs="Arial"/>
          <w:color w:val="191919"/>
          <w:sz w:val="22"/>
          <w:szCs w:val="22"/>
          <w:lang w:val="ro-RO" w:eastAsia="ro-RO"/>
        </w:rPr>
        <w:t>A01.1</w:t>
      </w:r>
      <w:r w:rsidRPr="00CF4A2E">
        <w:rPr>
          <w:rFonts w:ascii="Arial" w:hAnsi="Arial" w:cs="Arial"/>
          <w:color w:val="191919"/>
          <w:sz w:val="22"/>
          <w:szCs w:val="22"/>
          <w:lang w:val="ro-RO" w:eastAsia="ro-RO"/>
        </w:rPr>
        <w:tab/>
        <w:t xml:space="preserve">- </w:t>
      </w:r>
      <w:r w:rsidRPr="00CF4A2E">
        <w:rPr>
          <w:rFonts w:ascii="Arial" w:hAnsi="Arial" w:cs="Arial"/>
          <w:color w:val="191919"/>
          <w:sz w:val="22"/>
          <w:szCs w:val="22"/>
          <w:lang w:val="ro-RO" w:eastAsia="ro-RO"/>
        </w:rPr>
        <w:tab/>
        <w:t xml:space="preserve">PLAN DE ÎNCADRARE ÎN TERITORIU (PUG) </w:t>
      </w:r>
      <w:r w:rsidRPr="00CF4A2E">
        <w:rPr>
          <w:rFonts w:ascii="Arial" w:hAnsi="Arial" w:cs="Arial"/>
          <w:color w:val="191919"/>
          <w:sz w:val="22"/>
          <w:szCs w:val="22"/>
          <w:lang w:val="ro-RO" w:eastAsia="ro-RO"/>
        </w:rPr>
        <w:tab/>
        <w:t>– SCARA 1:10.000</w:t>
      </w:r>
    </w:p>
    <w:p w14:paraId="1CA553B0" w14:textId="77777777" w:rsidR="00CF4A2E" w:rsidRPr="00CF4A2E" w:rsidRDefault="00CF4A2E" w:rsidP="00CF4A2E">
      <w:pPr>
        <w:suppressAutoHyphens w:val="0"/>
        <w:jc w:val="both"/>
        <w:rPr>
          <w:rFonts w:ascii="Arial" w:hAnsi="Arial" w:cs="Arial"/>
          <w:color w:val="191919"/>
          <w:sz w:val="22"/>
          <w:szCs w:val="22"/>
          <w:lang w:val="ro-RO" w:eastAsia="ro-RO"/>
        </w:rPr>
      </w:pPr>
      <w:r w:rsidRPr="00CF4A2E">
        <w:rPr>
          <w:rFonts w:ascii="Arial" w:hAnsi="Arial" w:cs="Arial"/>
          <w:color w:val="191919"/>
          <w:sz w:val="22"/>
          <w:szCs w:val="22"/>
          <w:lang w:val="ro-RO" w:eastAsia="ro-RO"/>
        </w:rPr>
        <w:t>A01.2  -</w:t>
      </w:r>
      <w:r w:rsidRPr="00CF4A2E">
        <w:rPr>
          <w:rFonts w:ascii="Arial" w:hAnsi="Arial" w:cs="Arial"/>
          <w:color w:val="191919"/>
          <w:sz w:val="22"/>
          <w:szCs w:val="22"/>
          <w:lang w:val="ro-RO" w:eastAsia="ro-RO"/>
        </w:rPr>
        <w:tab/>
        <w:t>ÎNCADRAREA ÎN TERITORIU (R.A.N.)</w:t>
      </w:r>
      <w:r w:rsidRPr="00CF4A2E">
        <w:rPr>
          <w:rFonts w:ascii="Arial" w:hAnsi="Arial" w:cs="Arial"/>
          <w:color w:val="191919"/>
          <w:sz w:val="22"/>
          <w:szCs w:val="22"/>
          <w:lang w:val="ro-RO" w:eastAsia="ro-RO"/>
        </w:rPr>
        <w:tab/>
      </w:r>
      <w:r w:rsidRPr="00CF4A2E">
        <w:rPr>
          <w:rFonts w:ascii="Arial" w:hAnsi="Arial" w:cs="Arial"/>
          <w:color w:val="191919"/>
          <w:sz w:val="22"/>
          <w:szCs w:val="22"/>
          <w:lang w:val="ro-RO" w:eastAsia="ro-RO"/>
        </w:rPr>
        <w:tab/>
        <w:t>- SCARA 1:5.000</w:t>
      </w:r>
    </w:p>
    <w:p w14:paraId="0D8841AF" w14:textId="77777777" w:rsidR="00CF4A2E" w:rsidRPr="00CF4A2E" w:rsidRDefault="00CF4A2E" w:rsidP="00CF4A2E">
      <w:pPr>
        <w:suppressAutoHyphens w:val="0"/>
        <w:jc w:val="both"/>
        <w:rPr>
          <w:rFonts w:ascii="Arial" w:hAnsi="Arial" w:cs="Arial"/>
          <w:color w:val="191919"/>
          <w:sz w:val="22"/>
          <w:szCs w:val="22"/>
          <w:lang w:val="ro-RO" w:eastAsia="ro-RO"/>
        </w:rPr>
      </w:pPr>
      <w:r w:rsidRPr="00CF4A2E">
        <w:rPr>
          <w:rFonts w:ascii="Arial" w:hAnsi="Arial" w:cs="Arial"/>
          <w:color w:val="191919"/>
          <w:sz w:val="22"/>
          <w:szCs w:val="22"/>
          <w:lang w:val="ro-RO" w:eastAsia="ro-RO"/>
        </w:rPr>
        <w:t>A01.3  -</w:t>
      </w:r>
      <w:r w:rsidRPr="00CF4A2E">
        <w:rPr>
          <w:rFonts w:ascii="Arial" w:hAnsi="Arial" w:cs="Arial"/>
          <w:color w:val="191919"/>
          <w:sz w:val="22"/>
          <w:szCs w:val="22"/>
          <w:lang w:val="ro-RO" w:eastAsia="ro-RO"/>
        </w:rPr>
        <w:tab/>
        <w:t xml:space="preserve">PLAN DE ÎNCADRARE ÎN TERITORIU (ZONE PROTEJATE) </w:t>
      </w:r>
    </w:p>
    <w:p w14:paraId="3F4C99A3" w14:textId="77777777" w:rsidR="00CF4A2E" w:rsidRPr="00CF4A2E" w:rsidRDefault="00CF4A2E" w:rsidP="00CF4A2E">
      <w:pPr>
        <w:suppressAutoHyphens w:val="0"/>
        <w:jc w:val="both"/>
        <w:rPr>
          <w:rFonts w:ascii="Arial" w:hAnsi="Arial" w:cs="Arial"/>
          <w:color w:val="191919"/>
          <w:sz w:val="22"/>
          <w:szCs w:val="22"/>
          <w:lang w:val="ro-RO" w:eastAsia="ro-RO"/>
        </w:rPr>
      </w:pPr>
      <w:r w:rsidRPr="00CF4A2E">
        <w:rPr>
          <w:rFonts w:ascii="Arial" w:hAnsi="Arial" w:cs="Arial"/>
          <w:color w:val="191919"/>
          <w:sz w:val="22"/>
          <w:szCs w:val="22"/>
          <w:lang w:val="ro-RO" w:eastAsia="ro-RO"/>
        </w:rPr>
        <w:t>A02</w:t>
      </w:r>
      <w:r w:rsidRPr="00CF4A2E">
        <w:rPr>
          <w:rFonts w:ascii="Arial" w:hAnsi="Arial" w:cs="Arial"/>
          <w:color w:val="191919"/>
          <w:sz w:val="22"/>
          <w:szCs w:val="22"/>
          <w:lang w:val="ro-RO" w:eastAsia="ro-RO"/>
        </w:rPr>
        <w:tab/>
        <w:t>-</w:t>
      </w:r>
      <w:r w:rsidRPr="00CF4A2E">
        <w:rPr>
          <w:rFonts w:ascii="Arial" w:hAnsi="Arial" w:cs="Arial"/>
          <w:color w:val="191919"/>
          <w:sz w:val="22"/>
          <w:szCs w:val="22"/>
          <w:lang w:val="ro-RO" w:eastAsia="ro-RO"/>
        </w:rPr>
        <w:tab/>
        <w:t>PLAN DE SITUATIE</w:t>
      </w:r>
      <w:r w:rsidRPr="00CF4A2E">
        <w:rPr>
          <w:rFonts w:ascii="Arial" w:hAnsi="Arial" w:cs="Arial"/>
          <w:color w:val="191919"/>
          <w:sz w:val="22"/>
          <w:szCs w:val="22"/>
          <w:lang w:val="ro-RO" w:eastAsia="ro-RO"/>
        </w:rPr>
        <w:tab/>
      </w:r>
      <w:r w:rsidRPr="00CF4A2E">
        <w:rPr>
          <w:rFonts w:ascii="Arial" w:hAnsi="Arial" w:cs="Arial"/>
          <w:color w:val="191919"/>
          <w:sz w:val="22"/>
          <w:szCs w:val="22"/>
          <w:lang w:val="ro-RO" w:eastAsia="ro-RO"/>
        </w:rPr>
        <w:tab/>
      </w:r>
      <w:r w:rsidRPr="00CF4A2E">
        <w:rPr>
          <w:rFonts w:ascii="Arial" w:hAnsi="Arial" w:cs="Arial"/>
          <w:color w:val="191919"/>
          <w:sz w:val="22"/>
          <w:szCs w:val="22"/>
          <w:lang w:val="ro-RO" w:eastAsia="ro-RO"/>
        </w:rPr>
        <w:tab/>
      </w:r>
      <w:r w:rsidRPr="00CF4A2E">
        <w:rPr>
          <w:rFonts w:ascii="Arial" w:hAnsi="Arial" w:cs="Arial"/>
          <w:color w:val="191919"/>
          <w:sz w:val="22"/>
          <w:szCs w:val="22"/>
          <w:lang w:val="ro-RO" w:eastAsia="ro-RO"/>
        </w:rPr>
        <w:tab/>
        <w:t>- SCARA 1:2000</w:t>
      </w:r>
    </w:p>
    <w:p w14:paraId="78AECB7E" w14:textId="77777777" w:rsidR="00CF4A2E" w:rsidRPr="00CF4A2E" w:rsidRDefault="00CF4A2E" w:rsidP="00CF4A2E">
      <w:pPr>
        <w:suppressAutoHyphens w:val="0"/>
        <w:jc w:val="both"/>
        <w:rPr>
          <w:rFonts w:ascii="Arial" w:hAnsi="Arial" w:cs="Arial"/>
          <w:color w:val="191919"/>
          <w:sz w:val="22"/>
          <w:szCs w:val="22"/>
          <w:lang w:val="ro-RO" w:eastAsia="ro-RO"/>
        </w:rPr>
      </w:pPr>
      <w:r w:rsidRPr="00CF4A2E">
        <w:rPr>
          <w:rFonts w:ascii="Arial" w:hAnsi="Arial" w:cs="Arial"/>
          <w:color w:val="191919"/>
          <w:sz w:val="22"/>
          <w:szCs w:val="22"/>
          <w:lang w:val="ro-RO" w:eastAsia="ro-RO"/>
        </w:rPr>
        <w:t>Certificat de urbanism şi planurile - anexă.</w:t>
      </w:r>
    </w:p>
    <w:p w14:paraId="64C19356" w14:textId="5B02FEB8" w:rsidR="00CF4A2E" w:rsidRPr="00CF4A2E" w:rsidRDefault="00CF4A2E" w:rsidP="00CF4A2E">
      <w:pPr>
        <w:suppressAutoHyphens w:val="0"/>
        <w:jc w:val="both"/>
        <w:rPr>
          <w:rFonts w:ascii="Arial" w:hAnsi="Arial" w:cs="Arial"/>
          <w:b/>
          <w:color w:val="191919"/>
          <w:sz w:val="22"/>
          <w:szCs w:val="22"/>
          <w:lang w:val="ro-RO" w:eastAsia="ro-RO"/>
        </w:rPr>
      </w:pPr>
      <w:r w:rsidRPr="00CF4A2E">
        <w:rPr>
          <w:rFonts w:ascii="Arial" w:hAnsi="Arial" w:cs="Arial"/>
          <w:b/>
          <w:color w:val="191919"/>
          <w:sz w:val="22"/>
          <w:szCs w:val="22"/>
          <w:lang w:val="ro-RO" w:eastAsia="ro-RO"/>
        </w:rPr>
        <w:t xml:space="preserve">Certificat de urbanism nr. </w:t>
      </w:r>
      <w:r w:rsidR="00583374" w:rsidRPr="00583374">
        <w:rPr>
          <w:rFonts w:ascii="Arial" w:hAnsi="Arial" w:cs="Arial"/>
          <w:b/>
          <w:color w:val="191919"/>
          <w:sz w:val="22"/>
          <w:szCs w:val="22"/>
          <w:lang w:val="ro-RO" w:eastAsia="ro-RO"/>
        </w:rPr>
        <w:t>2</w:t>
      </w:r>
      <w:r w:rsidR="00415651">
        <w:rPr>
          <w:rFonts w:ascii="Arial" w:hAnsi="Arial" w:cs="Arial"/>
          <w:b/>
          <w:color w:val="191919"/>
          <w:sz w:val="22"/>
          <w:szCs w:val="22"/>
          <w:lang w:val="ro-RO" w:eastAsia="ro-RO"/>
        </w:rPr>
        <w:t>2</w:t>
      </w:r>
      <w:r w:rsidR="00583374" w:rsidRPr="00583374">
        <w:rPr>
          <w:rFonts w:ascii="Arial" w:hAnsi="Arial" w:cs="Arial"/>
          <w:b/>
          <w:color w:val="191919"/>
          <w:sz w:val="22"/>
          <w:szCs w:val="22"/>
          <w:lang w:val="ro-RO" w:eastAsia="ro-RO"/>
        </w:rPr>
        <w:t xml:space="preserve"> din 12.04.2023</w:t>
      </w:r>
      <w:r w:rsidRPr="00CF4A2E">
        <w:rPr>
          <w:rFonts w:ascii="Arial" w:hAnsi="Arial" w:cs="Arial"/>
          <w:b/>
          <w:color w:val="191919"/>
          <w:sz w:val="22"/>
          <w:szCs w:val="22"/>
          <w:lang w:val="ro-RO" w:eastAsia="ro-RO"/>
        </w:rPr>
        <w:t xml:space="preserve"> emis de Primăria comunei Cornățelu</w:t>
      </w:r>
    </w:p>
    <w:p w14:paraId="35AF68CB" w14:textId="77777777" w:rsidR="00CF4A2E" w:rsidRPr="00555637" w:rsidRDefault="00CF4A2E" w:rsidP="00555637">
      <w:pPr>
        <w:rPr>
          <w:rFonts w:ascii="Arial" w:hAnsi="Arial" w:cs="Arial"/>
          <w:b/>
          <w:sz w:val="22"/>
          <w:szCs w:val="22"/>
        </w:rPr>
      </w:pPr>
    </w:p>
    <w:p w14:paraId="6247281C" w14:textId="77777777" w:rsidR="00555637" w:rsidRPr="00555637" w:rsidRDefault="00555637" w:rsidP="00555637">
      <w:pPr>
        <w:rPr>
          <w:rFonts w:ascii="Arial" w:hAnsi="Arial" w:cs="Arial"/>
          <w:b/>
          <w:sz w:val="22"/>
          <w:szCs w:val="22"/>
        </w:rPr>
      </w:pPr>
      <w:r w:rsidRPr="00555637">
        <w:rPr>
          <w:rFonts w:ascii="Arial" w:hAnsi="Arial" w:cs="Arial"/>
          <w:b/>
          <w:sz w:val="22"/>
          <w:szCs w:val="22"/>
        </w:rPr>
        <w:t>f) o descriere a caracteristicilor fizice ale întregului proiect, formele fizice ale proiectului (planuri, clădiri, alte structuri, materiale de construcție și altele).</w:t>
      </w:r>
    </w:p>
    <w:p w14:paraId="5EDA97FB" w14:textId="77777777" w:rsidR="00555637" w:rsidRPr="00555637" w:rsidRDefault="00555637" w:rsidP="00555637">
      <w:pPr>
        <w:rPr>
          <w:rFonts w:ascii="Arial" w:hAnsi="Arial" w:cs="Arial"/>
          <w:b/>
          <w:sz w:val="22"/>
          <w:szCs w:val="22"/>
        </w:rPr>
      </w:pPr>
      <w:r w:rsidRPr="00555637">
        <w:rPr>
          <w:rFonts w:ascii="Arial" w:hAnsi="Arial" w:cs="Arial"/>
          <w:b/>
          <w:sz w:val="22"/>
          <w:szCs w:val="22"/>
        </w:rPr>
        <w:t>Se prezintă elementele specifice caracteristice proiectului propus:</w:t>
      </w:r>
    </w:p>
    <w:p w14:paraId="030561E9" w14:textId="039B2FF3" w:rsidR="00555637" w:rsidRDefault="00D86400" w:rsidP="00555637">
      <w:pPr>
        <w:rPr>
          <w:rFonts w:ascii="Arial" w:hAnsi="Arial" w:cs="Arial"/>
          <w:b/>
          <w:sz w:val="22"/>
          <w:szCs w:val="22"/>
        </w:rPr>
      </w:pPr>
      <w:r>
        <w:rPr>
          <w:rFonts w:ascii="Arial" w:hAnsi="Arial" w:cs="Arial"/>
          <w:b/>
          <w:sz w:val="22"/>
          <w:szCs w:val="22"/>
        </w:rPr>
        <w:t xml:space="preserve">f.1 </w:t>
      </w:r>
      <w:r w:rsidR="00555637" w:rsidRPr="00555637">
        <w:rPr>
          <w:rFonts w:ascii="Arial" w:hAnsi="Arial" w:cs="Arial"/>
          <w:b/>
          <w:sz w:val="22"/>
          <w:szCs w:val="22"/>
        </w:rPr>
        <w:t>- profilul și capacitățile de producție;</w:t>
      </w:r>
    </w:p>
    <w:p w14:paraId="5BE9DFE6" w14:textId="77777777" w:rsidR="005063DC" w:rsidRDefault="0092581C" w:rsidP="0092581C">
      <w:pPr>
        <w:spacing w:line="100" w:lineRule="atLeast"/>
        <w:ind w:right="-1"/>
        <w:jc w:val="both"/>
        <w:rPr>
          <w:rFonts w:ascii="Arial" w:hAnsi="Arial" w:cs="Arial"/>
          <w:sz w:val="22"/>
          <w:szCs w:val="22"/>
          <w:lang w:val="ro-RO"/>
        </w:rPr>
      </w:pPr>
      <w:r>
        <w:rPr>
          <w:rFonts w:ascii="Arial" w:hAnsi="Arial" w:cs="Arial"/>
          <w:sz w:val="22"/>
          <w:szCs w:val="22"/>
        </w:rPr>
        <w:t>Producere de energie electric</w:t>
      </w:r>
      <w:r>
        <w:rPr>
          <w:rFonts w:ascii="Arial" w:hAnsi="Arial" w:cs="Arial"/>
          <w:sz w:val="22"/>
          <w:szCs w:val="22"/>
          <w:lang w:val="ro-RO"/>
        </w:rPr>
        <w:t>ă din surse regenerabile – energie solară</w:t>
      </w:r>
      <w:r w:rsidR="005063DC">
        <w:rPr>
          <w:rFonts w:ascii="Arial" w:hAnsi="Arial" w:cs="Arial"/>
          <w:sz w:val="22"/>
          <w:szCs w:val="22"/>
          <w:lang w:val="ro-RO"/>
        </w:rPr>
        <w:t xml:space="preserve">. </w:t>
      </w:r>
    </w:p>
    <w:p w14:paraId="26B8B556" w14:textId="26793EEF" w:rsidR="0092581C" w:rsidRDefault="005063DC" w:rsidP="0092581C">
      <w:pPr>
        <w:spacing w:line="100" w:lineRule="atLeast"/>
        <w:ind w:right="-1"/>
        <w:jc w:val="both"/>
        <w:rPr>
          <w:rFonts w:ascii="Arial" w:hAnsi="Arial" w:cs="Arial"/>
          <w:sz w:val="22"/>
          <w:szCs w:val="22"/>
          <w:lang w:val="ro-RO"/>
        </w:rPr>
      </w:pPr>
      <w:r>
        <w:rPr>
          <w:rFonts w:ascii="Arial" w:hAnsi="Arial" w:cs="Arial"/>
          <w:sz w:val="22"/>
          <w:szCs w:val="22"/>
          <w:lang w:val="ro-RO"/>
        </w:rPr>
        <w:t>Centrala electrica fotovoltaică va avea capacitate</w:t>
      </w:r>
      <w:r w:rsidR="002C78D4">
        <w:rPr>
          <w:rFonts w:ascii="Arial" w:hAnsi="Arial" w:cs="Arial"/>
          <w:sz w:val="22"/>
          <w:szCs w:val="22"/>
          <w:lang w:val="ro-RO"/>
        </w:rPr>
        <w:t>a</w:t>
      </w:r>
      <w:r>
        <w:rPr>
          <w:rFonts w:ascii="Arial" w:hAnsi="Arial" w:cs="Arial"/>
          <w:sz w:val="22"/>
          <w:szCs w:val="22"/>
          <w:lang w:val="ro-RO"/>
        </w:rPr>
        <w:t xml:space="preserve"> de productie a energiei electrice </w:t>
      </w:r>
      <w:r w:rsidR="002C78D4">
        <w:rPr>
          <w:rFonts w:ascii="Arial" w:hAnsi="Arial" w:cs="Arial"/>
          <w:sz w:val="22"/>
          <w:szCs w:val="22"/>
          <w:lang w:val="ro-RO"/>
        </w:rPr>
        <w:t>după cum urmează</w:t>
      </w:r>
      <w:r>
        <w:rPr>
          <w:rFonts w:ascii="Arial" w:hAnsi="Arial" w:cs="Arial"/>
          <w:sz w:val="22"/>
          <w:szCs w:val="22"/>
          <w:lang w:val="ro-RO"/>
        </w:rPr>
        <w:t xml:space="preserve"> </w:t>
      </w:r>
      <w:r w:rsidR="002C78D4">
        <w:rPr>
          <w:rFonts w:ascii="Arial" w:hAnsi="Arial" w:cs="Arial"/>
          <w:sz w:val="22"/>
          <w:szCs w:val="22"/>
          <w:lang w:val="ro-RO"/>
        </w:rPr>
        <w:t>descris mai jos, în bilanțul echipamentelor propuse în cadrul acesteia.</w:t>
      </w:r>
    </w:p>
    <w:p w14:paraId="3275AFDD" w14:textId="77777777" w:rsidR="0092581C" w:rsidRDefault="0092581C" w:rsidP="0092581C">
      <w:pPr>
        <w:spacing w:line="100" w:lineRule="atLeast"/>
        <w:ind w:right="-1"/>
        <w:jc w:val="both"/>
        <w:rPr>
          <w:rFonts w:ascii="Arial" w:hAnsi="Arial" w:cs="Arial"/>
          <w:sz w:val="22"/>
          <w:szCs w:val="22"/>
        </w:rPr>
      </w:pPr>
    </w:p>
    <w:p w14:paraId="6578DF27" w14:textId="77777777" w:rsidR="00415651" w:rsidRPr="00B03E92" w:rsidRDefault="00415651" w:rsidP="00415651">
      <w:pPr>
        <w:tabs>
          <w:tab w:val="left" w:pos="1146"/>
          <w:tab w:val="left" w:pos="5867"/>
          <w:tab w:val="left" w:pos="7415"/>
        </w:tabs>
        <w:suppressAutoHyphens w:val="0"/>
        <w:autoSpaceDE w:val="0"/>
        <w:autoSpaceDN w:val="0"/>
        <w:adjustRightInd w:val="0"/>
        <w:rPr>
          <w:rFonts w:ascii="Calibri" w:eastAsiaTheme="minorHAnsi" w:hAnsi="Calibri" w:cs="Calibri"/>
          <w:b/>
          <w:bCs/>
          <w:color w:val="000000"/>
          <w:lang w:eastAsia="en-US"/>
        </w:rPr>
      </w:pPr>
      <w:bookmarkStart w:id="9" w:name="_Hlk147410220"/>
      <w:r w:rsidRPr="00B03E92">
        <w:rPr>
          <w:rFonts w:ascii="Calibri" w:eastAsiaTheme="minorHAnsi" w:hAnsi="Calibri" w:cs="Calibri"/>
          <w:b/>
          <w:bCs/>
          <w:color w:val="000000"/>
          <w:lang w:eastAsia="en-US"/>
        </w:rPr>
        <w:t>BILANT ECHIPAMENTE</w:t>
      </w:r>
      <w:r w:rsidRPr="00B03E92">
        <w:rPr>
          <w:rFonts w:ascii="Calibri" w:eastAsiaTheme="minorHAnsi" w:hAnsi="Calibri" w:cs="Calibri"/>
          <w:b/>
          <w:bCs/>
          <w:color w:val="000000"/>
          <w:lang w:eastAsia="en-US"/>
        </w:rPr>
        <w:tab/>
      </w:r>
      <w:r w:rsidRPr="00B03E92">
        <w:rPr>
          <w:rFonts w:ascii="Calibri" w:eastAsiaTheme="minorHAnsi" w:hAnsi="Calibri" w:cs="Calibri"/>
          <w:b/>
          <w:bCs/>
          <w:color w:val="000000"/>
          <w:lang w:eastAsia="en-US"/>
        </w:rPr>
        <w:tab/>
      </w:r>
      <w:r w:rsidRPr="00B03E92">
        <w:rPr>
          <w:rFonts w:ascii="Calibri" w:eastAsiaTheme="minorHAnsi" w:hAnsi="Calibri" w:cs="Calibri"/>
          <w:b/>
          <w:bCs/>
          <w:color w:val="000000"/>
          <w:lang w:eastAsia="en-US"/>
        </w:rPr>
        <w:tab/>
      </w:r>
    </w:p>
    <w:p w14:paraId="6915C065" w14:textId="77777777" w:rsidR="00415651" w:rsidRPr="00B03E92" w:rsidRDefault="00415651" w:rsidP="00415651">
      <w:pPr>
        <w:tabs>
          <w:tab w:val="left" w:pos="1146"/>
          <w:tab w:val="left" w:pos="5867"/>
          <w:tab w:val="left" w:pos="7415"/>
        </w:tabs>
        <w:suppressAutoHyphens w:val="0"/>
        <w:autoSpaceDE w:val="0"/>
        <w:autoSpaceDN w:val="0"/>
        <w:adjustRightInd w:val="0"/>
        <w:rPr>
          <w:rFonts w:ascii="Calibri" w:eastAsiaTheme="minorHAnsi" w:hAnsi="Calibri" w:cs="Calibri"/>
          <w:color w:val="000000"/>
          <w:lang w:eastAsia="en-US"/>
        </w:rPr>
      </w:pPr>
      <w:r w:rsidRPr="00B03E92">
        <w:rPr>
          <w:rFonts w:ascii="Calibri" w:eastAsiaTheme="minorHAnsi" w:hAnsi="Calibri" w:cs="Calibri"/>
          <w:color w:val="000000"/>
          <w:lang w:eastAsia="en-US"/>
        </w:rPr>
        <w:t>NC700002</w:t>
      </w:r>
      <w:r w:rsidRPr="00B03E92">
        <w:rPr>
          <w:rFonts w:ascii="Calibri" w:eastAsiaTheme="minorHAnsi" w:hAnsi="Calibri" w:cs="Calibri"/>
          <w:color w:val="000000"/>
          <w:lang w:eastAsia="en-US"/>
        </w:rPr>
        <w:tab/>
      </w:r>
      <w:r w:rsidRPr="00B03E92">
        <w:rPr>
          <w:rFonts w:ascii="Calibri" w:eastAsiaTheme="minorHAnsi" w:hAnsi="Calibri" w:cs="Calibri"/>
          <w:color w:val="000000"/>
          <w:lang w:eastAsia="en-US"/>
        </w:rPr>
        <w:tab/>
      </w:r>
      <w:r w:rsidRPr="00B03E92">
        <w:rPr>
          <w:rFonts w:ascii="Calibri" w:eastAsiaTheme="minorHAnsi" w:hAnsi="Calibri" w:cs="Calibri"/>
          <w:color w:val="000000"/>
          <w:lang w:eastAsia="en-US"/>
        </w:rPr>
        <w:tab/>
      </w:r>
    </w:p>
    <w:p w14:paraId="0282CBBF" w14:textId="77777777" w:rsidR="00415651" w:rsidRPr="00B03E92" w:rsidRDefault="00415651" w:rsidP="00415651">
      <w:pPr>
        <w:tabs>
          <w:tab w:val="left" w:pos="1146"/>
          <w:tab w:val="left" w:pos="5867"/>
          <w:tab w:val="left" w:pos="7415"/>
        </w:tabs>
        <w:suppressAutoHyphens w:val="0"/>
        <w:autoSpaceDE w:val="0"/>
        <w:autoSpaceDN w:val="0"/>
        <w:adjustRightInd w:val="0"/>
        <w:rPr>
          <w:rFonts w:ascii="Calibri" w:eastAsiaTheme="minorHAnsi" w:hAnsi="Calibri" w:cs="Calibri"/>
          <w:b/>
          <w:bCs/>
          <w:color w:val="000000"/>
          <w:lang w:eastAsia="en-US"/>
        </w:rPr>
      </w:pPr>
      <w:r w:rsidRPr="00B03E92">
        <w:rPr>
          <w:rFonts w:ascii="Calibri" w:eastAsiaTheme="minorHAnsi" w:hAnsi="Calibri" w:cs="Calibri"/>
          <w:b/>
          <w:bCs/>
          <w:color w:val="000000"/>
          <w:lang w:eastAsia="en-US"/>
        </w:rPr>
        <w:tab/>
      </w:r>
      <w:r w:rsidRPr="00B03E92">
        <w:rPr>
          <w:rFonts w:ascii="Calibri" w:eastAsiaTheme="minorHAnsi" w:hAnsi="Calibri" w:cs="Calibri"/>
          <w:b/>
          <w:bCs/>
          <w:color w:val="000000"/>
          <w:lang w:eastAsia="en-US"/>
        </w:rPr>
        <w:tab/>
      </w:r>
      <w:r w:rsidRPr="00B03E92">
        <w:rPr>
          <w:rFonts w:ascii="Calibri" w:eastAsiaTheme="minorHAnsi" w:hAnsi="Calibri" w:cs="Calibri"/>
          <w:b/>
          <w:bCs/>
          <w:color w:val="000000"/>
          <w:lang w:eastAsia="en-US"/>
        </w:rPr>
        <w:tab/>
      </w:r>
    </w:p>
    <w:p w14:paraId="6ECF04D3" w14:textId="77777777" w:rsidR="00415651" w:rsidRPr="00B03E92" w:rsidRDefault="00415651" w:rsidP="00415651">
      <w:pPr>
        <w:tabs>
          <w:tab w:val="left" w:pos="1146"/>
          <w:tab w:val="left" w:pos="5867"/>
          <w:tab w:val="left" w:pos="7415"/>
        </w:tabs>
        <w:suppressAutoHyphens w:val="0"/>
        <w:autoSpaceDE w:val="0"/>
        <w:autoSpaceDN w:val="0"/>
        <w:adjustRightInd w:val="0"/>
        <w:rPr>
          <w:rFonts w:ascii="Calibri" w:eastAsiaTheme="minorHAnsi" w:hAnsi="Calibri" w:cs="Calibri"/>
          <w:b/>
          <w:bCs/>
          <w:color w:val="000000"/>
          <w:lang w:eastAsia="en-US"/>
        </w:rPr>
      </w:pPr>
      <w:r w:rsidRPr="00B03E92">
        <w:rPr>
          <w:rFonts w:ascii="Calibri" w:eastAsiaTheme="minorHAnsi" w:hAnsi="Calibri" w:cs="Calibri"/>
          <w:b/>
          <w:bCs/>
          <w:color w:val="000000"/>
          <w:lang w:eastAsia="en-US"/>
        </w:rPr>
        <w:t>TRAFORMATOR 2.1</w:t>
      </w:r>
      <w:r w:rsidRPr="00B03E92">
        <w:rPr>
          <w:rFonts w:ascii="Calibri" w:eastAsiaTheme="minorHAnsi" w:hAnsi="Calibri" w:cs="Calibri"/>
          <w:b/>
          <w:bCs/>
          <w:color w:val="000000"/>
          <w:lang w:eastAsia="en-US"/>
        </w:rPr>
        <w:tab/>
      </w:r>
      <w:r w:rsidRPr="00B03E92">
        <w:rPr>
          <w:rFonts w:ascii="Calibri" w:eastAsiaTheme="minorHAnsi" w:hAnsi="Calibri" w:cs="Calibri"/>
          <w:b/>
          <w:bCs/>
          <w:color w:val="000000"/>
          <w:lang w:eastAsia="en-US"/>
        </w:rPr>
        <w:tab/>
      </w:r>
      <w:r w:rsidRPr="00B03E92">
        <w:rPr>
          <w:rFonts w:ascii="Calibri" w:eastAsiaTheme="minorHAnsi" w:hAnsi="Calibri" w:cs="Calibri"/>
          <w:b/>
          <w:bCs/>
          <w:color w:val="000000"/>
          <w:lang w:eastAsia="en-US"/>
        </w:rPr>
        <w:tab/>
      </w:r>
    </w:p>
    <w:p w14:paraId="16F8F377" w14:textId="77777777" w:rsidR="00415651" w:rsidRPr="00B03E92" w:rsidRDefault="00415651" w:rsidP="00415651">
      <w:pPr>
        <w:tabs>
          <w:tab w:val="left" w:pos="1146"/>
          <w:tab w:val="left" w:pos="5867"/>
          <w:tab w:val="left" w:pos="7415"/>
        </w:tabs>
        <w:suppressAutoHyphens w:val="0"/>
        <w:autoSpaceDE w:val="0"/>
        <w:autoSpaceDN w:val="0"/>
        <w:adjustRightInd w:val="0"/>
        <w:rPr>
          <w:rFonts w:ascii="Calibri" w:eastAsiaTheme="minorHAnsi" w:hAnsi="Calibri" w:cs="Calibri"/>
          <w:color w:val="000000"/>
          <w:lang w:eastAsia="en-US"/>
        </w:rPr>
      </w:pPr>
      <w:r w:rsidRPr="00B03E92">
        <w:rPr>
          <w:rFonts w:ascii="Calibri" w:eastAsiaTheme="minorHAnsi" w:hAnsi="Calibri" w:cs="Calibri"/>
          <w:color w:val="000000"/>
          <w:lang w:eastAsia="en-US"/>
        </w:rPr>
        <w:t>capacitate: 6.30 MVA</w:t>
      </w:r>
      <w:r w:rsidRPr="00B03E92">
        <w:rPr>
          <w:rFonts w:ascii="Calibri" w:eastAsiaTheme="minorHAnsi" w:hAnsi="Calibri" w:cs="Calibri"/>
          <w:color w:val="000000"/>
          <w:lang w:eastAsia="en-US"/>
        </w:rPr>
        <w:tab/>
      </w:r>
      <w:r w:rsidRPr="00B03E92">
        <w:rPr>
          <w:rFonts w:ascii="Calibri" w:eastAsiaTheme="minorHAnsi" w:hAnsi="Calibri" w:cs="Calibri"/>
          <w:color w:val="000000"/>
          <w:lang w:eastAsia="en-US"/>
        </w:rPr>
        <w:tab/>
      </w:r>
      <w:r w:rsidRPr="00B03E92">
        <w:rPr>
          <w:rFonts w:ascii="Calibri" w:eastAsiaTheme="minorHAnsi" w:hAnsi="Calibri" w:cs="Calibri"/>
          <w:color w:val="000000"/>
          <w:lang w:eastAsia="en-US"/>
        </w:rPr>
        <w:tab/>
      </w:r>
    </w:p>
    <w:p w14:paraId="67A0DA58" w14:textId="77777777" w:rsidR="00415651" w:rsidRPr="00B03E92" w:rsidRDefault="00415651" w:rsidP="00415651">
      <w:pPr>
        <w:tabs>
          <w:tab w:val="left" w:pos="1146"/>
          <w:tab w:val="left" w:pos="5867"/>
          <w:tab w:val="left" w:pos="7415"/>
        </w:tabs>
        <w:suppressAutoHyphens w:val="0"/>
        <w:autoSpaceDE w:val="0"/>
        <w:autoSpaceDN w:val="0"/>
        <w:adjustRightInd w:val="0"/>
        <w:rPr>
          <w:rFonts w:ascii="Calibri" w:eastAsiaTheme="minorHAnsi" w:hAnsi="Calibri" w:cs="Calibri"/>
          <w:color w:val="000000"/>
          <w:sz w:val="22"/>
          <w:szCs w:val="22"/>
          <w:lang w:eastAsia="en-US"/>
        </w:rPr>
      </w:pPr>
      <w:r w:rsidRPr="00B03E92">
        <w:rPr>
          <w:rFonts w:ascii="Calibri" w:eastAsiaTheme="minorHAnsi" w:hAnsi="Calibri" w:cs="Calibri"/>
          <w:color w:val="000000"/>
          <w:sz w:val="22"/>
          <w:szCs w:val="22"/>
          <w:lang w:eastAsia="en-US"/>
        </w:rPr>
        <w:t>tip inseriere</w:t>
      </w:r>
      <w:r w:rsidRPr="00B03E92">
        <w:rPr>
          <w:rFonts w:ascii="Calibri" w:eastAsiaTheme="minorHAnsi" w:hAnsi="Calibri" w:cs="Calibri"/>
          <w:color w:val="000000"/>
          <w:sz w:val="22"/>
          <w:szCs w:val="22"/>
          <w:lang w:eastAsia="en-US"/>
        </w:rPr>
        <w:tab/>
        <w:t>numar sisteme</w:t>
      </w:r>
      <w:r w:rsidRPr="00B03E92">
        <w:rPr>
          <w:rFonts w:ascii="Calibri" w:eastAsiaTheme="minorHAnsi" w:hAnsi="Calibri" w:cs="Calibri"/>
          <w:color w:val="000000"/>
          <w:sz w:val="22"/>
          <w:szCs w:val="22"/>
          <w:lang w:eastAsia="en-US"/>
        </w:rPr>
        <w:tab/>
        <w:t>numar panouri</w:t>
      </w:r>
      <w:r w:rsidRPr="00B03E92">
        <w:rPr>
          <w:rFonts w:ascii="Calibri" w:eastAsiaTheme="minorHAnsi" w:hAnsi="Calibri" w:cs="Calibri"/>
          <w:color w:val="000000"/>
          <w:sz w:val="22"/>
          <w:szCs w:val="22"/>
          <w:lang w:eastAsia="en-US"/>
        </w:rPr>
        <w:tab/>
      </w:r>
    </w:p>
    <w:p w14:paraId="20E55210" w14:textId="77777777" w:rsidR="00415651" w:rsidRPr="00B03E92" w:rsidRDefault="00415651" w:rsidP="00415651">
      <w:pPr>
        <w:tabs>
          <w:tab w:val="left" w:pos="1146"/>
          <w:tab w:val="left" w:pos="5867"/>
          <w:tab w:val="left" w:pos="7415"/>
        </w:tabs>
        <w:suppressAutoHyphens w:val="0"/>
        <w:autoSpaceDE w:val="0"/>
        <w:autoSpaceDN w:val="0"/>
        <w:adjustRightInd w:val="0"/>
        <w:rPr>
          <w:rFonts w:ascii="Calibri" w:eastAsiaTheme="minorHAnsi" w:hAnsi="Calibri" w:cs="Calibri"/>
          <w:color w:val="000000"/>
          <w:sz w:val="22"/>
          <w:szCs w:val="22"/>
          <w:lang w:eastAsia="en-US"/>
        </w:rPr>
      </w:pPr>
      <w:r w:rsidRPr="00B03E92">
        <w:rPr>
          <w:rFonts w:ascii="Calibri" w:eastAsiaTheme="minorHAnsi" w:hAnsi="Calibri" w:cs="Calibri"/>
          <w:color w:val="000000"/>
          <w:sz w:val="22"/>
          <w:szCs w:val="22"/>
          <w:lang w:eastAsia="en-US"/>
        </w:rPr>
        <w:t>26</w:t>
      </w:r>
      <w:r w:rsidRPr="00B03E92">
        <w:rPr>
          <w:rFonts w:ascii="Calibri" w:eastAsiaTheme="minorHAnsi" w:hAnsi="Calibri" w:cs="Calibri"/>
          <w:color w:val="000000"/>
          <w:sz w:val="22"/>
          <w:szCs w:val="22"/>
          <w:lang w:eastAsia="en-US"/>
        </w:rPr>
        <w:tab/>
        <w:t>6</w:t>
      </w:r>
      <w:r w:rsidRPr="00B03E92">
        <w:rPr>
          <w:rFonts w:ascii="Calibri" w:eastAsiaTheme="minorHAnsi" w:hAnsi="Calibri" w:cs="Calibri"/>
          <w:color w:val="000000"/>
          <w:sz w:val="22"/>
          <w:szCs w:val="22"/>
          <w:lang w:eastAsia="en-US"/>
        </w:rPr>
        <w:tab/>
        <w:t>156</w:t>
      </w:r>
      <w:r w:rsidRPr="00B03E92">
        <w:rPr>
          <w:rFonts w:ascii="Calibri" w:eastAsiaTheme="minorHAnsi" w:hAnsi="Calibri" w:cs="Calibri"/>
          <w:color w:val="000000"/>
          <w:sz w:val="22"/>
          <w:szCs w:val="22"/>
          <w:lang w:eastAsia="en-US"/>
        </w:rPr>
        <w:tab/>
      </w:r>
    </w:p>
    <w:p w14:paraId="1889FF77" w14:textId="77777777" w:rsidR="00415651" w:rsidRPr="00B03E92" w:rsidRDefault="00415651" w:rsidP="00415651">
      <w:pPr>
        <w:tabs>
          <w:tab w:val="left" w:pos="1146"/>
          <w:tab w:val="left" w:pos="5867"/>
          <w:tab w:val="left" w:pos="7415"/>
        </w:tabs>
        <w:suppressAutoHyphens w:val="0"/>
        <w:autoSpaceDE w:val="0"/>
        <w:autoSpaceDN w:val="0"/>
        <w:adjustRightInd w:val="0"/>
        <w:rPr>
          <w:rFonts w:ascii="Calibri" w:eastAsiaTheme="minorHAnsi" w:hAnsi="Calibri" w:cs="Calibri"/>
          <w:color w:val="000000"/>
          <w:sz w:val="22"/>
          <w:szCs w:val="22"/>
          <w:lang w:eastAsia="en-US"/>
        </w:rPr>
      </w:pPr>
      <w:r w:rsidRPr="00B03E92">
        <w:rPr>
          <w:rFonts w:ascii="Calibri" w:eastAsiaTheme="minorHAnsi" w:hAnsi="Calibri" w:cs="Calibri"/>
          <w:color w:val="000000"/>
          <w:sz w:val="22"/>
          <w:szCs w:val="22"/>
          <w:lang w:eastAsia="en-US"/>
        </w:rPr>
        <w:t>52</w:t>
      </w:r>
      <w:r w:rsidRPr="00B03E92">
        <w:rPr>
          <w:rFonts w:ascii="Calibri" w:eastAsiaTheme="minorHAnsi" w:hAnsi="Calibri" w:cs="Calibri"/>
          <w:color w:val="000000"/>
          <w:sz w:val="22"/>
          <w:szCs w:val="22"/>
          <w:lang w:eastAsia="en-US"/>
        </w:rPr>
        <w:tab/>
        <w:t>5</w:t>
      </w:r>
      <w:r w:rsidRPr="00B03E92">
        <w:rPr>
          <w:rFonts w:ascii="Calibri" w:eastAsiaTheme="minorHAnsi" w:hAnsi="Calibri" w:cs="Calibri"/>
          <w:color w:val="000000"/>
          <w:sz w:val="22"/>
          <w:szCs w:val="22"/>
          <w:lang w:eastAsia="en-US"/>
        </w:rPr>
        <w:tab/>
        <w:t>260</w:t>
      </w:r>
      <w:r w:rsidRPr="00B03E92">
        <w:rPr>
          <w:rFonts w:ascii="Calibri" w:eastAsiaTheme="minorHAnsi" w:hAnsi="Calibri" w:cs="Calibri"/>
          <w:color w:val="000000"/>
          <w:sz w:val="22"/>
          <w:szCs w:val="22"/>
          <w:lang w:eastAsia="en-US"/>
        </w:rPr>
        <w:tab/>
      </w:r>
    </w:p>
    <w:p w14:paraId="011A2EEF" w14:textId="77777777" w:rsidR="00415651" w:rsidRPr="00B03E92" w:rsidRDefault="00415651" w:rsidP="00415651">
      <w:pPr>
        <w:tabs>
          <w:tab w:val="left" w:pos="1146"/>
          <w:tab w:val="left" w:pos="5867"/>
          <w:tab w:val="left" w:pos="7415"/>
        </w:tabs>
        <w:suppressAutoHyphens w:val="0"/>
        <w:autoSpaceDE w:val="0"/>
        <w:autoSpaceDN w:val="0"/>
        <w:adjustRightInd w:val="0"/>
        <w:rPr>
          <w:rFonts w:ascii="Calibri" w:eastAsiaTheme="minorHAnsi" w:hAnsi="Calibri" w:cs="Calibri"/>
          <w:color w:val="000000"/>
          <w:sz w:val="22"/>
          <w:szCs w:val="22"/>
          <w:lang w:eastAsia="en-US"/>
        </w:rPr>
      </w:pPr>
      <w:r w:rsidRPr="00B03E92">
        <w:rPr>
          <w:rFonts w:ascii="Calibri" w:eastAsiaTheme="minorHAnsi" w:hAnsi="Calibri" w:cs="Calibri"/>
          <w:color w:val="000000"/>
          <w:sz w:val="22"/>
          <w:szCs w:val="22"/>
          <w:lang w:eastAsia="en-US"/>
        </w:rPr>
        <w:t>78</w:t>
      </w:r>
      <w:r w:rsidRPr="00B03E92">
        <w:rPr>
          <w:rFonts w:ascii="Calibri" w:eastAsiaTheme="minorHAnsi" w:hAnsi="Calibri" w:cs="Calibri"/>
          <w:color w:val="000000"/>
          <w:sz w:val="22"/>
          <w:szCs w:val="22"/>
          <w:lang w:eastAsia="en-US"/>
        </w:rPr>
        <w:tab/>
        <w:t>139</w:t>
      </w:r>
      <w:r w:rsidRPr="00B03E92">
        <w:rPr>
          <w:rFonts w:ascii="Calibri" w:eastAsiaTheme="minorHAnsi" w:hAnsi="Calibri" w:cs="Calibri"/>
          <w:color w:val="000000"/>
          <w:sz w:val="22"/>
          <w:szCs w:val="22"/>
          <w:lang w:eastAsia="en-US"/>
        </w:rPr>
        <w:tab/>
        <w:t>10842</w:t>
      </w:r>
      <w:r w:rsidRPr="00B03E92">
        <w:rPr>
          <w:rFonts w:ascii="Calibri" w:eastAsiaTheme="minorHAnsi" w:hAnsi="Calibri" w:cs="Calibri"/>
          <w:color w:val="000000"/>
          <w:sz w:val="22"/>
          <w:szCs w:val="22"/>
          <w:lang w:eastAsia="en-US"/>
        </w:rPr>
        <w:tab/>
      </w:r>
    </w:p>
    <w:p w14:paraId="64872ADD" w14:textId="77777777" w:rsidR="00415651" w:rsidRPr="00B03E92" w:rsidRDefault="00415651" w:rsidP="00415651">
      <w:pPr>
        <w:tabs>
          <w:tab w:val="left" w:pos="1146"/>
          <w:tab w:val="left" w:pos="5867"/>
          <w:tab w:val="left" w:pos="7415"/>
        </w:tabs>
        <w:suppressAutoHyphens w:val="0"/>
        <w:autoSpaceDE w:val="0"/>
        <w:autoSpaceDN w:val="0"/>
        <w:adjustRightInd w:val="0"/>
        <w:rPr>
          <w:rFonts w:ascii="Calibri" w:eastAsiaTheme="minorHAnsi" w:hAnsi="Calibri" w:cs="Calibri"/>
          <w:b/>
          <w:bCs/>
          <w:color w:val="000000"/>
          <w:sz w:val="22"/>
          <w:szCs w:val="22"/>
          <w:lang w:eastAsia="en-US"/>
        </w:rPr>
      </w:pPr>
      <w:r w:rsidRPr="00B03E92">
        <w:rPr>
          <w:rFonts w:ascii="Calibri" w:eastAsiaTheme="minorHAnsi" w:hAnsi="Calibri" w:cs="Calibri"/>
          <w:color w:val="000000"/>
          <w:sz w:val="22"/>
          <w:szCs w:val="22"/>
          <w:lang w:eastAsia="en-US"/>
        </w:rPr>
        <w:tab/>
        <w:t>numar total panouri</w:t>
      </w:r>
      <w:r w:rsidRPr="00B03E92">
        <w:rPr>
          <w:rFonts w:ascii="Calibri" w:eastAsiaTheme="minorHAnsi" w:hAnsi="Calibri" w:cs="Calibri"/>
          <w:color w:val="000000"/>
          <w:sz w:val="22"/>
          <w:szCs w:val="22"/>
          <w:lang w:eastAsia="en-US"/>
        </w:rPr>
        <w:tab/>
      </w:r>
      <w:r w:rsidRPr="00B03E92">
        <w:rPr>
          <w:rFonts w:ascii="Calibri" w:eastAsiaTheme="minorHAnsi" w:hAnsi="Calibri" w:cs="Calibri"/>
          <w:b/>
          <w:bCs/>
          <w:color w:val="000000"/>
          <w:sz w:val="22"/>
          <w:szCs w:val="22"/>
          <w:lang w:eastAsia="en-US"/>
        </w:rPr>
        <w:t>11258</w:t>
      </w:r>
      <w:r w:rsidRPr="00B03E92">
        <w:rPr>
          <w:rFonts w:ascii="Calibri" w:eastAsiaTheme="minorHAnsi" w:hAnsi="Calibri" w:cs="Calibri"/>
          <w:b/>
          <w:bCs/>
          <w:color w:val="000000"/>
          <w:sz w:val="22"/>
          <w:szCs w:val="22"/>
          <w:lang w:eastAsia="en-US"/>
        </w:rPr>
        <w:tab/>
      </w:r>
    </w:p>
    <w:p w14:paraId="3084484A" w14:textId="77777777" w:rsidR="00415651" w:rsidRPr="00B03E92" w:rsidRDefault="00415651" w:rsidP="00415651">
      <w:pPr>
        <w:tabs>
          <w:tab w:val="left" w:pos="1146"/>
          <w:tab w:val="left" w:pos="5867"/>
          <w:tab w:val="left" w:pos="7415"/>
        </w:tabs>
        <w:suppressAutoHyphens w:val="0"/>
        <w:autoSpaceDE w:val="0"/>
        <w:autoSpaceDN w:val="0"/>
        <w:adjustRightInd w:val="0"/>
        <w:rPr>
          <w:rFonts w:ascii="Calibri" w:eastAsiaTheme="minorHAnsi" w:hAnsi="Calibri" w:cs="Calibri"/>
          <w:color w:val="000000"/>
          <w:sz w:val="22"/>
          <w:szCs w:val="22"/>
          <w:lang w:eastAsia="en-US"/>
        </w:rPr>
      </w:pPr>
      <w:r w:rsidRPr="00B03E92">
        <w:rPr>
          <w:rFonts w:ascii="Calibri" w:eastAsiaTheme="minorHAnsi" w:hAnsi="Calibri" w:cs="Calibri"/>
          <w:color w:val="000000"/>
          <w:sz w:val="22"/>
          <w:szCs w:val="22"/>
          <w:lang w:eastAsia="en-US"/>
        </w:rPr>
        <w:tab/>
      </w:r>
      <w:r w:rsidRPr="00B03E92">
        <w:rPr>
          <w:rFonts w:ascii="Calibri" w:eastAsiaTheme="minorHAnsi" w:hAnsi="Calibri" w:cs="Calibri"/>
          <w:color w:val="000000"/>
          <w:sz w:val="22"/>
          <w:szCs w:val="22"/>
          <w:lang w:eastAsia="en-US"/>
        </w:rPr>
        <w:tab/>
      </w:r>
      <w:r w:rsidRPr="00B03E92">
        <w:rPr>
          <w:rFonts w:ascii="Calibri" w:eastAsiaTheme="minorHAnsi" w:hAnsi="Calibri" w:cs="Calibri"/>
          <w:color w:val="000000"/>
          <w:sz w:val="22"/>
          <w:szCs w:val="22"/>
          <w:lang w:eastAsia="en-US"/>
        </w:rPr>
        <w:tab/>
      </w:r>
    </w:p>
    <w:p w14:paraId="5DD60251" w14:textId="77777777" w:rsidR="00415651" w:rsidRPr="00B03E92" w:rsidRDefault="00415651" w:rsidP="00415651">
      <w:pPr>
        <w:tabs>
          <w:tab w:val="left" w:pos="1146"/>
          <w:tab w:val="left" w:pos="5867"/>
          <w:tab w:val="left" w:pos="7415"/>
        </w:tabs>
        <w:suppressAutoHyphens w:val="0"/>
        <w:autoSpaceDE w:val="0"/>
        <w:autoSpaceDN w:val="0"/>
        <w:adjustRightInd w:val="0"/>
        <w:rPr>
          <w:rFonts w:ascii="Calibri" w:eastAsiaTheme="minorHAnsi" w:hAnsi="Calibri" w:cs="Calibri"/>
          <w:b/>
          <w:bCs/>
          <w:color w:val="000000"/>
          <w:sz w:val="22"/>
          <w:szCs w:val="22"/>
          <w:lang w:eastAsia="en-US"/>
        </w:rPr>
      </w:pPr>
      <w:r w:rsidRPr="00B03E92">
        <w:rPr>
          <w:rFonts w:ascii="Calibri" w:eastAsiaTheme="minorHAnsi" w:hAnsi="Calibri" w:cs="Calibri"/>
          <w:color w:val="000000"/>
          <w:sz w:val="22"/>
          <w:szCs w:val="22"/>
          <w:lang w:eastAsia="en-US"/>
        </w:rPr>
        <w:tab/>
      </w:r>
      <w:r w:rsidRPr="00B03E92">
        <w:rPr>
          <w:rFonts w:ascii="Calibri" w:eastAsiaTheme="minorHAnsi" w:hAnsi="Calibri" w:cs="Calibri"/>
          <w:b/>
          <w:bCs/>
          <w:color w:val="000000"/>
          <w:sz w:val="22"/>
          <w:szCs w:val="22"/>
          <w:lang w:eastAsia="en-US"/>
        </w:rPr>
        <w:t>DC OUT (MVA)</w:t>
      </w:r>
      <w:r w:rsidRPr="00B03E92">
        <w:rPr>
          <w:rFonts w:ascii="Calibri" w:eastAsiaTheme="minorHAnsi" w:hAnsi="Calibri" w:cs="Calibri"/>
          <w:b/>
          <w:bCs/>
          <w:color w:val="000000"/>
          <w:sz w:val="22"/>
          <w:szCs w:val="22"/>
          <w:lang w:eastAsia="en-US"/>
        </w:rPr>
        <w:tab/>
        <w:t>6,42</w:t>
      </w:r>
      <w:r w:rsidRPr="00B03E92">
        <w:rPr>
          <w:rFonts w:ascii="Calibri" w:eastAsiaTheme="minorHAnsi" w:hAnsi="Calibri" w:cs="Calibri"/>
          <w:b/>
          <w:bCs/>
          <w:color w:val="000000"/>
          <w:sz w:val="22"/>
          <w:szCs w:val="22"/>
          <w:lang w:eastAsia="en-US"/>
        </w:rPr>
        <w:tab/>
      </w:r>
    </w:p>
    <w:p w14:paraId="7623C98B" w14:textId="77777777" w:rsidR="00415651" w:rsidRPr="00B03E92" w:rsidRDefault="00415651" w:rsidP="00415651">
      <w:pPr>
        <w:tabs>
          <w:tab w:val="left" w:pos="1146"/>
          <w:tab w:val="left" w:pos="5867"/>
          <w:tab w:val="left" w:pos="7415"/>
        </w:tabs>
        <w:suppressAutoHyphens w:val="0"/>
        <w:autoSpaceDE w:val="0"/>
        <w:autoSpaceDN w:val="0"/>
        <w:adjustRightInd w:val="0"/>
        <w:rPr>
          <w:rFonts w:ascii="Calibri" w:eastAsiaTheme="minorHAnsi" w:hAnsi="Calibri" w:cs="Calibri"/>
          <w:color w:val="000000"/>
          <w:sz w:val="22"/>
          <w:szCs w:val="22"/>
          <w:lang w:eastAsia="en-US"/>
        </w:rPr>
      </w:pPr>
      <w:r w:rsidRPr="00B03E92">
        <w:rPr>
          <w:rFonts w:ascii="Calibri" w:eastAsiaTheme="minorHAnsi" w:hAnsi="Calibri" w:cs="Calibri"/>
          <w:color w:val="000000"/>
          <w:sz w:val="22"/>
          <w:szCs w:val="22"/>
          <w:lang w:eastAsia="en-US"/>
        </w:rPr>
        <w:tab/>
        <w:t>no of inverters (SUN2000215KTL - H0 - 215kW)</w:t>
      </w:r>
      <w:r w:rsidRPr="00B03E92">
        <w:rPr>
          <w:rFonts w:ascii="Calibri" w:eastAsiaTheme="minorHAnsi" w:hAnsi="Calibri" w:cs="Calibri"/>
          <w:color w:val="000000"/>
          <w:sz w:val="22"/>
          <w:szCs w:val="22"/>
          <w:lang w:eastAsia="en-US"/>
        </w:rPr>
        <w:tab/>
        <w:t>24</w:t>
      </w:r>
      <w:r w:rsidRPr="00B03E92">
        <w:rPr>
          <w:rFonts w:ascii="Calibri" w:eastAsiaTheme="minorHAnsi" w:hAnsi="Calibri" w:cs="Calibri"/>
          <w:color w:val="000000"/>
          <w:sz w:val="22"/>
          <w:szCs w:val="22"/>
          <w:lang w:eastAsia="en-US"/>
        </w:rPr>
        <w:tab/>
      </w:r>
    </w:p>
    <w:p w14:paraId="55F7DDD2" w14:textId="77777777" w:rsidR="00415651" w:rsidRPr="00B03E92" w:rsidRDefault="00415651" w:rsidP="00415651">
      <w:pPr>
        <w:tabs>
          <w:tab w:val="left" w:pos="1146"/>
          <w:tab w:val="left" w:pos="5867"/>
          <w:tab w:val="left" w:pos="7415"/>
        </w:tabs>
        <w:suppressAutoHyphens w:val="0"/>
        <w:autoSpaceDE w:val="0"/>
        <w:autoSpaceDN w:val="0"/>
        <w:adjustRightInd w:val="0"/>
        <w:rPr>
          <w:rFonts w:ascii="Calibri" w:eastAsiaTheme="minorHAnsi" w:hAnsi="Calibri" w:cs="Calibri"/>
          <w:b/>
          <w:bCs/>
          <w:color w:val="000000"/>
          <w:sz w:val="22"/>
          <w:szCs w:val="22"/>
          <w:lang w:eastAsia="en-US"/>
        </w:rPr>
      </w:pPr>
      <w:r w:rsidRPr="00B03E92">
        <w:rPr>
          <w:rFonts w:ascii="Calibri" w:eastAsiaTheme="minorHAnsi" w:hAnsi="Calibri" w:cs="Calibri"/>
          <w:color w:val="000000"/>
          <w:sz w:val="22"/>
          <w:szCs w:val="22"/>
          <w:lang w:eastAsia="en-US"/>
        </w:rPr>
        <w:tab/>
      </w:r>
      <w:r w:rsidRPr="00B03E92">
        <w:rPr>
          <w:rFonts w:ascii="Calibri" w:eastAsiaTheme="minorHAnsi" w:hAnsi="Calibri" w:cs="Calibri"/>
          <w:b/>
          <w:bCs/>
          <w:color w:val="000000"/>
          <w:sz w:val="22"/>
          <w:szCs w:val="22"/>
          <w:lang w:eastAsia="en-US"/>
        </w:rPr>
        <w:t>AC OUT (no. inv. X 200kW) (MVA)</w:t>
      </w:r>
      <w:r w:rsidRPr="00B03E92">
        <w:rPr>
          <w:rFonts w:ascii="Calibri" w:eastAsiaTheme="minorHAnsi" w:hAnsi="Calibri" w:cs="Calibri"/>
          <w:b/>
          <w:bCs/>
          <w:color w:val="000000"/>
          <w:sz w:val="22"/>
          <w:szCs w:val="22"/>
          <w:lang w:eastAsia="en-US"/>
        </w:rPr>
        <w:tab/>
        <w:t>4,80</w:t>
      </w:r>
      <w:r w:rsidRPr="00B03E92">
        <w:rPr>
          <w:rFonts w:ascii="Calibri" w:eastAsiaTheme="minorHAnsi" w:hAnsi="Calibri" w:cs="Calibri"/>
          <w:b/>
          <w:bCs/>
          <w:color w:val="000000"/>
          <w:sz w:val="22"/>
          <w:szCs w:val="22"/>
          <w:lang w:eastAsia="en-US"/>
        </w:rPr>
        <w:tab/>
      </w:r>
    </w:p>
    <w:p w14:paraId="21059297" w14:textId="77777777" w:rsidR="00415651" w:rsidRPr="00B03E92" w:rsidRDefault="00415651" w:rsidP="00415651">
      <w:pPr>
        <w:tabs>
          <w:tab w:val="left" w:pos="1146"/>
          <w:tab w:val="left" w:pos="5867"/>
          <w:tab w:val="left" w:pos="7415"/>
        </w:tabs>
        <w:suppressAutoHyphens w:val="0"/>
        <w:autoSpaceDE w:val="0"/>
        <w:autoSpaceDN w:val="0"/>
        <w:adjustRightInd w:val="0"/>
        <w:rPr>
          <w:rFonts w:ascii="Calibri" w:eastAsiaTheme="minorHAnsi" w:hAnsi="Calibri" w:cs="Calibri"/>
          <w:b/>
          <w:bCs/>
          <w:color w:val="000000"/>
          <w:sz w:val="22"/>
          <w:szCs w:val="22"/>
          <w:lang w:eastAsia="en-US"/>
        </w:rPr>
      </w:pPr>
      <w:r w:rsidRPr="00B03E92">
        <w:rPr>
          <w:rFonts w:ascii="Calibri" w:eastAsiaTheme="minorHAnsi" w:hAnsi="Calibri" w:cs="Calibri"/>
          <w:color w:val="000000"/>
          <w:sz w:val="22"/>
          <w:szCs w:val="22"/>
          <w:lang w:eastAsia="en-US"/>
        </w:rPr>
        <w:tab/>
      </w:r>
      <w:r w:rsidRPr="00B03E92">
        <w:rPr>
          <w:rFonts w:ascii="Calibri" w:eastAsiaTheme="minorHAnsi" w:hAnsi="Calibri" w:cs="Calibri"/>
          <w:b/>
          <w:bCs/>
          <w:color w:val="000000"/>
          <w:sz w:val="22"/>
          <w:szCs w:val="22"/>
          <w:lang w:eastAsia="en-US"/>
        </w:rPr>
        <w:tab/>
      </w:r>
      <w:r w:rsidRPr="00B03E92">
        <w:rPr>
          <w:rFonts w:ascii="Calibri" w:eastAsiaTheme="minorHAnsi" w:hAnsi="Calibri" w:cs="Calibri"/>
          <w:b/>
          <w:bCs/>
          <w:color w:val="000000"/>
          <w:sz w:val="22"/>
          <w:szCs w:val="22"/>
          <w:lang w:eastAsia="en-US"/>
        </w:rPr>
        <w:tab/>
      </w:r>
    </w:p>
    <w:p w14:paraId="6DD56167" w14:textId="77777777" w:rsidR="00415651" w:rsidRPr="00B03E92" w:rsidRDefault="00415651" w:rsidP="00415651">
      <w:pPr>
        <w:tabs>
          <w:tab w:val="left" w:pos="1146"/>
          <w:tab w:val="left" w:pos="5867"/>
          <w:tab w:val="left" w:pos="7415"/>
        </w:tabs>
        <w:suppressAutoHyphens w:val="0"/>
        <w:autoSpaceDE w:val="0"/>
        <w:autoSpaceDN w:val="0"/>
        <w:adjustRightInd w:val="0"/>
        <w:rPr>
          <w:rFonts w:ascii="Calibri" w:eastAsiaTheme="minorHAnsi" w:hAnsi="Calibri" w:cs="Calibri"/>
          <w:b/>
          <w:bCs/>
          <w:color w:val="000000"/>
          <w:sz w:val="22"/>
          <w:szCs w:val="22"/>
          <w:lang w:eastAsia="en-US"/>
        </w:rPr>
      </w:pPr>
      <w:r w:rsidRPr="00B03E92">
        <w:rPr>
          <w:rFonts w:ascii="Calibri" w:eastAsiaTheme="minorHAnsi" w:hAnsi="Calibri" w:cs="Calibri"/>
          <w:color w:val="000000"/>
          <w:sz w:val="22"/>
          <w:szCs w:val="22"/>
          <w:lang w:eastAsia="en-US"/>
        </w:rPr>
        <w:tab/>
      </w:r>
      <w:r w:rsidRPr="00B03E92">
        <w:rPr>
          <w:rFonts w:ascii="Calibri" w:eastAsiaTheme="minorHAnsi" w:hAnsi="Calibri" w:cs="Calibri"/>
          <w:b/>
          <w:bCs/>
          <w:color w:val="000000"/>
          <w:sz w:val="22"/>
          <w:szCs w:val="22"/>
          <w:lang w:eastAsia="en-US"/>
        </w:rPr>
        <w:tab/>
      </w:r>
      <w:r w:rsidRPr="00B03E92">
        <w:rPr>
          <w:rFonts w:ascii="Calibri" w:eastAsiaTheme="minorHAnsi" w:hAnsi="Calibri" w:cs="Calibri"/>
          <w:b/>
          <w:bCs/>
          <w:color w:val="000000"/>
          <w:sz w:val="22"/>
          <w:szCs w:val="22"/>
          <w:lang w:eastAsia="en-US"/>
        </w:rPr>
        <w:tab/>
      </w:r>
    </w:p>
    <w:p w14:paraId="2E068F40" w14:textId="77777777" w:rsidR="00415651" w:rsidRPr="00B03E92" w:rsidRDefault="00415651" w:rsidP="00415651">
      <w:pPr>
        <w:tabs>
          <w:tab w:val="left" w:pos="1146"/>
          <w:tab w:val="left" w:pos="5867"/>
          <w:tab w:val="left" w:pos="7415"/>
        </w:tabs>
        <w:suppressAutoHyphens w:val="0"/>
        <w:autoSpaceDE w:val="0"/>
        <w:autoSpaceDN w:val="0"/>
        <w:adjustRightInd w:val="0"/>
        <w:rPr>
          <w:rFonts w:ascii="Calibri" w:eastAsiaTheme="minorHAnsi" w:hAnsi="Calibri" w:cs="Calibri"/>
          <w:b/>
          <w:bCs/>
          <w:color w:val="000000"/>
          <w:lang w:eastAsia="en-US"/>
        </w:rPr>
      </w:pPr>
      <w:r w:rsidRPr="00B03E92">
        <w:rPr>
          <w:rFonts w:ascii="Calibri" w:eastAsiaTheme="minorHAnsi" w:hAnsi="Calibri" w:cs="Calibri"/>
          <w:b/>
          <w:bCs/>
          <w:color w:val="000000"/>
          <w:lang w:eastAsia="en-US"/>
        </w:rPr>
        <w:t>TRAFORMATOR 2.2</w:t>
      </w:r>
      <w:r w:rsidRPr="00B03E92">
        <w:rPr>
          <w:rFonts w:ascii="Calibri" w:eastAsiaTheme="minorHAnsi" w:hAnsi="Calibri" w:cs="Calibri"/>
          <w:b/>
          <w:bCs/>
          <w:color w:val="000000"/>
          <w:lang w:eastAsia="en-US"/>
        </w:rPr>
        <w:tab/>
      </w:r>
      <w:r w:rsidRPr="00B03E92">
        <w:rPr>
          <w:rFonts w:ascii="Calibri" w:eastAsiaTheme="minorHAnsi" w:hAnsi="Calibri" w:cs="Calibri"/>
          <w:b/>
          <w:bCs/>
          <w:color w:val="000000"/>
          <w:lang w:eastAsia="en-US"/>
        </w:rPr>
        <w:tab/>
      </w:r>
      <w:r w:rsidRPr="00B03E92">
        <w:rPr>
          <w:rFonts w:ascii="Calibri" w:eastAsiaTheme="minorHAnsi" w:hAnsi="Calibri" w:cs="Calibri"/>
          <w:b/>
          <w:bCs/>
          <w:color w:val="000000"/>
          <w:lang w:eastAsia="en-US"/>
        </w:rPr>
        <w:tab/>
      </w:r>
    </w:p>
    <w:p w14:paraId="4CB25434" w14:textId="77777777" w:rsidR="00415651" w:rsidRPr="00B03E92" w:rsidRDefault="00415651" w:rsidP="00415651">
      <w:pPr>
        <w:tabs>
          <w:tab w:val="left" w:pos="1146"/>
          <w:tab w:val="left" w:pos="5867"/>
          <w:tab w:val="left" w:pos="7415"/>
        </w:tabs>
        <w:suppressAutoHyphens w:val="0"/>
        <w:autoSpaceDE w:val="0"/>
        <w:autoSpaceDN w:val="0"/>
        <w:adjustRightInd w:val="0"/>
        <w:rPr>
          <w:rFonts w:ascii="Calibri" w:eastAsiaTheme="minorHAnsi" w:hAnsi="Calibri" w:cs="Calibri"/>
          <w:color w:val="000000"/>
          <w:lang w:eastAsia="en-US"/>
        </w:rPr>
      </w:pPr>
      <w:r w:rsidRPr="00B03E92">
        <w:rPr>
          <w:rFonts w:ascii="Calibri" w:eastAsiaTheme="minorHAnsi" w:hAnsi="Calibri" w:cs="Calibri"/>
          <w:color w:val="000000"/>
          <w:lang w:eastAsia="en-US"/>
        </w:rPr>
        <w:t>capacitate: 6.30 MVA</w:t>
      </w:r>
      <w:r w:rsidRPr="00B03E92">
        <w:rPr>
          <w:rFonts w:ascii="Calibri" w:eastAsiaTheme="minorHAnsi" w:hAnsi="Calibri" w:cs="Calibri"/>
          <w:color w:val="000000"/>
          <w:lang w:eastAsia="en-US"/>
        </w:rPr>
        <w:tab/>
      </w:r>
      <w:r w:rsidRPr="00B03E92">
        <w:rPr>
          <w:rFonts w:ascii="Calibri" w:eastAsiaTheme="minorHAnsi" w:hAnsi="Calibri" w:cs="Calibri"/>
          <w:color w:val="000000"/>
          <w:lang w:eastAsia="en-US"/>
        </w:rPr>
        <w:tab/>
      </w:r>
      <w:r w:rsidRPr="00B03E92">
        <w:rPr>
          <w:rFonts w:ascii="Calibri" w:eastAsiaTheme="minorHAnsi" w:hAnsi="Calibri" w:cs="Calibri"/>
          <w:color w:val="000000"/>
          <w:lang w:eastAsia="en-US"/>
        </w:rPr>
        <w:tab/>
      </w:r>
    </w:p>
    <w:p w14:paraId="70553371" w14:textId="77777777" w:rsidR="00415651" w:rsidRPr="00B03E92" w:rsidRDefault="00415651" w:rsidP="00415651">
      <w:pPr>
        <w:tabs>
          <w:tab w:val="left" w:pos="1146"/>
          <w:tab w:val="left" w:pos="5867"/>
          <w:tab w:val="left" w:pos="7415"/>
        </w:tabs>
        <w:suppressAutoHyphens w:val="0"/>
        <w:autoSpaceDE w:val="0"/>
        <w:autoSpaceDN w:val="0"/>
        <w:adjustRightInd w:val="0"/>
        <w:rPr>
          <w:rFonts w:ascii="Calibri" w:eastAsiaTheme="minorHAnsi" w:hAnsi="Calibri" w:cs="Calibri"/>
          <w:color w:val="000000"/>
          <w:sz w:val="22"/>
          <w:szCs w:val="22"/>
          <w:lang w:eastAsia="en-US"/>
        </w:rPr>
      </w:pPr>
      <w:r w:rsidRPr="00B03E92">
        <w:rPr>
          <w:rFonts w:ascii="Calibri" w:eastAsiaTheme="minorHAnsi" w:hAnsi="Calibri" w:cs="Calibri"/>
          <w:color w:val="000000"/>
          <w:sz w:val="22"/>
          <w:szCs w:val="22"/>
          <w:lang w:eastAsia="en-US"/>
        </w:rPr>
        <w:t>tip inseriere</w:t>
      </w:r>
      <w:r w:rsidRPr="00B03E92">
        <w:rPr>
          <w:rFonts w:ascii="Calibri" w:eastAsiaTheme="minorHAnsi" w:hAnsi="Calibri" w:cs="Calibri"/>
          <w:color w:val="000000"/>
          <w:sz w:val="22"/>
          <w:szCs w:val="22"/>
          <w:lang w:eastAsia="en-US"/>
        </w:rPr>
        <w:tab/>
        <w:t>numar sisteme</w:t>
      </w:r>
      <w:r w:rsidRPr="00B03E92">
        <w:rPr>
          <w:rFonts w:ascii="Calibri" w:eastAsiaTheme="minorHAnsi" w:hAnsi="Calibri" w:cs="Calibri"/>
          <w:color w:val="000000"/>
          <w:sz w:val="22"/>
          <w:szCs w:val="22"/>
          <w:lang w:eastAsia="en-US"/>
        </w:rPr>
        <w:tab/>
        <w:t>numar panouri</w:t>
      </w:r>
      <w:r w:rsidRPr="00B03E92">
        <w:rPr>
          <w:rFonts w:ascii="Calibri" w:eastAsiaTheme="minorHAnsi" w:hAnsi="Calibri" w:cs="Calibri"/>
          <w:color w:val="000000"/>
          <w:sz w:val="22"/>
          <w:szCs w:val="22"/>
          <w:lang w:eastAsia="en-US"/>
        </w:rPr>
        <w:tab/>
      </w:r>
    </w:p>
    <w:p w14:paraId="0FA36D1D" w14:textId="77777777" w:rsidR="00415651" w:rsidRPr="00B03E92" w:rsidRDefault="00415651" w:rsidP="00415651">
      <w:pPr>
        <w:tabs>
          <w:tab w:val="left" w:pos="1146"/>
          <w:tab w:val="left" w:pos="5867"/>
          <w:tab w:val="left" w:pos="7415"/>
        </w:tabs>
        <w:suppressAutoHyphens w:val="0"/>
        <w:autoSpaceDE w:val="0"/>
        <w:autoSpaceDN w:val="0"/>
        <w:adjustRightInd w:val="0"/>
        <w:rPr>
          <w:rFonts w:ascii="Calibri" w:eastAsiaTheme="minorHAnsi" w:hAnsi="Calibri" w:cs="Calibri"/>
          <w:color w:val="000000"/>
          <w:sz w:val="22"/>
          <w:szCs w:val="22"/>
          <w:lang w:eastAsia="en-US"/>
        </w:rPr>
      </w:pPr>
      <w:r w:rsidRPr="00B03E92">
        <w:rPr>
          <w:rFonts w:ascii="Calibri" w:eastAsiaTheme="minorHAnsi" w:hAnsi="Calibri" w:cs="Calibri"/>
          <w:color w:val="000000"/>
          <w:sz w:val="22"/>
          <w:szCs w:val="22"/>
          <w:lang w:eastAsia="en-US"/>
        </w:rPr>
        <w:t>26</w:t>
      </w:r>
      <w:r w:rsidRPr="00B03E92">
        <w:rPr>
          <w:rFonts w:ascii="Calibri" w:eastAsiaTheme="minorHAnsi" w:hAnsi="Calibri" w:cs="Calibri"/>
          <w:color w:val="000000"/>
          <w:sz w:val="22"/>
          <w:szCs w:val="22"/>
          <w:lang w:eastAsia="en-US"/>
        </w:rPr>
        <w:tab/>
        <w:t>4</w:t>
      </w:r>
      <w:r w:rsidRPr="00B03E92">
        <w:rPr>
          <w:rFonts w:ascii="Calibri" w:eastAsiaTheme="minorHAnsi" w:hAnsi="Calibri" w:cs="Calibri"/>
          <w:color w:val="000000"/>
          <w:sz w:val="22"/>
          <w:szCs w:val="22"/>
          <w:lang w:eastAsia="en-US"/>
        </w:rPr>
        <w:tab/>
        <w:t>104</w:t>
      </w:r>
      <w:r w:rsidRPr="00B03E92">
        <w:rPr>
          <w:rFonts w:ascii="Calibri" w:eastAsiaTheme="minorHAnsi" w:hAnsi="Calibri" w:cs="Calibri"/>
          <w:color w:val="000000"/>
          <w:sz w:val="22"/>
          <w:szCs w:val="22"/>
          <w:lang w:eastAsia="en-US"/>
        </w:rPr>
        <w:tab/>
      </w:r>
    </w:p>
    <w:p w14:paraId="0B9DBD24" w14:textId="77777777" w:rsidR="00415651" w:rsidRPr="00B03E92" w:rsidRDefault="00415651" w:rsidP="00415651">
      <w:pPr>
        <w:tabs>
          <w:tab w:val="left" w:pos="1146"/>
          <w:tab w:val="left" w:pos="5867"/>
          <w:tab w:val="left" w:pos="7415"/>
        </w:tabs>
        <w:suppressAutoHyphens w:val="0"/>
        <w:autoSpaceDE w:val="0"/>
        <w:autoSpaceDN w:val="0"/>
        <w:adjustRightInd w:val="0"/>
        <w:rPr>
          <w:rFonts w:ascii="Calibri" w:eastAsiaTheme="minorHAnsi" w:hAnsi="Calibri" w:cs="Calibri"/>
          <w:color w:val="000000"/>
          <w:sz w:val="22"/>
          <w:szCs w:val="22"/>
          <w:lang w:eastAsia="en-US"/>
        </w:rPr>
      </w:pPr>
      <w:r w:rsidRPr="00B03E92">
        <w:rPr>
          <w:rFonts w:ascii="Calibri" w:eastAsiaTheme="minorHAnsi" w:hAnsi="Calibri" w:cs="Calibri"/>
          <w:color w:val="000000"/>
          <w:sz w:val="22"/>
          <w:szCs w:val="22"/>
          <w:lang w:eastAsia="en-US"/>
        </w:rPr>
        <w:t>52</w:t>
      </w:r>
      <w:r w:rsidRPr="00B03E92">
        <w:rPr>
          <w:rFonts w:ascii="Calibri" w:eastAsiaTheme="minorHAnsi" w:hAnsi="Calibri" w:cs="Calibri"/>
          <w:color w:val="000000"/>
          <w:sz w:val="22"/>
          <w:szCs w:val="22"/>
          <w:lang w:eastAsia="en-US"/>
        </w:rPr>
        <w:tab/>
        <w:t>6</w:t>
      </w:r>
      <w:r w:rsidRPr="00B03E92">
        <w:rPr>
          <w:rFonts w:ascii="Calibri" w:eastAsiaTheme="minorHAnsi" w:hAnsi="Calibri" w:cs="Calibri"/>
          <w:color w:val="000000"/>
          <w:sz w:val="22"/>
          <w:szCs w:val="22"/>
          <w:lang w:eastAsia="en-US"/>
        </w:rPr>
        <w:tab/>
        <w:t>312</w:t>
      </w:r>
      <w:r w:rsidRPr="00B03E92">
        <w:rPr>
          <w:rFonts w:ascii="Calibri" w:eastAsiaTheme="minorHAnsi" w:hAnsi="Calibri" w:cs="Calibri"/>
          <w:color w:val="000000"/>
          <w:sz w:val="22"/>
          <w:szCs w:val="22"/>
          <w:lang w:eastAsia="en-US"/>
        </w:rPr>
        <w:tab/>
      </w:r>
    </w:p>
    <w:p w14:paraId="3D6DCC1F" w14:textId="77777777" w:rsidR="00415651" w:rsidRPr="00B03E92" w:rsidRDefault="00415651" w:rsidP="00415651">
      <w:pPr>
        <w:tabs>
          <w:tab w:val="left" w:pos="1146"/>
          <w:tab w:val="left" w:pos="5867"/>
          <w:tab w:val="left" w:pos="7415"/>
        </w:tabs>
        <w:suppressAutoHyphens w:val="0"/>
        <w:autoSpaceDE w:val="0"/>
        <w:autoSpaceDN w:val="0"/>
        <w:adjustRightInd w:val="0"/>
        <w:rPr>
          <w:rFonts w:ascii="Calibri" w:eastAsiaTheme="minorHAnsi" w:hAnsi="Calibri" w:cs="Calibri"/>
          <w:color w:val="000000"/>
          <w:sz w:val="22"/>
          <w:szCs w:val="22"/>
          <w:lang w:eastAsia="en-US"/>
        </w:rPr>
      </w:pPr>
      <w:r w:rsidRPr="00B03E92">
        <w:rPr>
          <w:rFonts w:ascii="Calibri" w:eastAsiaTheme="minorHAnsi" w:hAnsi="Calibri" w:cs="Calibri"/>
          <w:color w:val="000000"/>
          <w:sz w:val="22"/>
          <w:szCs w:val="22"/>
          <w:lang w:eastAsia="en-US"/>
        </w:rPr>
        <w:t>78</w:t>
      </w:r>
      <w:r w:rsidRPr="00B03E92">
        <w:rPr>
          <w:rFonts w:ascii="Calibri" w:eastAsiaTheme="minorHAnsi" w:hAnsi="Calibri" w:cs="Calibri"/>
          <w:color w:val="000000"/>
          <w:sz w:val="22"/>
          <w:szCs w:val="22"/>
          <w:lang w:eastAsia="en-US"/>
        </w:rPr>
        <w:tab/>
        <w:t>134</w:t>
      </w:r>
      <w:r w:rsidRPr="00B03E92">
        <w:rPr>
          <w:rFonts w:ascii="Calibri" w:eastAsiaTheme="minorHAnsi" w:hAnsi="Calibri" w:cs="Calibri"/>
          <w:color w:val="000000"/>
          <w:sz w:val="22"/>
          <w:szCs w:val="22"/>
          <w:lang w:eastAsia="en-US"/>
        </w:rPr>
        <w:tab/>
        <w:t>10452</w:t>
      </w:r>
      <w:r w:rsidRPr="00B03E92">
        <w:rPr>
          <w:rFonts w:ascii="Calibri" w:eastAsiaTheme="minorHAnsi" w:hAnsi="Calibri" w:cs="Calibri"/>
          <w:color w:val="000000"/>
          <w:sz w:val="22"/>
          <w:szCs w:val="22"/>
          <w:lang w:eastAsia="en-US"/>
        </w:rPr>
        <w:tab/>
      </w:r>
    </w:p>
    <w:p w14:paraId="383C8406" w14:textId="77777777" w:rsidR="00415651" w:rsidRPr="00B03E92" w:rsidRDefault="00415651" w:rsidP="00415651">
      <w:pPr>
        <w:tabs>
          <w:tab w:val="left" w:pos="1146"/>
          <w:tab w:val="left" w:pos="5867"/>
          <w:tab w:val="left" w:pos="7415"/>
        </w:tabs>
        <w:suppressAutoHyphens w:val="0"/>
        <w:autoSpaceDE w:val="0"/>
        <w:autoSpaceDN w:val="0"/>
        <w:adjustRightInd w:val="0"/>
        <w:rPr>
          <w:rFonts w:ascii="Calibri" w:eastAsiaTheme="minorHAnsi" w:hAnsi="Calibri" w:cs="Calibri"/>
          <w:b/>
          <w:bCs/>
          <w:color w:val="000000"/>
          <w:sz w:val="22"/>
          <w:szCs w:val="22"/>
          <w:lang w:eastAsia="en-US"/>
        </w:rPr>
      </w:pPr>
      <w:r w:rsidRPr="00B03E92">
        <w:rPr>
          <w:rFonts w:ascii="Calibri" w:eastAsiaTheme="minorHAnsi" w:hAnsi="Calibri" w:cs="Calibri"/>
          <w:color w:val="000000"/>
          <w:sz w:val="22"/>
          <w:szCs w:val="22"/>
          <w:lang w:eastAsia="en-US"/>
        </w:rPr>
        <w:tab/>
        <w:t>numar total panouri</w:t>
      </w:r>
      <w:r w:rsidRPr="00B03E92">
        <w:rPr>
          <w:rFonts w:ascii="Calibri" w:eastAsiaTheme="minorHAnsi" w:hAnsi="Calibri" w:cs="Calibri"/>
          <w:color w:val="000000"/>
          <w:sz w:val="22"/>
          <w:szCs w:val="22"/>
          <w:lang w:eastAsia="en-US"/>
        </w:rPr>
        <w:tab/>
      </w:r>
      <w:r w:rsidRPr="00B03E92">
        <w:rPr>
          <w:rFonts w:ascii="Calibri" w:eastAsiaTheme="minorHAnsi" w:hAnsi="Calibri" w:cs="Calibri"/>
          <w:b/>
          <w:bCs/>
          <w:color w:val="000000"/>
          <w:sz w:val="22"/>
          <w:szCs w:val="22"/>
          <w:lang w:eastAsia="en-US"/>
        </w:rPr>
        <w:t>10868</w:t>
      </w:r>
      <w:r w:rsidRPr="00B03E92">
        <w:rPr>
          <w:rFonts w:ascii="Calibri" w:eastAsiaTheme="minorHAnsi" w:hAnsi="Calibri" w:cs="Calibri"/>
          <w:b/>
          <w:bCs/>
          <w:color w:val="000000"/>
          <w:sz w:val="22"/>
          <w:szCs w:val="22"/>
          <w:lang w:eastAsia="en-US"/>
        </w:rPr>
        <w:tab/>
      </w:r>
    </w:p>
    <w:p w14:paraId="04A1ADF4" w14:textId="77777777" w:rsidR="00415651" w:rsidRPr="00B03E92" w:rsidRDefault="00415651" w:rsidP="00415651">
      <w:pPr>
        <w:tabs>
          <w:tab w:val="left" w:pos="1146"/>
          <w:tab w:val="left" w:pos="5867"/>
          <w:tab w:val="left" w:pos="7415"/>
        </w:tabs>
        <w:suppressAutoHyphens w:val="0"/>
        <w:autoSpaceDE w:val="0"/>
        <w:autoSpaceDN w:val="0"/>
        <w:adjustRightInd w:val="0"/>
        <w:rPr>
          <w:rFonts w:ascii="Calibri" w:eastAsiaTheme="minorHAnsi" w:hAnsi="Calibri" w:cs="Calibri"/>
          <w:color w:val="000000"/>
          <w:sz w:val="22"/>
          <w:szCs w:val="22"/>
          <w:lang w:eastAsia="en-US"/>
        </w:rPr>
      </w:pPr>
      <w:r w:rsidRPr="00B03E92">
        <w:rPr>
          <w:rFonts w:ascii="Calibri" w:eastAsiaTheme="minorHAnsi" w:hAnsi="Calibri" w:cs="Calibri"/>
          <w:color w:val="000000"/>
          <w:sz w:val="22"/>
          <w:szCs w:val="22"/>
          <w:lang w:eastAsia="en-US"/>
        </w:rPr>
        <w:tab/>
      </w:r>
      <w:r w:rsidRPr="00B03E92">
        <w:rPr>
          <w:rFonts w:ascii="Calibri" w:eastAsiaTheme="minorHAnsi" w:hAnsi="Calibri" w:cs="Calibri"/>
          <w:color w:val="000000"/>
          <w:sz w:val="22"/>
          <w:szCs w:val="22"/>
          <w:lang w:eastAsia="en-US"/>
        </w:rPr>
        <w:tab/>
      </w:r>
      <w:r w:rsidRPr="00B03E92">
        <w:rPr>
          <w:rFonts w:ascii="Calibri" w:eastAsiaTheme="minorHAnsi" w:hAnsi="Calibri" w:cs="Calibri"/>
          <w:color w:val="000000"/>
          <w:sz w:val="22"/>
          <w:szCs w:val="22"/>
          <w:lang w:eastAsia="en-US"/>
        </w:rPr>
        <w:tab/>
      </w:r>
    </w:p>
    <w:p w14:paraId="499B1FF7" w14:textId="77777777" w:rsidR="00415651" w:rsidRPr="00B03E92" w:rsidRDefault="00415651" w:rsidP="00415651">
      <w:pPr>
        <w:tabs>
          <w:tab w:val="left" w:pos="1146"/>
          <w:tab w:val="left" w:pos="5867"/>
          <w:tab w:val="left" w:pos="7415"/>
        </w:tabs>
        <w:suppressAutoHyphens w:val="0"/>
        <w:autoSpaceDE w:val="0"/>
        <w:autoSpaceDN w:val="0"/>
        <w:adjustRightInd w:val="0"/>
        <w:rPr>
          <w:rFonts w:ascii="Calibri" w:eastAsiaTheme="minorHAnsi" w:hAnsi="Calibri" w:cs="Calibri"/>
          <w:b/>
          <w:bCs/>
          <w:color w:val="000000"/>
          <w:sz w:val="22"/>
          <w:szCs w:val="22"/>
          <w:lang w:eastAsia="en-US"/>
        </w:rPr>
      </w:pPr>
      <w:r w:rsidRPr="00B03E92">
        <w:rPr>
          <w:rFonts w:ascii="Calibri" w:eastAsiaTheme="minorHAnsi" w:hAnsi="Calibri" w:cs="Calibri"/>
          <w:color w:val="000000"/>
          <w:sz w:val="22"/>
          <w:szCs w:val="22"/>
          <w:lang w:eastAsia="en-US"/>
        </w:rPr>
        <w:tab/>
      </w:r>
      <w:r w:rsidRPr="00B03E92">
        <w:rPr>
          <w:rFonts w:ascii="Calibri" w:eastAsiaTheme="minorHAnsi" w:hAnsi="Calibri" w:cs="Calibri"/>
          <w:b/>
          <w:bCs/>
          <w:color w:val="000000"/>
          <w:sz w:val="22"/>
          <w:szCs w:val="22"/>
          <w:lang w:eastAsia="en-US"/>
        </w:rPr>
        <w:t>DC OUT (MVA)</w:t>
      </w:r>
      <w:r w:rsidRPr="00B03E92">
        <w:rPr>
          <w:rFonts w:ascii="Calibri" w:eastAsiaTheme="minorHAnsi" w:hAnsi="Calibri" w:cs="Calibri"/>
          <w:b/>
          <w:bCs/>
          <w:color w:val="000000"/>
          <w:sz w:val="22"/>
          <w:szCs w:val="22"/>
          <w:lang w:eastAsia="en-US"/>
        </w:rPr>
        <w:tab/>
        <w:t>6,19</w:t>
      </w:r>
      <w:r w:rsidRPr="00B03E92">
        <w:rPr>
          <w:rFonts w:ascii="Calibri" w:eastAsiaTheme="minorHAnsi" w:hAnsi="Calibri" w:cs="Calibri"/>
          <w:b/>
          <w:bCs/>
          <w:color w:val="000000"/>
          <w:sz w:val="22"/>
          <w:szCs w:val="22"/>
          <w:lang w:eastAsia="en-US"/>
        </w:rPr>
        <w:tab/>
      </w:r>
    </w:p>
    <w:p w14:paraId="5F2614A8" w14:textId="77777777" w:rsidR="00415651" w:rsidRPr="00B03E92" w:rsidRDefault="00415651" w:rsidP="00415651">
      <w:pPr>
        <w:tabs>
          <w:tab w:val="left" w:pos="1146"/>
          <w:tab w:val="left" w:pos="5867"/>
          <w:tab w:val="left" w:pos="7415"/>
        </w:tabs>
        <w:suppressAutoHyphens w:val="0"/>
        <w:autoSpaceDE w:val="0"/>
        <w:autoSpaceDN w:val="0"/>
        <w:adjustRightInd w:val="0"/>
        <w:rPr>
          <w:rFonts w:ascii="Calibri" w:eastAsiaTheme="minorHAnsi" w:hAnsi="Calibri" w:cs="Calibri"/>
          <w:color w:val="000000"/>
          <w:sz w:val="22"/>
          <w:szCs w:val="22"/>
          <w:lang w:eastAsia="en-US"/>
        </w:rPr>
      </w:pPr>
      <w:r w:rsidRPr="00B03E92">
        <w:rPr>
          <w:rFonts w:ascii="Calibri" w:eastAsiaTheme="minorHAnsi" w:hAnsi="Calibri" w:cs="Calibri"/>
          <w:color w:val="000000"/>
          <w:sz w:val="22"/>
          <w:szCs w:val="22"/>
          <w:lang w:eastAsia="en-US"/>
        </w:rPr>
        <w:tab/>
        <w:t>no of inverters (SUN2000215KTL - H0 - 215kW)</w:t>
      </w:r>
      <w:r w:rsidRPr="00B03E92">
        <w:rPr>
          <w:rFonts w:ascii="Calibri" w:eastAsiaTheme="minorHAnsi" w:hAnsi="Calibri" w:cs="Calibri"/>
          <w:color w:val="000000"/>
          <w:sz w:val="22"/>
          <w:szCs w:val="22"/>
          <w:lang w:eastAsia="en-US"/>
        </w:rPr>
        <w:tab/>
        <w:t>23</w:t>
      </w:r>
      <w:r w:rsidRPr="00B03E92">
        <w:rPr>
          <w:rFonts w:ascii="Calibri" w:eastAsiaTheme="minorHAnsi" w:hAnsi="Calibri" w:cs="Calibri"/>
          <w:color w:val="000000"/>
          <w:sz w:val="22"/>
          <w:szCs w:val="22"/>
          <w:lang w:eastAsia="en-US"/>
        </w:rPr>
        <w:tab/>
      </w:r>
    </w:p>
    <w:p w14:paraId="52F34746" w14:textId="77777777" w:rsidR="00415651" w:rsidRPr="00B03E92" w:rsidRDefault="00415651" w:rsidP="00415651">
      <w:pPr>
        <w:tabs>
          <w:tab w:val="left" w:pos="1146"/>
          <w:tab w:val="left" w:pos="5867"/>
          <w:tab w:val="left" w:pos="7415"/>
        </w:tabs>
        <w:suppressAutoHyphens w:val="0"/>
        <w:autoSpaceDE w:val="0"/>
        <w:autoSpaceDN w:val="0"/>
        <w:adjustRightInd w:val="0"/>
        <w:rPr>
          <w:rFonts w:ascii="Calibri" w:eastAsiaTheme="minorHAnsi" w:hAnsi="Calibri" w:cs="Calibri"/>
          <w:b/>
          <w:bCs/>
          <w:color w:val="000000"/>
          <w:sz w:val="22"/>
          <w:szCs w:val="22"/>
          <w:lang w:eastAsia="en-US"/>
        </w:rPr>
      </w:pPr>
      <w:r w:rsidRPr="00B03E92">
        <w:rPr>
          <w:rFonts w:ascii="Calibri" w:eastAsiaTheme="minorHAnsi" w:hAnsi="Calibri" w:cs="Calibri"/>
          <w:color w:val="000000"/>
          <w:sz w:val="22"/>
          <w:szCs w:val="22"/>
          <w:lang w:eastAsia="en-US"/>
        </w:rPr>
        <w:tab/>
      </w:r>
      <w:r w:rsidRPr="00B03E92">
        <w:rPr>
          <w:rFonts w:ascii="Calibri" w:eastAsiaTheme="minorHAnsi" w:hAnsi="Calibri" w:cs="Calibri"/>
          <w:b/>
          <w:bCs/>
          <w:color w:val="000000"/>
          <w:sz w:val="22"/>
          <w:szCs w:val="22"/>
          <w:lang w:eastAsia="en-US"/>
        </w:rPr>
        <w:t>AC OUT (no. inv. X 200kW) (MVA)</w:t>
      </w:r>
      <w:r w:rsidRPr="00B03E92">
        <w:rPr>
          <w:rFonts w:ascii="Calibri" w:eastAsiaTheme="minorHAnsi" w:hAnsi="Calibri" w:cs="Calibri"/>
          <w:b/>
          <w:bCs/>
          <w:color w:val="000000"/>
          <w:sz w:val="22"/>
          <w:szCs w:val="22"/>
          <w:lang w:eastAsia="en-US"/>
        </w:rPr>
        <w:tab/>
        <w:t>4,60</w:t>
      </w:r>
      <w:r w:rsidRPr="00B03E92">
        <w:rPr>
          <w:rFonts w:ascii="Calibri" w:eastAsiaTheme="minorHAnsi" w:hAnsi="Calibri" w:cs="Calibri"/>
          <w:b/>
          <w:bCs/>
          <w:color w:val="000000"/>
          <w:sz w:val="22"/>
          <w:szCs w:val="22"/>
          <w:lang w:eastAsia="en-US"/>
        </w:rPr>
        <w:tab/>
      </w:r>
    </w:p>
    <w:p w14:paraId="5A0224E4" w14:textId="77777777" w:rsidR="00415651" w:rsidRPr="00B03E92" w:rsidRDefault="00415651" w:rsidP="00415651">
      <w:pPr>
        <w:tabs>
          <w:tab w:val="left" w:pos="1146"/>
          <w:tab w:val="left" w:pos="5867"/>
          <w:tab w:val="left" w:pos="7415"/>
        </w:tabs>
        <w:suppressAutoHyphens w:val="0"/>
        <w:autoSpaceDE w:val="0"/>
        <w:autoSpaceDN w:val="0"/>
        <w:adjustRightInd w:val="0"/>
        <w:rPr>
          <w:rFonts w:ascii="Calibri" w:eastAsiaTheme="minorHAnsi" w:hAnsi="Calibri" w:cs="Calibri"/>
          <w:b/>
          <w:bCs/>
          <w:color w:val="000000"/>
          <w:sz w:val="22"/>
          <w:szCs w:val="22"/>
          <w:lang w:eastAsia="en-US"/>
        </w:rPr>
      </w:pPr>
      <w:r w:rsidRPr="00B03E92">
        <w:rPr>
          <w:rFonts w:ascii="Calibri" w:eastAsiaTheme="minorHAnsi" w:hAnsi="Calibri" w:cs="Calibri"/>
          <w:color w:val="000000"/>
          <w:sz w:val="22"/>
          <w:szCs w:val="22"/>
          <w:lang w:eastAsia="en-US"/>
        </w:rPr>
        <w:tab/>
      </w:r>
      <w:r w:rsidRPr="00B03E92">
        <w:rPr>
          <w:rFonts w:ascii="Calibri" w:eastAsiaTheme="minorHAnsi" w:hAnsi="Calibri" w:cs="Calibri"/>
          <w:b/>
          <w:bCs/>
          <w:color w:val="000000"/>
          <w:sz w:val="22"/>
          <w:szCs w:val="22"/>
          <w:lang w:eastAsia="en-US"/>
        </w:rPr>
        <w:tab/>
      </w:r>
      <w:r w:rsidRPr="00B03E92">
        <w:rPr>
          <w:rFonts w:ascii="Calibri" w:eastAsiaTheme="minorHAnsi" w:hAnsi="Calibri" w:cs="Calibri"/>
          <w:b/>
          <w:bCs/>
          <w:color w:val="000000"/>
          <w:sz w:val="22"/>
          <w:szCs w:val="22"/>
          <w:lang w:eastAsia="en-US"/>
        </w:rPr>
        <w:tab/>
      </w:r>
    </w:p>
    <w:p w14:paraId="1F4E1E37" w14:textId="77777777" w:rsidR="00415651" w:rsidRPr="00B03E92" w:rsidRDefault="00415651" w:rsidP="00415651">
      <w:pPr>
        <w:tabs>
          <w:tab w:val="left" w:pos="1146"/>
          <w:tab w:val="left" w:pos="5867"/>
          <w:tab w:val="left" w:pos="7415"/>
        </w:tabs>
        <w:suppressAutoHyphens w:val="0"/>
        <w:autoSpaceDE w:val="0"/>
        <w:autoSpaceDN w:val="0"/>
        <w:adjustRightInd w:val="0"/>
        <w:rPr>
          <w:rFonts w:ascii="Calibri" w:eastAsiaTheme="minorHAnsi" w:hAnsi="Calibri" w:cs="Calibri"/>
          <w:b/>
          <w:bCs/>
          <w:color w:val="000000"/>
          <w:sz w:val="22"/>
          <w:szCs w:val="22"/>
          <w:lang w:eastAsia="en-US"/>
        </w:rPr>
      </w:pPr>
      <w:r w:rsidRPr="00B03E92">
        <w:rPr>
          <w:rFonts w:ascii="Calibri" w:eastAsiaTheme="minorHAnsi" w:hAnsi="Calibri" w:cs="Calibri"/>
          <w:color w:val="000000"/>
          <w:sz w:val="22"/>
          <w:szCs w:val="22"/>
          <w:lang w:eastAsia="en-US"/>
        </w:rPr>
        <w:tab/>
      </w:r>
      <w:r w:rsidRPr="00B03E92">
        <w:rPr>
          <w:rFonts w:ascii="Calibri" w:eastAsiaTheme="minorHAnsi" w:hAnsi="Calibri" w:cs="Calibri"/>
          <w:b/>
          <w:bCs/>
          <w:color w:val="000000"/>
          <w:sz w:val="22"/>
          <w:szCs w:val="22"/>
          <w:lang w:eastAsia="en-US"/>
        </w:rPr>
        <w:tab/>
      </w:r>
      <w:r w:rsidRPr="00B03E92">
        <w:rPr>
          <w:rFonts w:ascii="Calibri" w:eastAsiaTheme="minorHAnsi" w:hAnsi="Calibri" w:cs="Calibri"/>
          <w:b/>
          <w:bCs/>
          <w:color w:val="000000"/>
          <w:sz w:val="22"/>
          <w:szCs w:val="22"/>
          <w:lang w:eastAsia="en-US"/>
        </w:rPr>
        <w:tab/>
      </w:r>
    </w:p>
    <w:p w14:paraId="12E9E03A" w14:textId="77777777" w:rsidR="00415651" w:rsidRPr="00B03E92" w:rsidRDefault="00415651" w:rsidP="00415651">
      <w:pPr>
        <w:tabs>
          <w:tab w:val="left" w:pos="1146"/>
          <w:tab w:val="left" w:pos="5867"/>
          <w:tab w:val="left" w:pos="7415"/>
        </w:tabs>
        <w:suppressAutoHyphens w:val="0"/>
        <w:autoSpaceDE w:val="0"/>
        <w:autoSpaceDN w:val="0"/>
        <w:adjustRightInd w:val="0"/>
        <w:rPr>
          <w:rFonts w:ascii="Calibri" w:eastAsiaTheme="minorHAnsi" w:hAnsi="Calibri" w:cs="Calibri"/>
          <w:b/>
          <w:bCs/>
          <w:color w:val="000000"/>
          <w:lang w:eastAsia="en-US"/>
        </w:rPr>
      </w:pPr>
      <w:r w:rsidRPr="00B03E92">
        <w:rPr>
          <w:rFonts w:ascii="Calibri" w:eastAsiaTheme="minorHAnsi" w:hAnsi="Calibri" w:cs="Calibri"/>
          <w:b/>
          <w:bCs/>
          <w:color w:val="000000"/>
          <w:lang w:eastAsia="en-US"/>
        </w:rPr>
        <w:t>TRAFORMATOR 2.3</w:t>
      </w:r>
      <w:r w:rsidRPr="00B03E92">
        <w:rPr>
          <w:rFonts w:ascii="Calibri" w:eastAsiaTheme="minorHAnsi" w:hAnsi="Calibri" w:cs="Calibri"/>
          <w:b/>
          <w:bCs/>
          <w:color w:val="000000"/>
          <w:lang w:eastAsia="en-US"/>
        </w:rPr>
        <w:tab/>
      </w:r>
      <w:r w:rsidRPr="00B03E92">
        <w:rPr>
          <w:rFonts w:ascii="Calibri" w:eastAsiaTheme="minorHAnsi" w:hAnsi="Calibri" w:cs="Calibri"/>
          <w:b/>
          <w:bCs/>
          <w:color w:val="000000"/>
          <w:lang w:eastAsia="en-US"/>
        </w:rPr>
        <w:tab/>
      </w:r>
      <w:r w:rsidRPr="00B03E92">
        <w:rPr>
          <w:rFonts w:ascii="Calibri" w:eastAsiaTheme="minorHAnsi" w:hAnsi="Calibri" w:cs="Calibri"/>
          <w:b/>
          <w:bCs/>
          <w:color w:val="000000"/>
          <w:lang w:eastAsia="en-US"/>
        </w:rPr>
        <w:tab/>
      </w:r>
    </w:p>
    <w:p w14:paraId="314BC60C" w14:textId="77777777" w:rsidR="00415651" w:rsidRPr="00B03E92" w:rsidRDefault="00415651" w:rsidP="00415651">
      <w:pPr>
        <w:tabs>
          <w:tab w:val="left" w:pos="1146"/>
          <w:tab w:val="left" w:pos="5867"/>
          <w:tab w:val="left" w:pos="7415"/>
        </w:tabs>
        <w:suppressAutoHyphens w:val="0"/>
        <w:autoSpaceDE w:val="0"/>
        <w:autoSpaceDN w:val="0"/>
        <w:adjustRightInd w:val="0"/>
        <w:rPr>
          <w:rFonts w:ascii="Calibri" w:eastAsiaTheme="minorHAnsi" w:hAnsi="Calibri" w:cs="Calibri"/>
          <w:color w:val="000000"/>
          <w:lang w:eastAsia="en-US"/>
        </w:rPr>
      </w:pPr>
      <w:r w:rsidRPr="00B03E92">
        <w:rPr>
          <w:rFonts w:ascii="Calibri" w:eastAsiaTheme="minorHAnsi" w:hAnsi="Calibri" w:cs="Calibri"/>
          <w:color w:val="000000"/>
          <w:lang w:eastAsia="en-US"/>
        </w:rPr>
        <w:t>capacitate: 6.30 MVA</w:t>
      </w:r>
      <w:r w:rsidRPr="00B03E92">
        <w:rPr>
          <w:rFonts w:ascii="Calibri" w:eastAsiaTheme="minorHAnsi" w:hAnsi="Calibri" w:cs="Calibri"/>
          <w:color w:val="000000"/>
          <w:lang w:eastAsia="en-US"/>
        </w:rPr>
        <w:tab/>
      </w:r>
      <w:r w:rsidRPr="00B03E92">
        <w:rPr>
          <w:rFonts w:ascii="Calibri" w:eastAsiaTheme="minorHAnsi" w:hAnsi="Calibri" w:cs="Calibri"/>
          <w:color w:val="000000"/>
          <w:lang w:eastAsia="en-US"/>
        </w:rPr>
        <w:tab/>
      </w:r>
      <w:r w:rsidRPr="00B03E92">
        <w:rPr>
          <w:rFonts w:ascii="Calibri" w:eastAsiaTheme="minorHAnsi" w:hAnsi="Calibri" w:cs="Calibri"/>
          <w:color w:val="000000"/>
          <w:lang w:eastAsia="en-US"/>
        </w:rPr>
        <w:tab/>
      </w:r>
    </w:p>
    <w:p w14:paraId="42F97DF2" w14:textId="77777777" w:rsidR="00415651" w:rsidRPr="00B03E92" w:rsidRDefault="00415651" w:rsidP="00415651">
      <w:pPr>
        <w:tabs>
          <w:tab w:val="left" w:pos="1146"/>
          <w:tab w:val="left" w:pos="5867"/>
          <w:tab w:val="left" w:pos="7415"/>
        </w:tabs>
        <w:suppressAutoHyphens w:val="0"/>
        <w:autoSpaceDE w:val="0"/>
        <w:autoSpaceDN w:val="0"/>
        <w:adjustRightInd w:val="0"/>
        <w:rPr>
          <w:rFonts w:ascii="Calibri" w:eastAsiaTheme="minorHAnsi" w:hAnsi="Calibri" w:cs="Calibri"/>
          <w:color w:val="000000"/>
          <w:sz w:val="22"/>
          <w:szCs w:val="22"/>
          <w:lang w:eastAsia="en-US"/>
        </w:rPr>
      </w:pPr>
      <w:r w:rsidRPr="00B03E92">
        <w:rPr>
          <w:rFonts w:ascii="Calibri" w:eastAsiaTheme="minorHAnsi" w:hAnsi="Calibri" w:cs="Calibri"/>
          <w:color w:val="000000"/>
          <w:sz w:val="22"/>
          <w:szCs w:val="22"/>
          <w:lang w:eastAsia="en-US"/>
        </w:rPr>
        <w:t>tip inseriere</w:t>
      </w:r>
      <w:r w:rsidRPr="00B03E92">
        <w:rPr>
          <w:rFonts w:ascii="Calibri" w:eastAsiaTheme="minorHAnsi" w:hAnsi="Calibri" w:cs="Calibri"/>
          <w:color w:val="000000"/>
          <w:sz w:val="22"/>
          <w:szCs w:val="22"/>
          <w:lang w:eastAsia="en-US"/>
        </w:rPr>
        <w:tab/>
        <w:t>numar sisteme</w:t>
      </w:r>
      <w:r w:rsidRPr="00B03E92">
        <w:rPr>
          <w:rFonts w:ascii="Calibri" w:eastAsiaTheme="minorHAnsi" w:hAnsi="Calibri" w:cs="Calibri"/>
          <w:color w:val="000000"/>
          <w:sz w:val="22"/>
          <w:szCs w:val="22"/>
          <w:lang w:eastAsia="en-US"/>
        </w:rPr>
        <w:tab/>
        <w:t>numar panouri</w:t>
      </w:r>
      <w:r w:rsidRPr="00B03E92">
        <w:rPr>
          <w:rFonts w:ascii="Calibri" w:eastAsiaTheme="minorHAnsi" w:hAnsi="Calibri" w:cs="Calibri"/>
          <w:color w:val="000000"/>
          <w:sz w:val="22"/>
          <w:szCs w:val="22"/>
          <w:lang w:eastAsia="en-US"/>
        </w:rPr>
        <w:tab/>
      </w:r>
    </w:p>
    <w:p w14:paraId="7861809B" w14:textId="77777777" w:rsidR="00415651" w:rsidRPr="00B03E92" w:rsidRDefault="00415651" w:rsidP="00415651">
      <w:pPr>
        <w:tabs>
          <w:tab w:val="left" w:pos="1146"/>
          <w:tab w:val="left" w:pos="5867"/>
          <w:tab w:val="left" w:pos="7415"/>
        </w:tabs>
        <w:suppressAutoHyphens w:val="0"/>
        <w:autoSpaceDE w:val="0"/>
        <w:autoSpaceDN w:val="0"/>
        <w:adjustRightInd w:val="0"/>
        <w:rPr>
          <w:rFonts w:ascii="Calibri" w:eastAsiaTheme="minorHAnsi" w:hAnsi="Calibri" w:cs="Calibri"/>
          <w:color w:val="000000"/>
          <w:sz w:val="22"/>
          <w:szCs w:val="22"/>
          <w:lang w:eastAsia="en-US"/>
        </w:rPr>
      </w:pPr>
      <w:r w:rsidRPr="00B03E92">
        <w:rPr>
          <w:rFonts w:ascii="Calibri" w:eastAsiaTheme="minorHAnsi" w:hAnsi="Calibri" w:cs="Calibri"/>
          <w:color w:val="000000"/>
          <w:sz w:val="22"/>
          <w:szCs w:val="22"/>
          <w:lang w:eastAsia="en-US"/>
        </w:rPr>
        <w:t>26</w:t>
      </w:r>
      <w:r w:rsidRPr="00B03E92">
        <w:rPr>
          <w:rFonts w:ascii="Calibri" w:eastAsiaTheme="minorHAnsi" w:hAnsi="Calibri" w:cs="Calibri"/>
          <w:color w:val="000000"/>
          <w:sz w:val="22"/>
          <w:szCs w:val="22"/>
          <w:lang w:eastAsia="en-US"/>
        </w:rPr>
        <w:tab/>
        <w:t>6</w:t>
      </w:r>
      <w:r w:rsidRPr="00B03E92">
        <w:rPr>
          <w:rFonts w:ascii="Calibri" w:eastAsiaTheme="minorHAnsi" w:hAnsi="Calibri" w:cs="Calibri"/>
          <w:color w:val="000000"/>
          <w:sz w:val="22"/>
          <w:szCs w:val="22"/>
          <w:lang w:eastAsia="en-US"/>
        </w:rPr>
        <w:tab/>
        <w:t>156</w:t>
      </w:r>
      <w:r w:rsidRPr="00B03E92">
        <w:rPr>
          <w:rFonts w:ascii="Calibri" w:eastAsiaTheme="minorHAnsi" w:hAnsi="Calibri" w:cs="Calibri"/>
          <w:color w:val="000000"/>
          <w:sz w:val="22"/>
          <w:szCs w:val="22"/>
          <w:lang w:eastAsia="en-US"/>
        </w:rPr>
        <w:tab/>
      </w:r>
    </w:p>
    <w:p w14:paraId="4F8FB664" w14:textId="77777777" w:rsidR="00415651" w:rsidRPr="00B03E92" w:rsidRDefault="00415651" w:rsidP="00415651">
      <w:pPr>
        <w:tabs>
          <w:tab w:val="left" w:pos="1146"/>
          <w:tab w:val="left" w:pos="5867"/>
          <w:tab w:val="left" w:pos="7415"/>
        </w:tabs>
        <w:suppressAutoHyphens w:val="0"/>
        <w:autoSpaceDE w:val="0"/>
        <w:autoSpaceDN w:val="0"/>
        <w:adjustRightInd w:val="0"/>
        <w:rPr>
          <w:rFonts w:ascii="Calibri" w:eastAsiaTheme="minorHAnsi" w:hAnsi="Calibri" w:cs="Calibri"/>
          <w:color w:val="000000"/>
          <w:sz w:val="22"/>
          <w:szCs w:val="22"/>
          <w:lang w:eastAsia="en-US"/>
        </w:rPr>
      </w:pPr>
      <w:r w:rsidRPr="00B03E92">
        <w:rPr>
          <w:rFonts w:ascii="Calibri" w:eastAsiaTheme="minorHAnsi" w:hAnsi="Calibri" w:cs="Calibri"/>
          <w:color w:val="000000"/>
          <w:sz w:val="22"/>
          <w:szCs w:val="22"/>
          <w:lang w:eastAsia="en-US"/>
        </w:rPr>
        <w:t>52</w:t>
      </w:r>
      <w:r w:rsidRPr="00B03E92">
        <w:rPr>
          <w:rFonts w:ascii="Calibri" w:eastAsiaTheme="minorHAnsi" w:hAnsi="Calibri" w:cs="Calibri"/>
          <w:color w:val="000000"/>
          <w:sz w:val="22"/>
          <w:szCs w:val="22"/>
          <w:lang w:eastAsia="en-US"/>
        </w:rPr>
        <w:tab/>
        <w:t>6</w:t>
      </w:r>
      <w:r w:rsidRPr="00B03E92">
        <w:rPr>
          <w:rFonts w:ascii="Calibri" w:eastAsiaTheme="minorHAnsi" w:hAnsi="Calibri" w:cs="Calibri"/>
          <w:color w:val="000000"/>
          <w:sz w:val="22"/>
          <w:szCs w:val="22"/>
          <w:lang w:eastAsia="en-US"/>
        </w:rPr>
        <w:tab/>
        <w:t>312</w:t>
      </w:r>
      <w:r w:rsidRPr="00B03E92">
        <w:rPr>
          <w:rFonts w:ascii="Calibri" w:eastAsiaTheme="minorHAnsi" w:hAnsi="Calibri" w:cs="Calibri"/>
          <w:color w:val="000000"/>
          <w:sz w:val="22"/>
          <w:szCs w:val="22"/>
          <w:lang w:eastAsia="en-US"/>
        </w:rPr>
        <w:tab/>
      </w:r>
    </w:p>
    <w:p w14:paraId="5754EC60" w14:textId="77777777" w:rsidR="00415651" w:rsidRPr="00B03E92" w:rsidRDefault="00415651" w:rsidP="00415651">
      <w:pPr>
        <w:tabs>
          <w:tab w:val="left" w:pos="1146"/>
          <w:tab w:val="left" w:pos="5867"/>
          <w:tab w:val="left" w:pos="7415"/>
        </w:tabs>
        <w:suppressAutoHyphens w:val="0"/>
        <w:autoSpaceDE w:val="0"/>
        <w:autoSpaceDN w:val="0"/>
        <w:adjustRightInd w:val="0"/>
        <w:rPr>
          <w:rFonts w:ascii="Calibri" w:eastAsiaTheme="minorHAnsi" w:hAnsi="Calibri" w:cs="Calibri"/>
          <w:color w:val="000000"/>
          <w:sz w:val="22"/>
          <w:szCs w:val="22"/>
          <w:lang w:eastAsia="en-US"/>
        </w:rPr>
      </w:pPr>
      <w:r w:rsidRPr="00B03E92">
        <w:rPr>
          <w:rFonts w:ascii="Calibri" w:eastAsiaTheme="minorHAnsi" w:hAnsi="Calibri" w:cs="Calibri"/>
          <w:color w:val="000000"/>
          <w:sz w:val="22"/>
          <w:szCs w:val="22"/>
          <w:lang w:eastAsia="en-US"/>
        </w:rPr>
        <w:t>78</w:t>
      </w:r>
      <w:r w:rsidRPr="00B03E92">
        <w:rPr>
          <w:rFonts w:ascii="Calibri" w:eastAsiaTheme="minorHAnsi" w:hAnsi="Calibri" w:cs="Calibri"/>
          <w:color w:val="000000"/>
          <w:sz w:val="22"/>
          <w:szCs w:val="22"/>
          <w:lang w:eastAsia="en-US"/>
        </w:rPr>
        <w:tab/>
        <w:t>138</w:t>
      </w:r>
      <w:r w:rsidRPr="00B03E92">
        <w:rPr>
          <w:rFonts w:ascii="Calibri" w:eastAsiaTheme="minorHAnsi" w:hAnsi="Calibri" w:cs="Calibri"/>
          <w:color w:val="000000"/>
          <w:sz w:val="22"/>
          <w:szCs w:val="22"/>
          <w:lang w:eastAsia="en-US"/>
        </w:rPr>
        <w:tab/>
        <w:t>10764</w:t>
      </w:r>
      <w:r w:rsidRPr="00B03E92">
        <w:rPr>
          <w:rFonts w:ascii="Calibri" w:eastAsiaTheme="minorHAnsi" w:hAnsi="Calibri" w:cs="Calibri"/>
          <w:color w:val="000000"/>
          <w:sz w:val="22"/>
          <w:szCs w:val="22"/>
          <w:lang w:eastAsia="en-US"/>
        </w:rPr>
        <w:tab/>
      </w:r>
    </w:p>
    <w:p w14:paraId="6FFCF4BD" w14:textId="77777777" w:rsidR="00415651" w:rsidRPr="00B03E92" w:rsidRDefault="00415651" w:rsidP="00415651">
      <w:pPr>
        <w:tabs>
          <w:tab w:val="left" w:pos="1146"/>
          <w:tab w:val="left" w:pos="5867"/>
          <w:tab w:val="left" w:pos="7415"/>
        </w:tabs>
        <w:suppressAutoHyphens w:val="0"/>
        <w:autoSpaceDE w:val="0"/>
        <w:autoSpaceDN w:val="0"/>
        <w:adjustRightInd w:val="0"/>
        <w:rPr>
          <w:rFonts w:ascii="Calibri" w:eastAsiaTheme="minorHAnsi" w:hAnsi="Calibri" w:cs="Calibri"/>
          <w:b/>
          <w:bCs/>
          <w:color w:val="000000"/>
          <w:sz w:val="22"/>
          <w:szCs w:val="22"/>
          <w:lang w:eastAsia="en-US"/>
        </w:rPr>
      </w:pPr>
      <w:r w:rsidRPr="00B03E92">
        <w:rPr>
          <w:rFonts w:ascii="Calibri" w:eastAsiaTheme="minorHAnsi" w:hAnsi="Calibri" w:cs="Calibri"/>
          <w:color w:val="000000"/>
          <w:sz w:val="22"/>
          <w:szCs w:val="22"/>
          <w:lang w:eastAsia="en-US"/>
        </w:rPr>
        <w:tab/>
        <w:t>numar total panouri</w:t>
      </w:r>
      <w:r w:rsidRPr="00B03E92">
        <w:rPr>
          <w:rFonts w:ascii="Calibri" w:eastAsiaTheme="minorHAnsi" w:hAnsi="Calibri" w:cs="Calibri"/>
          <w:color w:val="000000"/>
          <w:sz w:val="22"/>
          <w:szCs w:val="22"/>
          <w:lang w:eastAsia="en-US"/>
        </w:rPr>
        <w:tab/>
      </w:r>
      <w:r w:rsidRPr="00B03E92">
        <w:rPr>
          <w:rFonts w:ascii="Calibri" w:eastAsiaTheme="minorHAnsi" w:hAnsi="Calibri" w:cs="Calibri"/>
          <w:b/>
          <w:bCs/>
          <w:color w:val="000000"/>
          <w:sz w:val="22"/>
          <w:szCs w:val="22"/>
          <w:lang w:eastAsia="en-US"/>
        </w:rPr>
        <w:t>11232</w:t>
      </w:r>
      <w:r w:rsidRPr="00B03E92">
        <w:rPr>
          <w:rFonts w:ascii="Calibri" w:eastAsiaTheme="minorHAnsi" w:hAnsi="Calibri" w:cs="Calibri"/>
          <w:b/>
          <w:bCs/>
          <w:color w:val="000000"/>
          <w:sz w:val="22"/>
          <w:szCs w:val="22"/>
          <w:lang w:eastAsia="en-US"/>
        </w:rPr>
        <w:tab/>
      </w:r>
    </w:p>
    <w:p w14:paraId="5645FD01" w14:textId="77777777" w:rsidR="00415651" w:rsidRPr="00B03E92" w:rsidRDefault="00415651" w:rsidP="00415651">
      <w:pPr>
        <w:tabs>
          <w:tab w:val="left" w:pos="1146"/>
          <w:tab w:val="left" w:pos="5867"/>
          <w:tab w:val="left" w:pos="7415"/>
        </w:tabs>
        <w:suppressAutoHyphens w:val="0"/>
        <w:autoSpaceDE w:val="0"/>
        <w:autoSpaceDN w:val="0"/>
        <w:adjustRightInd w:val="0"/>
        <w:rPr>
          <w:rFonts w:ascii="Calibri" w:eastAsiaTheme="minorHAnsi" w:hAnsi="Calibri" w:cs="Calibri"/>
          <w:color w:val="000000"/>
          <w:sz w:val="22"/>
          <w:szCs w:val="22"/>
          <w:lang w:eastAsia="en-US"/>
        </w:rPr>
      </w:pPr>
      <w:r w:rsidRPr="00B03E92">
        <w:rPr>
          <w:rFonts w:ascii="Calibri" w:eastAsiaTheme="minorHAnsi" w:hAnsi="Calibri" w:cs="Calibri"/>
          <w:color w:val="000000"/>
          <w:sz w:val="22"/>
          <w:szCs w:val="22"/>
          <w:lang w:eastAsia="en-US"/>
        </w:rPr>
        <w:tab/>
      </w:r>
      <w:r w:rsidRPr="00B03E92">
        <w:rPr>
          <w:rFonts w:ascii="Calibri" w:eastAsiaTheme="minorHAnsi" w:hAnsi="Calibri" w:cs="Calibri"/>
          <w:color w:val="000000"/>
          <w:sz w:val="22"/>
          <w:szCs w:val="22"/>
          <w:lang w:eastAsia="en-US"/>
        </w:rPr>
        <w:tab/>
      </w:r>
      <w:r w:rsidRPr="00B03E92">
        <w:rPr>
          <w:rFonts w:ascii="Calibri" w:eastAsiaTheme="minorHAnsi" w:hAnsi="Calibri" w:cs="Calibri"/>
          <w:color w:val="000000"/>
          <w:sz w:val="22"/>
          <w:szCs w:val="22"/>
          <w:lang w:eastAsia="en-US"/>
        </w:rPr>
        <w:tab/>
      </w:r>
    </w:p>
    <w:p w14:paraId="5608036D" w14:textId="77777777" w:rsidR="00415651" w:rsidRPr="00B03E92" w:rsidRDefault="00415651" w:rsidP="00415651">
      <w:pPr>
        <w:tabs>
          <w:tab w:val="left" w:pos="1146"/>
          <w:tab w:val="left" w:pos="5867"/>
          <w:tab w:val="left" w:pos="7415"/>
        </w:tabs>
        <w:suppressAutoHyphens w:val="0"/>
        <w:autoSpaceDE w:val="0"/>
        <w:autoSpaceDN w:val="0"/>
        <w:adjustRightInd w:val="0"/>
        <w:rPr>
          <w:rFonts w:ascii="Calibri" w:eastAsiaTheme="minorHAnsi" w:hAnsi="Calibri" w:cs="Calibri"/>
          <w:b/>
          <w:bCs/>
          <w:color w:val="000000"/>
          <w:sz w:val="22"/>
          <w:szCs w:val="22"/>
          <w:lang w:eastAsia="en-US"/>
        </w:rPr>
      </w:pPr>
      <w:r w:rsidRPr="00B03E92">
        <w:rPr>
          <w:rFonts w:ascii="Calibri" w:eastAsiaTheme="minorHAnsi" w:hAnsi="Calibri" w:cs="Calibri"/>
          <w:color w:val="000000"/>
          <w:sz w:val="22"/>
          <w:szCs w:val="22"/>
          <w:lang w:eastAsia="en-US"/>
        </w:rPr>
        <w:tab/>
      </w:r>
      <w:r w:rsidRPr="00B03E92">
        <w:rPr>
          <w:rFonts w:ascii="Calibri" w:eastAsiaTheme="minorHAnsi" w:hAnsi="Calibri" w:cs="Calibri"/>
          <w:b/>
          <w:bCs/>
          <w:color w:val="000000"/>
          <w:sz w:val="22"/>
          <w:szCs w:val="22"/>
          <w:lang w:eastAsia="en-US"/>
        </w:rPr>
        <w:t>DC OUT (MVA)</w:t>
      </w:r>
      <w:r w:rsidRPr="00B03E92">
        <w:rPr>
          <w:rFonts w:ascii="Calibri" w:eastAsiaTheme="minorHAnsi" w:hAnsi="Calibri" w:cs="Calibri"/>
          <w:b/>
          <w:bCs/>
          <w:color w:val="000000"/>
          <w:sz w:val="22"/>
          <w:szCs w:val="22"/>
          <w:lang w:eastAsia="en-US"/>
        </w:rPr>
        <w:tab/>
        <w:t>6,40</w:t>
      </w:r>
      <w:r w:rsidRPr="00B03E92">
        <w:rPr>
          <w:rFonts w:ascii="Calibri" w:eastAsiaTheme="minorHAnsi" w:hAnsi="Calibri" w:cs="Calibri"/>
          <w:b/>
          <w:bCs/>
          <w:color w:val="000000"/>
          <w:sz w:val="22"/>
          <w:szCs w:val="22"/>
          <w:lang w:eastAsia="en-US"/>
        </w:rPr>
        <w:tab/>
      </w:r>
    </w:p>
    <w:p w14:paraId="0C78544D" w14:textId="77777777" w:rsidR="00415651" w:rsidRPr="00B03E92" w:rsidRDefault="00415651" w:rsidP="00415651">
      <w:pPr>
        <w:tabs>
          <w:tab w:val="left" w:pos="1146"/>
          <w:tab w:val="left" w:pos="5867"/>
          <w:tab w:val="left" w:pos="7415"/>
        </w:tabs>
        <w:suppressAutoHyphens w:val="0"/>
        <w:autoSpaceDE w:val="0"/>
        <w:autoSpaceDN w:val="0"/>
        <w:adjustRightInd w:val="0"/>
        <w:rPr>
          <w:rFonts w:ascii="Calibri" w:eastAsiaTheme="minorHAnsi" w:hAnsi="Calibri" w:cs="Calibri"/>
          <w:color w:val="000000"/>
          <w:sz w:val="22"/>
          <w:szCs w:val="22"/>
          <w:lang w:eastAsia="en-US"/>
        </w:rPr>
      </w:pPr>
      <w:r w:rsidRPr="00B03E92">
        <w:rPr>
          <w:rFonts w:ascii="Calibri" w:eastAsiaTheme="minorHAnsi" w:hAnsi="Calibri" w:cs="Calibri"/>
          <w:color w:val="000000"/>
          <w:sz w:val="22"/>
          <w:szCs w:val="22"/>
          <w:lang w:eastAsia="en-US"/>
        </w:rPr>
        <w:tab/>
        <w:t>no of inverters (SUN2000215KTL - H0 - 215kW)</w:t>
      </w:r>
      <w:r w:rsidRPr="00B03E92">
        <w:rPr>
          <w:rFonts w:ascii="Calibri" w:eastAsiaTheme="minorHAnsi" w:hAnsi="Calibri" w:cs="Calibri"/>
          <w:color w:val="000000"/>
          <w:sz w:val="22"/>
          <w:szCs w:val="22"/>
          <w:lang w:eastAsia="en-US"/>
        </w:rPr>
        <w:tab/>
        <w:t>24</w:t>
      </w:r>
      <w:r w:rsidRPr="00B03E92">
        <w:rPr>
          <w:rFonts w:ascii="Calibri" w:eastAsiaTheme="minorHAnsi" w:hAnsi="Calibri" w:cs="Calibri"/>
          <w:color w:val="000000"/>
          <w:sz w:val="22"/>
          <w:szCs w:val="22"/>
          <w:lang w:eastAsia="en-US"/>
        </w:rPr>
        <w:tab/>
      </w:r>
    </w:p>
    <w:p w14:paraId="7F46D06E" w14:textId="77777777" w:rsidR="00415651" w:rsidRPr="00B03E92" w:rsidRDefault="00415651" w:rsidP="00415651">
      <w:pPr>
        <w:tabs>
          <w:tab w:val="left" w:pos="1146"/>
          <w:tab w:val="left" w:pos="5867"/>
          <w:tab w:val="left" w:pos="7415"/>
        </w:tabs>
        <w:suppressAutoHyphens w:val="0"/>
        <w:autoSpaceDE w:val="0"/>
        <w:autoSpaceDN w:val="0"/>
        <w:adjustRightInd w:val="0"/>
        <w:rPr>
          <w:rFonts w:ascii="Calibri" w:eastAsiaTheme="minorHAnsi" w:hAnsi="Calibri" w:cs="Calibri"/>
          <w:b/>
          <w:bCs/>
          <w:color w:val="000000"/>
          <w:sz w:val="22"/>
          <w:szCs w:val="22"/>
          <w:lang w:eastAsia="en-US"/>
        </w:rPr>
      </w:pPr>
      <w:r w:rsidRPr="00B03E92">
        <w:rPr>
          <w:rFonts w:ascii="Calibri" w:eastAsiaTheme="minorHAnsi" w:hAnsi="Calibri" w:cs="Calibri"/>
          <w:color w:val="000000"/>
          <w:sz w:val="22"/>
          <w:szCs w:val="22"/>
          <w:lang w:eastAsia="en-US"/>
        </w:rPr>
        <w:tab/>
      </w:r>
      <w:r w:rsidRPr="00B03E92">
        <w:rPr>
          <w:rFonts w:ascii="Calibri" w:eastAsiaTheme="minorHAnsi" w:hAnsi="Calibri" w:cs="Calibri"/>
          <w:b/>
          <w:bCs/>
          <w:color w:val="000000"/>
          <w:sz w:val="22"/>
          <w:szCs w:val="22"/>
          <w:lang w:eastAsia="en-US"/>
        </w:rPr>
        <w:t>AC OUT (no. inv. X 200kW) (MVA)</w:t>
      </w:r>
      <w:r w:rsidRPr="00B03E92">
        <w:rPr>
          <w:rFonts w:ascii="Calibri" w:eastAsiaTheme="minorHAnsi" w:hAnsi="Calibri" w:cs="Calibri"/>
          <w:b/>
          <w:bCs/>
          <w:color w:val="000000"/>
          <w:sz w:val="22"/>
          <w:szCs w:val="22"/>
          <w:lang w:eastAsia="en-US"/>
        </w:rPr>
        <w:tab/>
        <w:t>4,80</w:t>
      </w:r>
      <w:r w:rsidRPr="00B03E92">
        <w:rPr>
          <w:rFonts w:ascii="Calibri" w:eastAsiaTheme="minorHAnsi" w:hAnsi="Calibri" w:cs="Calibri"/>
          <w:b/>
          <w:bCs/>
          <w:color w:val="000000"/>
          <w:sz w:val="22"/>
          <w:szCs w:val="22"/>
          <w:lang w:eastAsia="en-US"/>
        </w:rPr>
        <w:tab/>
      </w:r>
    </w:p>
    <w:p w14:paraId="5AB71095" w14:textId="77777777" w:rsidR="00415651" w:rsidRPr="00B03E92" w:rsidRDefault="00415651" w:rsidP="00415651">
      <w:pPr>
        <w:tabs>
          <w:tab w:val="left" w:pos="1146"/>
          <w:tab w:val="left" w:pos="5867"/>
          <w:tab w:val="left" w:pos="7415"/>
        </w:tabs>
        <w:suppressAutoHyphens w:val="0"/>
        <w:autoSpaceDE w:val="0"/>
        <w:autoSpaceDN w:val="0"/>
        <w:adjustRightInd w:val="0"/>
        <w:rPr>
          <w:rFonts w:ascii="Calibri" w:eastAsiaTheme="minorHAnsi" w:hAnsi="Calibri" w:cs="Calibri"/>
          <w:color w:val="000000"/>
          <w:sz w:val="22"/>
          <w:szCs w:val="22"/>
          <w:lang w:eastAsia="en-US"/>
        </w:rPr>
      </w:pPr>
      <w:r w:rsidRPr="00B03E92">
        <w:rPr>
          <w:rFonts w:ascii="Calibri" w:eastAsiaTheme="minorHAnsi" w:hAnsi="Calibri" w:cs="Calibri"/>
          <w:color w:val="000000"/>
          <w:sz w:val="22"/>
          <w:szCs w:val="22"/>
          <w:lang w:eastAsia="en-US"/>
        </w:rPr>
        <w:tab/>
      </w:r>
      <w:r w:rsidRPr="00B03E92">
        <w:rPr>
          <w:rFonts w:ascii="Calibri" w:eastAsiaTheme="minorHAnsi" w:hAnsi="Calibri" w:cs="Calibri"/>
          <w:color w:val="000000"/>
          <w:sz w:val="22"/>
          <w:szCs w:val="22"/>
          <w:lang w:eastAsia="en-US"/>
        </w:rPr>
        <w:tab/>
      </w:r>
      <w:r w:rsidRPr="00B03E92">
        <w:rPr>
          <w:rFonts w:ascii="Calibri" w:eastAsiaTheme="minorHAnsi" w:hAnsi="Calibri" w:cs="Calibri"/>
          <w:color w:val="000000"/>
          <w:sz w:val="22"/>
          <w:szCs w:val="22"/>
          <w:lang w:eastAsia="en-US"/>
        </w:rPr>
        <w:tab/>
      </w:r>
    </w:p>
    <w:p w14:paraId="3C04114D" w14:textId="77777777" w:rsidR="00415651" w:rsidRPr="00B03E92" w:rsidRDefault="00415651" w:rsidP="00415651">
      <w:pPr>
        <w:tabs>
          <w:tab w:val="left" w:pos="1146"/>
          <w:tab w:val="left" w:pos="5867"/>
          <w:tab w:val="left" w:pos="7415"/>
        </w:tabs>
        <w:suppressAutoHyphens w:val="0"/>
        <w:autoSpaceDE w:val="0"/>
        <w:autoSpaceDN w:val="0"/>
        <w:adjustRightInd w:val="0"/>
        <w:rPr>
          <w:rFonts w:ascii="Calibri" w:eastAsiaTheme="minorHAnsi" w:hAnsi="Calibri" w:cs="Calibri"/>
          <w:color w:val="000000"/>
          <w:sz w:val="22"/>
          <w:szCs w:val="22"/>
          <w:lang w:eastAsia="en-US"/>
        </w:rPr>
      </w:pPr>
      <w:r w:rsidRPr="00B03E92">
        <w:rPr>
          <w:rFonts w:ascii="Calibri" w:eastAsiaTheme="minorHAnsi" w:hAnsi="Calibri" w:cs="Calibri"/>
          <w:color w:val="000000"/>
          <w:sz w:val="22"/>
          <w:szCs w:val="22"/>
          <w:lang w:eastAsia="en-US"/>
        </w:rPr>
        <w:tab/>
      </w:r>
      <w:r w:rsidRPr="00B03E92">
        <w:rPr>
          <w:rFonts w:ascii="Calibri" w:eastAsiaTheme="minorHAnsi" w:hAnsi="Calibri" w:cs="Calibri"/>
          <w:color w:val="000000"/>
          <w:sz w:val="22"/>
          <w:szCs w:val="22"/>
          <w:lang w:eastAsia="en-US"/>
        </w:rPr>
        <w:tab/>
      </w:r>
      <w:r w:rsidRPr="00B03E92">
        <w:rPr>
          <w:rFonts w:ascii="Calibri" w:eastAsiaTheme="minorHAnsi" w:hAnsi="Calibri" w:cs="Calibri"/>
          <w:color w:val="000000"/>
          <w:sz w:val="22"/>
          <w:szCs w:val="22"/>
          <w:lang w:eastAsia="en-US"/>
        </w:rPr>
        <w:tab/>
      </w:r>
    </w:p>
    <w:p w14:paraId="03188367" w14:textId="77777777" w:rsidR="00415651" w:rsidRPr="00B03E92" w:rsidRDefault="00415651" w:rsidP="00415651">
      <w:pPr>
        <w:tabs>
          <w:tab w:val="left" w:pos="1146"/>
          <w:tab w:val="left" w:pos="5867"/>
          <w:tab w:val="left" w:pos="7415"/>
        </w:tabs>
        <w:suppressAutoHyphens w:val="0"/>
        <w:autoSpaceDE w:val="0"/>
        <w:autoSpaceDN w:val="0"/>
        <w:adjustRightInd w:val="0"/>
        <w:rPr>
          <w:rFonts w:ascii="Calibri" w:eastAsiaTheme="minorHAnsi" w:hAnsi="Calibri" w:cs="Calibri"/>
          <w:b/>
          <w:bCs/>
          <w:color w:val="000000"/>
          <w:lang w:eastAsia="en-US"/>
        </w:rPr>
      </w:pPr>
      <w:r w:rsidRPr="00B03E92">
        <w:rPr>
          <w:rFonts w:ascii="Calibri" w:eastAsiaTheme="minorHAnsi" w:hAnsi="Calibri" w:cs="Calibri"/>
          <w:b/>
          <w:bCs/>
          <w:color w:val="000000"/>
          <w:lang w:eastAsia="en-US"/>
        </w:rPr>
        <w:t>TRAFORMATOR 2.4</w:t>
      </w:r>
      <w:r w:rsidRPr="00B03E92">
        <w:rPr>
          <w:rFonts w:ascii="Calibri" w:eastAsiaTheme="minorHAnsi" w:hAnsi="Calibri" w:cs="Calibri"/>
          <w:b/>
          <w:bCs/>
          <w:color w:val="000000"/>
          <w:lang w:eastAsia="en-US"/>
        </w:rPr>
        <w:tab/>
      </w:r>
      <w:r w:rsidRPr="00B03E92">
        <w:rPr>
          <w:rFonts w:ascii="Calibri" w:eastAsiaTheme="minorHAnsi" w:hAnsi="Calibri" w:cs="Calibri"/>
          <w:b/>
          <w:bCs/>
          <w:color w:val="000000"/>
          <w:lang w:eastAsia="en-US"/>
        </w:rPr>
        <w:tab/>
      </w:r>
      <w:r w:rsidRPr="00B03E92">
        <w:rPr>
          <w:rFonts w:ascii="Calibri" w:eastAsiaTheme="minorHAnsi" w:hAnsi="Calibri" w:cs="Calibri"/>
          <w:b/>
          <w:bCs/>
          <w:color w:val="000000"/>
          <w:lang w:eastAsia="en-US"/>
        </w:rPr>
        <w:tab/>
      </w:r>
    </w:p>
    <w:p w14:paraId="5E75C462" w14:textId="77777777" w:rsidR="00415651" w:rsidRPr="00B03E92" w:rsidRDefault="00415651" w:rsidP="00415651">
      <w:pPr>
        <w:tabs>
          <w:tab w:val="left" w:pos="1146"/>
          <w:tab w:val="left" w:pos="5867"/>
          <w:tab w:val="left" w:pos="7415"/>
        </w:tabs>
        <w:suppressAutoHyphens w:val="0"/>
        <w:autoSpaceDE w:val="0"/>
        <w:autoSpaceDN w:val="0"/>
        <w:adjustRightInd w:val="0"/>
        <w:rPr>
          <w:rFonts w:ascii="Calibri" w:eastAsiaTheme="minorHAnsi" w:hAnsi="Calibri" w:cs="Calibri"/>
          <w:color w:val="000000"/>
          <w:lang w:eastAsia="en-US"/>
        </w:rPr>
      </w:pPr>
      <w:r w:rsidRPr="00B03E92">
        <w:rPr>
          <w:rFonts w:ascii="Calibri" w:eastAsiaTheme="minorHAnsi" w:hAnsi="Calibri" w:cs="Calibri"/>
          <w:color w:val="000000"/>
          <w:lang w:eastAsia="en-US"/>
        </w:rPr>
        <w:t>capacitate: 6.30 MVA</w:t>
      </w:r>
      <w:r w:rsidRPr="00B03E92">
        <w:rPr>
          <w:rFonts w:ascii="Calibri" w:eastAsiaTheme="minorHAnsi" w:hAnsi="Calibri" w:cs="Calibri"/>
          <w:color w:val="000000"/>
          <w:lang w:eastAsia="en-US"/>
        </w:rPr>
        <w:tab/>
      </w:r>
      <w:r w:rsidRPr="00B03E92">
        <w:rPr>
          <w:rFonts w:ascii="Calibri" w:eastAsiaTheme="minorHAnsi" w:hAnsi="Calibri" w:cs="Calibri"/>
          <w:color w:val="000000"/>
          <w:lang w:eastAsia="en-US"/>
        </w:rPr>
        <w:tab/>
      </w:r>
      <w:r w:rsidRPr="00B03E92">
        <w:rPr>
          <w:rFonts w:ascii="Calibri" w:eastAsiaTheme="minorHAnsi" w:hAnsi="Calibri" w:cs="Calibri"/>
          <w:color w:val="000000"/>
          <w:lang w:eastAsia="en-US"/>
        </w:rPr>
        <w:tab/>
      </w:r>
    </w:p>
    <w:p w14:paraId="66FBC5C2" w14:textId="77777777" w:rsidR="00415651" w:rsidRPr="00B03E92" w:rsidRDefault="00415651" w:rsidP="00415651">
      <w:pPr>
        <w:tabs>
          <w:tab w:val="left" w:pos="1146"/>
          <w:tab w:val="left" w:pos="5867"/>
          <w:tab w:val="left" w:pos="7415"/>
        </w:tabs>
        <w:suppressAutoHyphens w:val="0"/>
        <w:autoSpaceDE w:val="0"/>
        <w:autoSpaceDN w:val="0"/>
        <w:adjustRightInd w:val="0"/>
        <w:rPr>
          <w:rFonts w:ascii="Calibri" w:eastAsiaTheme="minorHAnsi" w:hAnsi="Calibri" w:cs="Calibri"/>
          <w:color w:val="000000"/>
          <w:sz w:val="22"/>
          <w:szCs w:val="22"/>
          <w:lang w:eastAsia="en-US"/>
        </w:rPr>
      </w:pPr>
      <w:r w:rsidRPr="00B03E92">
        <w:rPr>
          <w:rFonts w:ascii="Calibri" w:eastAsiaTheme="minorHAnsi" w:hAnsi="Calibri" w:cs="Calibri"/>
          <w:color w:val="000000"/>
          <w:sz w:val="22"/>
          <w:szCs w:val="22"/>
          <w:lang w:eastAsia="en-US"/>
        </w:rPr>
        <w:t>tip inseriere</w:t>
      </w:r>
      <w:r w:rsidRPr="00B03E92">
        <w:rPr>
          <w:rFonts w:ascii="Calibri" w:eastAsiaTheme="minorHAnsi" w:hAnsi="Calibri" w:cs="Calibri"/>
          <w:color w:val="000000"/>
          <w:sz w:val="22"/>
          <w:szCs w:val="22"/>
          <w:lang w:eastAsia="en-US"/>
        </w:rPr>
        <w:tab/>
        <w:t>numar sisteme</w:t>
      </w:r>
      <w:r w:rsidRPr="00B03E92">
        <w:rPr>
          <w:rFonts w:ascii="Calibri" w:eastAsiaTheme="minorHAnsi" w:hAnsi="Calibri" w:cs="Calibri"/>
          <w:color w:val="000000"/>
          <w:sz w:val="22"/>
          <w:szCs w:val="22"/>
          <w:lang w:eastAsia="en-US"/>
        </w:rPr>
        <w:tab/>
        <w:t>numar panouri</w:t>
      </w:r>
      <w:r w:rsidRPr="00B03E92">
        <w:rPr>
          <w:rFonts w:ascii="Calibri" w:eastAsiaTheme="minorHAnsi" w:hAnsi="Calibri" w:cs="Calibri"/>
          <w:color w:val="000000"/>
          <w:sz w:val="22"/>
          <w:szCs w:val="22"/>
          <w:lang w:eastAsia="en-US"/>
        </w:rPr>
        <w:tab/>
      </w:r>
    </w:p>
    <w:p w14:paraId="63DE925E" w14:textId="77777777" w:rsidR="00415651" w:rsidRPr="00B03E92" w:rsidRDefault="00415651" w:rsidP="00415651">
      <w:pPr>
        <w:tabs>
          <w:tab w:val="left" w:pos="1146"/>
          <w:tab w:val="left" w:pos="5867"/>
          <w:tab w:val="left" w:pos="7415"/>
        </w:tabs>
        <w:suppressAutoHyphens w:val="0"/>
        <w:autoSpaceDE w:val="0"/>
        <w:autoSpaceDN w:val="0"/>
        <w:adjustRightInd w:val="0"/>
        <w:rPr>
          <w:rFonts w:ascii="Calibri" w:eastAsiaTheme="minorHAnsi" w:hAnsi="Calibri" w:cs="Calibri"/>
          <w:color w:val="000000"/>
          <w:sz w:val="22"/>
          <w:szCs w:val="22"/>
          <w:lang w:eastAsia="en-US"/>
        </w:rPr>
      </w:pPr>
      <w:r w:rsidRPr="00B03E92">
        <w:rPr>
          <w:rFonts w:ascii="Calibri" w:eastAsiaTheme="minorHAnsi" w:hAnsi="Calibri" w:cs="Calibri"/>
          <w:color w:val="000000"/>
          <w:sz w:val="22"/>
          <w:szCs w:val="22"/>
          <w:lang w:eastAsia="en-US"/>
        </w:rPr>
        <w:t>26</w:t>
      </w:r>
      <w:r w:rsidRPr="00B03E92">
        <w:rPr>
          <w:rFonts w:ascii="Calibri" w:eastAsiaTheme="minorHAnsi" w:hAnsi="Calibri" w:cs="Calibri"/>
          <w:color w:val="000000"/>
          <w:sz w:val="22"/>
          <w:szCs w:val="22"/>
          <w:lang w:eastAsia="en-US"/>
        </w:rPr>
        <w:tab/>
        <w:t>6</w:t>
      </w:r>
      <w:r w:rsidRPr="00B03E92">
        <w:rPr>
          <w:rFonts w:ascii="Calibri" w:eastAsiaTheme="minorHAnsi" w:hAnsi="Calibri" w:cs="Calibri"/>
          <w:color w:val="000000"/>
          <w:sz w:val="22"/>
          <w:szCs w:val="22"/>
          <w:lang w:eastAsia="en-US"/>
        </w:rPr>
        <w:tab/>
        <w:t>156</w:t>
      </w:r>
      <w:r w:rsidRPr="00B03E92">
        <w:rPr>
          <w:rFonts w:ascii="Calibri" w:eastAsiaTheme="minorHAnsi" w:hAnsi="Calibri" w:cs="Calibri"/>
          <w:color w:val="000000"/>
          <w:sz w:val="22"/>
          <w:szCs w:val="22"/>
          <w:lang w:eastAsia="en-US"/>
        </w:rPr>
        <w:tab/>
      </w:r>
    </w:p>
    <w:p w14:paraId="6CA219C1" w14:textId="77777777" w:rsidR="00415651" w:rsidRPr="00B03E92" w:rsidRDefault="00415651" w:rsidP="00415651">
      <w:pPr>
        <w:tabs>
          <w:tab w:val="left" w:pos="1146"/>
          <w:tab w:val="left" w:pos="5867"/>
          <w:tab w:val="left" w:pos="7415"/>
        </w:tabs>
        <w:suppressAutoHyphens w:val="0"/>
        <w:autoSpaceDE w:val="0"/>
        <w:autoSpaceDN w:val="0"/>
        <w:adjustRightInd w:val="0"/>
        <w:rPr>
          <w:rFonts w:ascii="Calibri" w:eastAsiaTheme="minorHAnsi" w:hAnsi="Calibri" w:cs="Calibri"/>
          <w:color w:val="000000"/>
          <w:sz w:val="22"/>
          <w:szCs w:val="22"/>
          <w:lang w:eastAsia="en-US"/>
        </w:rPr>
      </w:pPr>
      <w:r w:rsidRPr="00B03E92">
        <w:rPr>
          <w:rFonts w:ascii="Calibri" w:eastAsiaTheme="minorHAnsi" w:hAnsi="Calibri" w:cs="Calibri"/>
          <w:color w:val="000000"/>
          <w:sz w:val="22"/>
          <w:szCs w:val="22"/>
          <w:lang w:eastAsia="en-US"/>
        </w:rPr>
        <w:t>52</w:t>
      </w:r>
      <w:r w:rsidRPr="00B03E92">
        <w:rPr>
          <w:rFonts w:ascii="Calibri" w:eastAsiaTheme="minorHAnsi" w:hAnsi="Calibri" w:cs="Calibri"/>
          <w:color w:val="000000"/>
          <w:sz w:val="22"/>
          <w:szCs w:val="22"/>
          <w:lang w:eastAsia="en-US"/>
        </w:rPr>
        <w:tab/>
        <w:t>5</w:t>
      </w:r>
      <w:r w:rsidRPr="00B03E92">
        <w:rPr>
          <w:rFonts w:ascii="Calibri" w:eastAsiaTheme="minorHAnsi" w:hAnsi="Calibri" w:cs="Calibri"/>
          <w:color w:val="000000"/>
          <w:sz w:val="22"/>
          <w:szCs w:val="22"/>
          <w:lang w:eastAsia="en-US"/>
        </w:rPr>
        <w:tab/>
        <w:t>260</w:t>
      </w:r>
      <w:r w:rsidRPr="00B03E92">
        <w:rPr>
          <w:rFonts w:ascii="Calibri" w:eastAsiaTheme="minorHAnsi" w:hAnsi="Calibri" w:cs="Calibri"/>
          <w:color w:val="000000"/>
          <w:sz w:val="22"/>
          <w:szCs w:val="22"/>
          <w:lang w:eastAsia="en-US"/>
        </w:rPr>
        <w:tab/>
      </w:r>
    </w:p>
    <w:p w14:paraId="21C2F9C0" w14:textId="77777777" w:rsidR="00415651" w:rsidRPr="00B03E92" w:rsidRDefault="00415651" w:rsidP="00415651">
      <w:pPr>
        <w:tabs>
          <w:tab w:val="left" w:pos="1146"/>
          <w:tab w:val="left" w:pos="5867"/>
          <w:tab w:val="left" w:pos="7415"/>
        </w:tabs>
        <w:suppressAutoHyphens w:val="0"/>
        <w:autoSpaceDE w:val="0"/>
        <w:autoSpaceDN w:val="0"/>
        <w:adjustRightInd w:val="0"/>
        <w:rPr>
          <w:rFonts w:ascii="Calibri" w:eastAsiaTheme="minorHAnsi" w:hAnsi="Calibri" w:cs="Calibri"/>
          <w:color w:val="000000"/>
          <w:sz w:val="22"/>
          <w:szCs w:val="22"/>
          <w:lang w:eastAsia="en-US"/>
        </w:rPr>
      </w:pPr>
      <w:r w:rsidRPr="00B03E92">
        <w:rPr>
          <w:rFonts w:ascii="Calibri" w:eastAsiaTheme="minorHAnsi" w:hAnsi="Calibri" w:cs="Calibri"/>
          <w:color w:val="000000"/>
          <w:sz w:val="22"/>
          <w:szCs w:val="22"/>
          <w:lang w:eastAsia="en-US"/>
        </w:rPr>
        <w:t>78</w:t>
      </w:r>
      <w:r w:rsidRPr="00B03E92">
        <w:rPr>
          <w:rFonts w:ascii="Calibri" w:eastAsiaTheme="minorHAnsi" w:hAnsi="Calibri" w:cs="Calibri"/>
          <w:color w:val="000000"/>
          <w:sz w:val="22"/>
          <w:szCs w:val="22"/>
          <w:lang w:eastAsia="en-US"/>
        </w:rPr>
        <w:tab/>
        <w:t>139</w:t>
      </w:r>
      <w:r w:rsidRPr="00B03E92">
        <w:rPr>
          <w:rFonts w:ascii="Calibri" w:eastAsiaTheme="minorHAnsi" w:hAnsi="Calibri" w:cs="Calibri"/>
          <w:color w:val="000000"/>
          <w:sz w:val="22"/>
          <w:szCs w:val="22"/>
          <w:lang w:eastAsia="en-US"/>
        </w:rPr>
        <w:tab/>
        <w:t>10842</w:t>
      </w:r>
      <w:r w:rsidRPr="00B03E92">
        <w:rPr>
          <w:rFonts w:ascii="Calibri" w:eastAsiaTheme="minorHAnsi" w:hAnsi="Calibri" w:cs="Calibri"/>
          <w:color w:val="000000"/>
          <w:sz w:val="22"/>
          <w:szCs w:val="22"/>
          <w:lang w:eastAsia="en-US"/>
        </w:rPr>
        <w:tab/>
      </w:r>
    </w:p>
    <w:p w14:paraId="4FF3FF29" w14:textId="77777777" w:rsidR="00415651" w:rsidRPr="00B03E92" w:rsidRDefault="00415651" w:rsidP="00415651">
      <w:pPr>
        <w:tabs>
          <w:tab w:val="left" w:pos="1146"/>
          <w:tab w:val="left" w:pos="5867"/>
          <w:tab w:val="left" w:pos="7415"/>
        </w:tabs>
        <w:suppressAutoHyphens w:val="0"/>
        <w:autoSpaceDE w:val="0"/>
        <w:autoSpaceDN w:val="0"/>
        <w:adjustRightInd w:val="0"/>
        <w:rPr>
          <w:rFonts w:ascii="Calibri" w:eastAsiaTheme="minorHAnsi" w:hAnsi="Calibri" w:cs="Calibri"/>
          <w:b/>
          <w:bCs/>
          <w:color w:val="000000"/>
          <w:sz w:val="22"/>
          <w:szCs w:val="22"/>
          <w:lang w:eastAsia="en-US"/>
        </w:rPr>
      </w:pPr>
      <w:r w:rsidRPr="00B03E92">
        <w:rPr>
          <w:rFonts w:ascii="Calibri" w:eastAsiaTheme="minorHAnsi" w:hAnsi="Calibri" w:cs="Calibri"/>
          <w:color w:val="000000"/>
          <w:sz w:val="22"/>
          <w:szCs w:val="22"/>
          <w:lang w:eastAsia="en-US"/>
        </w:rPr>
        <w:tab/>
        <w:t>numar total panouri</w:t>
      </w:r>
      <w:r w:rsidRPr="00B03E92">
        <w:rPr>
          <w:rFonts w:ascii="Calibri" w:eastAsiaTheme="minorHAnsi" w:hAnsi="Calibri" w:cs="Calibri"/>
          <w:color w:val="000000"/>
          <w:sz w:val="22"/>
          <w:szCs w:val="22"/>
          <w:lang w:eastAsia="en-US"/>
        </w:rPr>
        <w:tab/>
      </w:r>
      <w:r w:rsidRPr="00B03E92">
        <w:rPr>
          <w:rFonts w:ascii="Calibri" w:eastAsiaTheme="minorHAnsi" w:hAnsi="Calibri" w:cs="Calibri"/>
          <w:b/>
          <w:bCs/>
          <w:color w:val="000000"/>
          <w:sz w:val="22"/>
          <w:szCs w:val="22"/>
          <w:lang w:eastAsia="en-US"/>
        </w:rPr>
        <w:t>11258</w:t>
      </w:r>
      <w:r w:rsidRPr="00B03E92">
        <w:rPr>
          <w:rFonts w:ascii="Calibri" w:eastAsiaTheme="minorHAnsi" w:hAnsi="Calibri" w:cs="Calibri"/>
          <w:b/>
          <w:bCs/>
          <w:color w:val="000000"/>
          <w:sz w:val="22"/>
          <w:szCs w:val="22"/>
          <w:lang w:eastAsia="en-US"/>
        </w:rPr>
        <w:tab/>
      </w:r>
    </w:p>
    <w:p w14:paraId="5E909B83" w14:textId="77777777" w:rsidR="00415651" w:rsidRPr="00B03E92" w:rsidRDefault="00415651" w:rsidP="00415651">
      <w:pPr>
        <w:tabs>
          <w:tab w:val="left" w:pos="1146"/>
          <w:tab w:val="left" w:pos="5867"/>
          <w:tab w:val="left" w:pos="7415"/>
        </w:tabs>
        <w:suppressAutoHyphens w:val="0"/>
        <w:autoSpaceDE w:val="0"/>
        <w:autoSpaceDN w:val="0"/>
        <w:adjustRightInd w:val="0"/>
        <w:rPr>
          <w:rFonts w:ascii="Calibri" w:eastAsiaTheme="minorHAnsi" w:hAnsi="Calibri" w:cs="Calibri"/>
          <w:color w:val="000000"/>
          <w:sz w:val="22"/>
          <w:szCs w:val="22"/>
          <w:lang w:eastAsia="en-US"/>
        </w:rPr>
      </w:pPr>
      <w:r w:rsidRPr="00B03E92">
        <w:rPr>
          <w:rFonts w:ascii="Calibri" w:eastAsiaTheme="minorHAnsi" w:hAnsi="Calibri" w:cs="Calibri"/>
          <w:color w:val="000000"/>
          <w:sz w:val="22"/>
          <w:szCs w:val="22"/>
          <w:lang w:eastAsia="en-US"/>
        </w:rPr>
        <w:tab/>
      </w:r>
      <w:r w:rsidRPr="00B03E92">
        <w:rPr>
          <w:rFonts w:ascii="Calibri" w:eastAsiaTheme="minorHAnsi" w:hAnsi="Calibri" w:cs="Calibri"/>
          <w:color w:val="000000"/>
          <w:sz w:val="22"/>
          <w:szCs w:val="22"/>
          <w:lang w:eastAsia="en-US"/>
        </w:rPr>
        <w:tab/>
      </w:r>
      <w:r w:rsidRPr="00B03E92">
        <w:rPr>
          <w:rFonts w:ascii="Calibri" w:eastAsiaTheme="minorHAnsi" w:hAnsi="Calibri" w:cs="Calibri"/>
          <w:color w:val="000000"/>
          <w:sz w:val="22"/>
          <w:szCs w:val="22"/>
          <w:lang w:eastAsia="en-US"/>
        </w:rPr>
        <w:tab/>
      </w:r>
    </w:p>
    <w:p w14:paraId="6CAAE5B3" w14:textId="77777777" w:rsidR="00415651" w:rsidRPr="00B03E92" w:rsidRDefault="00415651" w:rsidP="00415651">
      <w:pPr>
        <w:tabs>
          <w:tab w:val="left" w:pos="1146"/>
          <w:tab w:val="left" w:pos="5867"/>
          <w:tab w:val="left" w:pos="7415"/>
        </w:tabs>
        <w:suppressAutoHyphens w:val="0"/>
        <w:autoSpaceDE w:val="0"/>
        <w:autoSpaceDN w:val="0"/>
        <w:adjustRightInd w:val="0"/>
        <w:rPr>
          <w:rFonts w:ascii="Calibri" w:eastAsiaTheme="minorHAnsi" w:hAnsi="Calibri" w:cs="Calibri"/>
          <w:b/>
          <w:bCs/>
          <w:color w:val="000000"/>
          <w:sz w:val="22"/>
          <w:szCs w:val="22"/>
          <w:lang w:eastAsia="en-US"/>
        </w:rPr>
      </w:pPr>
      <w:r w:rsidRPr="00B03E92">
        <w:rPr>
          <w:rFonts w:ascii="Calibri" w:eastAsiaTheme="minorHAnsi" w:hAnsi="Calibri" w:cs="Calibri"/>
          <w:color w:val="000000"/>
          <w:sz w:val="22"/>
          <w:szCs w:val="22"/>
          <w:lang w:eastAsia="en-US"/>
        </w:rPr>
        <w:tab/>
      </w:r>
      <w:r w:rsidRPr="00B03E92">
        <w:rPr>
          <w:rFonts w:ascii="Calibri" w:eastAsiaTheme="minorHAnsi" w:hAnsi="Calibri" w:cs="Calibri"/>
          <w:b/>
          <w:bCs/>
          <w:color w:val="000000"/>
          <w:sz w:val="22"/>
          <w:szCs w:val="22"/>
          <w:lang w:eastAsia="en-US"/>
        </w:rPr>
        <w:t>DC OUT (MVA)</w:t>
      </w:r>
      <w:r w:rsidRPr="00B03E92">
        <w:rPr>
          <w:rFonts w:ascii="Calibri" w:eastAsiaTheme="minorHAnsi" w:hAnsi="Calibri" w:cs="Calibri"/>
          <w:b/>
          <w:bCs/>
          <w:color w:val="000000"/>
          <w:sz w:val="22"/>
          <w:szCs w:val="22"/>
          <w:lang w:eastAsia="en-US"/>
        </w:rPr>
        <w:tab/>
        <w:t>6,42</w:t>
      </w:r>
      <w:r w:rsidRPr="00B03E92">
        <w:rPr>
          <w:rFonts w:ascii="Calibri" w:eastAsiaTheme="minorHAnsi" w:hAnsi="Calibri" w:cs="Calibri"/>
          <w:b/>
          <w:bCs/>
          <w:color w:val="000000"/>
          <w:sz w:val="22"/>
          <w:szCs w:val="22"/>
          <w:lang w:eastAsia="en-US"/>
        </w:rPr>
        <w:tab/>
      </w:r>
    </w:p>
    <w:p w14:paraId="733B008E" w14:textId="77777777" w:rsidR="00415651" w:rsidRPr="00B03E92" w:rsidRDefault="00415651" w:rsidP="00415651">
      <w:pPr>
        <w:tabs>
          <w:tab w:val="left" w:pos="1146"/>
          <w:tab w:val="left" w:pos="5867"/>
          <w:tab w:val="left" w:pos="7415"/>
        </w:tabs>
        <w:suppressAutoHyphens w:val="0"/>
        <w:autoSpaceDE w:val="0"/>
        <w:autoSpaceDN w:val="0"/>
        <w:adjustRightInd w:val="0"/>
        <w:rPr>
          <w:rFonts w:ascii="Calibri" w:eastAsiaTheme="minorHAnsi" w:hAnsi="Calibri" w:cs="Calibri"/>
          <w:color w:val="000000"/>
          <w:sz w:val="22"/>
          <w:szCs w:val="22"/>
          <w:lang w:eastAsia="en-US"/>
        </w:rPr>
      </w:pPr>
      <w:r w:rsidRPr="00B03E92">
        <w:rPr>
          <w:rFonts w:ascii="Calibri" w:eastAsiaTheme="minorHAnsi" w:hAnsi="Calibri" w:cs="Calibri"/>
          <w:color w:val="000000"/>
          <w:sz w:val="22"/>
          <w:szCs w:val="22"/>
          <w:lang w:eastAsia="en-US"/>
        </w:rPr>
        <w:tab/>
        <w:t>no of inverters (SUN2000215KTL - H0 - 215kW)</w:t>
      </w:r>
      <w:r w:rsidRPr="00B03E92">
        <w:rPr>
          <w:rFonts w:ascii="Calibri" w:eastAsiaTheme="minorHAnsi" w:hAnsi="Calibri" w:cs="Calibri"/>
          <w:color w:val="000000"/>
          <w:sz w:val="22"/>
          <w:szCs w:val="22"/>
          <w:lang w:eastAsia="en-US"/>
        </w:rPr>
        <w:tab/>
        <w:t>24</w:t>
      </w:r>
      <w:r w:rsidRPr="00B03E92">
        <w:rPr>
          <w:rFonts w:ascii="Calibri" w:eastAsiaTheme="minorHAnsi" w:hAnsi="Calibri" w:cs="Calibri"/>
          <w:color w:val="000000"/>
          <w:sz w:val="22"/>
          <w:szCs w:val="22"/>
          <w:lang w:eastAsia="en-US"/>
        </w:rPr>
        <w:tab/>
      </w:r>
    </w:p>
    <w:p w14:paraId="39914371" w14:textId="77777777" w:rsidR="00415651" w:rsidRPr="00B03E92" w:rsidRDefault="00415651" w:rsidP="00415651">
      <w:pPr>
        <w:tabs>
          <w:tab w:val="left" w:pos="1146"/>
          <w:tab w:val="left" w:pos="5867"/>
          <w:tab w:val="left" w:pos="7415"/>
        </w:tabs>
        <w:suppressAutoHyphens w:val="0"/>
        <w:autoSpaceDE w:val="0"/>
        <w:autoSpaceDN w:val="0"/>
        <w:adjustRightInd w:val="0"/>
        <w:rPr>
          <w:rFonts w:ascii="Calibri" w:eastAsiaTheme="minorHAnsi" w:hAnsi="Calibri" w:cs="Calibri"/>
          <w:b/>
          <w:bCs/>
          <w:color w:val="000000"/>
          <w:sz w:val="22"/>
          <w:szCs w:val="22"/>
          <w:lang w:eastAsia="en-US"/>
        </w:rPr>
      </w:pPr>
      <w:r w:rsidRPr="00B03E92">
        <w:rPr>
          <w:rFonts w:ascii="Calibri" w:eastAsiaTheme="minorHAnsi" w:hAnsi="Calibri" w:cs="Calibri"/>
          <w:color w:val="000000"/>
          <w:sz w:val="22"/>
          <w:szCs w:val="22"/>
          <w:lang w:eastAsia="en-US"/>
        </w:rPr>
        <w:tab/>
      </w:r>
      <w:r w:rsidRPr="00B03E92">
        <w:rPr>
          <w:rFonts w:ascii="Calibri" w:eastAsiaTheme="minorHAnsi" w:hAnsi="Calibri" w:cs="Calibri"/>
          <w:b/>
          <w:bCs/>
          <w:color w:val="000000"/>
          <w:sz w:val="22"/>
          <w:szCs w:val="22"/>
          <w:lang w:eastAsia="en-US"/>
        </w:rPr>
        <w:t>AC OUT (no. inv. X 200kW) (MVA)</w:t>
      </w:r>
      <w:r w:rsidRPr="00B03E92">
        <w:rPr>
          <w:rFonts w:ascii="Calibri" w:eastAsiaTheme="minorHAnsi" w:hAnsi="Calibri" w:cs="Calibri"/>
          <w:b/>
          <w:bCs/>
          <w:color w:val="000000"/>
          <w:sz w:val="22"/>
          <w:szCs w:val="22"/>
          <w:lang w:eastAsia="en-US"/>
        </w:rPr>
        <w:tab/>
        <w:t>4,80</w:t>
      </w:r>
      <w:r w:rsidRPr="00B03E92">
        <w:rPr>
          <w:rFonts w:ascii="Calibri" w:eastAsiaTheme="minorHAnsi" w:hAnsi="Calibri" w:cs="Calibri"/>
          <w:b/>
          <w:bCs/>
          <w:color w:val="000000"/>
          <w:sz w:val="22"/>
          <w:szCs w:val="22"/>
          <w:lang w:eastAsia="en-US"/>
        </w:rPr>
        <w:tab/>
      </w:r>
    </w:p>
    <w:p w14:paraId="14D529A2" w14:textId="77777777" w:rsidR="00415651" w:rsidRPr="00B03E92" w:rsidRDefault="00415651" w:rsidP="00415651">
      <w:pPr>
        <w:tabs>
          <w:tab w:val="left" w:pos="1146"/>
          <w:tab w:val="left" w:pos="5867"/>
          <w:tab w:val="left" w:pos="7415"/>
        </w:tabs>
        <w:suppressAutoHyphens w:val="0"/>
        <w:autoSpaceDE w:val="0"/>
        <w:autoSpaceDN w:val="0"/>
        <w:adjustRightInd w:val="0"/>
        <w:rPr>
          <w:rFonts w:ascii="Calibri" w:eastAsiaTheme="minorHAnsi" w:hAnsi="Calibri" w:cs="Calibri"/>
          <w:color w:val="000000"/>
          <w:sz w:val="22"/>
          <w:szCs w:val="22"/>
          <w:lang w:eastAsia="en-US"/>
        </w:rPr>
      </w:pPr>
      <w:r w:rsidRPr="00B03E92">
        <w:rPr>
          <w:rFonts w:ascii="Calibri" w:eastAsiaTheme="minorHAnsi" w:hAnsi="Calibri" w:cs="Calibri"/>
          <w:color w:val="000000"/>
          <w:sz w:val="22"/>
          <w:szCs w:val="22"/>
          <w:lang w:eastAsia="en-US"/>
        </w:rPr>
        <w:tab/>
      </w:r>
      <w:r w:rsidRPr="00B03E92">
        <w:rPr>
          <w:rFonts w:ascii="Calibri" w:eastAsiaTheme="minorHAnsi" w:hAnsi="Calibri" w:cs="Calibri"/>
          <w:color w:val="000000"/>
          <w:sz w:val="22"/>
          <w:szCs w:val="22"/>
          <w:lang w:eastAsia="en-US"/>
        </w:rPr>
        <w:tab/>
      </w:r>
      <w:r w:rsidRPr="00B03E92">
        <w:rPr>
          <w:rFonts w:ascii="Calibri" w:eastAsiaTheme="minorHAnsi" w:hAnsi="Calibri" w:cs="Calibri"/>
          <w:color w:val="000000"/>
          <w:sz w:val="22"/>
          <w:szCs w:val="22"/>
          <w:lang w:eastAsia="en-US"/>
        </w:rPr>
        <w:tab/>
      </w:r>
    </w:p>
    <w:p w14:paraId="50AAEEB0" w14:textId="77777777" w:rsidR="00415651" w:rsidRPr="00B03E92" w:rsidRDefault="00415651" w:rsidP="00415651">
      <w:pPr>
        <w:tabs>
          <w:tab w:val="left" w:pos="1146"/>
          <w:tab w:val="left" w:pos="5867"/>
          <w:tab w:val="left" w:pos="7415"/>
        </w:tabs>
        <w:suppressAutoHyphens w:val="0"/>
        <w:autoSpaceDE w:val="0"/>
        <w:autoSpaceDN w:val="0"/>
        <w:adjustRightInd w:val="0"/>
        <w:rPr>
          <w:rFonts w:ascii="Calibri" w:eastAsiaTheme="minorHAnsi" w:hAnsi="Calibri" w:cs="Calibri"/>
          <w:color w:val="000000"/>
          <w:sz w:val="22"/>
          <w:szCs w:val="22"/>
          <w:lang w:eastAsia="en-US"/>
        </w:rPr>
      </w:pPr>
      <w:r w:rsidRPr="00B03E92">
        <w:rPr>
          <w:rFonts w:ascii="Calibri" w:eastAsiaTheme="minorHAnsi" w:hAnsi="Calibri" w:cs="Calibri"/>
          <w:color w:val="000000"/>
          <w:sz w:val="22"/>
          <w:szCs w:val="22"/>
          <w:lang w:eastAsia="en-US"/>
        </w:rPr>
        <w:tab/>
      </w:r>
      <w:r w:rsidRPr="00B03E92">
        <w:rPr>
          <w:rFonts w:ascii="Calibri" w:eastAsiaTheme="minorHAnsi" w:hAnsi="Calibri" w:cs="Calibri"/>
          <w:color w:val="000000"/>
          <w:sz w:val="22"/>
          <w:szCs w:val="22"/>
          <w:lang w:eastAsia="en-US"/>
        </w:rPr>
        <w:tab/>
      </w:r>
      <w:r w:rsidRPr="00B03E92">
        <w:rPr>
          <w:rFonts w:ascii="Calibri" w:eastAsiaTheme="minorHAnsi" w:hAnsi="Calibri" w:cs="Calibri"/>
          <w:color w:val="000000"/>
          <w:sz w:val="22"/>
          <w:szCs w:val="22"/>
          <w:lang w:eastAsia="en-US"/>
        </w:rPr>
        <w:tab/>
      </w:r>
    </w:p>
    <w:p w14:paraId="4893B0AD" w14:textId="77777777" w:rsidR="00415651" w:rsidRPr="00B03E92" w:rsidRDefault="00415651" w:rsidP="00415651">
      <w:pPr>
        <w:tabs>
          <w:tab w:val="left" w:pos="1146"/>
          <w:tab w:val="left" w:pos="5867"/>
          <w:tab w:val="left" w:pos="7415"/>
        </w:tabs>
        <w:suppressAutoHyphens w:val="0"/>
        <w:autoSpaceDE w:val="0"/>
        <w:autoSpaceDN w:val="0"/>
        <w:adjustRightInd w:val="0"/>
        <w:rPr>
          <w:rFonts w:ascii="Calibri" w:eastAsiaTheme="minorHAnsi" w:hAnsi="Calibri" w:cs="Calibri"/>
          <w:b/>
          <w:bCs/>
          <w:color w:val="000000"/>
          <w:lang w:eastAsia="en-US"/>
        </w:rPr>
      </w:pPr>
      <w:r w:rsidRPr="00B03E92">
        <w:rPr>
          <w:rFonts w:ascii="Calibri" w:eastAsiaTheme="minorHAnsi" w:hAnsi="Calibri" w:cs="Calibri"/>
          <w:b/>
          <w:bCs/>
          <w:color w:val="000000"/>
          <w:lang w:eastAsia="en-US"/>
        </w:rPr>
        <w:t>TRAFORMATOR 2.5</w:t>
      </w:r>
      <w:r w:rsidRPr="00B03E92">
        <w:rPr>
          <w:rFonts w:ascii="Calibri" w:eastAsiaTheme="minorHAnsi" w:hAnsi="Calibri" w:cs="Calibri"/>
          <w:b/>
          <w:bCs/>
          <w:color w:val="000000"/>
          <w:lang w:eastAsia="en-US"/>
        </w:rPr>
        <w:tab/>
      </w:r>
      <w:r w:rsidRPr="00B03E92">
        <w:rPr>
          <w:rFonts w:ascii="Calibri" w:eastAsiaTheme="minorHAnsi" w:hAnsi="Calibri" w:cs="Calibri"/>
          <w:b/>
          <w:bCs/>
          <w:color w:val="000000"/>
          <w:lang w:eastAsia="en-US"/>
        </w:rPr>
        <w:tab/>
      </w:r>
      <w:r w:rsidRPr="00B03E92">
        <w:rPr>
          <w:rFonts w:ascii="Calibri" w:eastAsiaTheme="minorHAnsi" w:hAnsi="Calibri" w:cs="Calibri"/>
          <w:b/>
          <w:bCs/>
          <w:color w:val="000000"/>
          <w:lang w:eastAsia="en-US"/>
        </w:rPr>
        <w:tab/>
      </w:r>
    </w:p>
    <w:p w14:paraId="64EDB569" w14:textId="77777777" w:rsidR="00415651" w:rsidRPr="00B03E92" w:rsidRDefault="00415651" w:rsidP="00415651">
      <w:pPr>
        <w:tabs>
          <w:tab w:val="left" w:pos="1146"/>
          <w:tab w:val="left" w:pos="5867"/>
          <w:tab w:val="left" w:pos="7415"/>
        </w:tabs>
        <w:suppressAutoHyphens w:val="0"/>
        <w:autoSpaceDE w:val="0"/>
        <w:autoSpaceDN w:val="0"/>
        <w:adjustRightInd w:val="0"/>
        <w:rPr>
          <w:rFonts w:ascii="Calibri" w:eastAsiaTheme="minorHAnsi" w:hAnsi="Calibri" w:cs="Calibri"/>
          <w:color w:val="000000"/>
          <w:lang w:eastAsia="en-US"/>
        </w:rPr>
      </w:pPr>
      <w:r w:rsidRPr="00B03E92">
        <w:rPr>
          <w:rFonts w:ascii="Calibri" w:eastAsiaTheme="minorHAnsi" w:hAnsi="Calibri" w:cs="Calibri"/>
          <w:color w:val="000000"/>
          <w:lang w:eastAsia="en-US"/>
        </w:rPr>
        <w:t>capacitate: 4.40 MVA</w:t>
      </w:r>
      <w:r w:rsidRPr="00B03E92">
        <w:rPr>
          <w:rFonts w:ascii="Calibri" w:eastAsiaTheme="minorHAnsi" w:hAnsi="Calibri" w:cs="Calibri"/>
          <w:color w:val="000000"/>
          <w:lang w:eastAsia="en-US"/>
        </w:rPr>
        <w:tab/>
      </w:r>
      <w:r w:rsidRPr="00B03E92">
        <w:rPr>
          <w:rFonts w:ascii="Calibri" w:eastAsiaTheme="minorHAnsi" w:hAnsi="Calibri" w:cs="Calibri"/>
          <w:color w:val="000000"/>
          <w:lang w:eastAsia="en-US"/>
        </w:rPr>
        <w:tab/>
      </w:r>
      <w:r w:rsidRPr="00B03E92">
        <w:rPr>
          <w:rFonts w:ascii="Calibri" w:eastAsiaTheme="minorHAnsi" w:hAnsi="Calibri" w:cs="Calibri"/>
          <w:color w:val="000000"/>
          <w:lang w:eastAsia="en-US"/>
        </w:rPr>
        <w:tab/>
      </w:r>
    </w:p>
    <w:p w14:paraId="0E5571D0" w14:textId="77777777" w:rsidR="00415651" w:rsidRPr="00B03E92" w:rsidRDefault="00415651" w:rsidP="00415651">
      <w:pPr>
        <w:tabs>
          <w:tab w:val="left" w:pos="1146"/>
          <w:tab w:val="left" w:pos="5867"/>
          <w:tab w:val="left" w:pos="7415"/>
        </w:tabs>
        <w:suppressAutoHyphens w:val="0"/>
        <w:autoSpaceDE w:val="0"/>
        <w:autoSpaceDN w:val="0"/>
        <w:adjustRightInd w:val="0"/>
        <w:rPr>
          <w:rFonts w:ascii="Calibri" w:eastAsiaTheme="minorHAnsi" w:hAnsi="Calibri" w:cs="Calibri"/>
          <w:color w:val="000000"/>
          <w:sz w:val="22"/>
          <w:szCs w:val="22"/>
          <w:lang w:eastAsia="en-US"/>
        </w:rPr>
      </w:pPr>
      <w:r w:rsidRPr="00B03E92">
        <w:rPr>
          <w:rFonts w:ascii="Calibri" w:eastAsiaTheme="minorHAnsi" w:hAnsi="Calibri" w:cs="Calibri"/>
          <w:color w:val="000000"/>
          <w:sz w:val="22"/>
          <w:szCs w:val="22"/>
          <w:lang w:eastAsia="en-US"/>
        </w:rPr>
        <w:t>tip inseriere</w:t>
      </w:r>
      <w:r w:rsidRPr="00B03E92">
        <w:rPr>
          <w:rFonts w:ascii="Calibri" w:eastAsiaTheme="minorHAnsi" w:hAnsi="Calibri" w:cs="Calibri"/>
          <w:color w:val="000000"/>
          <w:sz w:val="22"/>
          <w:szCs w:val="22"/>
          <w:lang w:eastAsia="en-US"/>
        </w:rPr>
        <w:tab/>
        <w:t>numar sisteme</w:t>
      </w:r>
      <w:r w:rsidRPr="00B03E92">
        <w:rPr>
          <w:rFonts w:ascii="Calibri" w:eastAsiaTheme="minorHAnsi" w:hAnsi="Calibri" w:cs="Calibri"/>
          <w:color w:val="000000"/>
          <w:sz w:val="22"/>
          <w:szCs w:val="22"/>
          <w:lang w:eastAsia="en-US"/>
        </w:rPr>
        <w:tab/>
        <w:t>numar panouri</w:t>
      </w:r>
      <w:r w:rsidRPr="00B03E92">
        <w:rPr>
          <w:rFonts w:ascii="Calibri" w:eastAsiaTheme="minorHAnsi" w:hAnsi="Calibri" w:cs="Calibri"/>
          <w:color w:val="000000"/>
          <w:sz w:val="22"/>
          <w:szCs w:val="22"/>
          <w:lang w:eastAsia="en-US"/>
        </w:rPr>
        <w:tab/>
      </w:r>
    </w:p>
    <w:p w14:paraId="7EFBE4EB" w14:textId="77777777" w:rsidR="00415651" w:rsidRPr="00B03E92" w:rsidRDefault="00415651" w:rsidP="00415651">
      <w:pPr>
        <w:tabs>
          <w:tab w:val="left" w:pos="1146"/>
          <w:tab w:val="left" w:pos="5867"/>
          <w:tab w:val="left" w:pos="7415"/>
        </w:tabs>
        <w:suppressAutoHyphens w:val="0"/>
        <w:autoSpaceDE w:val="0"/>
        <w:autoSpaceDN w:val="0"/>
        <w:adjustRightInd w:val="0"/>
        <w:rPr>
          <w:rFonts w:ascii="Calibri" w:eastAsiaTheme="minorHAnsi" w:hAnsi="Calibri" w:cs="Calibri"/>
          <w:color w:val="000000"/>
          <w:sz w:val="22"/>
          <w:szCs w:val="22"/>
          <w:lang w:eastAsia="en-US"/>
        </w:rPr>
      </w:pPr>
      <w:r w:rsidRPr="00B03E92">
        <w:rPr>
          <w:rFonts w:ascii="Calibri" w:eastAsiaTheme="minorHAnsi" w:hAnsi="Calibri" w:cs="Calibri"/>
          <w:color w:val="000000"/>
          <w:sz w:val="22"/>
          <w:szCs w:val="22"/>
          <w:lang w:eastAsia="en-US"/>
        </w:rPr>
        <w:t>26</w:t>
      </w:r>
      <w:r w:rsidRPr="00B03E92">
        <w:rPr>
          <w:rFonts w:ascii="Calibri" w:eastAsiaTheme="minorHAnsi" w:hAnsi="Calibri" w:cs="Calibri"/>
          <w:color w:val="000000"/>
          <w:sz w:val="22"/>
          <w:szCs w:val="22"/>
          <w:lang w:eastAsia="en-US"/>
        </w:rPr>
        <w:tab/>
        <w:t>4</w:t>
      </w:r>
      <w:r w:rsidRPr="00B03E92">
        <w:rPr>
          <w:rFonts w:ascii="Calibri" w:eastAsiaTheme="minorHAnsi" w:hAnsi="Calibri" w:cs="Calibri"/>
          <w:color w:val="000000"/>
          <w:sz w:val="22"/>
          <w:szCs w:val="22"/>
          <w:lang w:eastAsia="en-US"/>
        </w:rPr>
        <w:tab/>
        <w:t>104</w:t>
      </w:r>
      <w:r w:rsidRPr="00B03E92">
        <w:rPr>
          <w:rFonts w:ascii="Calibri" w:eastAsiaTheme="minorHAnsi" w:hAnsi="Calibri" w:cs="Calibri"/>
          <w:color w:val="000000"/>
          <w:sz w:val="22"/>
          <w:szCs w:val="22"/>
          <w:lang w:eastAsia="en-US"/>
        </w:rPr>
        <w:tab/>
      </w:r>
    </w:p>
    <w:p w14:paraId="2089F998" w14:textId="77777777" w:rsidR="00415651" w:rsidRPr="00B03E92" w:rsidRDefault="00415651" w:rsidP="00415651">
      <w:pPr>
        <w:tabs>
          <w:tab w:val="left" w:pos="1146"/>
          <w:tab w:val="left" w:pos="5867"/>
          <w:tab w:val="left" w:pos="7415"/>
        </w:tabs>
        <w:suppressAutoHyphens w:val="0"/>
        <w:autoSpaceDE w:val="0"/>
        <w:autoSpaceDN w:val="0"/>
        <w:adjustRightInd w:val="0"/>
        <w:rPr>
          <w:rFonts w:ascii="Calibri" w:eastAsiaTheme="minorHAnsi" w:hAnsi="Calibri" w:cs="Calibri"/>
          <w:color w:val="000000"/>
          <w:sz w:val="22"/>
          <w:szCs w:val="22"/>
          <w:lang w:eastAsia="en-US"/>
        </w:rPr>
      </w:pPr>
      <w:r w:rsidRPr="00B03E92">
        <w:rPr>
          <w:rFonts w:ascii="Calibri" w:eastAsiaTheme="minorHAnsi" w:hAnsi="Calibri" w:cs="Calibri"/>
          <w:color w:val="000000"/>
          <w:sz w:val="22"/>
          <w:szCs w:val="22"/>
          <w:lang w:eastAsia="en-US"/>
        </w:rPr>
        <w:t>52</w:t>
      </w:r>
      <w:r w:rsidRPr="00B03E92">
        <w:rPr>
          <w:rFonts w:ascii="Calibri" w:eastAsiaTheme="minorHAnsi" w:hAnsi="Calibri" w:cs="Calibri"/>
          <w:color w:val="000000"/>
          <w:sz w:val="22"/>
          <w:szCs w:val="22"/>
          <w:lang w:eastAsia="en-US"/>
        </w:rPr>
        <w:tab/>
        <w:t>35</w:t>
      </w:r>
      <w:r w:rsidRPr="00B03E92">
        <w:rPr>
          <w:rFonts w:ascii="Calibri" w:eastAsiaTheme="minorHAnsi" w:hAnsi="Calibri" w:cs="Calibri"/>
          <w:color w:val="000000"/>
          <w:sz w:val="22"/>
          <w:szCs w:val="22"/>
          <w:lang w:eastAsia="en-US"/>
        </w:rPr>
        <w:tab/>
        <w:t>1820</w:t>
      </w:r>
      <w:r w:rsidRPr="00B03E92">
        <w:rPr>
          <w:rFonts w:ascii="Calibri" w:eastAsiaTheme="minorHAnsi" w:hAnsi="Calibri" w:cs="Calibri"/>
          <w:color w:val="000000"/>
          <w:sz w:val="22"/>
          <w:szCs w:val="22"/>
          <w:lang w:eastAsia="en-US"/>
        </w:rPr>
        <w:tab/>
      </w:r>
    </w:p>
    <w:p w14:paraId="6838F72F" w14:textId="77777777" w:rsidR="00415651" w:rsidRPr="00B03E92" w:rsidRDefault="00415651" w:rsidP="00415651">
      <w:pPr>
        <w:tabs>
          <w:tab w:val="left" w:pos="1146"/>
          <w:tab w:val="left" w:pos="5867"/>
          <w:tab w:val="left" w:pos="7415"/>
        </w:tabs>
        <w:suppressAutoHyphens w:val="0"/>
        <w:autoSpaceDE w:val="0"/>
        <w:autoSpaceDN w:val="0"/>
        <w:adjustRightInd w:val="0"/>
        <w:rPr>
          <w:rFonts w:ascii="Calibri" w:eastAsiaTheme="minorHAnsi" w:hAnsi="Calibri" w:cs="Calibri"/>
          <w:color w:val="000000"/>
          <w:sz w:val="22"/>
          <w:szCs w:val="22"/>
          <w:lang w:eastAsia="en-US"/>
        </w:rPr>
      </w:pPr>
      <w:r w:rsidRPr="00B03E92">
        <w:rPr>
          <w:rFonts w:ascii="Calibri" w:eastAsiaTheme="minorHAnsi" w:hAnsi="Calibri" w:cs="Calibri"/>
          <w:color w:val="000000"/>
          <w:sz w:val="22"/>
          <w:szCs w:val="22"/>
          <w:lang w:eastAsia="en-US"/>
        </w:rPr>
        <w:t>78</w:t>
      </w:r>
      <w:r w:rsidRPr="00B03E92">
        <w:rPr>
          <w:rFonts w:ascii="Calibri" w:eastAsiaTheme="minorHAnsi" w:hAnsi="Calibri" w:cs="Calibri"/>
          <w:color w:val="000000"/>
          <w:sz w:val="22"/>
          <w:szCs w:val="22"/>
          <w:lang w:eastAsia="en-US"/>
        </w:rPr>
        <w:tab/>
        <w:t>76</w:t>
      </w:r>
      <w:r w:rsidRPr="00B03E92">
        <w:rPr>
          <w:rFonts w:ascii="Calibri" w:eastAsiaTheme="minorHAnsi" w:hAnsi="Calibri" w:cs="Calibri"/>
          <w:color w:val="000000"/>
          <w:sz w:val="22"/>
          <w:szCs w:val="22"/>
          <w:lang w:eastAsia="en-US"/>
        </w:rPr>
        <w:tab/>
        <w:t>5928</w:t>
      </w:r>
      <w:r w:rsidRPr="00B03E92">
        <w:rPr>
          <w:rFonts w:ascii="Calibri" w:eastAsiaTheme="minorHAnsi" w:hAnsi="Calibri" w:cs="Calibri"/>
          <w:color w:val="000000"/>
          <w:sz w:val="22"/>
          <w:szCs w:val="22"/>
          <w:lang w:eastAsia="en-US"/>
        </w:rPr>
        <w:tab/>
      </w:r>
    </w:p>
    <w:p w14:paraId="6C6FC467" w14:textId="77777777" w:rsidR="00415651" w:rsidRPr="00B03E92" w:rsidRDefault="00415651" w:rsidP="00415651">
      <w:pPr>
        <w:tabs>
          <w:tab w:val="left" w:pos="1146"/>
          <w:tab w:val="left" w:pos="5867"/>
          <w:tab w:val="left" w:pos="7415"/>
        </w:tabs>
        <w:suppressAutoHyphens w:val="0"/>
        <w:autoSpaceDE w:val="0"/>
        <w:autoSpaceDN w:val="0"/>
        <w:adjustRightInd w:val="0"/>
        <w:rPr>
          <w:rFonts w:ascii="Calibri" w:eastAsiaTheme="minorHAnsi" w:hAnsi="Calibri" w:cs="Calibri"/>
          <w:b/>
          <w:bCs/>
          <w:color w:val="000000"/>
          <w:sz w:val="22"/>
          <w:szCs w:val="22"/>
          <w:lang w:eastAsia="en-US"/>
        </w:rPr>
      </w:pPr>
      <w:r w:rsidRPr="00B03E92">
        <w:rPr>
          <w:rFonts w:ascii="Calibri" w:eastAsiaTheme="minorHAnsi" w:hAnsi="Calibri" w:cs="Calibri"/>
          <w:color w:val="000000"/>
          <w:sz w:val="22"/>
          <w:szCs w:val="22"/>
          <w:lang w:eastAsia="en-US"/>
        </w:rPr>
        <w:tab/>
        <w:t>numar total panouri</w:t>
      </w:r>
      <w:r w:rsidRPr="00B03E92">
        <w:rPr>
          <w:rFonts w:ascii="Calibri" w:eastAsiaTheme="minorHAnsi" w:hAnsi="Calibri" w:cs="Calibri"/>
          <w:color w:val="000000"/>
          <w:sz w:val="22"/>
          <w:szCs w:val="22"/>
          <w:lang w:eastAsia="en-US"/>
        </w:rPr>
        <w:tab/>
      </w:r>
      <w:r w:rsidRPr="00B03E92">
        <w:rPr>
          <w:rFonts w:ascii="Calibri" w:eastAsiaTheme="minorHAnsi" w:hAnsi="Calibri" w:cs="Calibri"/>
          <w:b/>
          <w:bCs/>
          <w:color w:val="000000"/>
          <w:sz w:val="22"/>
          <w:szCs w:val="22"/>
          <w:lang w:eastAsia="en-US"/>
        </w:rPr>
        <w:t>7852</w:t>
      </w:r>
      <w:r w:rsidRPr="00B03E92">
        <w:rPr>
          <w:rFonts w:ascii="Calibri" w:eastAsiaTheme="minorHAnsi" w:hAnsi="Calibri" w:cs="Calibri"/>
          <w:b/>
          <w:bCs/>
          <w:color w:val="000000"/>
          <w:sz w:val="22"/>
          <w:szCs w:val="22"/>
          <w:lang w:eastAsia="en-US"/>
        </w:rPr>
        <w:tab/>
      </w:r>
    </w:p>
    <w:p w14:paraId="16CE86B3" w14:textId="77777777" w:rsidR="00415651" w:rsidRPr="00B03E92" w:rsidRDefault="00415651" w:rsidP="00415651">
      <w:pPr>
        <w:tabs>
          <w:tab w:val="left" w:pos="1146"/>
          <w:tab w:val="left" w:pos="5867"/>
          <w:tab w:val="left" w:pos="7415"/>
        </w:tabs>
        <w:suppressAutoHyphens w:val="0"/>
        <w:autoSpaceDE w:val="0"/>
        <w:autoSpaceDN w:val="0"/>
        <w:adjustRightInd w:val="0"/>
        <w:rPr>
          <w:rFonts w:ascii="Calibri" w:eastAsiaTheme="minorHAnsi" w:hAnsi="Calibri" w:cs="Calibri"/>
          <w:color w:val="000000"/>
          <w:sz w:val="22"/>
          <w:szCs w:val="22"/>
          <w:lang w:eastAsia="en-US"/>
        </w:rPr>
      </w:pPr>
      <w:r w:rsidRPr="00B03E92">
        <w:rPr>
          <w:rFonts w:ascii="Calibri" w:eastAsiaTheme="minorHAnsi" w:hAnsi="Calibri" w:cs="Calibri"/>
          <w:color w:val="000000"/>
          <w:sz w:val="22"/>
          <w:szCs w:val="22"/>
          <w:lang w:eastAsia="en-US"/>
        </w:rPr>
        <w:tab/>
      </w:r>
      <w:r w:rsidRPr="00B03E92">
        <w:rPr>
          <w:rFonts w:ascii="Calibri" w:eastAsiaTheme="minorHAnsi" w:hAnsi="Calibri" w:cs="Calibri"/>
          <w:color w:val="000000"/>
          <w:sz w:val="22"/>
          <w:szCs w:val="22"/>
          <w:lang w:eastAsia="en-US"/>
        </w:rPr>
        <w:tab/>
      </w:r>
      <w:r w:rsidRPr="00B03E92">
        <w:rPr>
          <w:rFonts w:ascii="Calibri" w:eastAsiaTheme="minorHAnsi" w:hAnsi="Calibri" w:cs="Calibri"/>
          <w:color w:val="000000"/>
          <w:sz w:val="22"/>
          <w:szCs w:val="22"/>
          <w:lang w:eastAsia="en-US"/>
        </w:rPr>
        <w:tab/>
      </w:r>
    </w:p>
    <w:p w14:paraId="0C124E6F" w14:textId="77777777" w:rsidR="00415651" w:rsidRPr="00B03E92" w:rsidRDefault="00415651" w:rsidP="00415651">
      <w:pPr>
        <w:tabs>
          <w:tab w:val="left" w:pos="1146"/>
          <w:tab w:val="left" w:pos="5867"/>
          <w:tab w:val="left" w:pos="7415"/>
        </w:tabs>
        <w:suppressAutoHyphens w:val="0"/>
        <w:autoSpaceDE w:val="0"/>
        <w:autoSpaceDN w:val="0"/>
        <w:adjustRightInd w:val="0"/>
        <w:rPr>
          <w:rFonts w:ascii="Calibri" w:eastAsiaTheme="minorHAnsi" w:hAnsi="Calibri" w:cs="Calibri"/>
          <w:b/>
          <w:bCs/>
          <w:color w:val="000000"/>
          <w:sz w:val="22"/>
          <w:szCs w:val="22"/>
          <w:lang w:eastAsia="en-US"/>
        </w:rPr>
      </w:pPr>
      <w:r w:rsidRPr="00B03E92">
        <w:rPr>
          <w:rFonts w:ascii="Calibri" w:eastAsiaTheme="minorHAnsi" w:hAnsi="Calibri" w:cs="Calibri"/>
          <w:color w:val="000000"/>
          <w:sz w:val="22"/>
          <w:szCs w:val="22"/>
          <w:lang w:eastAsia="en-US"/>
        </w:rPr>
        <w:tab/>
      </w:r>
      <w:r w:rsidRPr="00B03E92">
        <w:rPr>
          <w:rFonts w:ascii="Calibri" w:eastAsiaTheme="minorHAnsi" w:hAnsi="Calibri" w:cs="Calibri"/>
          <w:b/>
          <w:bCs/>
          <w:color w:val="000000"/>
          <w:sz w:val="22"/>
          <w:szCs w:val="22"/>
          <w:lang w:eastAsia="en-US"/>
        </w:rPr>
        <w:t>DC OUT (MVA)</w:t>
      </w:r>
      <w:r w:rsidRPr="00B03E92">
        <w:rPr>
          <w:rFonts w:ascii="Calibri" w:eastAsiaTheme="minorHAnsi" w:hAnsi="Calibri" w:cs="Calibri"/>
          <w:b/>
          <w:bCs/>
          <w:color w:val="000000"/>
          <w:sz w:val="22"/>
          <w:szCs w:val="22"/>
          <w:lang w:eastAsia="en-US"/>
        </w:rPr>
        <w:tab/>
        <w:t>4,48</w:t>
      </w:r>
      <w:r w:rsidRPr="00B03E92">
        <w:rPr>
          <w:rFonts w:ascii="Calibri" w:eastAsiaTheme="minorHAnsi" w:hAnsi="Calibri" w:cs="Calibri"/>
          <w:b/>
          <w:bCs/>
          <w:color w:val="000000"/>
          <w:sz w:val="22"/>
          <w:szCs w:val="22"/>
          <w:lang w:eastAsia="en-US"/>
        </w:rPr>
        <w:tab/>
      </w:r>
    </w:p>
    <w:p w14:paraId="35579DCA" w14:textId="77777777" w:rsidR="00415651" w:rsidRPr="00B03E92" w:rsidRDefault="00415651" w:rsidP="00415651">
      <w:pPr>
        <w:tabs>
          <w:tab w:val="left" w:pos="1146"/>
          <w:tab w:val="left" w:pos="5867"/>
          <w:tab w:val="left" w:pos="7415"/>
        </w:tabs>
        <w:suppressAutoHyphens w:val="0"/>
        <w:autoSpaceDE w:val="0"/>
        <w:autoSpaceDN w:val="0"/>
        <w:adjustRightInd w:val="0"/>
        <w:rPr>
          <w:rFonts w:ascii="Calibri" w:eastAsiaTheme="minorHAnsi" w:hAnsi="Calibri" w:cs="Calibri"/>
          <w:color w:val="000000"/>
          <w:sz w:val="22"/>
          <w:szCs w:val="22"/>
          <w:lang w:eastAsia="en-US"/>
        </w:rPr>
      </w:pPr>
      <w:r w:rsidRPr="00B03E92">
        <w:rPr>
          <w:rFonts w:ascii="Calibri" w:eastAsiaTheme="minorHAnsi" w:hAnsi="Calibri" w:cs="Calibri"/>
          <w:color w:val="000000"/>
          <w:sz w:val="22"/>
          <w:szCs w:val="22"/>
          <w:lang w:eastAsia="en-US"/>
        </w:rPr>
        <w:tab/>
        <w:t>no of inverters (SUN2000215KTL - H0 - 215kW)</w:t>
      </w:r>
      <w:r w:rsidRPr="00B03E92">
        <w:rPr>
          <w:rFonts w:ascii="Calibri" w:eastAsiaTheme="minorHAnsi" w:hAnsi="Calibri" w:cs="Calibri"/>
          <w:color w:val="000000"/>
          <w:sz w:val="22"/>
          <w:szCs w:val="22"/>
          <w:lang w:eastAsia="en-US"/>
        </w:rPr>
        <w:tab/>
        <w:t>17</w:t>
      </w:r>
      <w:r w:rsidRPr="00B03E92">
        <w:rPr>
          <w:rFonts w:ascii="Calibri" w:eastAsiaTheme="minorHAnsi" w:hAnsi="Calibri" w:cs="Calibri"/>
          <w:color w:val="000000"/>
          <w:sz w:val="22"/>
          <w:szCs w:val="22"/>
          <w:lang w:eastAsia="en-US"/>
        </w:rPr>
        <w:tab/>
      </w:r>
    </w:p>
    <w:p w14:paraId="7D4D2153" w14:textId="77777777" w:rsidR="00415651" w:rsidRPr="00B03E92" w:rsidRDefault="00415651" w:rsidP="00415651">
      <w:pPr>
        <w:tabs>
          <w:tab w:val="left" w:pos="1146"/>
          <w:tab w:val="left" w:pos="5867"/>
          <w:tab w:val="left" w:pos="7415"/>
        </w:tabs>
        <w:suppressAutoHyphens w:val="0"/>
        <w:autoSpaceDE w:val="0"/>
        <w:autoSpaceDN w:val="0"/>
        <w:adjustRightInd w:val="0"/>
        <w:rPr>
          <w:rFonts w:ascii="Calibri" w:eastAsiaTheme="minorHAnsi" w:hAnsi="Calibri" w:cs="Calibri"/>
          <w:b/>
          <w:bCs/>
          <w:color w:val="000000"/>
          <w:sz w:val="22"/>
          <w:szCs w:val="22"/>
          <w:lang w:eastAsia="en-US"/>
        </w:rPr>
      </w:pPr>
      <w:r w:rsidRPr="00B03E92">
        <w:rPr>
          <w:rFonts w:ascii="Calibri" w:eastAsiaTheme="minorHAnsi" w:hAnsi="Calibri" w:cs="Calibri"/>
          <w:color w:val="000000"/>
          <w:sz w:val="22"/>
          <w:szCs w:val="22"/>
          <w:lang w:eastAsia="en-US"/>
        </w:rPr>
        <w:tab/>
      </w:r>
      <w:r w:rsidRPr="00B03E92">
        <w:rPr>
          <w:rFonts w:ascii="Calibri" w:eastAsiaTheme="minorHAnsi" w:hAnsi="Calibri" w:cs="Calibri"/>
          <w:b/>
          <w:bCs/>
          <w:color w:val="000000"/>
          <w:sz w:val="22"/>
          <w:szCs w:val="22"/>
          <w:lang w:eastAsia="en-US"/>
        </w:rPr>
        <w:t>AC OUT (no. inv. X 200kW) (MVA)</w:t>
      </w:r>
      <w:r w:rsidRPr="00B03E92">
        <w:rPr>
          <w:rFonts w:ascii="Calibri" w:eastAsiaTheme="minorHAnsi" w:hAnsi="Calibri" w:cs="Calibri"/>
          <w:b/>
          <w:bCs/>
          <w:color w:val="000000"/>
          <w:sz w:val="22"/>
          <w:szCs w:val="22"/>
          <w:lang w:eastAsia="en-US"/>
        </w:rPr>
        <w:tab/>
        <w:t>3,40</w:t>
      </w:r>
      <w:r w:rsidRPr="00B03E92">
        <w:rPr>
          <w:rFonts w:ascii="Calibri" w:eastAsiaTheme="minorHAnsi" w:hAnsi="Calibri" w:cs="Calibri"/>
          <w:b/>
          <w:bCs/>
          <w:color w:val="000000"/>
          <w:sz w:val="22"/>
          <w:szCs w:val="22"/>
          <w:lang w:eastAsia="en-US"/>
        </w:rPr>
        <w:tab/>
      </w:r>
    </w:p>
    <w:p w14:paraId="13047048" w14:textId="77777777" w:rsidR="00415651" w:rsidRPr="00B03E92" w:rsidRDefault="00415651" w:rsidP="00415651">
      <w:pPr>
        <w:tabs>
          <w:tab w:val="left" w:pos="1146"/>
          <w:tab w:val="left" w:pos="5867"/>
          <w:tab w:val="left" w:pos="7415"/>
        </w:tabs>
        <w:suppressAutoHyphens w:val="0"/>
        <w:autoSpaceDE w:val="0"/>
        <w:autoSpaceDN w:val="0"/>
        <w:adjustRightInd w:val="0"/>
        <w:rPr>
          <w:rFonts w:ascii="Calibri" w:eastAsiaTheme="minorHAnsi" w:hAnsi="Calibri" w:cs="Calibri"/>
          <w:color w:val="000000"/>
          <w:sz w:val="22"/>
          <w:szCs w:val="22"/>
          <w:lang w:eastAsia="en-US"/>
        </w:rPr>
      </w:pPr>
      <w:r w:rsidRPr="00B03E92">
        <w:rPr>
          <w:rFonts w:ascii="Calibri" w:eastAsiaTheme="minorHAnsi" w:hAnsi="Calibri" w:cs="Calibri"/>
          <w:color w:val="000000"/>
          <w:sz w:val="22"/>
          <w:szCs w:val="22"/>
          <w:lang w:eastAsia="en-US"/>
        </w:rPr>
        <w:tab/>
      </w:r>
      <w:r w:rsidRPr="00B03E92">
        <w:rPr>
          <w:rFonts w:ascii="Calibri" w:eastAsiaTheme="minorHAnsi" w:hAnsi="Calibri" w:cs="Calibri"/>
          <w:color w:val="000000"/>
          <w:sz w:val="22"/>
          <w:szCs w:val="22"/>
          <w:lang w:eastAsia="en-US"/>
        </w:rPr>
        <w:tab/>
      </w:r>
      <w:r w:rsidRPr="00B03E92">
        <w:rPr>
          <w:rFonts w:ascii="Calibri" w:eastAsiaTheme="minorHAnsi" w:hAnsi="Calibri" w:cs="Calibri"/>
          <w:color w:val="000000"/>
          <w:sz w:val="22"/>
          <w:szCs w:val="22"/>
          <w:lang w:eastAsia="en-US"/>
        </w:rPr>
        <w:tab/>
      </w:r>
    </w:p>
    <w:p w14:paraId="2C5428B0" w14:textId="77777777" w:rsidR="00415651" w:rsidRPr="00B03E92" w:rsidRDefault="00415651" w:rsidP="00415651">
      <w:pPr>
        <w:tabs>
          <w:tab w:val="left" w:pos="1146"/>
          <w:tab w:val="left" w:pos="5867"/>
          <w:tab w:val="left" w:pos="7415"/>
        </w:tabs>
        <w:suppressAutoHyphens w:val="0"/>
        <w:autoSpaceDE w:val="0"/>
        <w:autoSpaceDN w:val="0"/>
        <w:adjustRightInd w:val="0"/>
        <w:rPr>
          <w:rFonts w:ascii="Calibri" w:eastAsiaTheme="minorHAnsi" w:hAnsi="Calibri" w:cs="Calibri"/>
          <w:color w:val="000000"/>
          <w:sz w:val="22"/>
          <w:szCs w:val="22"/>
          <w:lang w:eastAsia="en-US"/>
        </w:rPr>
      </w:pPr>
      <w:r w:rsidRPr="00B03E92">
        <w:rPr>
          <w:rFonts w:ascii="Calibri" w:eastAsiaTheme="minorHAnsi" w:hAnsi="Calibri" w:cs="Calibri"/>
          <w:color w:val="000000"/>
          <w:sz w:val="22"/>
          <w:szCs w:val="22"/>
          <w:lang w:eastAsia="en-US"/>
        </w:rPr>
        <w:tab/>
      </w:r>
      <w:r w:rsidRPr="00B03E92">
        <w:rPr>
          <w:rFonts w:ascii="Calibri" w:eastAsiaTheme="minorHAnsi" w:hAnsi="Calibri" w:cs="Calibri"/>
          <w:color w:val="000000"/>
          <w:sz w:val="22"/>
          <w:szCs w:val="22"/>
          <w:lang w:eastAsia="en-US"/>
        </w:rPr>
        <w:tab/>
      </w:r>
      <w:r w:rsidRPr="00B03E92">
        <w:rPr>
          <w:rFonts w:ascii="Calibri" w:eastAsiaTheme="minorHAnsi" w:hAnsi="Calibri" w:cs="Calibri"/>
          <w:color w:val="000000"/>
          <w:sz w:val="22"/>
          <w:szCs w:val="22"/>
          <w:lang w:eastAsia="en-US"/>
        </w:rPr>
        <w:tab/>
      </w:r>
    </w:p>
    <w:p w14:paraId="33A9BA0F" w14:textId="77777777" w:rsidR="00415651" w:rsidRPr="00B03E92" w:rsidRDefault="00415651" w:rsidP="00415651">
      <w:pPr>
        <w:tabs>
          <w:tab w:val="left" w:pos="1146"/>
          <w:tab w:val="left" w:pos="5867"/>
          <w:tab w:val="left" w:pos="7415"/>
        </w:tabs>
        <w:suppressAutoHyphens w:val="0"/>
        <w:autoSpaceDE w:val="0"/>
        <w:autoSpaceDN w:val="0"/>
        <w:adjustRightInd w:val="0"/>
        <w:rPr>
          <w:rFonts w:ascii="Calibri" w:eastAsiaTheme="minorHAnsi" w:hAnsi="Calibri" w:cs="Calibri"/>
          <w:b/>
          <w:bCs/>
          <w:color w:val="000000"/>
          <w:lang w:eastAsia="en-US"/>
        </w:rPr>
      </w:pPr>
      <w:r w:rsidRPr="00B03E92">
        <w:rPr>
          <w:rFonts w:ascii="Calibri" w:eastAsiaTheme="minorHAnsi" w:hAnsi="Calibri" w:cs="Calibri"/>
          <w:b/>
          <w:bCs/>
          <w:color w:val="000000"/>
          <w:lang w:eastAsia="en-US"/>
        </w:rPr>
        <w:t>TRAFORMATOR 2.5</w:t>
      </w:r>
      <w:r w:rsidRPr="00B03E92">
        <w:rPr>
          <w:rFonts w:ascii="Calibri" w:eastAsiaTheme="minorHAnsi" w:hAnsi="Calibri" w:cs="Calibri"/>
          <w:b/>
          <w:bCs/>
          <w:color w:val="000000"/>
          <w:lang w:eastAsia="en-US"/>
        </w:rPr>
        <w:tab/>
      </w:r>
      <w:r w:rsidRPr="00B03E92">
        <w:rPr>
          <w:rFonts w:ascii="Calibri" w:eastAsiaTheme="minorHAnsi" w:hAnsi="Calibri" w:cs="Calibri"/>
          <w:b/>
          <w:bCs/>
          <w:color w:val="000000"/>
          <w:lang w:eastAsia="en-US"/>
        </w:rPr>
        <w:tab/>
      </w:r>
      <w:r w:rsidRPr="00B03E92">
        <w:rPr>
          <w:rFonts w:ascii="Calibri" w:eastAsiaTheme="minorHAnsi" w:hAnsi="Calibri" w:cs="Calibri"/>
          <w:b/>
          <w:bCs/>
          <w:color w:val="000000"/>
          <w:lang w:eastAsia="en-US"/>
        </w:rPr>
        <w:tab/>
      </w:r>
    </w:p>
    <w:p w14:paraId="1153AE4A" w14:textId="77777777" w:rsidR="00415651" w:rsidRPr="00B03E92" w:rsidRDefault="00415651" w:rsidP="00415651">
      <w:pPr>
        <w:tabs>
          <w:tab w:val="left" w:pos="1146"/>
          <w:tab w:val="left" w:pos="5867"/>
          <w:tab w:val="left" w:pos="7415"/>
        </w:tabs>
        <w:suppressAutoHyphens w:val="0"/>
        <w:autoSpaceDE w:val="0"/>
        <w:autoSpaceDN w:val="0"/>
        <w:adjustRightInd w:val="0"/>
        <w:rPr>
          <w:rFonts w:ascii="Calibri" w:eastAsiaTheme="minorHAnsi" w:hAnsi="Calibri" w:cs="Calibri"/>
          <w:color w:val="000000"/>
          <w:lang w:eastAsia="en-US"/>
        </w:rPr>
      </w:pPr>
      <w:r w:rsidRPr="00B03E92">
        <w:rPr>
          <w:rFonts w:ascii="Calibri" w:eastAsiaTheme="minorHAnsi" w:hAnsi="Calibri" w:cs="Calibri"/>
          <w:color w:val="000000"/>
          <w:lang w:eastAsia="en-US"/>
        </w:rPr>
        <w:t>capacitate: 4.40 MVA</w:t>
      </w:r>
      <w:r w:rsidRPr="00B03E92">
        <w:rPr>
          <w:rFonts w:ascii="Calibri" w:eastAsiaTheme="minorHAnsi" w:hAnsi="Calibri" w:cs="Calibri"/>
          <w:color w:val="000000"/>
          <w:lang w:eastAsia="en-US"/>
        </w:rPr>
        <w:tab/>
      </w:r>
      <w:r w:rsidRPr="00B03E92">
        <w:rPr>
          <w:rFonts w:ascii="Calibri" w:eastAsiaTheme="minorHAnsi" w:hAnsi="Calibri" w:cs="Calibri"/>
          <w:color w:val="000000"/>
          <w:lang w:eastAsia="en-US"/>
        </w:rPr>
        <w:tab/>
      </w:r>
      <w:r w:rsidRPr="00B03E92">
        <w:rPr>
          <w:rFonts w:ascii="Calibri" w:eastAsiaTheme="minorHAnsi" w:hAnsi="Calibri" w:cs="Calibri"/>
          <w:color w:val="000000"/>
          <w:lang w:eastAsia="en-US"/>
        </w:rPr>
        <w:tab/>
      </w:r>
    </w:p>
    <w:p w14:paraId="52520261" w14:textId="77777777" w:rsidR="00415651" w:rsidRPr="00B03E92" w:rsidRDefault="00415651" w:rsidP="00415651">
      <w:pPr>
        <w:tabs>
          <w:tab w:val="left" w:pos="1146"/>
          <w:tab w:val="left" w:pos="5867"/>
          <w:tab w:val="left" w:pos="7415"/>
        </w:tabs>
        <w:suppressAutoHyphens w:val="0"/>
        <w:autoSpaceDE w:val="0"/>
        <w:autoSpaceDN w:val="0"/>
        <w:adjustRightInd w:val="0"/>
        <w:rPr>
          <w:rFonts w:ascii="Calibri" w:eastAsiaTheme="minorHAnsi" w:hAnsi="Calibri" w:cs="Calibri"/>
          <w:color w:val="000000"/>
          <w:sz w:val="22"/>
          <w:szCs w:val="22"/>
          <w:lang w:eastAsia="en-US"/>
        </w:rPr>
      </w:pPr>
      <w:r w:rsidRPr="00B03E92">
        <w:rPr>
          <w:rFonts w:ascii="Calibri" w:eastAsiaTheme="minorHAnsi" w:hAnsi="Calibri" w:cs="Calibri"/>
          <w:color w:val="000000"/>
          <w:sz w:val="22"/>
          <w:szCs w:val="22"/>
          <w:lang w:eastAsia="en-US"/>
        </w:rPr>
        <w:t>tip inseriere</w:t>
      </w:r>
      <w:r w:rsidRPr="00B03E92">
        <w:rPr>
          <w:rFonts w:ascii="Calibri" w:eastAsiaTheme="minorHAnsi" w:hAnsi="Calibri" w:cs="Calibri"/>
          <w:color w:val="000000"/>
          <w:sz w:val="22"/>
          <w:szCs w:val="22"/>
          <w:lang w:eastAsia="en-US"/>
        </w:rPr>
        <w:tab/>
        <w:t>numar sisteme</w:t>
      </w:r>
      <w:r w:rsidRPr="00B03E92">
        <w:rPr>
          <w:rFonts w:ascii="Calibri" w:eastAsiaTheme="minorHAnsi" w:hAnsi="Calibri" w:cs="Calibri"/>
          <w:color w:val="000000"/>
          <w:sz w:val="22"/>
          <w:szCs w:val="22"/>
          <w:lang w:eastAsia="en-US"/>
        </w:rPr>
        <w:tab/>
        <w:t>numar panouri</w:t>
      </w:r>
      <w:r w:rsidRPr="00B03E92">
        <w:rPr>
          <w:rFonts w:ascii="Calibri" w:eastAsiaTheme="minorHAnsi" w:hAnsi="Calibri" w:cs="Calibri"/>
          <w:color w:val="000000"/>
          <w:sz w:val="22"/>
          <w:szCs w:val="22"/>
          <w:lang w:eastAsia="en-US"/>
        </w:rPr>
        <w:tab/>
      </w:r>
    </w:p>
    <w:p w14:paraId="2F32379A" w14:textId="77777777" w:rsidR="00415651" w:rsidRPr="00B03E92" w:rsidRDefault="00415651" w:rsidP="00415651">
      <w:pPr>
        <w:tabs>
          <w:tab w:val="left" w:pos="1146"/>
          <w:tab w:val="left" w:pos="5867"/>
          <w:tab w:val="left" w:pos="7415"/>
        </w:tabs>
        <w:suppressAutoHyphens w:val="0"/>
        <w:autoSpaceDE w:val="0"/>
        <w:autoSpaceDN w:val="0"/>
        <w:adjustRightInd w:val="0"/>
        <w:rPr>
          <w:rFonts w:ascii="Calibri" w:eastAsiaTheme="minorHAnsi" w:hAnsi="Calibri" w:cs="Calibri"/>
          <w:color w:val="000000"/>
          <w:sz w:val="22"/>
          <w:szCs w:val="22"/>
          <w:lang w:eastAsia="en-US"/>
        </w:rPr>
      </w:pPr>
      <w:r w:rsidRPr="00B03E92">
        <w:rPr>
          <w:rFonts w:ascii="Calibri" w:eastAsiaTheme="minorHAnsi" w:hAnsi="Calibri" w:cs="Calibri"/>
          <w:color w:val="000000"/>
          <w:sz w:val="22"/>
          <w:szCs w:val="22"/>
          <w:lang w:eastAsia="en-US"/>
        </w:rPr>
        <w:t>26</w:t>
      </w:r>
      <w:r w:rsidRPr="00B03E92">
        <w:rPr>
          <w:rFonts w:ascii="Calibri" w:eastAsiaTheme="minorHAnsi" w:hAnsi="Calibri" w:cs="Calibri"/>
          <w:color w:val="000000"/>
          <w:sz w:val="22"/>
          <w:szCs w:val="22"/>
          <w:lang w:eastAsia="en-US"/>
        </w:rPr>
        <w:tab/>
        <w:t>3</w:t>
      </w:r>
      <w:r w:rsidRPr="00B03E92">
        <w:rPr>
          <w:rFonts w:ascii="Calibri" w:eastAsiaTheme="minorHAnsi" w:hAnsi="Calibri" w:cs="Calibri"/>
          <w:color w:val="000000"/>
          <w:sz w:val="22"/>
          <w:szCs w:val="22"/>
          <w:lang w:eastAsia="en-US"/>
        </w:rPr>
        <w:tab/>
        <w:t>78</w:t>
      </w:r>
      <w:r w:rsidRPr="00B03E92">
        <w:rPr>
          <w:rFonts w:ascii="Calibri" w:eastAsiaTheme="minorHAnsi" w:hAnsi="Calibri" w:cs="Calibri"/>
          <w:color w:val="000000"/>
          <w:sz w:val="22"/>
          <w:szCs w:val="22"/>
          <w:lang w:eastAsia="en-US"/>
        </w:rPr>
        <w:tab/>
      </w:r>
    </w:p>
    <w:p w14:paraId="348BEC28" w14:textId="77777777" w:rsidR="00415651" w:rsidRPr="00B03E92" w:rsidRDefault="00415651" w:rsidP="00415651">
      <w:pPr>
        <w:tabs>
          <w:tab w:val="left" w:pos="1146"/>
          <w:tab w:val="left" w:pos="5867"/>
          <w:tab w:val="left" w:pos="7415"/>
        </w:tabs>
        <w:suppressAutoHyphens w:val="0"/>
        <w:autoSpaceDE w:val="0"/>
        <w:autoSpaceDN w:val="0"/>
        <w:adjustRightInd w:val="0"/>
        <w:rPr>
          <w:rFonts w:ascii="Calibri" w:eastAsiaTheme="minorHAnsi" w:hAnsi="Calibri" w:cs="Calibri"/>
          <w:color w:val="000000"/>
          <w:sz w:val="22"/>
          <w:szCs w:val="22"/>
          <w:lang w:eastAsia="en-US"/>
        </w:rPr>
      </w:pPr>
      <w:r w:rsidRPr="00B03E92">
        <w:rPr>
          <w:rFonts w:ascii="Calibri" w:eastAsiaTheme="minorHAnsi" w:hAnsi="Calibri" w:cs="Calibri"/>
          <w:color w:val="000000"/>
          <w:sz w:val="22"/>
          <w:szCs w:val="22"/>
          <w:lang w:eastAsia="en-US"/>
        </w:rPr>
        <w:t>52</w:t>
      </w:r>
      <w:r w:rsidRPr="00B03E92">
        <w:rPr>
          <w:rFonts w:ascii="Calibri" w:eastAsiaTheme="minorHAnsi" w:hAnsi="Calibri" w:cs="Calibri"/>
          <w:color w:val="000000"/>
          <w:sz w:val="22"/>
          <w:szCs w:val="22"/>
          <w:lang w:eastAsia="en-US"/>
        </w:rPr>
        <w:tab/>
        <w:t>40</w:t>
      </w:r>
      <w:r w:rsidRPr="00B03E92">
        <w:rPr>
          <w:rFonts w:ascii="Calibri" w:eastAsiaTheme="minorHAnsi" w:hAnsi="Calibri" w:cs="Calibri"/>
          <w:color w:val="000000"/>
          <w:sz w:val="22"/>
          <w:szCs w:val="22"/>
          <w:lang w:eastAsia="en-US"/>
        </w:rPr>
        <w:tab/>
        <w:t>2080</w:t>
      </w:r>
      <w:r w:rsidRPr="00B03E92">
        <w:rPr>
          <w:rFonts w:ascii="Calibri" w:eastAsiaTheme="minorHAnsi" w:hAnsi="Calibri" w:cs="Calibri"/>
          <w:color w:val="000000"/>
          <w:sz w:val="22"/>
          <w:szCs w:val="22"/>
          <w:lang w:eastAsia="en-US"/>
        </w:rPr>
        <w:tab/>
      </w:r>
    </w:p>
    <w:p w14:paraId="76EF92DE" w14:textId="77777777" w:rsidR="00415651" w:rsidRPr="00B03E92" w:rsidRDefault="00415651" w:rsidP="00415651">
      <w:pPr>
        <w:tabs>
          <w:tab w:val="left" w:pos="1146"/>
          <w:tab w:val="left" w:pos="5867"/>
          <w:tab w:val="left" w:pos="7415"/>
        </w:tabs>
        <w:suppressAutoHyphens w:val="0"/>
        <w:autoSpaceDE w:val="0"/>
        <w:autoSpaceDN w:val="0"/>
        <w:adjustRightInd w:val="0"/>
        <w:rPr>
          <w:rFonts w:ascii="Calibri" w:eastAsiaTheme="minorHAnsi" w:hAnsi="Calibri" w:cs="Calibri"/>
          <w:color w:val="000000"/>
          <w:sz w:val="22"/>
          <w:szCs w:val="22"/>
          <w:lang w:eastAsia="en-US"/>
        </w:rPr>
      </w:pPr>
      <w:r w:rsidRPr="00B03E92">
        <w:rPr>
          <w:rFonts w:ascii="Calibri" w:eastAsiaTheme="minorHAnsi" w:hAnsi="Calibri" w:cs="Calibri"/>
          <w:color w:val="000000"/>
          <w:sz w:val="22"/>
          <w:szCs w:val="22"/>
          <w:lang w:eastAsia="en-US"/>
        </w:rPr>
        <w:t>78</w:t>
      </w:r>
      <w:r w:rsidRPr="00B03E92">
        <w:rPr>
          <w:rFonts w:ascii="Calibri" w:eastAsiaTheme="minorHAnsi" w:hAnsi="Calibri" w:cs="Calibri"/>
          <w:color w:val="000000"/>
          <w:sz w:val="22"/>
          <w:szCs w:val="22"/>
          <w:lang w:eastAsia="en-US"/>
        </w:rPr>
        <w:tab/>
        <w:t>64</w:t>
      </w:r>
      <w:r w:rsidRPr="00B03E92">
        <w:rPr>
          <w:rFonts w:ascii="Calibri" w:eastAsiaTheme="minorHAnsi" w:hAnsi="Calibri" w:cs="Calibri"/>
          <w:color w:val="000000"/>
          <w:sz w:val="22"/>
          <w:szCs w:val="22"/>
          <w:lang w:eastAsia="en-US"/>
        </w:rPr>
        <w:tab/>
        <w:t>4992</w:t>
      </w:r>
      <w:r w:rsidRPr="00B03E92">
        <w:rPr>
          <w:rFonts w:ascii="Calibri" w:eastAsiaTheme="minorHAnsi" w:hAnsi="Calibri" w:cs="Calibri"/>
          <w:color w:val="000000"/>
          <w:sz w:val="22"/>
          <w:szCs w:val="22"/>
          <w:lang w:eastAsia="en-US"/>
        </w:rPr>
        <w:tab/>
      </w:r>
    </w:p>
    <w:p w14:paraId="5FE254C5" w14:textId="77777777" w:rsidR="00415651" w:rsidRPr="00B03E92" w:rsidRDefault="00415651" w:rsidP="00415651">
      <w:pPr>
        <w:tabs>
          <w:tab w:val="left" w:pos="1146"/>
          <w:tab w:val="left" w:pos="5867"/>
          <w:tab w:val="left" w:pos="7415"/>
        </w:tabs>
        <w:suppressAutoHyphens w:val="0"/>
        <w:autoSpaceDE w:val="0"/>
        <w:autoSpaceDN w:val="0"/>
        <w:adjustRightInd w:val="0"/>
        <w:rPr>
          <w:rFonts w:ascii="Calibri" w:eastAsiaTheme="minorHAnsi" w:hAnsi="Calibri" w:cs="Calibri"/>
          <w:b/>
          <w:bCs/>
          <w:color w:val="000000"/>
          <w:sz w:val="22"/>
          <w:szCs w:val="22"/>
          <w:lang w:eastAsia="en-US"/>
        </w:rPr>
      </w:pPr>
      <w:r w:rsidRPr="00B03E92">
        <w:rPr>
          <w:rFonts w:ascii="Calibri" w:eastAsiaTheme="minorHAnsi" w:hAnsi="Calibri" w:cs="Calibri"/>
          <w:color w:val="000000"/>
          <w:sz w:val="22"/>
          <w:szCs w:val="22"/>
          <w:lang w:eastAsia="en-US"/>
        </w:rPr>
        <w:tab/>
        <w:t>numar total panouri</w:t>
      </w:r>
      <w:r w:rsidRPr="00B03E92">
        <w:rPr>
          <w:rFonts w:ascii="Calibri" w:eastAsiaTheme="minorHAnsi" w:hAnsi="Calibri" w:cs="Calibri"/>
          <w:color w:val="000000"/>
          <w:sz w:val="22"/>
          <w:szCs w:val="22"/>
          <w:lang w:eastAsia="en-US"/>
        </w:rPr>
        <w:tab/>
      </w:r>
      <w:r w:rsidRPr="00B03E92">
        <w:rPr>
          <w:rFonts w:ascii="Calibri" w:eastAsiaTheme="minorHAnsi" w:hAnsi="Calibri" w:cs="Calibri"/>
          <w:b/>
          <w:bCs/>
          <w:color w:val="000000"/>
          <w:sz w:val="22"/>
          <w:szCs w:val="22"/>
          <w:lang w:eastAsia="en-US"/>
        </w:rPr>
        <w:t>7150</w:t>
      </w:r>
      <w:r w:rsidRPr="00B03E92">
        <w:rPr>
          <w:rFonts w:ascii="Calibri" w:eastAsiaTheme="minorHAnsi" w:hAnsi="Calibri" w:cs="Calibri"/>
          <w:b/>
          <w:bCs/>
          <w:color w:val="000000"/>
          <w:sz w:val="22"/>
          <w:szCs w:val="22"/>
          <w:lang w:eastAsia="en-US"/>
        </w:rPr>
        <w:tab/>
      </w:r>
    </w:p>
    <w:p w14:paraId="08DAE8A7" w14:textId="77777777" w:rsidR="00415651" w:rsidRPr="00B03E92" w:rsidRDefault="00415651" w:rsidP="00415651">
      <w:pPr>
        <w:tabs>
          <w:tab w:val="left" w:pos="1146"/>
          <w:tab w:val="left" w:pos="5867"/>
          <w:tab w:val="left" w:pos="7415"/>
        </w:tabs>
        <w:suppressAutoHyphens w:val="0"/>
        <w:autoSpaceDE w:val="0"/>
        <w:autoSpaceDN w:val="0"/>
        <w:adjustRightInd w:val="0"/>
        <w:rPr>
          <w:rFonts w:ascii="Calibri" w:eastAsiaTheme="minorHAnsi" w:hAnsi="Calibri" w:cs="Calibri"/>
          <w:color w:val="000000"/>
          <w:sz w:val="22"/>
          <w:szCs w:val="22"/>
          <w:lang w:eastAsia="en-US"/>
        </w:rPr>
      </w:pPr>
      <w:r w:rsidRPr="00B03E92">
        <w:rPr>
          <w:rFonts w:ascii="Calibri" w:eastAsiaTheme="minorHAnsi" w:hAnsi="Calibri" w:cs="Calibri"/>
          <w:color w:val="000000"/>
          <w:sz w:val="22"/>
          <w:szCs w:val="22"/>
          <w:lang w:eastAsia="en-US"/>
        </w:rPr>
        <w:tab/>
      </w:r>
      <w:r w:rsidRPr="00B03E92">
        <w:rPr>
          <w:rFonts w:ascii="Calibri" w:eastAsiaTheme="minorHAnsi" w:hAnsi="Calibri" w:cs="Calibri"/>
          <w:color w:val="000000"/>
          <w:sz w:val="22"/>
          <w:szCs w:val="22"/>
          <w:lang w:eastAsia="en-US"/>
        </w:rPr>
        <w:tab/>
      </w:r>
      <w:r w:rsidRPr="00B03E92">
        <w:rPr>
          <w:rFonts w:ascii="Calibri" w:eastAsiaTheme="minorHAnsi" w:hAnsi="Calibri" w:cs="Calibri"/>
          <w:color w:val="000000"/>
          <w:sz w:val="22"/>
          <w:szCs w:val="22"/>
          <w:lang w:eastAsia="en-US"/>
        </w:rPr>
        <w:tab/>
      </w:r>
    </w:p>
    <w:p w14:paraId="511C1566" w14:textId="77777777" w:rsidR="00415651" w:rsidRPr="00B03E92" w:rsidRDefault="00415651" w:rsidP="00415651">
      <w:pPr>
        <w:tabs>
          <w:tab w:val="left" w:pos="1146"/>
          <w:tab w:val="left" w:pos="5867"/>
          <w:tab w:val="left" w:pos="7415"/>
        </w:tabs>
        <w:suppressAutoHyphens w:val="0"/>
        <w:autoSpaceDE w:val="0"/>
        <w:autoSpaceDN w:val="0"/>
        <w:adjustRightInd w:val="0"/>
        <w:rPr>
          <w:rFonts w:ascii="Calibri" w:eastAsiaTheme="minorHAnsi" w:hAnsi="Calibri" w:cs="Calibri"/>
          <w:b/>
          <w:bCs/>
          <w:color w:val="000000"/>
          <w:sz w:val="22"/>
          <w:szCs w:val="22"/>
          <w:lang w:eastAsia="en-US"/>
        </w:rPr>
      </w:pPr>
      <w:r w:rsidRPr="00B03E92">
        <w:rPr>
          <w:rFonts w:ascii="Calibri" w:eastAsiaTheme="minorHAnsi" w:hAnsi="Calibri" w:cs="Calibri"/>
          <w:color w:val="000000"/>
          <w:sz w:val="22"/>
          <w:szCs w:val="22"/>
          <w:lang w:eastAsia="en-US"/>
        </w:rPr>
        <w:tab/>
      </w:r>
      <w:r w:rsidRPr="00B03E92">
        <w:rPr>
          <w:rFonts w:ascii="Calibri" w:eastAsiaTheme="minorHAnsi" w:hAnsi="Calibri" w:cs="Calibri"/>
          <w:b/>
          <w:bCs/>
          <w:color w:val="000000"/>
          <w:sz w:val="22"/>
          <w:szCs w:val="22"/>
          <w:lang w:eastAsia="en-US"/>
        </w:rPr>
        <w:t>DC OUT (MVA)</w:t>
      </w:r>
      <w:r w:rsidRPr="00B03E92">
        <w:rPr>
          <w:rFonts w:ascii="Calibri" w:eastAsiaTheme="minorHAnsi" w:hAnsi="Calibri" w:cs="Calibri"/>
          <w:b/>
          <w:bCs/>
          <w:color w:val="000000"/>
          <w:sz w:val="22"/>
          <w:szCs w:val="22"/>
          <w:lang w:eastAsia="en-US"/>
        </w:rPr>
        <w:tab/>
        <w:t>4,08</w:t>
      </w:r>
      <w:r w:rsidRPr="00B03E92">
        <w:rPr>
          <w:rFonts w:ascii="Calibri" w:eastAsiaTheme="minorHAnsi" w:hAnsi="Calibri" w:cs="Calibri"/>
          <w:b/>
          <w:bCs/>
          <w:color w:val="000000"/>
          <w:sz w:val="22"/>
          <w:szCs w:val="22"/>
          <w:lang w:eastAsia="en-US"/>
        </w:rPr>
        <w:tab/>
      </w:r>
    </w:p>
    <w:p w14:paraId="3D6DD5E1" w14:textId="77777777" w:rsidR="00415651" w:rsidRPr="00B03E92" w:rsidRDefault="00415651" w:rsidP="00415651">
      <w:pPr>
        <w:tabs>
          <w:tab w:val="left" w:pos="1146"/>
          <w:tab w:val="left" w:pos="5867"/>
          <w:tab w:val="left" w:pos="7415"/>
        </w:tabs>
        <w:suppressAutoHyphens w:val="0"/>
        <w:autoSpaceDE w:val="0"/>
        <w:autoSpaceDN w:val="0"/>
        <w:adjustRightInd w:val="0"/>
        <w:rPr>
          <w:rFonts w:ascii="Calibri" w:eastAsiaTheme="minorHAnsi" w:hAnsi="Calibri" w:cs="Calibri"/>
          <w:color w:val="000000"/>
          <w:sz w:val="22"/>
          <w:szCs w:val="22"/>
          <w:lang w:eastAsia="en-US"/>
        </w:rPr>
      </w:pPr>
      <w:r w:rsidRPr="00B03E92">
        <w:rPr>
          <w:rFonts w:ascii="Calibri" w:eastAsiaTheme="minorHAnsi" w:hAnsi="Calibri" w:cs="Calibri"/>
          <w:color w:val="000000"/>
          <w:sz w:val="22"/>
          <w:szCs w:val="22"/>
          <w:lang w:eastAsia="en-US"/>
        </w:rPr>
        <w:tab/>
        <w:t>no of inverters (SUN2000215KTL - H0 - 215kW)</w:t>
      </w:r>
      <w:r w:rsidRPr="00B03E92">
        <w:rPr>
          <w:rFonts w:ascii="Calibri" w:eastAsiaTheme="minorHAnsi" w:hAnsi="Calibri" w:cs="Calibri"/>
          <w:color w:val="000000"/>
          <w:sz w:val="22"/>
          <w:szCs w:val="22"/>
          <w:lang w:eastAsia="en-US"/>
        </w:rPr>
        <w:tab/>
        <w:t>15</w:t>
      </w:r>
      <w:r w:rsidRPr="00B03E92">
        <w:rPr>
          <w:rFonts w:ascii="Calibri" w:eastAsiaTheme="minorHAnsi" w:hAnsi="Calibri" w:cs="Calibri"/>
          <w:color w:val="000000"/>
          <w:sz w:val="22"/>
          <w:szCs w:val="22"/>
          <w:lang w:eastAsia="en-US"/>
        </w:rPr>
        <w:tab/>
      </w:r>
    </w:p>
    <w:p w14:paraId="39B2DAD3" w14:textId="77777777" w:rsidR="00415651" w:rsidRPr="00B03E92" w:rsidRDefault="00415651" w:rsidP="00415651">
      <w:pPr>
        <w:tabs>
          <w:tab w:val="left" w:pos="1146"/>
          <w:tab w:val="left" w:pos="5867"/>
          <w:tab w:val="left" w:pos="7415"/>
        </w:tabs>
        <w:suppressAutoHyphens w:val="0"/>
        <w:autoSpaceDE w:val="0"/>
        <w:autoSpaceDN w:val="0"/>
        <w:adjustRightInd w:val="0"/>
        <w:rPr>
          <w:rFonts w:ascii="Calibri" w:eastAsiaTheme="minorHAnsi" w:hAnsi="Calibri" w:cs="Calibri"/>
          <w:b/>
          <w:bCs/>
          <w:color w:val="000000"/>
          <w:sz w:val="22"/>
          <w:szCs w:val="22"/>
          <w:lang w:eastAsia="en-US"/>
        </w:rPr>
      </w:pPr>
      <w:r w:rsidRPr="00B03E92">
        <w:rPr>
          <w:rFonts w:ascii="Calibri" w:eastAsiaTheme="minorHAnsi" w:hAnsi="Calibri" w:cs="Calibri"/>
          <w:color w:val="000000"/>
          <w:sz w:val="22"/>
          <w:szCs w:val="22"/>
          <w:lang w:eastAsia="en-US"/>
        </w:rPr>
        <w:tab/>
      </w:r>
      <w:r w:rsidRPr="00B03E92">
        <w:rPr>
          <w:rFonts w:ascii="Calibri" w:eastAsiaTheme="minorHAnsi" w:hAnsi="Calibri" w:cs="Calibri"/>
          <w:b/>
          <w:bCs/>
          <w:color w:val="000000"/>
          <w:sz w:val="22"/>
          <w:szCs w:val="22"/>
          <w:lang w:eastAsia="en-US"/>
        </w:rPr>
        <w:t>AC OUT (no. inv. X 200kW) (MVA)</w:t>
      </w:r>
      <w:r w:rsidRPr="00B03E92">
        <w:rPr>
          <w:rFonts w:ascii="Calibri" w:eastAsiaTheme="minorHAnsi" w:hAnsi="Calibri" w:cs="Calibri"/>
          <w:b/>
          <w:bCs/>
          <w:color w:val="000000"/>
          <w:sz w:val="22"/>
          <w:szCs w:val="22"/>
          <w:lang w:eastAsia="en-US"/>
        </w:rPr>
        <w:tab/>
        <w:t>3,00</w:t>
      </w:r>
      <w:r w:rsidRPr="00B03E92">
        <w:rPr>
          <w:rFonts w:ascii="Calibri" w:eastAsiaTheme="minorHAnsi" w:hAnsi="Calibri" w:cs="Calibri"/>
          <w:b/>
          <w:bCs/>
          <w:color w:val="000000"/>
          <w:sz w:val="22"/>
          <w:szCs w:val="22"/>
          <w:lang w:eastAsia="en-US"/>
        </w:rPr>
        <w:tab/>
      </w:r>
    </w:p>
    <w:p w14:paraId="1D81B270" w14:textId="77777777" w:rsidR="00415651" w:rsidRPr="00B03E92" w:rsidRDefault="00415651" w:rsidP="00415651">
      <w:pPr>
        <w:tabs>
          <w:tab w:val="left" w:pos="1146"/>
          <w:tab w:val="left" w:pos="5867"/>
          <w:tab w:val="left" w:pos="7415"/>
        </w:tabs>
        <w:suppressAutoHyphens w:val="0"/>
        <w:autoSpaceDE w:val="0"/>
        <w:autoSpaceDN w:val="0"/>
        <w:adjustRightInd w:val="0"/>
        <w:rPr>
          <w:rFonts w:ascii="Calibri" w:eastAsiaTheme="minorHAnsi" w:hAnsi="Calibri" w:cs="Calibri"/>
          <w:color w:val="000000"/>
          <w:sz w:val="22"/>
          <w:szCs w:val="22"/>
          <w:lang w:eastAsia="en-US"/>
        </w:rPr>
      </w:pPr>
      <w:r w:rsidRPr="00B03E92">
        <w:rPr>
          <w:rFonts w:ascii="Calibri" w:eastAsiaTheme="minorHAnsi" w:hAnsi="Calibri" w:cs="Calibri"/>
          <w:color w:val="000000"/>
          <w:sz w:val="22"/>
          <w:szCs w:val="22"/>
          <w:lang w:eastAsia="en-US"/>
        </w:rPr>
        <w:tab/>
      </w:r>
      <w:r w:rsidRPr="00B03E92">
        <w:rPr>
          <w:rFonts w:ascii="Calibri" w:eastAsiaTheme="minorHAnsi" w:hAnsi="Calibri" w:cs="Calibri"/>
          <w:color w:val="000000"/>
          <w:sz w:val="22"/>
          <w:szCs w:val="22"/>
          <w:lang w:eastAsia="en-US"/>
        </w:rPr>
        <w:tab/>
      </w:r>
      <w:r w:rsidRPr="00B03E92">
        <w:rPr>
          <w:rFonts w:ascii="Calibri" w:eastAsiaTheme="minorHAnsi" w:hAnsi="Calibri" w:cs="Calibri"/>
          <w:color w:val="000000"/>
          <w:sz w:val="22"/>
          <w:szCs w:val="22"/>
          <w:lang w:eastAsia="en-US"/>
        </w:rPr>
        <w:tab/>
      </w:r>
    </w:p>
    <w:p w14:paraId="13A727BD" w14:textId="77777777" w:rsidR="00415651" w:rsidRPr="00B03E92" w:rsidRDefault="00415651" w:rsidP="00415651">
      <w:pPr>
        <w:tabs>
          <w:tab w:val="left" w:pos="1146"/>
          <w:tab w:val="left" w:pos="5867"/>
          <w:tab w:val="left" w:pos="7415"/>
        </w:tabs>
        <w:suppressAutoHyphens w:val="0"/>
        <w:autoSpaceDE w:val="0"/>
        <w:autoSpaceDN w:val="0"/>
        <w:adjustRightInd w:val="0"/>
        <w:rPr>
          <w:rFonts w:ascii="Calibri" w:eastAsiaTheme="minorHAnsi" w:hAnsi="Calibri" w:cs="Calibri"/>
          <w:color w:val="000000"/>
          <w:sz w:val="22"/>
          <w:szCs w:val="22"/>
          <w:lang w:eastAsia="en-US"/>
        </w:rPr>
      </w:pPr>
      <w:r w:rsidRPr="00B03E92">
        <w:rPr>
          <w:rFonts w:ascii="Calibri" w:eastAsiaTheme="minorHAnsi" w:hAnsi="Calibri" w:cs="Calibri"/>
          <w:color w:val="000000"/>
          <w:sz w:val="22"/>
          <w:szCs w:val="22"/>
          <w:lang w:eastAsia="en-US"/>
        </w:rPr>
        <w:tab/>
      </w:r>
      <w:r w:rsidRPr="00B03E92">
        <w:rPr>
          <w:rFonts w:ascii="Calibri" w:eastAsiaTheme="minorHAnsi" w:hAnsi="Calibri" w:cs="Calibri"/>
          <w:color w:val="000000"/>
          <w:sz w:val="22"/>
          <w:szCs w:val="22"/>
          <w:lang w:eastAsia="en-US"/>
        </w:rPr>
        <w:tab/>
      </w:r>
      <w:r w:rsidRPr="00B03E92">
        <w:rPr>
          <w:rFonts w:ascii="Calibri" w:eastAsiaTheme="minorHAnsi" w:hAnsi="Calibri" w:cs="Calibri"/>
          <w:color w:val="000000"/>
          <w:sz w:val="22"/>
          <w:szCs w:val="22"/>
          <w:lang w:eastAsia="en-US"/>
        </w:rPr>
        <w:tab/>
      </w:r>
    </w:p>
    <w:p w14:paraId="0EAC4838" w14:textId="77777777" w:rsidR="00415651" w:rsidRPr="00B03E92" w:rsidRDefault="00415651" w:rsidP="00415651">
      <w:pPr>
        <w:tabs>
          <w:tab w:val="left" w:pos="1146"/>
          <w:tab w:val="left" w:pos="5867"/>
          <w:tab w:val="left" w:pos="7415"/>
        </w:tabs>
        <w:suppressAutoHyphens w:val="0"/>
        <w:autoSpaceDE w:val="0"/>
        <w:autoSpaceDN w:val="0"/>
        <w:adjustRightInd w:val="0"/>
        <w:rPr>
          <w:rFonts w:ascii="Calibri" w:eastAsiaTheme="minorHAnsi" w:hAnsi="Calibri" w:cs="Calibri"/>
          <w:b/>
          <w:bCs/>
          <w:color w:val="000000"/>
          <w:lang w:eastAsia="en-US"/>
        </w:rPr>
      </w:pPr>
      <w:r w:rsidRPr="00B03E92">
        <w:rPr>
          <w:rFonts w:ascii="Calibri" w:eastAsiaTheme="minorHAnsi" w:hAnsi="Calibri" w:cs="Calibri"/>
          <w:b/>
          <w:bCs/>
          <w:color w:val="000000"/>
          <w:lang w:eastAsia="en-US"/>
        </w:rPr>
        <w:t>TOTAL NC70002</w:t>
      </w:r>
      <w:r w:rsidRPr="00B03E92">
        <w:rPr>
          <w:rFonts w:ascii="Calibri" w:eastAsiaTheme="minorHAnsi" w:hAnsi="Calibri" w:cs="Calibri"/>
          <w:b/>
          <w:bCs/>
          <w:color w:val="000000"/>
          <w:lang w:eastAsia="en-US"/>
        </w:rPr>
        <w:tab/>
      </w:r>
      <w:r w:rsidRPr="00B03E92">
        <w:rPr>
          <w:rFonts w:ascii="Calibri" w:eastAsiaTheme="minorHAnsi" w:hAnsi="Calibri" w:cs="Calibri"/>
          <w:b/>
          <w:bCs/>
          <w:color w:val="000000"/>
          <w:lang w:eastAsia="en-US"/>
        </w:rPr>
        <w:tab/>
      </w:r>
      <w:r w:rsidRPr="00B03E92">
        <w:rPr>
          <w:rFonts w:ascii="Calibri" w:eastAsiaTheme="minorHAnsi" w:hAnsi="Calibri" w:cs="Calibri"/>
          <w:b/>
          <w:bCs/>
          <w:color w:val="000000"/>
          <w:lang w:eastAsia="en-US"/>
        </w:rPr>
        <w:tab/>
      </w:r>
    </w:p>
    <w:p w14:paraId="025B358F" w14:textId="77777777" w:rsidR="00415651" w:rsidRPr="00B03E92" w:rsidRDefault="00415651" w:rsidP="00415651">
      <w:pPr>
        <w:tabs>
          <w:tab w:val="left" w:pos="1146"/>
          <w:tab w:val="left" w:pos="5867"/>
          <w:tab w:val="left" w:pos="7415"/>
        </w:tabs>
        <w:suppressAutoHyphens w:val="0"/>
        <w:autoSpaceDE w:val="0"/>
        <w:autoSpaceDN w:val="0"/>
        <w:adjustRightInd w:val="0"/>
        <w:rPr>
          <w:rFonts w:ascii="Calibri" w:eastAsiaTheme="minorHAnsi" w:hAnsi="Calibri" w:cs="Calibri"/>
          <w:color w:val="000000"/>
          <w:sz w:val="22"/>
          <w:szCs w:val="22"/>
          <w:lang w:eastAsia="en-US"/>
        </w:rPr>
      </w:pPr>
      <w:r w:rsidRPr="00B03E92">
        <w:rPr>
          <w:rFonts w:ascii="Calibri" w:eastAsiaTheme="minorHAnsi" w:hAnsi="Calibri" w:cs="Calibri"/>
          <w:color w:val="000000"/>
          <w:sz w:val="22"/>
          <w:szCs w:val="22"/>
          <w:lang w:eastAsia="en-US"/>
        </w:rPr>
        <w:t>tip inseriere</w:t>
      </w:r>
      <w:r w:rsidRPr="00B03E92">
        <w:rPr>
          <w:rFonts w:ascii="Calibri" w:eastAsiaTheme="minorHAnsi" w:hAnsi="Calibri" w:cs="Calibri"/>
          <w:color w:val="000000"/>
          <w:sz w:val="22"/>
          <w:szCs w:val="22"/>
          <w:lang w:eastAsia="en-US"/>
        </w:rPr>
        <w:tab/>
        <w:t>numar sisteme</w:t>
      </w:r>
      <w:r w:rsidRPr="00B03E92">
        <w:rPr>
          <w:rFonts w:ascii="Calibri" w:eastAsiaTheme="minorHAnsi" w:hAnsi="Calibri" w:cs="Calibri"/>
          <w:color w:val="000000"/>
          <w:sz w:val="22"/>
          <w:szCs w:val="22"/>
          <w:lang w:eastAsia="en-US"/>
        </w:rPr>
        <w:tab/>
        <w:t>numar panouri</w:t>
      </w:r>
      <w:r w:rsidRPr="00B03E92">
        <w:rPr>
          <w:rFonts w:ascii="Calibri" w:eastAsiaTheme="minorHAnsi" w:hAnsi="Calibri" w:cs="Calibri"/>
          <w:color w:val="000000"/>
          <w:sz w:val="22"/>
          <w:szCs w:val="22"/>
          <w:lang w:eastAsia="en-US"/>
        </w:rPr>
        <w:tab/>
      </w:r>
    </w:p>
    <w:p w14:paraId="00225EAF" w14:textId="77777777" w:rsidR="00415651" w:rsidRPr="00B03E92" w:rsidRDefault="00415651" w:rsidP="00415651">
      <w:pPr>
        <w:tabs>
          <w:tab w:val="left" w:pos="1146"/>
          <w:tab w:val="left" w:pos="5867"/>
          <w:tab w:val="left" w:pos="7415"/>
        </w:tabs>
        <w:suppressAutoHyphens w:val="0"/>
        <w:autoSpaceDE w:val="0"/>
        <w:autoSpaceDN w:val="0"/>
        <w:adjustRightInd w:val="0"/>
        <w:rPr>
          <w:rFonts w:ascii="Calibri" w:eastAsiaTheme="minorHAnsi" w:hAnsi="Calibri" w:cs="Calibri"/>
          <w:color w:val="000000"/>
          <w:sz w:val="22"/>
          <w:szCs w:val="22"/>
          <w:lang w:eastAsia="en-US"/>
        </w:rPr>
      </w:pPr>
      <w:r w:rsidRPr="00B03E92">
        <w:rPr>
          <w:rFonts w:ascii="Calibri" w:eastAsiaTheme="minorHAnsi" w:hAnsi="Calibri" w:cs="Calibri"/>
          <w:color w:val="000000"/>
          <w:sz w:val="22"/>
          <w:szCs w:val="22"/>
          <w:lang w:eastAsia="en-US"/>
        </w:rPr>
        <w:t>26</w:t>
      </w:r>
      <w:r w:rsidRPr="00B03E92">
        <w:rPr>
          <w:rFonts w:ascii="Calibri" w:eastAsiaTheme="minorHAnsi" w:hAnsi="Calibri" w:cs="Calibri"/>
          <w:color w:val="000000"/>
          <w:sz w:val="22"/>
          <w:szCs w:val="22"/>
          <w:lang w:eastAsia="en-US"/>
        </w:rPr>
        <w:tab/>
        <w:t>29</w:t>
      </w:r>
      <w:r w:rsidRPr="00B03E92">
        <w:rPr>
          <w:rFonts w:ascii="Calibri" w:eastAsiaTheme="minorHAnsi" w:hAnsi="Calibri" w:cs="Calibri"/>
          <w:color w:val="000000"/>
          <w:sz w:val="22"/>
          <w:szCs w:val="22"/>
          <w:lang w:eastAsia="en-US"/>
        </w:rPr>
        <w:tab/>
        <w:t>754</w:t>
      </w:r>
      <w:r w:rsidRPr="00B03E92">
        <w:rPr>
          <w:rFonts w:ascii="Calibri" w:eastAsiaTheme="minorHAnsi" w:hAnsi="Calibri" w:cs="Calibri"/>
          <w:color w:val="000000"/>
          <w:sz w:val="22"/>
          <w:szCs w:val="22"/>
          <w:lang w:eastAsia="en-US"/>
        </w:rPr>
        <w:tab/>
      </w:r>
    </w:p>
    <w:p w14:paraId="419707BD" w14:textId="77777777" w:rsidR="00415651" w:rsidRPr="00B03E92" w:rsidRDefault="00415651" w:rsidP="00415651">
      <w:pPr>
        <w:tabs>
          <w:tab w:val="left" w:pos="1146"/>
          <w:tab w:val="left" w:pos="5867"/>
          <w:tab w:val="left" w:pos="7415"/>
        </w:tabs>
        <w:suppressAutoHyphens w:val="0"/>
        <w:autoSpaceDE w:val="0"/>
        <w:autoSpaceDN w:val="0"/>
        <w:adjustRightInd w:val="0"/>
        <w:rPr>
          <w:rFonts w:ascii="Calibri" w:eastAsiaTheme="minorHAnsi" w:hAnsi="Calibri" w:cs="Calibri"/>
          <w:color w:val="000000"/>
          <w:sz w:val="22"/>
          <w:szCs w:val="22"/>
          <w:lang w:eastAsia="en-US"/>
        </w:rPr>
      </w:pPr>
      <w:r w:rsidRPr="00B03E92">
        <w:rPr>
          <w:rFonts w:ascii="Calibri" w:eastAsiaTheme="minorHAnsi" w:hAnsi="Calibri" w:cs="Calibri"/>
          <w:color w:val="000000"/>
          <w:sz w:val="22"/>
          <w:szCs w:val="22"/>
          <w:lang w:eastAsia="en-US"/>
        </w:rPr>
        <w:t>52</w:t>
      </w:r>
      <w:r w:rsidRPr="00B03E92">
        <w:rPr>
          <w:rFonts w:ascii="Calibri" w:eastAsiaTheme="minorHAnsi" w:hAnsi="Calibri" w:cs="Calibri"/>
          <w:color w:val="000000"/>
          <w:sz w:val="22"/>
          <w:szCs w:val="22"/>
          <w:lang w:eastAsia="en-US"/>
        </w:rPr>
        <w:tab/>
        <w:t>97</w:t>
      </w:r>
      <w:r w:rsidRPr="00B03E92">
        <w:rPr>
          <w:rFonts w:ascii="Calibri" w:eastAsiaTheme="minorHAnsi" w:hAnsi="Calibri" w:cs="Calibri"/>
          <w:color w:val="000000"/>
          <w:sz w:val="22"/>
          <w:szCs w:val="22"/>
          <w:lang w:eastAsia="en-US"/>
        </w:rPr>
        <w:tab/>
        <w:t>5044</w:t>
      </w:r>
      <w:r w:rsidRPr="00B03E92">
        <w:rPr>
          <w:rFonts w:ascii="Calibri" w:eastAsiaTheme="minorHAnsi" w:hAnsi="Calibri" w:cs="Calibri"/>
          <w:color w:val="000000"/>
          <w:sz w:val="22"/>
          <w:szCs w:val="22"/>
          <w:lang w:eastAsia="en-US"/>
        </w:rPr>
        <w:tab/>
      </w:r>
    </w:p>
    <w:p w14:paraId="5A10B5EB" w14:textId="77777777" w:rsidR="00415651" w:rsidRPr="00B03E92" w:rsidRDefault="00415651" w:rsidP="00415651">
      <w:pPr>
        <w:tabs>
          <w:tab w:val="left" w:pos="1146"/>
          <w:tab w:val="left" w:pos="5867"/>
          <w:tab w:val="left" w:pos="7415"/>
        </w:tabs>
        <w:suppressAutoHyphens w:val="0"/>
        <w:autoSpaceDE w:val="0"/>
        <w:autoSpaceDN w:val="0"/>
        <w:adjustRightInd w:val="0"/>
        <w:rPr>
          <w:rFonts w:ascii="Calibri" w:eastAsiaTheme="minorHAnsi" w:hAnsi="Calibri" w:cs="Calibri"/>
          <w:color w:val="000000"/>
          <w:sz w:val="22"/>
          <w:szCs w:val="22"/>
          <w:lang w:eastAsia="en-US"/>
        </w:rPr>
      </w:pPr>
      <w:r w:rsidRPr="00B03E92">
        <w:rPr>
          <w:rFonts w:ascii="Calibri" w:eastAsiaTheme="minorHAnsi" w:hAnsi="Calibri" w:cs="Calibri"/>
          <w:color w:val="000000"/>
          <w:sz w:val="22"/>
          <w:szCs w:val="22"/>
          <w:lang w:eastAsia="en-US"/>
        </w:rPr>
        <w:t>78</w:t>
      </w:r>
      <w:r w:rsidRPr="00B03E92">
        <w:rPr>
          <w:rFonts w:ascii="Calibri" w:eastAsiaTheme="minorHAnsi" w:hAnsi="Calibri" w:cs="Calibri"/>
          <w:color w:val="000000"/>
          <w:sz w:val="22"/>
          <w:szCs w:val="22"/>
          <w:lang w:eastAsia="en-US"/>
        </w:rPr>
        <w:tab/>
        <w:t>690</w:t>
      </w:r>
      <w:r w:rsidRPr="00B03E92">
        <w:rPr>
          <w:rFonts w:ascii="Calibri" w:eastAsiaTheme="minorHAnsi" w:hAnsi="Calibri" w:cs="Calibri"/>
          <w:color w:val="000000"/>
          <w:sz w:val="22"/>
          <w:szCs w:val="22"/>
          <w:lang w:eastAsia="en-US"/>
        </w:rPr>
        <w:tab/>
        <w:t>53820</w:t>
      </w:r>
      <w:r w:rsidRPr="00B03E92">
        <w:rPr>
          <w:rFonts w:ascii="Calibri" w:eastAsiaTheme="minorHAnsi" w:hAnsi="Calibri" w:cs="Calibri"/>
          <w:color w:val="000000"/>
          <w:sz w:val="22"/>
          <w:szCs w:val="22"/>
          <w:lang w:eastAsia="en-US"/>
        </w:rPr>
        <w:tab/>
      </w:r>
    </w:p>
    <w:p w14:paraId="4E1FE744" w14:textId="77777777" w:rsidR="00415651" w:rsidRPr="00B03E92" w:rsidRDefault="00415651" w:rsidP="00415651">
      <w:pPr>
        <w:tabs>
          <w:tab w:val="left" w:pos="1146"/>
          <w:tab w:val="left" w:pos="5867"/>
          <w:tab w:val="left" w:pos="7415"/>
        </w:tabs>
        <w:suppressAutoHyphens w:val="0"/>
        <w:autoSpaceDE w:val="0"/>
        <w:autoSpaceDN w:val="0"/>
        <w:adjustRightInd w:val="0"/>
        <w:rPr>
          <w:rFonts w:ascii="Calibri" w:eastAsiaTheme="minorHAnsi" w:hAnsi="Calibri" w:cs="Calibri"/>
          <w:b/>
          <w:bCs/>
          <w:color w:val="000000"/>
          <w:sz w:val="22"/>
          <w:szCs w:val="22"/>
          <w:lang w:eastAsia="en-US"/>
        </w:rPr>
      </w:pPr>
      <w:r w:rsidRPr="00B03E92">
        <w:rPr>
          <w:rFonts w:ascii="Calibri" w:eastAsiaTheme="minorHAnsi" w:hAnsi="Calibri" w:cs="Calibri"/>
          <w:color w:val="000000"/>
          <w:sz w:val="22"/>
          <w:szCs w:val="22"/>
          <w:lang w:eastAsia="en-US"/>
        </w:rPr>
        <w:tab/>
      </w:r>
      <w:r w:rsidRPr="00B03E92">
        <w:rPr>
          <w:rFonts w:ascii="Calibri" w:eastAsiaTheme="minorHAnsi" w:hAnsi="Calibri" w:cs="Calibri"/>
          <w:color w:val="000000"/>
          <w:sz w:val="22"/>
          <w:szCs w:val="22"/>
          <w:lang w:eastAsia="en-US"/>
        </w:rPr>
        <w:tab/>
      </w:r>
      <w:r w:rsidRPr="00B03E92">
        <w:rPr>
          <w:rFonts w:ascii="Calibri" w:eastAsiaTheme="minorHAnsi" w:hAnsi="Calibri" w:cs="Calibri"/>
          <w:b/>
          <w:bCs/>
          <w:color w:val="000000"/>
          <w:sz w:val="22"/>
          <w:szCs w:val="22"/>
          <w:lang w:eastAsia="en-US"/>
        </w:rPr>
        <w:t>59618</w:t>
      </w:r>
      <w:r w:rsidRPr="00B03E92">
        <w:rPr>
          <w:rFonts w:ascii="Calibri" w:eastAsiaTheme="minorHAnsi" w:hAnsi="Calibri" w:cs="Calibri"/>
          <w:b/>
          <w:bCs/>
          <w:color w:val="000000"/>
          <w:sz w:val="22"/>
          <w:szCs w:val="22"/>
          <w:lang w:eastAsia="en-US"/>
        </w:rPr>
        <w:tab/>
      </w:r>
    </w:p>
    <w:p w14:paraId="38F7EEF3" w14:textId="77777777" w:rsidR="00415651" w:rsidRPr="00B03E92" w:rsidRDefault="00415651" w:rsidP="00415651">
      <w:pPr>
        <w:tabs>
          <w:tab w:val="left" w:pos="1146"/>
          <w:tab w:val="left" w:pos="5867"/>
          <w:tab w:val="left" w:pos="7415"/>
        </w:tabs>
        <w:suppressAutoHyphens w:val="0"/>
        <w:autoSpaceDE w:val="0"/>
        <w:autoSpaceDN w:val="0"/>
        <w:adjustRightInd w:val="0"/>
        <w:rPr>
          <w:rFonts w:ascii="Calibri" w:eastAsiaTheme="minorHAnsi" w:hAnsi="Calibri" w:cs="Calibri"/>
          <w:b/>
          <w:bCs/>
          <w:color w:val="000000"/>
          <w:sz w:val="22"/>
          <w:szCs w:val="22"/>
          <w:lang w:eastAsia="en-US"/>
        </w:rPr>
      </w:pPr>
      <w:r w:rsidRPr="00B03E92">
        <w:rPr>
          <w:rFonts w:ascii="Calibri" w:eastAsiaTheme="minorHAnsi" w:hAnsi="Calibri" w:cs="Calibri"/>
          <w:color w:val="000000"/>
          <w:sz w:val="22"/>
          <w:szCs w:val="22"/>
          <w:lang w:eastAsia="en-US"/>
        </w:rPr>
        <w:tab/>
      </w:r>
      <w:r w:rsidRPr="00B03E92">
        <w:rPr>
          <w:rFonts w:ascii="Calibri" w:eastAsiaTheme="minorHAnsi" w:hAnsi="Calibri" w:cs="Calibri"/>
          <w:color w:val="000000"/>
          <w:sz w:val="22"/>
          <w:szCs w:val="22"/>
          <w:lang w:eastAsia="en-US"/>
        </w:rPr>
        <w:tab/>
      </w:r>
      <w:r w:rsidRPr="00B03E92">
        <w:rPr>
          <w:rFonts w:ascii="Calibri" w:eastAsiaTheme="minorHAnsi" w:hAnsi="Calibri" w:cs="Calibri"/>
          <w:b/>
          <w:bCs/>
          <w:color w:val="000000"/>
          <w:sz w:val="22"/>
          <w:szCs w:val="22"/>
          <w:lang w:eastAsia="en-US"/>
        </w:rPr>
        <w:tab/>
      </w:r>
    </w:p>
    <w:p w14:paraId="1A96B28D" w14:textId="77777777" w:rsidR="00415651" w:rsidRPr="00B03E92" w:rsidRDefault="00415651" w:rsidP="00415651">
      <w:pPr>
        <w:tabs>
          <w:tab w:val="left" w:pos="1146"/>
          <w:tab w:val="left" w:pos="5867"/>
          <w:tab w:val="left" w:pos="7415"/>
        </w:tabs>
        <w:suppressAutoHyphens w:val="0"/>
        <w:autoSpaceDE w:val="0"/>
        <w:autoSpaceDN w:val="0"/>
        <w:adjustRightInd w:val="0"/>
        <w:rPr>
          <w:rFonts w:ascii="Calibri" w:eastAsiaTheme="minorHAnsi" w:hAnsi="Calibri" w:cs="Calibri"/>
          <w:b/>
          <w:bCs/>
          <w:color w:val="000000"/>
          <w:sz w:val="22"/>
          <w:szCs w:val="22"/>
          <w:lang w:eastAsia="en-US"/>
        </w:rPr>
      </w:pPr>
      <w:r w:rsidRPr="00B03E92">
        <w:rPr>
          <w:rFonts w:ascii="Calibri" w:eastAsiaTheme="minorHAnsi" w:hAnsi="Calibri" w:cs="Calibri"/>
          <w:color w:val="000000"/>
          <w:sz w:val="22"/>
          <w:szCs w:val="22"/>
          <w:lang w:eastAsia="en-US"/>
        </w:rPr>
        <w:tab/>
      </w:r>
      <w:r w:rsidRPr="00B03E92">
        <w:rPr>
          <w:rFonts w:ascii="Calibri" w:eastAsiaTheme="minorHAnsi" w:hAnsi="Calibri" w:cs="Calibri"/>
          <w:b/>
          <w:bCs/>
          <w:color w:val="000000"/>
          <w:sz w:val="22"/>
          <w:szCs w:val="22"/>
          <w:lang w:eastAsia="en-US"/>
        </w:rPr>
        <w:t>DC OUT (MVA)</w:t>
      </w:r>
      <w:r w:rsidRPr="00B03E92">
        <w:rPr>
          <w:rFonts w:ascii="Calibri" w:eastAsiaTheme="minorHAnsi" w:hAnsi="Calibri" w:cs="Calibri"/>
          <w:b/>
          <w:bCs/>
          <w:color w:val="000000"/>
          <w:sz w:val="22"/>
          <w:szCs w:val="22"/>
          <w:lang w:eastAsia="en-US"/>
        </w:rPr>
        <w:tab/>
        <w:t>33,98</w:t>
      </w:r>
      <w:r w:rsidRPr="00B03E92">
        <w:rPr>
          <w:rFonts w:ascii="Calibri" w:eastAsiaTheme="minorHAnsi" w:hAnsi="Calibri" w:cs="Calibri"/>
          <w:b/>
          <w:bCs/>
          <w:color w:val="000000"/>
          <w:sz w:val="22"/>
          <w:szCs w:val="22"/>
          <w:lang w:eastAsia="en-US"/>
        </w:rPr>
        <w:tab/>
      </w:r>
    </w:p>
    <w:p w14:paraId="224C8FA2" w14:textId="77777777" w:rsidR="00415651" w:rsidRPr="00B03E92" w:rsidRDefault="00415651" w:rsidP="00415651">
      <w:pPr>
        <w:tabs>
          <w:tab w:val="left" w:pos="1146"/>
          <w:tab w:val="left" w:pos="5867"/>
          <w:tab w:val="left" w:pos="7415"/>
        </w:tabs>
        <w:suppressAutoHyphens w:val="0"/>
        <w:autoSpaceDE w:val="0"/>
        <w:autoSpaceDN w:val="0"/>
        <w:adjustRightInd w:val="0"/>
        <w:rPr>
          <w:rFonts w:ascii="Calibri" w:eastAsiaTheme="minorHAnsi" w:hAnsi="Calibri" w:cs="Calibri"/>
          <w:color w:val="000000"/>
          <w:sz w:val="22"/>
          <w:szCs w:val="22"/>
          <w:lang w:eastAsia="en-US"/>
        </w:rPr>
      </w:pPr>
      <w:r w:rsidRPr="00B03E92">
        <w:rPr>
          <w:rFonts w:ascii="Calibri" w:eastAsiaTheme="minorHAnsi" w:hAnsi="Calibri" w:cs="Calibri"/>
          <w:color w:val="000000"/>
          <w:sz w:val="22"/>
          <w:szCs w:val="22"/>
          <w:lang w:eastAsia="en-US"/>
        </w:rPr>
        <w:tab/>
        <w:t>no of inverters (SUN2000215KTL - H0 - 215kW)</w:t>
      </w:r>
      <w:r w:rsidRPr="00B03E92">
        <w:rPr>
          <w:rFonts w:ascii="Calibri" w:eastAsiaTheme="minorHAnsi" w:hAnsi="Calibri" w:cs="Calibri"/>
          <w:color w:val="000000"/>
          <w:sz w:val="22"/>
          <w:szCs w:val="22"/>
          <w:lang w:eastAsia="en-US"/>
        </w:rPr>
        <w:tab/>
        <w:t>127</w:t>
      </w:r>
      <w:r w:rsidRPr="00B03E92">
        <w:rPr>
          <w:rFonts w:ascii="Calibri" w:eastAsiaTheme="minorHAnsi" w:hAnsi="Calibri" w:cs="Calibri"/>
          <w:color w:val="000000"/>
          <w:sz w:val="22"/>
          <w:szCs w:val="22"/>
          <w:lang w:eastAsia="en-US"/>
        </w:rPr>
        <w:tab/>
      </w:r>
    </w:p>
    <w:p w14:paraId="6E2F0D78" w14:textId="77777777" w:rsidR="00415651" w:rsidRPr="00B03E92" w:rsidRDefault="00415651" w:rsidP="00415651">
      <w:pPr>
        <w:tabs>
          <w:tab w:val="left" w:pos="1146"/>
          <w:tab w:val="left" w:pos="5867"/>
          <w:tab w:val="left" w:pos="7415"/>
        </w:tabs>
        <w:suppressAutoHyphens w:val="0"/>
        <w:autoSpaceDE w:val="0"/>
        <w:autoSpaceDN w:val="0"/>
        <w:adjustRightInd w:val="0"/>
        <w:rPr>
          <w:rFonts w:ascii="Calibri" w:eastAsiaTheme="minorHAnsi" w:hAnsi="Calibri" w:cs="Calibri"/>
          <w:b/>
          <w:bCs/>
          <w:color w:val="000000"/>
          <w:sz w:val="22"/>
          <w:szCs w:val="22"/>
          <w:lang w:eastAsia="en-US"/>
        </w:rPr>
      </w:pPr>
      <w:r w:rsidRPr="00B03E92">
        <w:rPr>
          <w:rFonts w:ascii="Calibri" w:eastAsiaTheme="minorHAnsi" w:hAnsi="Calibri" w:cs="Calibri"/>
          <w:color w:val="000000"/>
          <w:sz w:val="22"/>
          <w:szCs w:val="22"/>
          <w:lang w:eastAsia="en-US"/>
        </w:rPr>
        <w:tab/>
      </w:r>
      <w:r w:rsidRPr="00B03E92">
        <w:rPr>
          <w:rFonts w:ascii="Calibri" w:eastAsiaTheme="minorHAnsi" w:hAnsi="Calibri" w:cs="Calibri"/>
          <w:b/>
          <w:bCs/>
          <w:color w:val="000000"/>
          <w:sz w:val="22"/>
          <w:szCs w:val="22"/>
          <w:lang w:eastAsia="en-US"/>
        </w:rPr>
        <w:t>AC OUT (no. inv. X 200kW) (MVA)</w:t>
      </w:r>
      <w:r w:rsidRPr="00B03E92">
        <w:rPr>
          <w:rFonts w:ascii="Calibri" w:eastAsiaTheme="minorHAnsi" w:hAnsi="Calibri" w:cs="Calibri"/>
          <w:b/>
          <w:bCs/>
          <w:color w:val="000000"/>
          <w:sz w:val="22"/>
          <w:szCs w:val="22"/>
          <w:lang w:eastAsia="en-US"/>
        </w:rPr>
        <w:tab/>
        <w:t>25,40</w:t>
      </w:r>
      <w:bookmarkEnd w:id="9"/>
      <w:r w:rsidRPr="00B03E92">
        <w:rPr>
          <w:rFonts w:ascii="Calibri" w:eastAsiaTheme="minorHAnsi" w:hAnsi="Calibri" w:cs="Calibri"/>
          <w:b/>
          <w:bCs/>
          <w:color w:val="000000"/>
          <w:sz w:val="22"/>
          <w:szCs w:val="22"/>
          <w:lang w:eastAsia="en-US"/>
        </w:rPr>
        <w:tab/>
      </w:r>
    </w:p>
    <w:p w14:paraId="04DF6715" w14:textId="77777777" w:rsidR="00583374" w:rsidRDefault="00583374" w:rsidP="00583374">
      <w:pPr>
        <w:rPr>
          <w:rFonts w:ascii="Arial" w:hAnsi="Arial" w:cs="Arial"/>
          <w:b/>
          <w:sz w:val="22"/>
          <w:szCs w:val="22"/>
        </w:rPr>
      </w:pPr>
    </w:p>
    <w:p w14:paraId="62EB5059" w14:textId="4EC2BDAD" w:rsidR="00D417E9" w:rsidRPr="00D417E9" w:rsidRDefault="00D417E9" w:rsidP="0092581C">
      <w:pPr>
        <w:rPr>
          <w:rFonts w:ascii="Arial" w:hAnsi="Arial" w:cs="Arial"/>
          <w:sz w:val="22"/>
          <w:szCs w:val="22"/>
          <w:lang w:val="ro-RO"/>
        </w:rPr>
      </w:pPr>
      <w:r w:rsidRPr="00D417E9">
        <w:rPr>
          <w:rFonts w:ascii="Arial" w:hAnsi="Arial" w:cs="Arial"/>
          <w:sz w:val="22"/>
          <w:szCs w:val="22"/>
        </w:rPr>
        <w:t>Capacitatea total</w:t>
      </w:r>
      <w:r w:rsidRPr="00D417E9">
        <w:rPr>
          <w:rFonts w:ascii="Arial" w:hAnsi="Arial" w:cs="Arial"/>
          <w:sz w:val="22"/>
          <w:szCs w:val="22"/>
          <w:lang w:val="ro-RO"/>
        </w:rPr>
        <w:t xml:space="preserve">ă rezultată </w:t>
      </w:r>
      <w:r w:rsidR="007B2616">
        <w:rPr>
          <w:rFonts w:ascii="Arial" w:hAnsi="Arial" w:cs="Arial"/>
          <w:sz w:val="22"/>
          <w:szCs w:val="22"/>
          <w:lang w:val="ro-RO"/>
        </w:rPr>
        <w:t xml:space="preserve">a centralei electrice fotovoltaice </w:t>
      </w:r>
      <w:r w:rsidRPr="00D417E9">
        <w:rPr>
          <w:rFonts w:ascii="Arial" w:hAnsi="Arial" w:cs="Arial"/>
          <w:sz w:val="22"/>
          <w:szCs w:val="22"/>
          <w:lang w:val="ro-RO"/>
        </w:rPr>
        <w:t xml:space="preserve">este de </w:t>
      </w:r>
      <w:r w:rsidR="00415651">
        <w:rPr>
          <w:rFonts w:ascii="Arial" w:hAnsi="Arial" w:cs="Arial"/>
          <w:sz w:val="22"/>
          <w:szCs w:val="22"/>
          <w:lang w:val="ro-RO"/>
        </w:rPr>
        <w:t>25,4</w:t>
      </w:r>
      <w:r w:rsidRPr="00D417E9">
        <w:rPr>
          <w:rFonts w:ascii="Arial" w:hAnsi="Arial" w:cs="Arial"/>
          <w:sz w:val="22"/>
          <w:szCs w:val="22"/>
          <w:lang w:val="ro-RO"/>
        </w:rPr>
        <w:t>0 MVA</w:t>
      </w:r>
      <w:r>
        <w:rPr>
          <w:rFonts w:ascii="Arial" w:hAnsi="Arial" w:cs="Arial"/>
          <w:sz w:val="22"/>
          <w:szCs w:val="22"/>
          <w:lang w:val="ro-RO"/>
        </w:rPr>
        <w:t>.</w:t>
      </w:r>
    </w:p>
    <w:p w14:paraId="77FA9321" w14:textId="77777777" w:rsidR="00D417E9" w:rsidRPr="00555637" w:rsidRDefault="00D417E9" w:rsidP="0092581C">
      <w:pPr>
        <w:rPr>
          <w:rFonts w:ascii="Arial" w:hAnsi="Arial" w:cs="Arial"/>
          <w:b/>
          <w:sz w:val="22"/>
          <w:szCs w:val="22"/>
        </w:rPr>
      </w:pPr>
    </w:p>
    <w:p w14:paraId="0089E670" w14:textId="257BF05E" w:rsidR="00555637" w:rsidRDefault="00D86400" w:rsidP="00555637">
      <w:pPr>
        <w:rPr>
          <w:rFonts w:ascii="Arial" w:hAnsi="Arial" w:cs="Arial"/>
          <w:b/>
          <w:sz w:val="22"/>
          <w:szCs w:val="22"/>
        </w:rPr>
      </w:pPr>
      <w:r>
        <w:rPr>
          <w:rFonts w:ascii="Arial" w:hAnsi="Arial" w:cs="Arial"/>
          <w:b/>
          <w:sz w:val="22"/>
          <w:szCs w:val="22"/>
        </w:rPr>
        <w:t xml:space="preserve">f.2 </w:t>
      </w:r>
      <w:r w:rsidR="00555637" w:rsidRPr="00555637">
        <w:rPr>
          <w:rFonts w:ascii="Arial" w:hAnsi="Arial" w:cs="Arial"/>
          <w:b/>
          <w:sz w:val="22"/>
          <w:szCs w:val="22"/>
        </w:rPr>
        <w:t>- descrierea instalației și a fluxurilor tehnologice existente pe amplasament (după caz);</w:t>
      </w:r>
    </w:p>
    <w:p w14:paraId="6EEBB812" w14:textId="77777777" w:rsidR="0092581C" w:rsidRDefault="0092581C" w:rsidP="00555637">
      <w:pPr>
        <w:rPr>
          <w:rFonts w:ascii="Arial" w:hAnsi="Arial" w:cs="Arial"/>
          <w:b/>
          <w:sz w:val="22"/>
          <w:szCs w:val="22"/>
        </w:rPr>
      </w:pPr>
    </w:p>
    <w:p w14:paraId="69238393" w14:textId="3025C88F" w:rsidR="00D417E9" w:rsidRPr="007B2616" w:rsidRDefault="007B2616" w:rsidP="00555637">
      <w:pPr>
        <w:rPr>
          <w:rFonts w:ascii="Arial" w:hAnsi="Arial" w:cs="Arial"/>
          <w:sz w:val="22"/>
          <w:szCs w:val="22"/>
        </w:rPr>
      </w:pPr>
      <w:r w:rsidRPr="007B2616">
        <w:rPr>
          <w:rFonts w:ascii="Arial" w:hAnsi="Arial" w:cs="Arial"/>
          <w:sz w:val="22"/>
          <w:szCs w:val="22"/>
        </w:rPr>
        <w:t xml:space="preserve">Nu este cazul. Pe amplasament nu există </w:t>
      </w:r>
      <w:r>
        <w:rPr>
          <w:rFonts w:ascii="Arial" w:hAnsi="Arial" w:cs="Arial"/>
          <w:sz w:val="22"/>
          <w:szCs w:val="22"/>
        </w:rPr>
        <w:t xml:space="preserve">la ora actuală </w:t>
      </w:r>
      <w:r w:rsidRPr="007B2616">
        <w:rPr>
          <w:rFonts w:ascii="Arial" w:hAnsi="Arial" w:cs="Arial"/>
          <w:sz w:val="22"/>
          <w:szCs w:val="22"/>
        </w:rPr>
        <w:t>instalații sau fluxuri tehnologice.</w:t>
      </w:r>
    </w:p>
    <w:p w14:paraId="70607F38" w14:textId="77777777" w:rsidR="00D417E9" w:rsidRPr="00555637" w:rsidRDefault="00D417E9" w:rsidP="00555637">
      <w:pPr>
        <w:rPr>
          <w:rFonts w:ascii="Arial" w:hAnsi="Arial" w:cs="Arial"/>
          <w:b/>
          <w:sz w:val="22"/>
          <w:szCs w:val="22"/>
        </w:rPr>
      </w:pPr>
    </w:p>
    <w:p w14:paraId="455A1268" w14:textId="0C0E64C3" w:rsidR="00555637" w:rsidRDefault="00D86400" w:rsidP="00555637">
      <w:pPr>
        <w:rPr>
          <w:rFonts w:ascii="Arial" w:hAnsi="Arial" w:cs="Arial"/>
          <w:b/>
          <w:sz w:val="22"/>
          <w:szCs w:val="22"/>
        </w:rPr>
      </w:pPr>
      <w:r>
        <w:rPr>
          <w:rFonts w:ascii="Arial" w:hAnsi="Arial" w:cs="Arial"/>
          <w:b/>
          <w:sz w:val="22"/>
          <w:szCs w:val="22"/>
        </w:rPr>
        <w:t xml:space="preserve">f.3 </w:t>
      </w:r>
      <w:r w:rsidR="00555637" w:rsidRPr="00555637">
        <w:rPr>
          <w:rFonts w:ascii="Arial" w:hAnsi="Arial" w:cs="Arial"/>
          <w:b/>
          <w:sz w:val="22"/>
          <w:szCs w:val="22"/>
        </w:rPr>
        <w:t>- descrierea proceselor de producție ale proiectului propus, în funcție de specificul investiției, produse și subproduse obținute, mărimea, capacitatea;</w:t>
      </w:r>
    </w:p>
    <w:p w14:paraId="19C0F473" w14:textId="77777777" w:rsidR="007B2616" w:rsidRDefault="007B2616" w:rsidP="007B2616">
      <w:pPr>
        <w:spacing w:line="100" w:lineRule="atLeast"/>
        <w:ind w:right="-1"/>
        <w:jc w:val="both"/>
        <w:rPr>
          <w:rFonts w:ascii="Arial" w:hAnsi="Arial" w:cs="Arial"/>
          <w:bCs/>
          <w:sz w:val="22"/>
          <w:szCs w:val="22"/>
          <w:lang w:val="fr-FR"/>
        </w:rPr>
      </w:pPr>
      <w:r>
        <w:rPr>
          <w:rFonts w:ascii="Arial" w:hAnsi="Arial" w:cs="Arial"/>
          <w:bCs/>
          <w:sz w:val="22"/>
          <w:szCs w:val="22"/>
          <w:lang w:val="fr-FR"/>
        </w:rPr>
        <w:t>Centrala electrică fotovoltaică va fi construită în sistem HSAT – respectiv s</w:t>
      </w:r>
      <w:r w:rsidRPr="006C32B3">
        <w:rPr>
          <w:rFonts w:ascii="Arial" w:hAnsi="Arial" w:cs="Arial"/>
          <w:bCs/>
          <w:sz w:val="22"/>
          <w:szCs w:val="22"/>
          <w:lang w:val="fr-FR"/>
        </w:rPr>
        <w:t>istem fotovoltaic cu tracker de tip Horizontal Single Axis (HSAT) cu module(panouri) fotovoltaice montate in sistem 1Portrait sau 2Portrait. Sistemul permite urmărirea soarelui de-a lungul zilei pe o singură axă, cea orizontală. Dispunere</w:t>
      </w:r>
      <w:r>
        <w:rPr>
          <w:rFonts w:ascii="Arial" w:hAnsi="Arial" w:cs="Arial"/>
          <w:bCs/>
          <w:sz w:val="22"/>
          <w:szCs w:val="22"/>
          <w:lang w:val="fr-FR"/>
        </w:rPr>
        <w:t xml:space="preserve"> panourilor se realizează pe direcția</w:t>
      </w:r>
      <w:r w:rsidRPr="006C32B3">
        <w:rPr>
          <w:rFonts w:ascii="Arial" w:hAnsi="Arial" w:cs="Arial"/>
          <w:bCs/>
          <w:sz w:val="22"/>
          <w:szCs w:val="22"/>
          <w:lang w:val="fr-FR"/>
        </w:rPr>
        <w:t xml:space="preserve"> N-S. </w:t>
      </w:r>
    </w:p>
    <w:p w14:paraId="1A6E9C79" w14:textId="77777777" w:rsidR="007B2616" w:rsidRDefault="007B2616" w:rsidP="007B2616">
      <w:pPr>
        <w:spacing w:line="100" w:lineRule="atLeast"/>
        <w:ind w:right="-1"/>
        <w:jc w:val="both"/>
        <w:rPr>
          <w:rFonts w:ascii="Arial" w:hAnsi="Arial" w:cs="Arial"/>
          <w:bCs/>
          <w:sz w:val="22"/>
          <w:szCs w:val="22"/>
          <w:lang w:val="fr-FR"/>
        </w:rPr>
      </w:pPr>
    </w:p>
    <w:p w14:paraId="20758661" w14:textId="77777777" w:rsidR="007B2616" w:rsidRPr="006239E6" w:rsidRDefault="007B2616" w:rsidP="007B2616">
      <w:pPr>
        <w:spacing w:line="100" w:lineRule="atLeast"/>
        <w:ind w:right="-1"/>
        <w:jc w:val="both"/>
        <w:rPr>
          <w:rFonts w:ascii="Arial" w:hAnsi="Arial" w:cs="Arial"/>
          <w:b/>
          <w:sz w:val="22"/>
          <w:szCs w:val="22"/>
          <w:lang w:val="fr-FR"/>
        </w:rPr>
      </w:pPr>
    </w:p>
    <w:p w14:paraId="1F1665DB" w14:textId="77777777" w:rsidR="00583374" w:rsidRDefault="00583374" w:rsidP="00583374">
      <w:pPr>
        <w:spacing w:line="100" w:lineRule="atLeast"/>
        <w:ind w:right="-1"/>
        <w:jc w:val="both"/>
        <w:rPr>
          <w:rFonts w:ascii="Arial" w:hAnsi="Arial" w:cs="Arial"/>
          <w:b/>
          <w:sz w:val="22"/>
          <w:szCs w:val="22"/>
        </w:rPr>
      </w:pPr>
      <w:r w:rsidRPr="006239E6">
        <w:rPr>
          <w:rFonts w:ascii="Arial" w:hAnsi="Arial" w:cs="Arial"/>
          <w:b/>
          <w:sz w:val="22"/>
          <w:szCs w:val="22"/>
          <w:lang w:val="fr-FR"/>
        </w:rPr>
        <w:t>Centrala electrică fotovoltaică, în sistem HSAT, este compusă din următoarele componente</w:t>
      </w:r>
      <w:r>
        <w:rPr>
          <w:rFonts w:ascii="Arial" w:hAnsi="Arial" w:cs="Arial"/>
          <w:b/>
          <w:sz w:val="22"/>
          <w:szCs w:val="22"/>
          <w:lang w:val="fr-FR"/>
        </w:rPr>
        <w:t xml:space="preserve"> principale</w:t>
      </w:r>
      <w:r w:rsidRPr="006239E6">
        <w:rPr>
          <w:rFonts w:ascii="Arial" w:hAnsi="Arial" w:cs="Arial"/>
          <w:b/>
          <w:sz w:val="22"/>
          <w:szCs w:val="22"/>
        </w:rPr>
        <w:t>:</w:t>
      </w:r>
    </w:p>
    <w:p w14:paraId="394E3330" w14:textId="77777777" w:rsidR="00583374" w:rsidRPr="006239E6" w:rsidRDefault="00583374" w:rsidP="00583374">
      <w:pPr>
        <w:spacing w:line="100" w:lineRule="atLeast"/>
        <w:ind w:right="-1"/>
        <w:jc w:val="both"/>
        <w:rPr>
          <w:rFonts w:ascii="Arial" w:hAnsi="Arial" w:cs="Arial"/>
          <w:b/>
          <w:sz w:val="22"/>
          <w:szCs w:val="22"/>
        </w:rPr>
      </w:pPr>
    </w:p>
    <w:p w14:paraId="080E8DDC" w14:textId="77777777" w:rsidR="00583374" w:rsidRPr="006239E6" w:rsidRDefault="00583374" w:rsidP="00583374">
      <w:pPr>
        <w:pStyle w:val="ListParagraph"/>
        <w:numPr>
          <w:ilvl w:val="0"/>
          <w:numId w:val="37"/>
        </w:numPr>
        <w:spacing w:line="100" w:lineRule="atLeast"/>
        <w:ind w:right="-1"/>
        <w:jc w:val="both"/>
        <w:rPr>
          <w:rFonts w:ascii="Arial" w:hAnsi="Arial" w:cs="Arial"/>
          <w:b/>
        </w:rPr>
      </w:pPr>
      <w:r w:rsidRPr="006239E6">
        <w:rPr>
          <w:rFonts w:ascii="Arial" w:hAnsi="Arial" w:cs="Arial"/>
          <w:b/>
        </w:rPr>
        <w:t>Panouri Fotovoltaice (PV):</w:t>
      </w:r>
    </w:p>
    <w:p w14:paraId="3164E719" w14:textId="77777777" w:rsidR="00583374" w:rsidRDefault="00583374" w:rsidP="00583374">
      <w:pPr>
        <w:spacing w:line="100" w:lineRule="atLeast"/>
        <w:ind w:left="720" w:right="-1"/>
        <w:jc w:val="both"/>
        <w:rPr>
          <w:rFonts w:ascii="Arial" w:hAnsi="Arial" w:cs="Arial"/>
          <w:bCs/>
          <w:i/>
          <w:iCs/>
          <w:sz w:val="22"/>
          <w:szCs w:val="22"/>
        </w:rPr>
      </w:pPr>
      <w:r w:rsidRPr="00302B4D">
        <w:rPr>
          <w:rFonts w:ascii="Arial" w:hAnsi="Arial" w:cs="Arial"/>
          <w:bCs/>
          <w:i/>
          <w:iCs/>
          <w:sz w:val="22"/>
          <w:szCs w:val="22"/>
        </w:rPr>
        <w:t>Echipament cu montaj</w:t>
      </w:r>
    </w:p>
    <w:p w14:paraId="07026A13" w14:textId="77777777" w:rsidR="00583374" w:rsidRPr="00302B4D" w:rsidRDefault="00583374" w:rsidP="00583374">
      <w:pPr>
        <w:spacing w:line="100" w:lineRule="atLeast"/>
        <w:ind w:left="720" w:right="-1"/>
        <w:jc w:val="both"/>
        <w:rPr>
          <w:rFonts w:ascii="Arial" w:hAnsi="Arial" w:cs="Arial"/>
          <w:bCs/>
          <w:i/>
          <w:iCs/>
          <w:sz w:val="22"/>
          <w:szCs w:val="22"/>
        </w:rPr>
      </w:pPr>
    </w:p>
    <w:p w14:paraId="02AC1307" w14:textId="43673B17" w:rsidR="00583374" w:rsidRDefault="00583374" w:rsidP="00583374">
      <w:pPr>
        <w:spacing w:line="100" w:lineRule="atLeast"/>
        <w:ind w:left="720" w:right="-1"/>
        <w:jc w:val="both"/>
        <w:rPr>
          <w:rFonts w:ascii="Arial" w:hAnsi="Arial" w:cs="Arial"/>
          <w:bCs/>
          <w:sz w:val="22"/>
          <w:szCs w:val="22"/>
        </w:rPr>
      </w:pPr>
      <w:r>
        <w:rPr>
          <w:rFonts w:ascii="Arial" w:hAnsi="Arial" w:cs="Arial"/>
          <w:bCs/>
          <w:sz w:val="22"/>
          <w:szCs w:val="22"/>
        </w:rPr>
        <w:t>Panouri LR5-72HGD 560~590M sau similar – num</w:t>
      </w:r>
      <w:r>
        <w:rPr>
          <w:rFonts w:ascii="Arial" w:hAnsi="Arial" w:cs="Arial"/>
          <w:bCs/>
          <w:sz w:val="22"/>
          <w:szCs w:val="22"/>
          <w:lang w:val="ro-RO"/>
        </w:rPr>
        <w:t>ăr estimativ</w:t>
      </w:r>
      <w:r>
        <w:rPr>
          <w:rFonts w:ascii="Arial" w:hAnsi="Arial" w:cs="Arial"/>
          <w:bCs/>
          <w:sz w:val="22"/>
          <w:szCs w:val="22"/>
        </w:rPr>
        <w:t xml:space="preserve">: </w:t>
      </w:r>
      <w:r w:rsidR="00415651">
        <w:rPr>
          <w:rFonts w:ascii="Arial" w:hAnsi="Arial" w:cs="Arial"/>
          <w:bCs/>
          <w:sz w:val="22"/>
          <w:szCs w:val="22"/>
        </w:rPr>
        <w:t>76752</w:t>
      </w:r>
      <w:r>
        <w:rPr>
          <w:rFonts w:ascii="Arial" w:hAnsi="Arial" w:cs="Arial"/>
          <w:bCs/>
          <w:sz w:val="22"/>
          <w:szCs w:val="22"/>
        </w:rPr>
        <w:t xml:space="preserve"> panouri</w:t>
      </w:r>
    </w:p>
    <w:p w14:paraId="1E62A8E5" w14:textId="77777777" w:rsidR="00583374" w:rsidRDefault="00583374" w:rsidP="00583374">
      <w:pPr>
        <w:spacing w:line="100" w:lineRule="atLeast"/>
        <w:ind w:left="720" w:right="-1"/>
        <w:jc w:val="both"/>
        <w:rPr>
          <w:rFonts w:ascii="Arial" w:hAnsi="Arial" w:cs="Arial"/>
          <w:bCs/>
          <w:sz w:val="22"/>
          <w:szCs w:val="22"/>
        </w:rPr>
      </w:pPr>
      <w:r>
        <w:rPr>
          <w:rFonts w:ascii="Arial" w:hAnsi="Arial" w:cs="Arial"/>
          <w:bCs/>
          <w:sz w:val="22"/>
          <w:szCs w:val="22"/>
        </w:rPr>
        <w:t>Dimensiuni aproximative: 2278x1134x30 mm</w:t>
      </w:r>
    </w:p>
    <w:p w14:paraId="49F61942" w14:textId="77777777" w:rsidR="00583374" w:rsidRDefault="00583374" w:rsidP="00583374">
      <w:pPr>
        <w:spacing w:line="100" w:lineRule="atLeast"/>
        <w:ind w:left="720" w:right="-1"/>
        <w:jc w:val="both"/>
        <w:rPr>
          <w:rFonts w:ascii="Arial" w:hAnsi="Arial" w:cs="Arial"/>
          <w:bCs/>
          <w:sz w:val="22"/>
          <w:szCs w:val="22"/>
        </w:rPr>
      </w:pPr>
      <w:r>
        <w:rPr>
          <w:rFonts w:ascii="Arial" w:hAnsi="Arial" w:cs="Arial"/>
          <w:bCs/>
          <w:sz w:val="22"/>
          <w:szCs w:val="22"/>
        </w:rPr>
        <w:t>Greutate: 31,80 kg</w:t>
      </w:r>
    </w:p>
    <w:p w14:paraId="0133CF13" w14:textId="77777777" w:rsidR="00583374" w:rsidRDefault="00583374" w:rsidP="00583374">
      <w:pPr>
        <w:spacing w:line="100" w:lineRule="atLeast"/>
        <w:ind w:left="720" w:right="-1"/>
        <w:jc w:val="both"/>
        <w:rPr>
          <w:rFonts w:ascii="Arial" w:hAnsi="Arial" w:cs="Arial"/>
          <w:bCs/>
          <w:sz w:val="22"/>
          <w:szCs w:val="22"/>
        </w:rPr>
      </w:pPr>
      <w:r>
        <w:rPr>
          <w:rFonts w:ascii="Arial" w:hAnsi="Arial" w:cs="Arial"/>
          <w:bCs/>
          <w:sz w:val="22"/>
          <w:szCs w:val="22"/>
        </w:rPr>
        <w:t>IP68</w:t>
      </w:r>
    </w:p>
    <w:p w14:paraId="3B9BB411" w14:textId="77777777" w:rsidR="00583374" w:rsidRDefault="00583374" w:rsidP="00583374">
      <w:pPr>
        <w:spacing w:line="100" w:lineRule="atLeast"/>
        <w:ind w:left="720" w:right="-1"/>
        <w:jc w:val="both"/>
        <w:rPr>
          <w:rFonts w:ascii="Arial" w:hAnsi="Arial" w:cs="Arial"/>
          <w:bCs/>
          <w:sz w:val="22"/>
          <w:szCs w:val="22"/>
          <w:lang w:val="ro-RO"/>
        </w:rPr>
      </w:pPr>
      <w:r>
        <w:rPr>
          <w:rFonts w:ascii="Arial" w:hAnsi="Arial" w:cs="Arial"/>
          <w:bCs/>
          <w:sz w:val="22"/>
          <w:szCs w:val="22"/>
        </w:rPr>
        <w:t>Eficien</w:t>
      </w:r>
      <w:r>
        <w:rPr>
          <w:rFonts w:ascii="Arial" w:hAnsi="Arial" w:cs="Arial"/>
          <w:bCs/>
          <w:sz w:val="22"/>
          <w:szCs w:val="22"/>
          <w:lang w:val="ro-RO"/>
        </w:rPr>
        <w:t>ța modului 22,30%</w:t>
      </w:r>
    </w:p>
    <w:p w14:paraId="5F57B170" w14:textId="77777777" w:rsidR="00583374" w:rsidRPr="006239E6" w:rsidRDefault="00583374" w:rsidP="00583374">
      <w:pPr>
        <w:spacing w:line="100" w:lineRule="atLeast"/>
        <w:ind w:left="720" w:right="-1"/>
        <w:jc w:val="both"/>
        <w:rPr>
          <w:rFonts w:ascii="Arial" w:hAnsi="Arial" w:cs="Arial"/>
          <w:bCs/>
          <w:sz w:val="22"/>
          <w:szCs w:val="22"/>
          <w:lang w:val="ro-RO"/>
        </w:rPr>
      </w:pPr>
    </w:p>
    <w:p w14:paraId="423F0302" w14:textId="77777777" w:rsidR="00583374" w:rsidRDefault="00583374" w:rsidP="00583374">
      <w:pPr>
        <w:pStyle w:val="ListParagraph"/>
        <w:numPr>
          <w:ilvl w:val="0"/>
          <w:numId w:val="37"/>
        </w:numPr>
        <w:spacing w:line="100" w:lineRule="atLeast"/>
        <w:ind w:right="-1"/>
        <w:jc w:val="both"/>
        <w:rPr>
          <w:rFonts w:ascii="Arial" w:hAnsi="Arial" w:cs="Arial"/>
          <w:b/>
        </w:rPr>
      </w:pPr>
      <w:r w:rsidRPr="006239E6">
        <w:rPr>
          <w:rFonts w:ascii="Arial" w:hAnsi="Arial" w:cs="Arial"/>
          <w:b/>
        </w:rPr>
        <w:t>Structura de Montare cu Echipament Tracker:</w:t>
      </w:r>
    </w:p>
    <w:p w14:paraId="06633E18" w14:textId="77777777" w:rsidR="00583374" w:rsidRPr="00302B4D" w:rsidRDefault="00583374" w:rsidP="00583374">
      <w:pPr>
        <w:pStyle w:val="ListParagraph"/>
        <w:spacing w:line="100" w:lineRule="atLeast"/>
        <w:ind w:right="-1"/>
        <w:jc w:val="both"/>
        <w:rPr>
          <w:rFonts w:ascii="Arial" w:hAnsi="Arial" w:cs="Arial"/>
          <w:bCs/>
          <w:i/>
          <w:iCs/>
        </w:rPr>
      </w:pPr>
      <w:r>
        <w:rPr>
          <w:rFonts w:ascii="Arial" w:hAnsi="Arial" w:cs="Arial"/>
          <w:bCs/>
          <w:i/>
          <w:iCs/>
        </w:rPr>
        <w:t>Construcție metalică necesară montajului echipamentelor</w:t>
      </w:r>
    </w:p>
    <w:p w14:paraId="2851D472" w14:textId="77777777" w:rsidR="00583374" w:rsidRPr="006239E6" w:rsidRDefault="00583374" w:rsidP="00583374">
      <w:pPr>
        <w:pStyle w:val="ListParagraph"/>
        <w:spacing w:line="100" w:lineRule="atLeast"/>
        <w:ind w:right="-1"/>
        <w:jc w:val="both"/>
        <w:rPr>
          <w:rFonts w:ascii="Arial" w:hAnsi="Arial" w:cs="Arial"/>
          <w:b/>
        </w:rPr>
      </w:pPr>
    </w:p>
    <w:p w14:paraId="664FD5F4" w14:textId="77777777" w:rsidR="00583374" w:rsidRPr="006239E6" w:rsidRDefault="00583374" w:rsidP="00583374">
      <w:pPr>
        <w:pStyle w:val="ListParagraph"/>
        <w:spacing w:line="100" w:lineRule="atLeast"/>
        <w:ind w:right="-1"/>
        <w:jc w:val="both"/>
        <w:rPr>
          <w:rFonts w:ascii="Arial" w:hAnsi="Arial" w:cs="Arial"/>
          <w:bCs/>
          <w:lang w:val="fr-FR"/>
        </w:rPr>
      </w:pPr>
      <w:r w:rsidRPr="006239E6">
        <w:rPr>
          <w:rFonts w:ascii="Arial" w:hAnsi="Arial" w:cs="Arial"/>
          <w:bCs/>
          <w:lang w:val="fr-FR"/>
        </w:rPr>
        <w:t>Montarea panourilor se realizează pe structuri longitudinale (bare sau grinzi) fabricate din metal sau oțel zincat. Structurile sunt fixate pe piloți din metal sau  sau oțel zincat înfipți mecanic în pământ la adâncimi specifice în funcție de  caracteristicile solului și de nevoile structurale. Înfigerea este mecanică și se realizează cu ajutorul unei mașini care împinge pilonul în pământ, fără a necesita săpare sau betonare.</w:t>
      </w:r>
    </w:p>
    <w:p w14:paraId="1FCFE8DB" w14:textId="77777777" w:rsidR="00583374" w:rsidRDefault="00583374" w:rsidP="00583374">
      <w:pPr>
        <w:pStyle w:val="ListParagraph"/>
        <w:spacing w:line="100" w:lineRule="atLeast"/>
        <w:ind w:right="-1"/>
        <w:jc w:val="both"/>
        <w:rPr>
          <w:rFonts w:ascii="Arial" w:hAnsi="Arial" w:cs="Arial"/>
          <w:bCs/>
          <w:lang w:val="fr-FR"/>
        </w:rPr>
      </w:pPr>
      <w:r w:rsidRPr="006239E6">
        <w:rPr>
          <w:rFonts w:ascii="Arial" w:hAnsi="Arial" w:cs="Arial"/>
          <w:bCs/>
          <w:lang w:val="fr-FR"/>
        </w:rPr>
        <w:t>Adâncimea de înfingere a structurilor de fixare se va determina la faza de execuție în baza scanărilor structurii solului și a efectuării prelabile a testelor de extracție pentru evaluarea rezistenței și capacității de ancorare a structurilor în diferitele straturi ale solului.</w:t>
      </w:r>
    </w:p>
    <w:p w14:paraId="0624CCAA" w14:textId="77777777" w:rsidR="00583374" w:rsidRPr="006239E6" w:rsidRDefault="00583374" w:rsidP="00583374">
      <w:pPr>
        <w:pStyle w:val="ListParagraph"/>
        <w:spacing w:line="100" w:lineRule="atLeast"/>
        <w:ind w:right="-1"/>
        <w:jc w:val="both"/>
        <w:rPr>
          <w:rFonts w:ascii="Arial" w:hAnsi="Arial" w:cs="Arial"/>
          <w:bCs/>
          <w:lang w:val="fr-FR"/>
        </w:rPr>
      </w:pPr>
    </w:p>
    <w:p w14:paraId="4CCC4496" w14:textId="77777777" w:rsidR="00583374" w:rsidRDefault="00583374" w:rsidP="00583374">
      <w:pPr>
        <w:pStyle w:val="ListParagraph"/>
        <w:numPr>
          <w:ilvl w:val="0"/>
          <w:numId w:val="37"/>
        </w:numPr>
        <w:spacing w:line="100" w:lineRule="atLeast"/>
        <w:ind w:right="-1"/>
        <w:jc w:val="both"/>
        <w:rPr>
          <w:rFonts w:ascii="Arial" w:hAnsi="Arial" w:cs="Arial"/>
          <w:b/>
        </w:rPr>
      </w:pPr>
      <w:r w:rsidRPr="006239E6">
        <w:rPr>
          <w:rFonts w:ascii="Arial" w:hAnsi="Arial" w:cs="Arial"/>
          <w:b/>
        </w:rPr>
        <w:t>Sistem de Urmărire</w:t>
      </w:r>
    </w:p>
    <w:p w14:paraId="53701C7C" w14:textId="77777777" w:rsidR="00583374" w:rsidRDefault="00583374" w:rsidP="00583374">
      <w:pPr>
        <w:pStyle w:val="ListParagraph"/>
        <w:spacing w:line="100" w:lineRule="atLeast"/>
        <w:ind w:right="-1"/>
        <w:jc w:val="both"/>
        <w:rPr>
          <w:rFonts w:ascii="Arial" w:hAnsi="Arial" w:cs="Arial"/>
          <w:bCs/>
          <w:i/>
          <w:iCs/>
        </w:rPr>
      </w:pPr>
      <w:r w:rsidRPr="00302B4D">
        <w:rPr>
          <w:rFonts w:ascii="Arial" w:hAnsi="Arial" w:cs="Arial"/>
          <w:bCs/>
          <w:i/>
          <w:iCs/>
        </w:rPr>
        <w:t>Echipament cu montaj</w:t>
      </w:r>
    </w:p>
    <w:p w14:paraId="0F01B3C4" w14:textId="77777777" w:rsidR="00583374" w:rsidRPr="006239E6" w:rsidRDefault="00583374" w:rsidP="00583374">
      <w:pPr>
        <w:pStyle w:val="ListParagraph"/>
        <w:spacing w:line="100" w:lineRule="atLeast"/>
        <w:ind w:right="-1"/>
        <w:jc w:val="both"/>
        <w:rPr>
          <w:rFonts w:ascii="Arial" w:hAnsi="Arial" w:cs="Arial"/>
          <w:b/>
        </w:rPr>
      </w:pPr>
    </w:p>
    <w:p w14:paraId="4F5A1D33" w14:textId="77777777" w:rsidR="00583374" w:rsidRDefault="00583374" w:rsidP="00583374">
      <w:pPr>
        <w:spacing w:line="100" w:lineRule="atLeast"/>
        <w:ind w:left="720" w:right="-1"/>
        <w:jc w:val="both"/>
        <w:rPr>
          <w:rFonts w:ascii="Arial" w:hAnsi="Arial" w:cs="Arial"/>
          <w:bCs/>
          <w:sz w:val="22"/>
          <w:szCs w:val="22"/>
        </w:rPr>
      </w:pPr>
      <w:r>
        <w:rPr>
          <w:rFonts w:ascii="Arial" w:hAnsi="Arial" w:cs="Arial"/>
          <w:bCs/>
          <w:sz w:val="22"/>
          <w:szCs w:val="22"/>
        </w:rPr>
        <w:t>Sistem electro-mecanic care</w:t>
      </w:r>
      <w:r w:rsidRPr="006C32B3">
        <w:rPr>
          <w:rFonts w:ascii="Arial" w:hAnsi="Arial" w:cs="Arial"/>
          <w:bCs/>
          <w:sz w:val="22"/>
          <w:szCs w:val="22"/>
        </w:rPr>
        <w:t xml:space="preserve"> conține senzori care detectează poziția Soarelui pe cer. Comunică cu motorul pentru a ajusta poziția panourilor și pentru a le menține perpendiculare pe direcția razelor solare.</w:t>
      </w:r>
      <w:r>
        <w:rPr>
          <w:rFonts w:ascii="Arial" w:hAnsi="Arial" w:cs="Arial"/>
          <w:bCs/>
          <w:sz w:val="22"/>
          <w:szCs w:val="22"/>
        </w:rPr>
        <w:t xml:space="preserve"> Sistemul</w:t>
      </w:r>
      <w:r w:rsidRPr="006C32B3">
        <w:rPr>
          <w:rFonts w:ascii="Arial" w:hAnsi="Arial" w:cs="Arial"/>
          <w:bCs/>
          <w:sz w:val="22"/>
          <w:szCs w:val="22"/>
        </w:rPr>
        <w:t xml:space="preserve"> folose</w:t>
      </w:r>
      <w:r>
        <w:rPr>
          <w:rFonts w:ascii="Arial" w:hAnsi="Arial" w:cs="Arial"/>
          <w:bCs/>
          <w:sz w:val="22"/>
          <w:szCs w:val="22"/>
          <w:lang w:val="ro-RO"/>
        </w:rPr>
        <w:t>ște</w:t>
      </w:r>
      <w:r w:rsidRPr="006C32B3">
        <w:rPr>
          <w:rFonts w:ascii="Arial" w:hAnsi="Arial" w:cs="Arial"/>
          <w:bCs/>
          <w:sz w:val="22"/>
          <w:szCs w:val="22"/>
        </w:rPr>
        <w:t xml:space="preserve"> algoritmi predeterminați baza</w:t>
      </w:r>
      <w:r>
        <w:rPr>
          <w:rFonts w:ascii="Arial" w:hAnsi="Arial" w:cs="Arial"/>
          <w:bCs/>
          <w:sz w:val="22"/>
          <w:szCs w:val="22"/>
        </w:rPr>
        <w:t>ț</w:t>
      </w:r>
      <w:r w:rsidRPr="006C32B3">
        <w:rPr>
          <w:rFonts w:ascii="Arial" w:hAnsi="Arial" w:cs="Arial"/>
          <w:bCs/>
          <w:sz w:val="22"/>
          <w:szCs w:val="22"/>
        </w:rPr>
        <w:t>i pe coordonate geografice și ora exactă, astfel încât ajustarea este optimizată chiar și atunci când condițiile meteo (cum ar fi cerul noros) previn detectarea directă a Soarelui.</w:t>
      </w:r>
    </w:p>
    <w:p w14:paraId="4F1F13CE" w14:textId="77777777" w:rsidR="00583374" w:rsidRPr="006C32B3" w:rsidRDefault="00583374" w:rsidP="00583374">
      <w:pPr>
        <w:spacing w:line="100" w:lineRule="atLeast"/>
        <w:ind w:left="720" w:right="-1"/>
        <w:jc w:val="both"/>
        <w:rPr>
          <w:rFonts w:ascii="Arial" w:hAnsi="Arial" w:cs="Arial"/>
          <w:bCs/>
          <w:sz w:val="22"/>
          <w:szCs w:val="22"/>
        </w:rPr>
      </w:pPr>
    </w:p>
    <w:p w14:paraId="76479D59" w14:textId="77777777" w:rsidR="00583374" w:rsidRDefault="00583374" w:rsidP="00583374">
      <w:pPr>
        <w:pStyle w:val="ListParagraph"/>
        <w:numPr>
          <w:ilvl w:val="0"/>
          <w:numId w:val="37"/>
        </w:numPr>
        <w:spacing w:line="100" w:lineRule="atLeast"/>
        <w:ind w:right="-1"/>
        <w:jc w:val="both"/>
        <w:rPr>
          <w:rFonts w:ascii="Arial" w:hAnsi="Arial" w:cs="Arial"/>
          <w:b/>
        </w:rPr>
      </w:pPr>
      <w:r w:rsidRPr="006239E6">
        <w:rPr>
          <w:rFonts w:ascii="Arial" w:hAnsi="Arial" w:cs="Arial"/>
          <w:b/>
        </w:rPr>
        <w:t>Invertor</w:t>
      </w:r>
      <w:r>
        <w:rPr>
          <w:rFonts w:ascii="Arial" w:hAnsi="Arial" w:cs="Arial"/>
          <w:b/>
        </w:rPr>
        <w:t xml:space="preserve"> </w:t>
      </w:r>
    </w:p>
    <w:p w14:paraId="346C6588" w14:textId="77777777" w:rsidR="00583374" w:rsidRDefault="00583374" w:rsidP="00583374">
      <w:pPr>
        <w:pStyle w:val="ListParagraph"/>
        <w:spacing w:line="100" w:lineRule="atLeast"/>
        <w:ind w:right="-1"/>
        <w:jc w:val="both"/>
        <w:rPr>
          <w:rFonts w:ascii="Arial" w:hAnsi="Arial" w:cs="Arial"/>
          <w:bCs/>
          <w:i/>
          <w:iCs/>
        </w:rPr>
      </w:pPr>
      <w:r w:rsidRPr="00302B4D">
        <w:rPr>
          <w:rFonts w:ascii="Arial" w:hAnsi="Arial" w:cs="Arial"/>
          <w:bCs/>
          <w:i/>
          <w:iCs/>
        </w:rPr>
        <w:t>Echipament cu montaj</w:t>
      </w:r>
    </w:p>
    <w:p w14:paraId="3D7FD22C" w14:textId="77777777" w:rsidR="00583374" w:rsidRDefault="00583374" w:rsidP="00583374">
      <w:pPr>
        <w:pStyle w:val="ListParagraph"/>
        <w:spacing w:line="100" w:lineRule="atLeast"/>
        <w:ind w:right="-1"/>
        <w:jc w:val="both"/>
        <w:rPr>
          <w:rFonts w:ascii="Arial" w:hAnsi="Arial" w:cs="Arial"/>
          <w:b/>
        </w:rPr>
      </w:pPr>
    </w:p>
    <w:p w14:paraId="6BAEAB90" w14:textId="77777777" w:rsidR="00583374" w:rsidRDefault="00583374" w:rsidP="00583374">
      <w:pPr>
        <w:spacing w:line="100" w:lineRule="atLeast"/>
        <w:ind w:left="720" w:right="-1"/>
        <w:jc w:val="both"/>
        <w:rPr>
          <w:rFonts w:ascii="Arial" w:hAnsi="Arial" w:cs="Arial"/>
          <w:bCs/>
          <w:sz w:val="22"/>
          <w:szCs w:val="22"/>
        </w:rPr>
      </w:pPr>
      <w:r>
        <w:rPr>
          <w:rFonts w:ascii="Arial" w:hAnsi="Arial" w:cs="Arial"/>
          <w:bCs/>
          <w:sz w:val="22"/>
          <w:szCs w:val="22"/>
        </w:rPr>
        <w:t>I</w:t>
      </w:r>
      <w:r w:rsidRPr="006C32B3">
        <w:rPr>
          <w:rFonts w:ascii="Arial" w:hAnsi="Arial" w:cs="Arial"/>
          <w:bCs/>
          <w:sz w:val="22"/>
          <w:szCs w:val="22"/>
        </w:rPr>
        <w:t xml:space="preserve">nvertoarele </w:t>
      </w:r>
      <w:r>
        <w:rPr>
          <w:rFonts w:ascii="Arial" w:hAnsi="Arial" w:cs="Arial"/>
          <w:bCs/>
          <w:sz w:val="22"/>
          <w:szCs w:val="22"/>
        </w:rPr>
        <w:t>au rolul în cadrul sistemului fotovoltaic de</w:t>
      </w:r>
      <w:r w:rsidRPr="006C32B3">
        <w:rPr>
          <w:rFonts w:ascii="Arial" w:hAnsi="Arial" w:cs="Arial"/>
          <w:bCs/>
          <w:sz w:val="22"/>
          <w:szCs w:val="22"/>
        </w:rPr>
        <w:t xml:space="preserve"> a transforma curentul continuu (DC) produs de panouri în curent alternativ (AC) compatibil cu rețeaua sau cu echipamentele electrice.</w:t>
      </w:r>
    </w:p>
    <w:p w14:paraId="26F89B64" w14:textId="77777777" w:rsidR="00583374" w:rsidRDefault="00583374" w:rsidP="00583374">
      <w:pPr>
        <w:spacing w:line="100" w:lineRule="atLeast"/>
        <w:ind w:left="720" w:right="-1"/>
        <w:jc w:val="both"/>
        <w:rPr>
          <w:rFonts w:ascii="Arial" w:hAnsi="Arial" w:cs="Arial"/>
          <w:bCs/>
          <w:sz w:val="22"/>
          <w:szCs w:val="22"/>
        </w:rPr>
      </w:pPr>
      <w:r w:rsidRPr="006239E6">
        <w:rPr>
          <w:rFonts w:ascii="Arial" w:hAnsi="Arial" w:cs="Arial"/>
          <w:bCs/>
          <w:sz w:val="22"/>
          <w:szCs w:val="22"/>
        </w:rPr>
        <w:t>Sistem de montaj: cadru suport propriu de montare fixat la sol pe elemente prefabricate sau turnate din beton armat în sit</w:t>
      </w:r>
      <w:r>
        <w:rPr>
          <w:rFonts w:ascii="Arial" w:hAnsi="Arial" w:cs="Arial"/>
          <w:bCs/>
          <w:sz w:val="22"/>
          <w:szCs w:val="22"/>
        </w:rPr>
        <w:t>, conform specificațiilor producătorului.</w:t>
      </w:r>
    </w:p>
    <w:p w14:paraId="2A6E0A58" w14:textId="77777777" w:rsidR="00583374" w:rsidRDefault="00583374" w:rsidP="00583374">
      <w:pPr>
        <w:spacing w:line="100" w:lineRule="atLeast"/>
        <w:ind w:left="720" w:right="-1"/>
        <w:jc w:val="both"/>
        <w:rPr>
          <w:rFonts w:ascii="Arial" w:hAnsi="Arial" w:cs="Arial"/>
          <w:bCs/>
          <w:sz w:val="22"/>
          <w:szCs w:val="22"/>
        </w:rPr>
      </w:pPr>
    </w:p>
    <w:p w14:paraId="5A8FA297" w14:textId="77777777" w:rsidR="00583374" w:rsidRDefault="00583374" w:rsidP="00583374">
      <w:pPr>
        <w:spacing w:line="100" w:lineRule="atLeast"/>
        <w:ind w:left="720" w:right="-1"/>
        <w:jc w:val="both"/>
        <w:rPr>
          <w:rFonts w:ascii="Arial" w:hAnsi="Arial" w:cs="Arial"/>
          <w:bCs/>
          <w:sz w:val="22"/>
          <w:szCs w:val="22"/>
        </w:rPr>
      </w:pPr>
    </w:p>
    <w:p w14:paraId="535D65C7" w14:textId="549B233B" w:rsidR="00583374" w:rsidRDefault="00583374" w:rsidP="00583374">
      <w:pPr>
        <w:spacing w:line="100" w:lineRule="atLeast"/>
        <w:ind w:left="720" w:right="-1"/>
        <w:jc w:val="both"/>
        <w:rPr>
          <w:rFonts w:ascii="Arial" w:hAnsi="Arial" w:cs="Arial"/>
          <w:bCs/>
          <w:sz w:val="22"/>
          <w:szCs w:val="22"/>
        </w:rPr>
      </w:pPr>
      <w:r>
        <w:rPr>
          <w:rFonts w:ascii="Arial" w:hAnsi="Arial" w:cs="Arial"/>
          <w:bCs/>
          <w:sz w:val="22"/>
          <w:szCs w:val="22"/>
        </w:rPr>
        <w:t>Invertor SUN2000215KTL – H0 – 215 kW – sau similar – număr estimativ 1</w:t>
      </w:r>
      <w:r w:rsidR="00415651">
        <w:rPr>
          <w:rFonts w:ascii="Arial" w:hAnsi="Arial" w:cs="Arial"/>
          <w:bCs/>
          <w:sz w:val="22"/>
          <w:szCs w:val="22"/>
        </w:rPr>
        <w:t>64</w:t>
      </w:r>
      <w:r>
        <w:rPr>
          <w:rFonts w:ascii="Arial" w:hAnsi="Arial" w:cs="Arial"/>
          <w:bCs/>
          <w:sz w:val="22"/>
          <w:szCs w:val="22"/>
        </w:rPr>
        <w:t xml:space="preserve"> bucăți</w:t>
      </w:r>
    </w:p>
    <w:p w14:paraId="411664DA" w14:textId="77777777" w:rsidR="00583374" w:rsidRDefault="00583374" w:rsidP="00583374">
      <w:pPr>
        <w:spacing w:line="100" w:lineRule="atLeast"/>
        <w:ind w:left="720" w:right="-1"/>
        <w:jc w:val="both"/>
        <w:rPr>
          <w:rFonts w:ascii="Arial" w:hAnsi="Arial" w:cs="Arial"/>
          <w:bCs/>
          <w:sz w:val="22"/>
          <w:szCs w:val="22"/>
        </w:rPr>
      </w:pPr>
      <w:r>
        <w:rPr>
          <w:rFonts w:ascii="Arial" w:hAnsi="Arial" w:cs="Arial"/>
          <w:bCs/>
          <w:sz w:val="22"/>
          <w:szCs w:val="22"/>
        </w:rPr>
        <w:t xml:space="preserve">Curent intrare </w:t>
      </w:r>
      <w:r>
        <w:rPr>
          <w:rFonts w:ascii="Arial" w:hAnsi="Arial" w:cs="Arial"/>
          <w:bCs/>
          <w:sz w:val="22"/>
          <w:szCs w:val="22"/>
        </w:rPr>
        <w:tab/>
      </w:r>
      <w:r>
        <w:rPr>
          <w:rFonts w:ascii="Arial" w:hAnsi="Arial" w:cs="Arial"/>
          <w:bCs/>
          <w:sz w:val="22"/>
          <w:szCs w:val="22"/>
        </w:rPr>
        <w:tab/>
        <w:t>1,500V DC</w:t>
      </w:r>
    </w:p>
    <w:p w14:paraId="1327C5B5" w14:textId="77777777" w:rsidR="00583374" w:rsidRDefault="00583374" w:rsidP="00583374">
      <w:pPr>
        <w:spacing w:line="100" w:lineRule="atLeast"/>
        <w:ind w:right="-1"/>
        <w:jc w:val="both"/>
        <w:rPr>
          <w:rFonts w:ascii="Arial" w:hAnsi="Arial" w:cs="Arial"/>
          <w:bCs/>
          <w:sz w:val="22"/>
          <w:szCs w:val="22"/>
        </w:rPr>
      </w:pPr>
      <w:r>
        <w:rPr>
          <w:rFonts w:ascii="Arial" w:hAnsi="Arial" w:cs="Arial"/>
          <w:bCs/>
          <w:sz w:val="22"/>
          <w:szCs w:val="22"/>
        </w:rPr>
        <w:tab/>
        <w:t xml:space="preserve">Curent ieșire </w:t>
      </w:r>
      <w:r>
        <w:rPr>
          <w:rFonts w:ascii="Arial" w:hAnsi="Arial" w:cs="Arial"/>
          <w:bCs/>
          <w:sz w:val="22"/>
          <w:szCs w:val="22"/>
        </w:rPr>
        <w:tab/>
      </w:r>
      <w:r>
        <w:rPr>
          <w:rFonts w:ascii="Arial" w:hAnsi="Arial" w:cs="Arial"/>
          <w:bCs/>
          <w:sz w:val="22"/>
          <w:szCs w:val="22"/>
        </w:rPr>
        <w:tab/>
        <w:t>215,000 VA</w:t>
      </w:r>
    </w:p>
    <w:p w14:paraId="77D8614E" w14:textId="77777777" w:rsidR="00583374" w:rsidRDefault="00583374" w:rsidP="00583374">
      <w:pPr>
        <w:spacing w:line="100" w:lineRule="atLeast"/>
        <w:ind w:right="-1"/>
        <w:jc w:val="both"/>
        <w:rPr>
          <w:rFonts w:ascii="Arial" w:hAnsi="Arial" w:cs="Arial"/>
          <w:bCs/>
          <w:sz w:val="22"/>
          <w:szCs w:val="22"/>
        </w:rPr>
      </w:pPr>
      <w:r>
        <w:rPr>
          <w:rFonts w:ascii="Arial" w:hAnsi="Arial" w:cs="Arial"/>
          <w:bCs/>
          <w:sz w:val="22"/>
          <w:szCs w:val="22"/>
        </w:rPr>
        <w:tab/>
        <w:t>Dimensiuni</w:t>
      </w:r>
      <w:r>
        <w:rPr>
          <w:rFonts w:ascii="Arial" w:hAnsi="Arial" w:cs="Arial"/>
          <w:bCs/>
          <w:sz w:val="22"/>
          <w:szCs w:val="22"/>
        </w:rPr>
        <w:tab/>
        <w:t>:</w:t>
      </w:r>
      <w:r>
        <w:rPr>
          <w:rFonts w:ascii="Arial" w:hAnsi="Arial" w:cs="Arial"/>
          <w:bCs/>
          <w:sz w:val="22"/>
          <w:szCs w:val="22"/>
        </w:rPr>
        <w:tab/>
        <w:t>1048x732x395 mm</w:t>
      </w:r>
    </w:p>
    <w:p w14:paraId="4319E226" w14:textId="77777777" w:rsidR="00583374" w:rsidRPr="006239E6" w:rsidRDefault="00583374" w:rsidP="00583374">
      <w:pPr>
        <w:spacing w:line="100" w:lineRule="atLeast"/>
        <w:ind w:right="-1"/>
        <w:jc w:val="both"/>
        <w:rPr>
          <w:rFonts w:ascii="Arial" w:hAnsi="Arial" w:cs="Arial"/>
          <w:bCs/>
          <w:sz w:val="22"/>
          <w:szCs w:val="22"/>
        </w:rPr>
      </w:pPr>
      <w:r>
        <w:rPr>
          <w:rFonts w:ascii="Arial" w:hAnsi="Arial" w:cs="Arial"/>
          <w:bCs/>
          <w:sz w:val="22"/>
          <w:szCs w:val="22"/>
        </w:rPr>
        <w:tab/>
        <w:t>Greutate</w:t>
      </w:r>
      <w:r>
        <w:rPr>
          <w:rFonts w:ascii="Arial" w:hAnsi="Arial" w:cs="Arial"/>
          <w:bCs/>
          <w:sz w:val="22"/>
          <w:szCs w:val="22"/>
        </w:rPr>
        <w:tab/>
        <w:t>:</w:t>
      </w:r>
      <w:r>
        <w:rPr>
          <w:rFonts w:ascii="Arial" w:hAnsi="Arial" w:cs="Arial"/>
          <w:bCs/>
          <w:sz w:val="22"/>
          <w:szCs w:val="22"/>
        </w:rPr>
        <w:tab/>
        <w:t>112 kg</w:t>
      </w:r>
    </w:p>
    <w:p w14:paraId="5305AC89" w14:textId="77777777" w:rsidR="00583374" w:rsidRDefault="00583374" w:rsidP="00583374">
      <w:pPr>
        <w:spacing w:line="100" w:lineRule="atLeast"/>
        <w:ind w:left="720" w:right="-1"/>
        <w:jc w:val="both"/>
        <w:rPr>
          <w:rFonts w:ascii="Arial" w:hAnsi="Arial" w:cs="Arial"/>
          <w:bCs/>
          <w:sz w:val="22"/>
          <w:szCs w:val="22"/>
        </w:rPr>
      </w:pPr>
      <w:r>
        <w:rPr>
          <w:rFonts w:ascii="Arial" w:hAnsi="Arial" w:cs="Arial"/>
          <w:bCs/>
          <w:sz w:val="22"/>
          <w:szCs w:val="22"/>
        </w:rPr>
        <w:t>IP 66</w:t>
      </w:r>
    </w:p>
    <w:p w14:paraId="1BB8F0B8" w14:textId="77777777" w:rsidR="00583374" w:rsidRDefault="00583374" w:rsidP="00583374">
      <w:pPr>
        <w:spacing w:line="100" w:lineRule="atLeast"/>
        <w:ind w:left="720" w:right="-1"/>
        <w:jc w:val="both"/>
        <w:rPr>
          <w:rFonts w:ascii="Arial" w:hAnsi="Arial" w:cs="Arial"/>
          <w:bCs/>
          <w:sz w:val="22"/>
          <w:szCs w:val="22"/>
        </w:rPr>
      </w:pPr>
    </w:p>
    <w:p w14:paraId="20F77A5E" w14:textId="77777777" w:rsidR="00583374" w:rsidRDefault="00583374" w:rsidP="00583374">
      <w:pPr>
        <w:spacing w:line="100" w:lineRule="atLeast"/>
        <w:ind w:left="720" w:right="-1"/>
        <w:jc w:val="both"/>
        <w:rPr>
          <w:rFonts w:ascii="Arial" w:hAnsi="Arial" w:cs="Arial"/>
          <w:bCs/>
          <w:sz w:val="22"/>
          <w:szCs w:val="22"/>
        </w:rPr>
      </w:pPr>
    </w:p>
    <w:p w14:paraId="511E327A" w14:textId="77777777" w:rsidR="00583374" w:rsidRDefault="00583374" w:rsidP="00583374">
      <w:pPr>
        <w:pStyle w:val="ListParagraph"/>
        <w:numPr>
          <w:ilvl w:val="0"/>
          <w:numId w:val="37"/>
        </w:numPr>
        <w:spacing w:line="100" w:lineRule="atLeast"/>
        <w:ind w:right="-1"/>
        <w:jc w:val="both"/>
        <w:rPr>
          <w:rFonts w:ascii="Arial" w:hAnsi="Arial" w:cs="Arial"/>
          <w:b/>
        </w:rPr>
      </w:pPr>
      <w:r w:rsidRPr="006239E6">
        <w:rPr>
          <w:rFonts w:ascii="Arial" w:hAnsi="Arial" w:cs="Arial"/>
          <w:b/>
        </w:rPr>
        <w:t>Transformatoare</w:t>
      </w:r>
    </w:p>
    <w:p w14:paraId="0E83535B" w14:textId="77777777" w:rsidR="00583374" w:rsidRDefault="00583374" w:rsidP="00583374">
      <w:pPr>
        <w:pStyle w:val="ListParagraph"/>
        <w:spacing w:line="100" w:lineRule="atLeast"/>
        <w:ind w:right="-1"/>
        <w:jc w:val="both"/>
        <w:rPr>
          <w:rFonts w:ascii="Arial" w:hAnsi="Arial" w:cs="Arial"/>
          <w:bCs/>
          <w:i/>
          <w:iCs/>
        </w:rPr>
      </w:pPr>
      <w:r w:rsidRPr="00302B4D">
        <w:rPr>
          <w:rFonts w:ascii="Arial" w:hAnsi="Arial" w:cs="Arial"/>
          <w:bCs/>
          <w:i/>
          <w:iCs/>
        </w:rPr>
        <w:t>Echipament cu montaj</w:t>
      </w:r>
    </w:p>
    <w:p w14:paraId="5F218626" w14:textId="77777777" w:rsidR="00583374" w:rsidRPr="00302B4D" w:rsidRDefault="00583374" w:rsidP="00583374">
      <w:pPr>
        <w:pStyle w:val="ListParagraph"/>
        <w:spacing w:line="100" w:lineRule="atLeast"/>
        <w:ind w:right="-1"/>
        <w:jc w:val="both"/>
        <w:rPr>
          <w:rFonts w:ascii="Arial" w:hAnsi="Arial" w:cs="Arial"/>
          <w:bCs/>
        </w:rPr>
      </w:pPr>
    </w:p>
    <w:p w14:paraId="24245392" w14:textId="77777777" w:rsidR="00583374" w:rsidRDefault="00583374" w:rsidP="00583374">
      <w:pPr>
        <w:spacing w:line="100" w:lineRule="atLeast"/>
        <w:ind w:left="720" w:right="-1"/>
        <w:jc w:val="both"/>
        <w:rPr>
          <w:rFonts w:ascii="Arial" w:hAnsi="Arial" w:cs="Arial"/>
          <w:bCs/>
          <w:sz w:val="22"/>
          <w:szCs w:val="22"/>
        </w:rPr>
      </w:pPr>
      <w:r w:rsidRPr="00302B4D">
        <w:rPr>
          <w:rFonts w:ascii="Arial" w:hAnsi="Arial" w:cs="Arial"/>
          <w:bCs/>
          <w:sz w:val="22"/>
          <w:szCs w:val="22"/>
        </w:rPr>
        <w:t xml:space="preserve">Echipament electronic, parte componentă a parcului fotovoltaic, care convertește tensiunea energiei solare pentru rețea, asigurând distribuția eficientă, protecția și conformitatea cu standardele, reducând pierderile și facilitând integrarea cu alte surse de energie. </w:t>
      </w:r>
    </w:p>
    <w:p w14:paraId="20A6D3DE" w14:textId="77777777" w:rsidR="00583374" w:rsidRDefault="00583374" w:rsidP="00583374">
      <w:pPr>
        <w:spacing w:line="100" w:lineRule="atLeast"/>
        <w:ind w:left="720" w:right="-1"/>
        <w:jc w:val="both"/>
        <w:rPr>
          <w:rFonts w:ascii="Arial" w:hAnsi="Arial" w:cs="Arial"/>
          <w:bCs/>
          <w:sz w:val="22"/>
          <w:szCs w:val="22"/>
        </w:rPr>
      </w:pPr>
    </w:p>
    <w:p w14:paraId="3B1ABE98" w14:textId="77777777" w:rsidR="00583374" w:rsidRDefault="00583374" w:rsidP="00583374">
      <w:pPr>
        <w:spacing w:line="100" w:lineRule="atLeast"/>
        <w:ind w:left="720" w:right="-1"/>
        <w:jc w:val="both"/>
        <w:rPr>
          <w:rFonts w:ascii="Arial" w:hAnsi="Arial" w:cs="Arial"/>
          <w:bCs/>
          <w:sz w:val="22"/>
          <w:szCs w:val="22"/>
        </w:rPr>
      </w:pPr>
      <w:r w:rsidRPr="00302B4D">
        <w:rPr>
          <w:rFonts w:ascii="Arial" w:hAnsi="Arial" w:cs="Arial"/>
          <w:bCs/>
          <w:sz w:val="22"/>
          <w:szCs w:val="22"/>
        </w:rPr>
        <w:t>Sistem de montaj: fixare pe radier B.A. conf. specificațiilor producătorului.</w:t>
      </w:r>
    </w:p>
    <w:p w14:paraId="0C0EA9FC" w14:textId="77777777" w:rsidR="00583374" w:rsidRDefault="00583374" w:rsidP="00583374">
      <w:pPr>
        <w:spacing w:line="100" w:lineRule="atLeast"/>
        <w:ind w:left="720" w:right="-1"/>
        <w:jc w:val="both"/>
        <w:rPr>
          <w:rFonts w:ascii="Arial" w:hAnsi="Arial" w:cs="Arial"/>
          <w:bCs/>
          <w:sz w:val="22"/>
          <w:szCs w:val="22"/>
        </w:rPr>
      </w:pPr>
    </w:p>
    <w:p w14:paraId="299BD714" w14:textId="77777777" w:rsidR="00583374" w:rsidRDefault="00583374" w:rsidP="00583374">
      <w:pPr>
        <w:spacing w:line="100" w:lineRule="atLeast"/>
        <w:ind w:left="720" w:right="-1"/>
        <w:jc w:val="both"/>
        <w:rPr>
          <w:rFonts w:ascii="Arial" w:hAnsi="Arial" w:cs="Arial"/>
          <w:bCs/>
          <w:sz w:val="22"/>
          <w:szCs w:val="22"/>
        </w:rPr>
      </w:pPr>
      <w:r>
        <w:rPr>
          <w:rFonts w:ascii="Arial" w:hAnsi="Arial" w:cs="Arial"/>
          <w:bCs/>
          <w:sz w:val="22"/>
          <w:szCs w:val="22"/>
        </w:rPr>
        <w:t>Dimensiuni aproximative</w:t>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sidRPr="00302B4D">
        <w:rPr>
          <w:rFonts w:ascii="Arial" w:hAnsi="Arial" w:cs="Arial"/>
          <w:bCs/>
          <w:sz w:val="22"/>
          <w:szCs w:val="22"/>
        </w:rPr>
        <w:t>6,00x2,40x2,90 m</w:t>
      </w:r>
    </w:p>
    <w:p w14:paraId="5A96EC63" w14:textId="77777777" w:rsidR="00583374" w:rsidRDefault="00583374" w:rsidP="00583374">
      <w:pPr>
        <w:spacing w:line="100" w:lineRule="atLeast"/>
        <w:ind w:left="720" w:right="-1"/>
        <w:jc w:val="both"/>
        <w:rPr>
          <w:rFonts w:ascii="Arial" w:hAnsi="Arial" w:cs="Arial"/>
          <w:bCs/>
          <w:sz w:val="22"/>
          <w:szCs w:val="22"/>
        </w:rPr>
      </w:pPr>
      <w:r>
        <w:rPr>
          <w:rFonts w:ascii="Arial" w:hAnsi="Arial" w:cs="Arial"/>
          <w:bCs/>
          <w:sz w:val="22"/>
          <w:szCs w:val="22"/>
          <w:lang w:val="ro-RO"/>
        </w:rPr>
        <w:t>Înălțime maximă</w:t>
      </w:r>
      <w:r>
        <w:rPr>
          <w:rFonts w:ascii="Arial" w:hAnsi="Arial" w:cs="Arial"/>
          <w:bCs/>
          <w:sz w:val="22"/>
          <w:szCs w:val="22"/>
        </w:rPr>
        <w:t xml:space="preserve"> (inclusiv platform</w:t>
      </w:r>
      <w:r>
        <w:rPr>
          <w:rFonts w:ascii="Arial" w:hAnsi="Arial" w:cs="Arial"/>
          <w:bCs/>
          <w:sz w:val="22"/>
          <w:szCs w:val="22"/>
          <w:lang w:val="ro-RO"/>
        </w:rPr>
        <w:t>ă</w:t>
      </w:r>
      <w:r>
        <w:rPr>
          <w:rFonts w:ascii="Arial" w:hAnsi="Arial" w:cs="Arial"/>
          <w:bCs/>
          <w:sz w:val="22"/>
          <w:szCs w:val="22"/>
        </w:rPr>
        <w:t xml:space="preserve"> montaj – de la CTN)</w:t>
      </w:r>
      <w:r>
        <w:rPr>
          <w:rFonts w:ascii="Arial" w:hAnsi="Arial" w:cs="Arial"/>
          <w:bCs/>
          <w:sz w:val="22"/>
          <w:szCs w:val="22"/>
        </w:rPr>
        <w:tab/>
        <w:t>7,00 m</w:t>
      </w:r>
    </w:p>
    <w:p w14:paraId="6AF76ECC" w14:textId="77777777" w:rsidR="00583374" w:rsidRPr="00302B4D" w:rsidRDefault="00583374" w:rsidP="00583374">
      <w:pPr>
        <w:spacing w:line="100" w:lineRule="atLeast"/>
        <w:ind w:left="720" w:right="-1"/>
        <w:jc w:val="both"/>
        <w:rPr>
          <w:rFonts w:ascii="Arial" w:hAnsi="Arial" w:cs="Arial"/>
          <w:bCs/>
          <w:sz w:val="22"/>
          <w:szCs w:val="22"/>
        </w:rPr>
      </w:pPr>
      <w:r>
        <w:rPr>
          <w:rFonts w:ascii="Arial" w:hAnsi="Arial" w:cs="Arial"/>
          <w:bCs/>
          <w:sz w:val="22"/>
          <w:szCs w:val="22"/>
        </w:rPr>
        <w:t>S</w:t>
      </w:r>
      <w:r w:rsidRPr="00302B4D">
        <w:rPr>
          <w:rFonts w:ascii="Arial" w:hAnsi="Arial" w:cs="Arial"/>
          <w:bCs/>
          <w:sz w:val="22"/>
          <w:szCs w:val="22"/>
        </w:rPr>
        <w:t>uprafață medie ocupată, inclusiv cu platformele și sistemele de montaj: aprox. 50,00 mp</w:t>
      </w:r>
    </w:p>
    <w:p w14:paraId="31628A56" w14:textId="77777777" w:rsidR="00583374" w:rsidRDefault="00583374" w:rsidP="00583374">
      <w:pPr>
        <w:spacing w:line="100" w:lineRule="atLeast"/>
        <w:ind w:left="720" w:right="-1"/>
        <w:jc w:val="both"/>
        <w:rPr>
          <w:rFonts w:ascii="Arial" w:hAnsi="Arial" w:cs="Arial"/>
          <w:bCs/>
          <w:sz w:val="22"/>
          <w:szCs w:val="22"/>
        </w:rPr>
      </w:pPr>
    </w:p>
    <w:p w14:paraId="2C61D33E" w14:textId="3EF8188C" w:rsidR="00583374" w:rsidRPr="00302B4D" w:rsidRDefault="00583374" w:rsidP="00583374">
      <w:pPr>
        <w:spacing w:line="100" w:lineRule="atLeast"/>
        <w:ind w:left="720" w:right="-1"/>
        <w:jc w:val="both"/>
        <w:rPr>
          <w:rFonts w:ascii="Arial" w:hAnsi="Arial" w:cs="Arial"/>
          <w:bCs/>
          <w:sz w:val="22"/>
          <w:szCs w:val="22"/>
        </w:rPr>
      </w:pPr>
      <w:r w:rsidRPr="00302B4D">
        <w:rPr>
          <w:rFonts w:ascii="Arial" w:hAnsi="Arial" w:cs="Arial"/>
          <w:bCs/>
          <w:sz w:val="22"/>
          <w:szCs w:val="22"/>
        </w:rPr>
        <w:t>Huawei Jupiter 3000K (3300KVA)</w:t>
      </w:r>
      <w:r>
        <w:rPr>
          <w:rFonts w:ascii="Arial" w:hAnsi="Arial" w:cs="Arial"/>
          <w:bCs/>
          <w:sz w:val="22"/>
          <w:szCs w:val="22"/>
        </w:rPr>
        <w:t xml:space="preserve"> sau similar – număr estimativ necesar: </w:t>
      </w:r>
      <w:r w:rsidR="00415651">
        <w:rPr>
          <w:rFonts w:ascii="Arial" w:hAnsi="Arial" w:cs="Arial"/>
          <w:bCs/>
          <w:sz w:val="22"/>
          <w:szCs w:val="22"/>
        </w:rPr>
        <w:t>9</w:t>
      </w:r>
      <w:r>
        <w:rPr>
          <w:rFonts w:ascii="Arial" w:hAnsi="Arial" w:cs="Arial"/>
          <w:bCs/>
          <w:sz w:val="22"/>
          <w:szCs w:val="22"/>
        </w:rPr>
        <w:t xml:space="preserve"> bucăți</w:t>
      </w:r>
    </w:p>
    <w:p w14:paraId="3FF1CEBC" w14:textId="77777777" w:rsidR="00583374" w:rsidRPr="00302B4D" w:rsidRDefault="00583374" w:rsidP="00583374">
      <w:pPr>
        <w:spacing w:line="100" w:lineRule="atLeast"/>
        <w:ind w:left="720" w:right="-1"/>
        <w:jc w:val="both"/>
        <w:rPr>
          <w:rFonts w:ascii="Arial" w:hAnsi="Arial" w:cs="Arial"/>
          <w:bCs/>
          <w:sz w:val="22"/>
          <w:szCs w:val="22"/>
        </w:rPr>
      </w:pPr>
    </w:p>
    <w:p w14:paraId="3A94DAA3" w14:textId="77777777" w:rsidR="00583374" w:rsidRPr="006239E6" w:rsidRDefault="00583374" w:rsidP="00583374">
      <w:pPr>
        <w:spacing w:line="100" w:lineRule="atLeast"/>
        <w:ind w:left="720" w:right="-1"/>
        <w:jc w:val="both"/>
        <w:rPr>
          <w:rFonts w:ascii="Arial" w:hAnsi="Arial" w:cs="Arial"/>
          <w:bCs/>
        </w:rPr>
      </w:pPr>
    </w:p>
    <w:p w14:paraId="7B947EF8" w14:textId="77777777" w:rsidR="00583374" w:rsidRPr="00302B4D" w:rsidRDefault="00583374" w:rsidP="00583374">
      <w:pPr>
        <w:pStyle w:val="ListParagraph"/>
        <w:numPr>
          <w:ilvl w:val="0"/>
          <w:numId w:val="37"/>
        </w:numPr>
        <w:spacing w:line="100" w:lineRule="atLeast"/>
        <w:ind w:right="-1"/>
        <w:jc w:val="both"/>
        <w:rPr>
          <w:rFonts w:ascii="Arial" w:hAnsi="Arial" w:cs="Arial"/>
          <w:b/>
        </w:rPr>
      </w:pPr>
      <w:r w:rsidRPr="00302B4D">
        <w:rPr>
          <w:rFonts w:ascii="Arial" w:hAnsi="Arial" w:cs="Arial"/>
          <w:b/>
        </w:rPr>
        <w:t>Sistem de Protecție:</w:t>
      </w:r>
    </w:p>
    <w:p w14:paraId="0AD7F58B" w14:textId="77777777" w:rsidR="00583374" w:rsidRDefault="00583374" w:rsidP="00583374">
      <w:pPr>
        <w:pStyle w:val="ListParagraph"/>
        <w:spacing w:line="100" w:lineRule="atLeast"/>
        <w:ind w:right="-1"/>
        <w:jc w:val="both"/>
        <w:rPr>
          <w:rFonts w:ascii="Arial" w:hAnsi="Arial" w:cs="Arial"/>
          <w:bCs/>
          <w:i/>
          <w:iCs/>
        </w:rPr>
      </w:pPr>
      <w:r w:rsidRPr="00302B4D">
        <w:rPr>
          <w:rFonts w:ascii="Arial" w:hAnsi="Arial" w:cs="Arial"/>
          <w:bCs/>
          <w:i/>
          <w:iCs/>
        </w:rPr>
        <w:t>Echipament cu montaj</w:t>
      </w:r>
    </w:p>
    <w:p w14:paraId="19F39C4E" w14:textId="77777777" w:rsidR="00583374" w:rsidRPr="006C32B3" w:rsidRDefault="00583374" w:rsidP="00583374">
      <w:pPr>
        <w:spacing w:line="100" w:lineRule="atLeast"/>
        <w:ind w:right="-1"/>
        <w:jc w:val="both"/>
        <w:rPr>
          <w:rFonts w:ascii="Arial" w:hAnsi="Arial" w:cs="Arial"/>
          <w:bCs/>
          <w:sz w:val="22"/>
          <w:szCs w:val="22"/>
        </w:rPr>
      </w:pPr>
    </w:p>
    <w:p w14:paraId="31C028C4" w14:textId="77777777" w:rsidR="00583374" w:rsidRDefault="00583374" w:rsidP="00583374">
      <w:pPr>
        <w:spacing w:line="100" w:lineRule="atLeast"/>
        <w:ind w:left="720" w:right="-1"/>
        <w:jc w:val="both"/>
        <w:rPr>
          <w:rFonts w:ascii="Arial" w:hAnsi="Arial" w:cs="Arial"/>
          <w:bCs/>
          <w:sz w:val="22"/>
          <w:szCs w:val="22"/>
        </w:rPr>
      </w:pPr>
      <w:r w:rsidRPr="006C32B3">
        <w:rPr>
          <w:rFonts w:ascii="Arial" w:hAnsi="Arial" w:cs="Arial"/>
          <w:bCs/>
          <w:sz w:val="22"/>
          <w:szCs w:val="22"/>
        </w:rPr>
        <w:t>Disjunctori, întreruptoare, și relee de protecție asigură funcționarea sigură a sistemului, protejând împotriva supraîncărcărilor sau scurtcircuitelor.</w:t>
      </w:r>
    </w:p>
    <w:p w14:paraId="33E8A52B" w14:textId="77777777" w:rsidR="00583374" w:rsidRPr="006C32B3" w:rsidRDefault="00583374" w:rsidP="00583374">
      <w:pPr>
        <w:spacing w:line="100" w:lineRule="atLeast"/>
        <w:ind w:left="720" w:right="-1"/>
        <w:jc w:val="both"/>
        <w:rPr>
          <w:rFonts w:ascii="Arial" w:hAnsi="Arial" w:cs="Arial"/>
          <w:bCs/>
          <w:sz w:val="22"/>
          <w:szCs w:val="22"/>
        </w:rPr>
      </w:pPr>
    </w:p>
    <w:p w14:paraId="7F1544C6" w14:textId="77777777" w:rsidR="00583374" w:rsidRPr="00302B4D" w:rsidRDefault="00583374" w:rsidP="00583374">
      <w:pPr>
        <w:pStyle w:val="ListParagraph"/>
        <w:numPr>
          <w:ilvl w:val="0"/>
          <w:numId w:val="37"/>
        </w:numPr>
        <w:spacing w:line="100" w:lineRule="atLeast"/>
        <w:ind w:right="-1"/>
        <w:jc w:val="both"/>
        <w:rPr>
          <w:rFonts w:ascii="Arial" w:hAnsi="Arial" w:cs="Arial"/>
          <w:b/>
        </w:rPr>
      </w:pPr>
      <w:r w:rsidRPr="00302B4D">
        <w:rPr>
          <w:rFonts w:ascii="Arial" w:hAnsi="Arial" w:cs="Arial"/>
          <w:b/>
        </w:rPr>
        <w:t>Sistem de Monitorizare:</w:t>
      </w:r>
    </w:p>
    <w:p w14:paraId="6DFC5E2E" w14:textId="77777777" w:rsidR="00583374" w:rsidRDefault="00583374" w:rsidP="00583374">
      <w:pPr>
        <w:pStyle w:val="ListParagraph"/>
        <w:spacing w:line="100" w:lineRule="atLeast"/>
        <w:ind w:right="-1"/>
        <w:jc w:val="both"/>
        <w:rPr>
          <w:rFonts w:ascii="Arial" w:hAnsi="Arial" w:cs="Arial"/>
          <w:bCs/>
          <w:i/>
          <w:iCs/>
        </w:rPr>
      </w:pPr>
      <w:r w:rsidRPr="00302B4D">
        <w:rPr>
          <w:rFonts w:ascii="Arial" w:hAnsi="Arial" w:cs="Arial"/>
          <w:bCs/>
          <w:i/>
          <w:iCs/>
        </w:rPr>
        <w:t>Echipament cu montaj</w:t>
      </w:r>
    </w:p>
    <w:p w14:paraId="05B60D77" w14:textId="77777777" w:rsidR="00583374" w:rsidRPr="00302B4D" w:rsidRDefault="00583374" w:rsidP="00583374">
      <w:pPr>
        <w:spacing w:line="100" w:lineRule="atLeast"/>
        <w:ind w:left="720" w:right="-1"/>
        <w:jc w:val="both"/>
        <w:rPr>
          <w:rFonts w:ascii="Arial" w:hAnsi="Arial" w:cs="Arial"/>
          <w:b/>
          <w:sz w:val="22"/>
          <w:szCs w:val="22"/>
        </w:rPr>
      </w:pPr>
    </w:p>
    <w:p w14:paraId="342F405C" w14:textId="77777777" w:rsidR="00583374" w:rsidRPr="006C32B3" w:rsidRDefault="00583374" w:rsidP="00583374">
      <w:pPr>
        <w:spacing w:line="100" w:lineRule="atLeast"/>
        <w:ind w:left="720" w:right="-1"/>
        <w:jc w:val="both"/>
        <w:rPr>
          <w:rFonts w:ascii="Arial" w:hAnsi="Arial" w:cs="Arial"/>
          <w:bCs/>
          <w:sz w:val="22"/>
          <w:szCs w:val="22"/>
        </w:rPr>
      </w:pPr>
      <w:r w:rsidRPr="006C32B3">
        <w:rPr>
          <w:rFonts w:ascii="Arial" w:hAnsi="Arial" w:cs="Arial"/>
          <w:bCs/>
          <w:sz w:val="22"/>
          <w:szCs w:val="22"/>
        </w:rPr>
        <w:t>Permite utilizatorilor să vizualizeze producția de energie și performanța sistemului în timp real. Poate detecta și defectele sau întreruperile, alertând operatorii pentru nevoile de întreținere sau reparații.</w:t>
      </w:r>
    </w:p>
    <w:p w14:paraId="13C4D0C2" w14:textId="77777777" w:rsidR="00583374" w:rsidRDefault="00583374" w:rsidP="00583374">
      <w:pPr>
        <w:spacing w:line="100" w:lineRule="atLeast"/>
        <w:ind w:right="-1"/>
        <w:jc w:val="both"/>
        <w:rPr>
          <w:rFonts w:ascii="Arial" w:hAnsi="Arial" w:cs="Arial"/>
          <w:bCs/>
          <w:sz w:val="22"/>
          <w:szCs w:val="22"/>
          <w:lang w:val="fr-FR"/>
        </w:rPr>
      </w:pPr>
    </w:p>
    <w:p w14:paraId="008952F6" w14:textId="77777777" w:rsidR="00583374" w:rsidRDefault="00583374" w:rsidP="00583374">
      <w:pPr>
        <w:spacing w:line="100" w:lineRule="atLeast"/>
        <w:ind w:right="-1"/>
        <w:jc w:val="both"/>
        <w:rPr>
          <w:rFonts w:ascii="Arial" w:hAnsi="Arial" w:cs="Arial"/>
          <w:bCs/>
          <w:sz w:val="22"/>
          <w:szCs w:val="22"/>
          <w:lang w:val="fr-FR"/>
        </w:rPr>
      </w:pPr>
      <w:r>
        <w:rPr>
          <w:rFonts w:ascii="Arial" w:hAnsi="Arial" w:cs="Arial"/>
          <w:bCs/>
          <w:sz w:val="22"/>
          <w:szCs w:val="22"/>
          <w:lang w:val="fr-FR"/>
        </w:rPr>
        <w:t xml:space="preserve">Configurația generala a sistemelor fotovoltaice va fi executată conform Planșei A02 – PLAN DE SITUAȚIE, respectiv, înserieri de sisteme de tip tracker HSAT grupate pe zone care transmit curentul continuu produs către invertoare și mai departe către transformatoare. </w:t>
      </w:r>
    </w:p>
    <w:p w14:paraId="2F40487D" w14:textId="77777777" w:rsidR="00583374" w:rsidRDefault="00583374" w:rsidP="00583374">
      <w:pPr>
        <w:spacing w:line="100" w:lineRule="atLeast"/>
        <w:ind w:right="-1"/>
        <w:jc w:val="both"/>
        <w:rPr>
          <w:rFonts w:ascii="Arial" w:hAnsi="Arial" w:cs="Arial"/>
          <w:bCs/>
          <w:sz w:val="22"/>
          <w:szCs w:val="22"/>
        </w:rPr>
      </w:pPr>
      <w:r>
        <w:rPr>
          <w:rFonts w:ascii="Arial" w:hAnsi="Arial" w:cs="Arial"/>
          <w:bCs/>
          <w:sz w:val="22"/>
          <w:szCs w:val="22"/>
          <w:lang w:val="fr-FR"/>
        </w:rPr>
        <w:t>Dispunerea panourilor va fi realizată pe directia Nord-Sud, respectând următoarele condiții minime de poziționare</w:t>
      </w:r>
      <w:r>
        <w:rPr>
          <w:rFonts w:ascii="Arial" w:hAnsi="Arial" w:cs="Arial"/>
          <w:bCs/>
          <w:sz w:val="22"/>
          <w:szCs w:val="22"/>
        </w:rPr>
        <w:t>:</w:t>
      </w:r>
    </w:p>
    <w:p w14:paraId="5029A1D3" w14:textId="77777777" w:rsidR="00583374" w:rsidRDefault="00583374" w:rsidP="00583374">
      <w:pPr>
        <w:spacing w:line="100" w:lineRule="atLeast"/>
        <w:ind w:right="-1"/>
        <w:jc w:val="both"/>
        <w:rPr>
          <w:rFonts w:ascii="Arial" w:hAnsi="Arial" w:cs="Arial"/>
          <w:bCs/>
          <w:sz w:val="22"/>
          <w:szCs w:val="22"/>
        </w:rPr>
      </w:pPr>
    </w:p>
    <w:p w14:paraId="68320CC1" w14:textId="77777777" w:rsidR="00583374" w:rsidRDefault="00583374" w:rsidP="00583374">
      <w:pPr>
        <w:spacing w:line="100" w:lineRule="atLeast"/>
        <w:ind w:right="-1"/>
        <w:jc w:val="both"/>
        <w:rPr>
          <w:rFonts w:ascii="Arial" w:hAnsi="Arial" w:cs="Arial"/>
          <w:bCs/>
          <w:sz w:val="22"/>
          <w:szCs w:val="22"/>
        </w:rPr>
      </w:pPr>
      <w:r>
        <w:rPr>
          <w:rFonts w:ascii="Arial" w:hAnsi="Arial" w:cs="Arial"/>
          <w:bCs/>
          <w:sz w:val="22"/>
          <w:szCs w:val="22"/>
        </w:rPr>
        <w:t xml:space="preserve">Distanță minimă între rânduri </w:t>
      </w:r>
      <w:r>
        <w:rPr>
          <w:rFonts w:ascii="Arial" w:hAnsi="Arial" w:cs="Arial"/>
          <w:bCs/>
          <w:sz w:val="22"/>
          <w:szCs w:val="22"/>
        </w:rPr>
        <w:tab/>
        <w:t>– 2,00 m</w:t>
      </w:r>
    </w:p>
    <w:p w14:paraId="63203C53" w14:textId="77777777" w:rsidR="00583374" w:rsidRDefault="00583374" w:rsidP="00583374">
      <w:pPr>
        <w:spacing w:line="100" w:lineRule="atLeast"/>
        <w:ind w:right="-1"/>
        <w:jc w:val="both"/>
        <w:rPr>
          <w:rFonts w:ascii="Arial" w:hAnsi="Arial" w:cs="Arial"/>
          <w:bCs/>
          <w:sz w:val="22"/>
          <w:szCs w:val="22"/>
        </w:rPr>
      </w:pPr>
      <w:r>
        <w:rPr>
          <w:rFonts w:ascii="Arial" w:hAnsi="Arial" w:cs="Arial"/>
          <w:bCs/>
          <w:sz w:val="22"/>
          <w:szCs w:val="22"/>
        </w:rPr>
        <w:t xml:space="preserve">Distanță maximă între rânduri </w:t>
      </w:r>
      <w:r>
        <w:rPr>
          <w:rFonts w:ascii="Arial" w:hAnsi="Arial" w:cs="Arial"/>
          <w:bCs/>
          <w:sz w:val="22"/>
          <w:szCs w:val="22"/>
        </w:rPr>
        <w:tab/>
        <w:t>– 3,50 m</w:t>
      </w:r>
    </w:p>
    <w:p w14:paraId="66B731CA" w14:textId="77777777" w:rsidR="00583374" w:rsidRDefault="00583374" w:rsidP="00583374">
      <w:pPr>
        <w:spacing w:line="100" w:lineRule="atLeast"/>
        <w:ind w:right="-1"/>
        <w:jc w:val="both"/>
        <w:rPr>
          <w:rFonts w:ascii="Arial" w:hAnsi="Arial" w:cs="Arial"/>
          <w:bCs/>
          <w:sz w:val="22"/>
          <w:szCs w:val="22"/>
        </w:rPr>
      </w:pPr>
      <w:r>
        <w:rPr>
          <w:rFonts w:ascii="Arial" w:hAnsi="Arial" w:cs="Arial"/>
          <w:bCs/>
          <w:sz w:val="22"/>
          <w:szCs w:val="22"/>
        </w:rPr>
        <w:t xml:space="preserve">Distanță medie între rânduri </w:t>
      </w:r>
      <w:r>
        <w:rPr>
          <w:rFonts w:ascii="Arial" w:hAnsi="Arial" w:cs="Arial"/>
          <w:bCs/>
          <w:sz w:val="22"/>
          <w:szCs w:val="22"/>
        </w:rPr>
        <w:tab/>
      </w:r>
      <w:r>
        <w:rPr>
          <w:rFonts w:ascii="Arial" w:hAnsi="Arial" w:cs="Arial"/>
          <w:bCs/>
          <w:sz w:val="22"/>
          <w:szCs w:val="22"/>
        </w:rPr>
        <w:tab/>
        <w:t>– 2,25 m</w:t>
      </w:r>
    </w:p>
    <w:p w14:paraId="1CFDF2F8" w14:textId="00078E36" w:rsidR="00583374" w:rsidRDefault="00583374" w:rsidP="00583374">
      <w:pPr>
        <w:spacing w:line="100" w:lineRule="atLeast"/>
        <w:ind w:right="-1"/>
        <w:jc w:val="both"/>
        <w:rPr>
          <w:rFonts w:ascii="Arial" w:hAnsi="Arial" w:cs="Arial"/>
          <w:bCs/>
          <w:sz w:val="22"/>
          <w:szCs w:val="22"/>
        </w:rPr>
      </w:pPr>
      <w:r>
        <w:rPr>
          <w:rFonts w:ascii="Arial" w:hAnsi="Arial" w:cs="Arial"/>
          <w:bCs/>
          <w:sz w:val="22"/>
          <w:szCs w:val="22"/>
        </w:rPr>
        <w:t xml:space="preserve">Distanță min. între echipamente (panouri, invertoare, transformatoare) și limitele de proprietate – </w:t>
      </w:r>
      <w:r w:rsidR="00415651">
        <w:rPr>
          <w:rFonts w:ascii="Arial" w:hAnsi="Arial" w:cs="Arial"/>
          <w:bCs/>
          <w:sz w:val="22"/>
          <w:szCs w:val="22"/>
        </w:rPr>
        <w:t>6</w:t>
      </w:r>
      <w:r>
        <w:rPr>
          <w:rFonts w:ascii="Arial" w:hAnsi="Arial" w:cs="Arial"/>
          <w:bCs/>
          <w:sz w:val="22"/>
          <w:szCs w:val="22"/>
        </w:rPr>
        <w:t>,00 m</w:t>
      </w:r>
    </w:p>
    <w:p w14:paraId="555ECCBD" w14:textId="77777777" w:rsidR="00583374" w:rsidRDefault="00583374" w:rsidP="00583374">
      <w:pPr>
        <w:spacing w:line="100" w:lineRule="atLeast"/>
        <w:ind w:right="-1"/>
        <w:jc w:val="both"/>
        <w:rPr>
          <w:rFonts w:ascii="Arial" w:hAnsi="Arial" w:cs="Arial"/>
          <w:bCs/>
          <w:sz w:val="22"/>
          <w:szCs w:val="22"/>
        </w:rPr>
      </w:pPr>
      <w:r>
        <w:rPr>
          <w:rFonts w:ascii="Arial" w:hAnsi="Arial" w:cs="Arial"/>
          <w:bCs/>
          <w:sz w:val="22"/>
          <w:szCs w:val="22"/>
        </w:rPr>
        <w:t>Distanță minimă între echipamente și sistemul de circulații interioare – 1,00 m</w:t>
      </w:r>
    </w:p>
    <w:p w14:paraId="5868B9BA" w14:textId="77777777" w:rsidR="00D417E9" w:rsidRDefault="00D417E9" w:rsidP="00555637">
      <w:pPr>
        <w:rPr>
          <w:rFonts w:ascii="Arial" w:hAnsi="Arial" w:cs="Arial"/>
          <w:b/>
          <w:sz w:val="22"/>
          <w:szCs w:val="22"/>
        </w:rPr>
      </w:pPr>
    </w:p>
    <w:p w14:paraId="3C97371D" w14:textId="7D7032CD" w:rsidR="00B67F66" w:rsidRPr="00D417E9" w:rsidRDefault="00B67F66" w:rsidP="00B67F66">
      <w:pPr>
        <w:rPr>
          <w:rFonts w:ascii="Arial" w:hAnsi="Arial" w:cs="Arial"/>
          <w:sz w:val="22"/>
          <w:szCs w:val="22"/>
          <w:lang w:val="ro-RO"/>
        </w:rPr>
      </w:pPr>
      <w:r w:rsidRPr="00D417E9">
        <w:rPr>
          <w:rFonts w:ascii="Arial" w:hAnsi="Arial" w:cs="Arial"/>
          <w:sz w:val="22"/>
          <w:szCs w:val="22"/>
        </w:rPr>
        <w:t xml:space="preserve">Capacitatea </w:t>
      </w:r>
      <w:r>
        <w:rPr>
          <w:rFonts w:ascii="Arial" w:hAnsi="Arial" w:cs="Arial"/>
          <w:sz w:val="22"/>
          <w:szCs w:val="22"/>
        </w:rPr>
        <w:t>de producție</w:t>
      </w:r>
      <w:r w:rsidRPr="00D417E9">
        <w:rPr>
          <w:rFonts w:ascii="Arial" w:hAnsi="Arial" w:cs="Arial"/>
          <w:sz w:val="22"/>
          <w:szCs w:val="22"/>
          <w:lang w:val="ro-RO"/>
        </w:rPr>
        <w:t xml:space="preserve"> </w:t>
      </w:r>
      <w:r>
        <w:rPr>
          <w:rFonts w:ascii="Arial" w:hAnsi="Arial" w:cs="Arial"/>
          <w:sz w:val="22"/>
          <w:szCs w:val="22"/>
          <w:lang w:val="ro-RO"/>
        </w:rPr>
        <w:t xml:space="preserve">a centralei electrice fotovoltaice </w:t>
      </w:r>
      <w:r w:rsidRPr="00D417E9">
        <w:rPr>
          <w:rFonts w:ascii="Arial" w:hAnsi="Arial" w:cs="Arial"/>
          <w:sz w:val="22"/>
          <w:szCs w:val="22"/>
          <w:lang w:val="ro-RO"/>
        </w:rPr>
        <w:t xml:space="preserve">este de </w:t>
      </w:r>
      <w:r w:rsidR="00583374">
        <w:rPr>
          <w:rFonts w:ascii="Arial" w:hAnsi="Arial" w:cs="Arial"/>
          <w:sz w:val="22"/>
          <w:szCs w:val="22"/>
          <w:lang w:val="ro-RO"/>
        </w:rPr>
        <w:t>2</w:t>
      </w:r>
      <w:r w:rsidR="00415651">
        <w:rPr>
          <w:rFonts w:ascii="Arial" w:hAnsi="Arial" w:cs="Arial"/>
          <w:sz w:val="22"/>
          <w:szCs w:val="22"/>
          <w:lang w:val="ro-RO"/>
        </w:rPr>
        <w:t>5</w:t>
      </w:r>
      <w:r w:rsidRPr="00D417E9">
        <w:rPr>
          <w:rFonts w:ascii="Arial" w:hAnsi="Arial" w:cs="Arial"/>
          <w:sz w:val="22"/>
          <w:szCs w:val="22"/>
          <w:lang w:val="ro-RO"/>
        </w:rPr>
        <w:t>,</w:t>
      </w:r>
      <w:r w:rsidR="00415651">
        <w:rPr>
          <w:rFonts w:ascii="Arial" w:hAnsi="Arial" w:cs="Arial"/>
          <w:sz w:val="22"/>
          <w:szCs w:val="22"/>
          <w:lang w:val="ro-RO"/>
        </w:rPr>
        <w:t>4</w:t>
      </w:r>
      <w:r w:rsidRPr="00D417E9">
        <w:rPr>
          <w:rFonts w:ascii="Arial" w:hAnsi="Arial" w:cs="Arial"/>
          <w:sz w:val="22"/>
          <w:szCs w:val="22"/>
          <w:lang w:val="ro-RO"/>
        </w:rPr>
        <w:t>0 MVA</w:t>
      </w:r>
      <w:r>
        <w:rPr>
          <w:rFonts w:ascii="Arial" w:hAnsi="Arial" w:cs="Arial"/>
          <w:sz w:val="22"/>
          <w:szCs w:val="22"/>
          <w:lang w:val="ro-RO"/>
        </w:rPr>
        <w:t>.</w:t>
      </w:r>
    </w:p>
    <w:p w14:paraId="348BE54D" w14:textId="77777777" w:rsidR="007B2616" w:rsidRDefault="007B2616" w:rsidP="00555637">
      <w:pPr>
        <w:rPr>
          <w:rFonts w:ascii="Arial" w:hAnsi="Arial" w:cs="Arial"/>
          <w:b/>
          <w:sz w:val="22"/>
          <w:szCs w:val="22"/>
        </w:rPr>
      </w:pPr>
    </w:p>
    <w:p w14:paraId="45D88B7D" w14:textId="1E4964EC" w:rsidR="00B67F66" w:rsidRPr="00D86400" w:rsidRDefault="00B67F66" w:rsidP="00555637">
      <w:pPr>
        <w:rPr>
          <w:rFonts w:ascii="Arial" w:hAnsi="Arial" w:cs="Arial"/>
          <w:sz w:val="22"/>
          <w:szCs w:val="22"/>
        </w:rPr>
      </w:pPr>
      <w:r w:rsidRPr="00D86400">
        <w:rPr>
          <w:rFonts w:ascii="Arial" w:hAnsi="Arial" w:cs="Arial"/>
          <w:sz w:val="22"/>
          <w:szCs w:val="22"/>
        </w:rPr>
        <w:t>Nu există subproduse rezultate în urma producerii energiei electrice</w:t>
      </w:r>
      <w:r w:rsidR="00D86400" w:rsidRPr="00D86400">
        <w:rPr>
          <w:rFonts w:ascii="Arial" w:hAnsi="Arial" w:cs="Arial"/>
          <w:sz w:val="22"/>
          <w:szCs w:val="22"/>
        </w:rPr>
        <w:t>. Sunt folosite</w:t>
      </w:r>
      <w:r w:rsidRPr="00D86400">
        <w:rPr>
          <w:rFonts w:ascii="Arial" w:hAnsi="Arial" w:cs="Arial"/>
          <w:sz w:val="22"/>
          <w:szCs w:val="22"/>
        </w:rPr>
        <w:t xml:space="preserve"> resurse regenerabile</w:t>
      </w:r>
      <w:r w:rsidR="00D86400" w:rsidRPr="00D86400">
        <w:rPr>
          <w:rFonts w:ascii="Arial" w:hAnsi="Arial" w:cs="Arial"/>
          <w:sz w:val="22"/>
          <w:szCs w:val="22"/>
        </w:rPr>
        <w:t xml:space="preserve"> – energie solară.</w:t>
      </w:r>
    </w:p>
    <w:p w14:paraId="5C47BC85" w14:textId="77777777" w:rsidR="007B2616" w:rsidRPr="00555637" w:rsidRDefault="007B2616" w:rsidP="00555637">
      <w:pPr>
        <w:rPr>
          <w:rFonts w:ascii="Arial" w:hAnsi="Arial" w:cs="Arial"/>
          <w:b/>
          <w:sz w:val="22"/>
          <w:szCs w:val="22"/>
        </w:rPr>
      </w:pPr>
    </w:p>
    <w:p w14:paraId="2B8107B4" w14:textId="1DCC515E" w:rsidR="00555637" w:rsidRDefault="00D86400" w:rsidP="00555637">
      <w:pPr>
        <w:rPr>
          <w:rFonts w:ascii="Arial" w:hAnsi="Arial" w:cs="Arial"/>
          <w:b/>
          <w:sz w:val="22"/>
          <w:szCs w:val="22"/>
        </w:rPr>
      </w:pPr>
      <w:r>
        <w:rPr>
          <w:rFonts w:ascii="Arial" w:hAnsi="Arial" w:cs="Arial"/>
          <w:b/>
          <w:sz w:val="22"/>
          <w:szCs w:val="22"/>
        </w:rPr>
        <w:t xml:space="preserve">f.4 </w:t>
      </w:r>
      <w:r w:rsidR="00555637" w:rsidRPr="00555637">
        <w:rPr>
          <w:rFonts w:ascii="Arial" w:hAnsi="Arial" w:cs="Arial"/>
          <w:b/>
          <w:sz w:val="22"/>
          <w:szCs w:val="22"/>
        </w:rPr>
        <w:t>- materiile prime, energia și combustibilii utilizați, cu modul de asigurare a acestora;</w:t>
      </w:r>
    </w:p>
    <w:p w14:paraId="1BFCB7B6" w14:textId="77777777" w:rsidR="0028393C" w:rsidRDefault="0028393C" w:rsidP="00555637">
      <w:pPr>
        <w:rPr>
          <w:rFonts w:ascii="Arial" w:hAnsi="Arial" w:cs="Arial"/>
          <w:b/>
          <w:sz w:val="22"/>
          <w:szCs w:val="22"/>
        </w:rPr>
      </w:pPr>
    </w:p>
    <w:p w14:paraId="62C2C244" w14:textId="59863E03" w:rsidR="0028393C" w:rsidRPr="0028393C" w:rsidRDefault="0028393C" w:rsidP="00555637">
      <w:pPr>
        <w:rPr>
          <w:rFonts w:ascii="Arial" w:hAnsi="Arial" w:cs="Arial"/>
          <w:sz w:val="22"/>
          <w:szCs w:val="22"/>
        </w:rPr>
      </w:pPr>
      <w:r w:rsidRPr="0028393C">
        <w:rPr>
          <w:rFonts w:ascii="Arial" w:hAnsi="Arial" w:cs="Arial"/>
          <w:sz w:val="22"/>
          <w:szCs w:val="22"/>
        </w:rPr>
        <w:t xml:space="preserve">Pentru producția energiei electrice centrala electrică fotovoltaică propusă va utiliza surse regenerabile - energie solară. </w:t>
      </w:r>
    </w:p>
    <w:p w14:paraId="62AEF3C2" w14:textId="77777777" w:rsidR="00501C7E" w:rsidRPr="0028393C" w:rsidRDefault="00501C7E" w:rsidP="00501C7E">
      <w:pPr>
        <w:rPr>
          <w:rFonts w:ascii="Arial" w:hAnsi="Arial" w:cs="Arial"/>
          <w:sz w:val="22"/>
          <w:szCs w:val="22"/>
        </w:rPr>
      </w:pPr>
      <w:r w:rsidRPr="0028393C">
        <w:rPr>
          <w:rFonts w:ascii="Arial" w:hAnsi="Arial" w:cs="Arial"/>
          <w:sz w:val="22"/>
          <w:szCs w:val="22"/>
        </w:rPr>
        <w:t xml:space="preserve">Nu </w:t>
      </w:r>
      <w:r>
        <w:rPr>
          <w:rFonts w:ascii="Arial" w:hAnsi="Arial" w:cs="Arial"/>
          <w:sz w:val="22"/>
          <w:szCs w:val="22"/>
        </w:rPr>
        <w:t>vor fi utilizat</w:t>
      </w:r>
      <w:r>
        <w:rPr>
          <w:rFonts w:ascii="Arial" w:hAnsi="Arial" w:cs="Arial"/>
          <w:sz w:val="22"/>
          <w:szCs w:val="22"/>
          <w:lang w:val="ro-RO"/>
        </w:rPr>
        <w:t>e</w:t>
      </w:r>
      <w:r>
        <w:rPr>
          <w:rFonts w:ascii="Arial" w:hAnsi="Arial" w:cs="Arial"/>
          <w:sz w:val="22"/>
          <w:szCs w:val="22"/>
        </w:rPr>
        <w:t xml:space="preserve"> materii prime sau combustibili pentru producerea energiei electrice în cadrul centralei electrice fotovoltaice propuse.</w:t>
      </w:r>
    </w:p>
    <w:p w14:paraId="492084A1" w14:textId="77777777" w:rsidR="0028393C" w:rsidRPr="00555637" w:rsidRDefault="0028393C" w:rsidP="00555637">
      <w:pPr>
        <w:rPr>
          <w:rFonts w:ascii="Arial" w:hAnsi="Arial" w:cs="Arial"/>
          <w:b/>
          <w:sz w:val="22"/>
          <w:szCs w:val="22"/>
        </w:rPr>
      </w:pPr>
    </w:p>
    <w:p w14:paraId="101148A7" w14:textId="5020F8FC" w:rsidR="00555637" w:rsidRDefault="0028393C" w:rsidP="00555637">
      <w:pPr>
        <w:rPr>
          <w:rFonts w:ascii="Arial" w:hAnsi="Arial" w:cs="Arial"/>
          <w:b/>
          <w:sz w:val="22"/>
          <w:szCs w:val="22"/>
        </w:rPr>
      </w:pPr>
      <w:r>
        <w:rPr>
          <w:rFonts w:ascii="Arial" w:hAnsi="Arial" w:cs="Arial"/>
          <w:b/>
          <w:sz w:val="22"/>
          <w:szCs w:val="22"/>
        </w:rPr>
        <w:t xml:space="preserve">f.5 </w:t>
      </w:r>
      <w:r w:rsidR="00555637" w:rsidRPr="00555637">
        <w:rPr>
          <w:rFonts w:ascii="Arial" w:hAnsi="Arial" w:cs="Arial"/>
          <w:b/>
          <w:sz w:val="22"/>
          <w:szCs w:val="22"/>
        </w:rPr>
        <w:t>- racordarea la rețelele utilitare existente în zonă;</w:t>
      </w:r>
    </w:p>
    <w:p w14:paraId="546FE929" w14:textId="77777777" w:rsidR="0028393C" w:rsidRDefault="0028393C" w:rsidP="00555637">
      <w:pPr>
        <w:rPr>
          <w:rFonts w:ascii="Arial" w:hAnsi="Arial" w:cs="Arial"/>
          <w:b/>
          <w:sz w:val="22"/>
          <w:szCs w:val="22"/>
        </w:rPr>
      </w:pPr>
    </w:p>
    <w:p w14:paraId="37775A8E" w14:textId="77777777" w:rsidR="002D45E1" w:rsidRPr="00840890" w:rsidRDefault="002D45E1" w:rsidP="002D45E1">
      <w:pPr>
        <w:spacing w:line="100" w:lineRule="atLeast"/>
        <w:ind w:right="-1"/>
        <w:jc w:val="both"/>
        <w:rPr>
          <w:rFonts w:ascii="Arial" w:hAnsi="Arial" w:cs="Arial"/>
          <w:bCs/>
          <w:sz w:val="22"/>
          <w:szCs w:val="22"/>
        </w:rPr>
      </w:pPr>
      <w:r w:rsidRPr="00840890">
        <w:rPr>
          <w:rFonts w:ascii="Arial" w:hAnsi="Arial" w:cs="Arial"/>
          <w:bCs/>
          <w:sz w:val="22"/>
          <w:szCs w:val="22"/>
        </w:rPr>
        <w:t xml:space="preserve">Pentru realizarea centralei electrice fotovoltaice nu este necesar racordul la retelele de apa, canalizare, gaz sau telefonie, echiparea edilitară se va asigura astfel: </w:t>
      </w:r>
    </w:p>
    <w:p w14:paraId="78D9BCF1" w14:textId="77777777" w:rsidR="002D45E1" w:rsidRPr="00840890" w:rsidRDefault="002D45E1" w:rsidP="002D45E1">
      <w:pPr>
        <w:spacing w:line="100" w:lineRule="atLeast"/>
        <w:ind w:right="-1"/>
        <w:jc w:val="both"/>
        <w:rPr>
          <w:rFonts w:ascii="Arial" w:hAnsi="Arial" w:cs="Arial"/>
          <w:b/>
          <w:sz w:val="22"/>
          <w:szCs w:val="22"/>
        </w:rPr>
      </w:pPr>
    </w:p>
    <w:p w14:paraId="54327511" w14:textId="63C92616" w:rsidR="002D45E1" w:rsidRPr="00840890" w:rsidRDefault="002D45E1" w:rsidP="002D45E1">
      <w:pPr>
        <w:spacing w:line="100" w:lineRule="atLeast"/>
        <w:ind w:right="-1"/>
        <w:jc w:val="both"/>
        <w:rPr>
          <w:rFonts w:ascii="Arial" w:hAnsi="Arial" w:cs="Arial"/>
          <w:bCs/>
          <w:sz w:val="22"/>
          <w:szCs w:val="22"/>
        </w:rPr>
      </w:pPr>
      <w:r>
        <w:rPr>
          <w:rFonts w:ascii="Arial" w:hAnsi="Arial" w:cs="Arial"/>
          <w:bCs/>
          <w:sz w:val="22"/>
          <w:szCs w:val="22"/>
        </w:rPr>
        <w:t>ALIMENTARE APĂ POTABILĂ</w:t>
      </w:r>
      <w:r>
        <w:rPr>
          <w:rFonts w:ascii="Arial" w:hAnsi="Arial" w:cs="Arial"/>
          <w:bCs/>
          <w:sz w:val="22"/>
          <w:szCs w:val="22"/>
        </w:rPr>
        <w:tab/>
      </w:r>
      <w:r>
        <w:rPr>
          <w:rFonts w:ascii="Arial" w:hAnsi="Arial" w:cs="Arial"/>
          <w:bCs/>
          <w:sz w:val="22"/>
          <w:szCs w:val="22"/>
        </w:rPr>
        <w:tab/>
      </w:r>
      <w:r>
        <w:rPr>
          <w:rFonts w:ascii="Arial" w:hAnsi="Arial" w:cs="Arial"/>
          <w:bCs/>
          <w:sz w:val="22"/>
          <w:szCs w:val="22"/>
        </w:rPr>
        <w:tab/>
        <w:t xml:space="preserve">-    </w:t>
      </w:r>
      <w:r w:rsidRPr="00840890">
        <w:rPr>
          <w:rFonts w:ascii="Arial" w:hAnsi="Arial" w:cs="Arial"/>
          <w:bCs/>
          <w:sz w:val="22"/>
          <w:szCs w:val="22"/>
        </w:rPr>
        <w:t>BIDOANE TIP PET</w:t>
      </w:r>
      <w:r w:rsidRPr="00840890">
        <w:rPr>
          <w:rFonts w:ascii="Arial" w:hAnsi="Arial" w:cs="Arial"/>
          <w:bCs/>
          <w:sz w:val="22"/>
          <w:szCs w:val="22"/>
        </w:rPr>
        <w:tab/>
      </w:r>
      <w:r w:rsidRPr="00840890">
        <w:rPr>
          <w:rFonts w:ascii="Arial" w:hAnsi="Arial" w:cs="Arial"/>
          <w:bCs/>
          <w:sz w:val="22"/>
          <w:szCs w:val="22"/>
        </w:rPr>
        <w:tab/>
      </w:r>
    </w:p>
    <w:p w14:paraId="6CDEAA46" w14:textId="41F63761" w:rsidR="002D45E1" w:rsidRPr="003D352E" w:rsidRDefault="002D45E1" w:rsidP="002D45E1">
      <w:pPr>
        <w:spacing w:line="100" w:lineRule="atLeast"/>
        <w:ind w:left="5040" w:right="-1" w:hanging="5040"/>
        <w:jc w:val="both"/>
        <w:rPr>
          <w:rFonts w:ascii="Arial" w:hAnsi="Arial" w:cs="Arial"/>
          <w:bCs/>
          <w:sz w:val="22"/>
          <w:szCs w:val="22"/>
        </w:rPr>
      </w:pPr>
      <w:r>
        <w:rPr>
          <w:rFonts w:ascii="Arial" w:hAnsi="Arial" w:cs="Arial"/>
          <w:bCs/>
          <w:sz w:val="22"/>
          <w:szCs w:val="22"/>
        </w:rPr>
        <w:t>APE UZATE MENAJERE/CANALIZARE</w:t>
      </w:r>
      <w:r>
        <w:rPr>
          <w:rFonts w:ascii="Arial" w:hAnsi="Arial" w:cs="Arial"/>
          <w:bCs/>
          <w:sz w:val="22"/>
          <w:szCs w:val="22"/>
        </w:rPr>
        <w:tab/>
        <w:t xml:space="preserve">- </w:t>
      </w:r>
      <w:r w:rsidRPr="00840890">
        <w:rPr>
          <w:rFonts w:ascii="Arial" w:hAnsi="Arial" w:cs="Arial"/>
          <w:bCs/>
          <w:sz w:val="22"/>
          <w:szCs w:val="22"/>
        </w:rPr>
        <w:t>TOALETE ECOLOGICE</w:t>
      </w:r>
      <w:r>
        <w:rPr>
          <w:rFonts w:ascii="Arial" w:hAnsi="Arial" w:cs="Arial"/>
          <w:bCs/>
          <w:sz w:val="22"/>
          <w:szCs w:val="22"/>
        </w:rPr>
        <w:t xml:space="preserve"> - Colectează apele menajere uzate într-un bazin etanș integrat construcției. Vidanjare periodică în funcție de necesități.</w:t>
      </w:r>
    </w:p>
    <w:p w14:paraId="610487E6" w14:textId="036B53CE" w:rsidR="002D45E1" w:rsidRPr="00840890" w:rsidRDefault="002D45E1" w:rsidP="002D45E1">
      <w:pPr>
        <w:spacing w:line="100" w:lineRule="atLeast"/>
        <w:ind w:right="-1"/>
        <w:jc w:val="both"/>
        <w:rPr>
          <w:rFonts w:ascii="Arial" w:hAnsi="Arial" w:cs="Arial"/>
          <w:bCs/>
          <w:sz w:val="22"/>
          <w:szCs w:val="22"/>
        </w:rPr>
      </w:pPr>
      <w:r w:rsidRPr="00840890">
        <w:rPr>
          <w:rFonts w:ascii="Arial" w:hAnsi="Arial" w:cs="Arial"/>
          <w:bCs/>
          <w:sz w:val="22"/>
          <w:szCs w:val="22"/>
        </w:rPr>
        <w:t>ENERGIE ELECTRICĂ</w:t>
      </w:r>
      <w:r w:rsidRPr="00840890">
        <w:rPr>
          <w:rFonts w:ascii="Arial" w:hAnsi="Arial" w:cs="Arial"/>
          <w:bCs/>
          <w:sz w:val="22"/>
          <w:szCs w:val="22"/>
        </w:rPr>
        <w:tab/>
      </w:r>
      <w:r w:rsidRPr="00840890">
        <w:rPr>
          <w:rFonts w:ascii="Arial" w:hAnsi="Arial" w:cs="Arial"/>
          <w:bCs/>
          <w:sz w:val="22"/>
          <w:szCs w:val="22"/>
        </w:rPr>
        <w:tab/>
      </w:r>
      <w:r w:rsidRPr="00840890">
        <w:rPr>
          <w:rFonts w:ascii="Arial" w:hAnsi="Arial" w:cs="Arial"/>
          <w:bCs/>
          <w:sz w:val="22"/>
          <w:szCs w:val="22"/>
        </w:rPr>
        <w:tab/>
      </w:r>
      <w:r w:rsidRPr="00840890">
        <w:rPr>
          <w:rFonts w:ascii="Arial" w:hAnsi="Arial" w:cs="Arial"/>
          <w:bCs/>
          <w:sz w:val="22"/>
          <w:szCs w:val="22"/>
        </w:rPr>
        <w:tab/>
        <w:t xml:space="preserve">- </w:t>
      </w:r>
      <w:r>
        <w:rPr>
          <w:rFonts w:ascii="Arial" w:hAnsi="Arial" w:cs="Arial"/>
          <w:bCs/>
          <w:sz w:val="22"/>
          <w:szCs w:val="22"/>
        </w:rPr>
        <w:t xml:space="preserve">   </w:t>
      </w:r>
      <w:r w:rsidRPr="00840890">
        <w:rPr>
          <w:rFonts w:ascii="Arial" w:hAnsi="Arial" w:cs="Arial"/>
          <w:bCs/>
          <w:sz w:val="22"/>
          <w:szCs w:val="22"/>
        </w:rPr>
        <w:t>SURSĂ PROPRIE</w:t>
      </w:r>
    </w:p>
    <w:p w14:paraId="05DE62FE" w14:textId="70F941FC" w:rsidR="002D45E1" w:rsidRPr="00840890" w:rsidRDefault="002D45E1" w:rsidP="002D45E1">
      <w:pPr>
        <w:spacing w:line="100" w:lineRule="atLeast"/>
        <w:ind w:right="-1"/>
        <w:jc w:val="both"/>
        <w:rPr>
          <w:rFonts w:ascii="Arial" w:hAnsi="Arial" w:cs="Arial"/>
          <w:bCs/>
          <w:sz w:val="22"/>
          <w:szCs w:val="22"/>
        </w:rPr>
      </w:pPr>
      <w:r w:rsidRPr="00840890">
        <w:rPr>
          <w:rFonts w:ascii="Arial" w:hAnsi="Arial" w:cs="Arial"/>
          <w:bCs/>
          <w:sz w:val="22"/>
          <w:szCs w:val="22"/>
        </w:rPr>
        <w:t>ALIMENTARE GAZ METAN</w:t>
      </w:r>
      <w:r w:rsidRPr="00840890">
        <w:rPr>
          <w:rFonts w:ascii="Arial" w:hAnsi="Arial" w:cs="Arial"/>
          <w:bCs/>
          <w:sz w:val="22"/>
          <w:szCs w:val="22"/>
        </w:rPr>
        <w:tab/>
      </w:r>
      <w:r w:rsidRPr="00840890">
        <w:rPr>
          <w:rFonts w:ascii="Arial" w:hAnsi="Arial" w:cs="Arial"/>
          <w:bCs/>
          <w:sz w:val="22"/>
          <w:szCs w:val="22"/>
        </w:rPr>
        <w:tab/>
      </w:r>
      <w:r w:rsidRPr="00840890">
        <w:rPr>
          <w:rFonts w:ascii="Arial" w:hAnsi="Arial" w:cs="Arial"/>
          <w:bCs/>
          <w:sz w:val="22"/>
          <w:szCs w:val="22"/>
        </w:rPr>
        <w:tab/>
      </w:r>
      <w:r w:rsidRPr="00840890">
        <w:rPr>
          <w:rFonts w:ascii="Arial" w:hAnsi="Arial" w:cs="Arial"/>
          <w:bCs/>
          <w:sz w:val="22"/>
          <w:szCs w:val="22"/>
        </w:rPr>
        <w:tab/>
        <w:t xml:space="preserve">- </w:t>
      </w:r>
      <w:r>
        <w:rPr>
          <w:rFonts w:ascii="Arial" w:hAnsi="Arial" w:cs="Arial"/>
          <w:bCs/>
          <w:sz w:val="22"/>
          <w:szCs w:val="22"/>
        </w:rPr>
        <w:t xml:space="preserve">   </w:t>
      </w:r>
      <w:r w:rsidRPr="00840890">
        <w:rPr>
          <w:rFonts w:ascii="Arial" w:hAnsi="Arial" w:cs="Arial"/>
          <w:bCs/>
          <w:sz w:val="22"/>
          <w:szCs w:val="22"/>
        </w:rPr>
        <w:t>NU ESTE NECESAR</w:t>
      </w:r>
    </w:p>
    <w:p w14:paraId="039AE100" w14:textId="77777777" w:rsidR="0028393C" w:rsidRPr="00555637" w:rsidRDefault="0028393C" w:rsidP="00555637">
      <w:pPr>
        <w:rPr>
          <w:rFonts w:ascii="Arial" w:hAnsi="Arial" w:cs="Arial"/>
          <w:b/>
          <w:sz w:val="22"/>
          <w:szCs w:val="22"/>
        </w:rPr>
      </w:pPr>
    </w:p>
    <w:p w14:paraId="021CF45B" w14:textId="65369299" w:rsidR="00555637" w:rsidRDefault="00EE7801" w:rsidP="00555637">
      <w:pPr>
        <w:rPr>
          <w:rFonts w:ascii="Arial" w:hAnsi="Arial" w:cs="Arial"/>
          <w:b/>
          <w:sz w:val="22"/>
          <w:szCs w:val="22"/>
        </w:rPr>
      </w:pPr>
      <w:r>
        <w:rPr>
          <w:rFonts w:ascii="Arial" w:hAnsi="Arial" w:cs="Arial"/>
          <w:b/>
          <w:sz w:val="22"/>
          <w:szCs w:val="22"/>
        </w:rPr>
        <w:t xml:space="preserve">f.6 </w:t>
      </w:r>
      <w:r w:rsidR="00555637" w:rsidRPr="00555637">
        <w:rPr>
          <w:rFonts w:ascii="Arial" w:hAnsi="Arial" w:cs="Arial"/>
          <w:b/>
          <w:sz w:val="22"/>
          <w:szCs w:val="22"/>
        </w:rPr>
        <w:t>- descrierea lucrărilor de refacere a amplasamentului în zona afectată de execuția investiției;</w:t>
      </w:r>
    </w:p>
    <w:p w14:paraId="687E04EA" w14:textId="77777777" w:rsidR="00EE7801" w:rsidRDefault="00EE7801" w:rsidP="00555637">
      <w:pPr>
        <w:rPr>
          <w:rFonts w:ascii="Arial" w:hAnsi="Arial" w:cs="Arial"/>
          <w:b/>
          <w:sz w:val="22"/>
          <w:szCs w:val="22"/>
        </w:rPr>
      </w:pPr>
    </w:p>
    <w:p w14:paraId="5C13A163" w14:textId="77777777" w:rsidR="00EE7801" w:rsidRPr="00EE7801" w:rsidRDefault="00EE7801" w:rsidP="00EE7801">
      <w:pPr>
        <w:ind w:firstLine="720"/>
        <w:rPr>
          <w:rFonts w:ascii="Arial" w:hAnsi="Arial" w:cs="Arial"/>
          <w:sz w:val="22"/>
          <w:szCs w:val="22"/>
        </w:rPr>
      </w:pPr>
      <w:r w:rsidRPr="00EE7801">
        <w:rPr>
          <w:rFonts w:ascii="Arial" w:hAnsi="Arial" w:cs="Arial"/>
          <w:sz w:val="22"/>
          <w:szCs w:val="22"/>
        </w:rPr>
        <w:t>Toate lucrările vor fi executate sub stricta supraveghere a dirigintelui de șantier, iar după terminarea lucrărilor de construcție, eventualele zone ocupate temporar de proiect, vor fi curățate  iar terenul readus la starea inițială.</w:t>
      </w:r>
    </w:p>
    <w:p w14:paraId="78233651" w14:textId="77777777" w:rsidR="00EE7801" w:rsidRPr="00EE7801" w:rsidRDefault="00EE7801" w:rsidP="00EE7801">
      <w:pPr>
        <w:ind w:firstLine="720"/>
        <w:rPr>
          <w:rFonts w:ascii="Arial" w:hAnsi="Arial" w:cs="Arial"/>
          <w:sz w:val="22"/>
          <w:szCs w:val="22"/>
        </w:rPr>
      </w:pPr>
      <w:r w:rsidRPr="00EE7801">
        <w:rPr>
          <w:rFonts w:ascii="Arial" w:hAnsi="Arial" w:cs="Arial"/>
          <w:sz w:val="22"/>
          <w:szCs w:val="22"/>
        </w:rPr>
        <w:t>Se vor retrage de pe amplasament utilajele de construcții și transport, se va face controlat și eșalonat pentru un impact minim asupra mediului.</w:t>
      </w:r>
    </w:p>
    <w:p w14:paraId="458F8642" w14:textId="79E7BC15" w:rsidR="00EE7801" w:rsidRPr="00EE7801" w:rsidRDefault="00EE7801" w:rsidP="00EE7801">
      <w:pPr>
        <w:ind w:firstLine="720"/>
        <w:rPr>
          <w:rFonts w:ascii="Arial" w:hAnsi="Arial" w:cs="Arial"/>
          <w:sz w:val="22"/>
          <w:szCs w:val="22"/>
        </w:rPr>
      </w:pPr>
      <w:r w:rsidRPr="00EE7801">
        <w:rPr>
          <w:rFonts w:ascii="Arial" w:hAnsi="Arial" w:cs="Arial"/>
          <w:sz w:val="22"/>
          <w:szCs w:val="22"/>
        </w:rPr>
        <w:t>Colectarea și transportul de pe amplasament a deșeurilor rezultate din activitatea de construcție și cele conexe, se va face prin intermediul firmelor specializate. Deșeurile rezultate vor fi ținute strict sub control printr-o depozitare corespunzătoare precum și o asigurare corespunzătoare a stării tehnice a utilajelor folosite pentru depozitare.</w:t>
      </w:r>
    </w:p>
    <w:p w14:paraId="2E1E787B" w14:textId="77777777" w:rsidR="00EE7801" w:rsidRPr="00555637" w:rsidRDefault="00EE7801" w:rsidP="00555637">
      <w:pPr>
        <w:rPr>
          <w:rFonts w:ascii="Arial" w:hAnsi="Arial" w:cs="Arial"/>
          <w:b/>
          <w:sz w:val="22"/>
          <w:szCs w:val="22"/>
        </w:rPr>
      </w:pPr>
    </w:p>
    <w:p w14:paraId="2BD6F7B0" w14:textId="0925A2EE" w:rsidR="00555637" w:rsidRDefault="00EE7801" w:rsidP="00555637">
      <w:pPr>
        <w:rPr>
          <w:rFonts w:ascii="Arial" w:hAnsi="Arial" w:cs="Arial"/>
          <w:b/>
          <w:sz w:val="22"/>
          <w:szCs w:val="22"/>
        </w:rPr>
      </w:pPr>
      <w:r>
        <w:rPr>
          <w:rFonts w:ascii="Arial" w:hAnsi="Arial" w:cs="Arial"/>
          <w:b/>
          <w:sz w:val="22"/>
          <w:szCs w:val="22"/>
        </w:rPr>
        <w:t xml:space="preserve">f.7 </w:t>
      </w:r>
      <w:r w:rsidR="00555637" w:rsidRPr="00555637">
        <w:rPr>
          <w:rFonts w:ascii="Arial" w:hAnsi="Arial" w:cs="Arial"/>
          <w:b/>
          <w:sz w:val="22"/>
          <w:szCs w:val="22"/>
        </w:rPr>
        <w:t>- căi noi de acces sau schimbări ale celor existente;</w:t>
      </w:r>
    </w:p>
    <w:p w14:paraId="4EA63293" w14:textId="77777777" w:rsidR="00EE7801" w:rsidRDefault="00EE7801" w:rsidP="00555637">
      <w:pPr>
        <w:rPr>
          <w:rFonts w:ascii="Arial" w:hAnsi="Arial" w:cs="Arial"/>
          <w:b/>
          <w:sz w:val="22"/>
          <w:szCs w:val="22"/>
        </w:rPr>
      </w:pPr>
    </w:p>
    <w:p w14:paraId="474B3E6E" w14:textId="77777777" w:rsidR="00415651" w:rsidRPr="00B03E92" w:rsidRDefault="00415651" w:rsidP="00415651">
      <w:pPr>
        <w:spacing w:line="100" w:lineRule="atLeast"/>
        <w:ind w:right="-1" w:firstLine="720"/>
        <w:jc w:val="both"/>
        <w:rPr>
          <w:rFonts w:ascii="Arial" w:hAnsi="Arial" w:cs="Arial"/>
          <w:bCs/>
          <w:sz w:val="22"/>
          <w:szCs w:val="22"/>
        </w:rPr>
      </w:pPr>
      <w:r w:rsidRPr="00B03E92">
        <w:rPr>
          <w:rFonts w:ascii="Arial" w:hAnsi="Arial" w:cs="Arial"/>
          <w:bCs/>
          <w:sz w:val="22"/>
          <w:szCs w:val="22"/>
        </w:rPr>
        <w:t>În vedere asigurării securității, siguranței în exploatare, a eficienței operaționale și pentru protecția investiției pe termen lung, prin prezenta documentație este propusă realizarea unei împrejmuiri perimetrale terenului pe suprafața căruia se va realiza obiectivul de investiții.</w:t>
      </w:r>
    </w:p>
    <w:p w14:paraId="2CA6E83D" w14:textId="77777777" w:rsidR="00415651" w:rsidRPr="00B03E92" w:rsidRDefault="00415651" w:rsidP="00415651">
      <w:pPr>
        <w:spacing w:line="100" w:lineRule="atLeast"/>
        <w:ind w:right="-1"/>
        <w:jc w:val="both"/>
        <w:rPr>
          <w:rFonts w:ascii="Arial" w:hAnsi="Arial" w:cs="Arial"/>
          <w:bCs/>
          <w:sz w:val="22"/>
          <w:szCs w:val="22"/>
        </w:rPr>
      </w:pPr>
    </w:p>
    <w:p w14:paraId="1A2843AE" w14:textId="77777777" w:rsidR="00415651" w:rsidRPr="00B03E92" w:rsidRDefault="00415651" w:rsidP="00415651">
      <w:pPr>
        <w:spacing w:line="100" w:lineRule="atLeast"/>
        <w:ind w:right="-1" w:firstLine="720"/>
        <w:jc w:val="both"/>
        <w:rPr>
          <w:rFonts w:ascii="Arial" w:hAnsi="Arial" w:cs="Arial"/>
          <w:bCs/>
          <w:sz w:val="22"/>
          <w:szCs w:val="22"/>
        </w:rPr>
      </w:pPr>
      <w:r w:rsidRPr="00B03E92">
        <w:rPr>
          <w:rFonts w:ascii="Arial" w:hAnsi="Arial" w:cs="Arial"/>
          <w:bCs/>
          <w:sz w:val="22"/>
          <w:szCs w:val="22"/>
        </w:rPr>
        <w:t>Împrejmuire va avea o lungime de 1.806,72 m și va include, către aliniamentul cu drumul vicinal, accesul rutier și pietonal în incinta parcelei.</w:t>
      </w:r>
    </w:p>
    <w:p w14:paraId="15B923AF" w14:textId="77777777" w:rsidR="00415651" w:rsidRPr="00B03E92" w:rsidRDefault="00415651" w:rsidP="00415651">
      <w:pPr>
        <w:spacing w:line="100" w:lineRule="atLeast"/>
        <w:ind w:right="-1"/>
        <w:jc w:val="both"/>
        <w:rPr>
          <w:rFonts w:ascii="Arial" w:hAnsi="Arial" w:cs="Arial"/>
          <w:bCs/>
          <w:sz w:val="22"/>
          <w:szCs w:val="22"/>
        </w:rPr>
      </w:pPr>
    </w:p>
    <w:p w14:paraId="7A9AB043" w14:textId="77777777" w:rsidR="00415651" w:rsidRPr="00B03E92" w:rsidRDefault="00415651" w:rsidP="00415651">
      <w:pPr>
        <w:spacing w:line="100" w:lineRule="atLeast"/>
        <w:ind w:right="-1" w:firstLine="720"/>
        <w:jc w:val="both"/>
        <w:rPr>
          <w:rFonts w:ascii="Arial" w:hAnsi="Arial" w:cs="Arial"/>
          <w:bCs/>
          <w:sz w:val="22"/>
          <w:szCs w:val="22"/>
        </w:rPr>
      </w:pPr>
      <w:r w:rsidRPr="00B03E92">
        <w:rPr>
          <w:rFonts w:ascii="Arial" w:hAnsi="Arial" w:cs="Arial"/>
          <w:bCs/>
          <w:sz w:val="22"/>
          <w:szCs w:val="22"/>
        </w:rPr>
        <w:t>Având în vedere profilele stradale existente de aproximativ 4,00 m ale drumului vicinal 450 și DE32, conform planșei A02 - Plan de situație, împrejmuirea a fost propusă pentru realizare retras cu min. 3,00 m față de DE32 și drumul vicinal 450. Astfel, profilul stradal final rezultat va fi pentru ambele drumuri de aprox. 10,00 m. Acest profil va permite protejarea investiției având în vedere traficul existent compus din utilaje agricole cu dimensiuni mari.</w:t>
      </w:r>
    </w:p>
    <w:p w14:paraId="1B68E351" w14:textId="77777777" w:rsidR="00415651" w:rsidRPr="00B03E92" w:rsidRDefault="00415651" w:rsidP="00415651">
      <w:pPr>
        <w:spacing w:line="100" w:lineRule="atLeast"/>
        <w:ind w:right="-1"/>
        <w:jc w:val="both"/>
        <w:rPr>
          <w:rFonts w:ascii="Arial" w:hAnsi="Arial" w:cs="Arial"/>
          <w:bCs/>
          <w:sz w:val="22"/>
          <w:szCs w:val="22"/>
        </w:rPr>
      </w:pPr>
    </w:p>
    <w:p w14:paraId="57650359" w14:textId="77777777" w:rsidR="00415651" w:rsidRPr="00B03E92" w:rsidRDefault="00415651" w:rsidP="00415651">
      <w:pPr>
        <w:spacing w:line="100" w:lineRule="atLeast"/>
        <w:ind w:right="-1" w:firstLine="720"/>
        <w:jc w:val="both"/>
        <w:rPr>
          <w:rFonts w:ascii="Arial" w:hAnsi="Arial" w:cs="Arial"/>
          <w:bCs/>
          <w:sz w:val="22"/>
          <w:szCs w:val="22"/>
        </w:rPr>
      </w:pPr>
      <w:r w:rsidRPr="00B03E92">
        <w:rPr>
          <w:rFonts w:ascii="Arial" w:hAnsi="Arial" w:cs="Arial"/>
          <w:bCs/>
          <w:sz w:val="22"/>
          <w:szCs w:val="22"/>
        </w:rPr>
        <w:t>Amplasarea retrasă a împrejmuirii nu va modifica statulul juridic al celor două parcele. Suprafețele rămase în afara perimetrului împrejmuit nu vor fi cedate către domeniul public.</w:t>
      </w:r>
    </w:p>
    <w:p w14:paraId="593E4B11" w14:textId="77777777" w:rsidR="00415651" w:rsidRPr="00B03E92" w:rsidRDefault="00415651" w:rsidP="00415651">
      <w:pPr>
        <w:spacing w:line="100" w:lineRule="atLeast"/>
        <w:ind w:right="-1"/>
        <w:jc w:val="both"/>
        <w:rPr>
          <w:rFonts w:ascii="Arial" w:hAnsi="Arial" w:cs="Arial"/>
          <w:bCs/>
          <w:sz w:val="22"/>
          <w:szCs w:val="22"/>
        </w:rPr>
      </w:pPr>
    </w:p>
    <w:p w14:paraId="45D2ADEE" w14:textId="77777777" w:rsidR="00415651" w:rsidRPr="00B03E92" w:rsidRDefault="00415651" w:rsidP="00415651">
      <w:pPr>
        <w:spacing w:line="100" w:lineRule="atLeast"/>
        <w:ind w:right="-1" w:firstLine="720"/>
        <w:jc w:val="both"/>
        <w:rPr>
          <w:rFonts w:ascii="Arial" w:hAnsi="Arial" w:cs="Arial"/>
          <w:bCs/>
          <w:sz w:val="22"/>
          <w:szCs w:val="22"/>
        </w:rPr>
      </w:pPr>
      <w:r w:rsidRPr="00B03E92">
        <w:rPr>
          <w:rFonts w:ascii="Arial" w:hAnsi="Arial" w:cs="Arial"/>
          <w:bCs/>
          <w:sz w:val="22"/>
          <w:szCs w:val="22"/>
        </w:rPr>
        <w:t>Împrejmuirea va fi executată din panouri de gard zincate montate mecanic sau prin sudură de stâlpi rectangulari fixați în fundații izolate, monolit, B.A. - interax: 2,00 m, înălțime gard 2,00 m, posibilitate de montare sârmă ghimpată până la cota 3,00. Stâlpii rectangulari vor putea fi executați la Hmax 5,00 m față de CTN în vederea montării sistemelor de iluminat în incintă și de supraveghere CATV.</w:t>
      </w:r>
    </w:p>
    <w:p w14:paraId="3E676CBC" w14:textId="77777777" w:rsidR="00415651" w:rsidRPr="00B03E92" w:rsidRDefault="00415651" w:rsidP="00415651">
      <w:pPr>
        <w:spacing w:line="100" w:lineRule="atLeast"/>
        <w:ind w:right="-1" w:firstLine="720"/>
        <w:jc w:val="both"/>
        <w:rPr>
          <w:rFonts w:ascii="Arial" w:hAnsi="Arial" w:cs="Arial"/>
          <w:bCs/>
          <w:sz w:val="22"/>
          <w:szCs w:val="22"/>
        </w:rPr>
      </w:pPr>
      <w:r w:rsidRPr="00B03E92">
        <w:rPr>
          <w:rFonts w:ascii="Arial" w:hAnsi="Arial" w:cs="Arial"/>
          <w:bCs/>
          <w:sz w:val="22"/>
          <w:szCs w:val="22"/>
        </w:rPr>
        <w:t xml:space="preserve">Se vor monta de-a lungul împrejmuirii panouri avertizare conform legislație în vigoare, pentru conformarea la cerințele de siguranță în exploatare. </w:t>
      </w:r>
    </w:p>
    <w:p w14:paraId="20C34A01" w14:textId="77777777" w:rsidR="00415651" w:rsidRPr="00B03E92" w:rsidRDefault="00415651" w:rsidP="00415651">
      <w:pPr>
        <w:spacing w:line="100" w:lineRule="atLeast"/>
        <w:ind w:right="-1"/>
        <w:jc w:val="both"/>
        <w:rPr>
          <w:rFonts w:ascii="Arial" w:hAnsi="Arial" w:cs="Arial"/>
          <w:bCs/>
          <w:sz w:val="22"/>
          <w:szCs w:val="22"/>
        </w:rPr>
      </w:pPr>
    </w:p>
    <w:p w14:paraId="7EFADCCE" w14:textId="77777777" w:rsidR="00415651" w:rsidRPr="00B03E92" w:rsidRDefault="00415651" w:rsidP="00415651">
      <w:pPr>
        <w:spacing w:line="100" w:lineRule="atLeast"/>
        <w:ind w:right="-1" w:firstLine="720"/>
        <w:jc w:val="both"/>
        <w:rPr>
          <w:rFonts w:ascii="Arial" w:hAnsi="Arial" w:cs="Arial"/>
          <w:bCs/>
          <w:sz w:val="22"/>
          <w:szCs w:val="22"/>
        </w:rPr>
      </w:pPr>
      <w:r w:rsidRPr="00B03E92">
        <w:rPr>
          <w:rFonts w:ascii="Arial" w:hAnsi="Arial" w:cs="Arial"/>
          <w:bCs/>
          <w:sz w:val="22"/>
          <w:szCs w:val="22"/>
        </w:rPr>
        <w:t xml:space="preserve">Porțile rutiere cu acces pietonal integrat va fi realizată din profile metalice rectangulare vopsite în câmp electrostatic și panouri din plasă zincată fixate mecanic sau prin sudură. Poarta către DC450 va asigura o rază minimă de racord cu drumul de acces de 6,00 m. </w:t>
      </w:r>
    </w:p>
    <w:p w14:paraId="66BA0DBE" w14:textId="77777777" w:rsidR="00EE7801" w:rsidRPr="00555637" w:rsidRDefault="00EE7801" w:rsidP="00555637">
      <w:pPr>
        <w:rPr>
          <w:rFonts w:ascii="Arial" w:hAnsi="Arial" w:cs="Arial"/>
          <w:b/>
          <w:sz w:val="22"/>
          <w:szCs w:val="22"/>
        </w:rPr>
      </w:pPr>
    </w:p>
    <w:p w14:paraId="70E8F05B" w14:textId="17A6F00E" w:rsidR="00555637" w:rsidRDefault="00EE7801" w:rsidP="00555637">
      <w:pPr>
        <w:rPr>
          <w:rFonts w:ascii="Arial" w:hAnsi="Arial" w:cs="Arial"/>
          <w:b/>
          <w:sz w:val="22"/>
          <w:szCs w:val="22"/>
        </w:rPr>
      </w:pPr>
      <w:r>
        <w:rPr>
          <w:rFonts w:ascii="Arial" w:hAnsi="Arial" w:cs="Arial"/>
          <w:b/>
          <w:sz w:val="22"/>
          <w:szCs w:val="22"/>
        </w:rPr>
        <w:t xml:space="preserve">f.8 </w:t>
      </w:r>
      <w:r w:rsidR="00555637" w:rsidRPr="00555637">
        <w:rPr>
          <w:rFonts w:ascii="Arial" w:hAnsi="Arial" w:cs="Arial"/>
          <w:b/>
          <w:sz w:val="22"/>
          <w:szCs w:val="22"/>
        </w:rPr>
        <w:t>- resursele naturale folosite în construcție și funcționare;</w:t>
      </w:r>
    </w:p>
    <w:p w14:paraId="442FCE79" w14:textId="77777777" w:rsidR="00EE7801" w:rsidRDefault="00EE7801" w:rsidP="00555637">
      <w:pPr>
        <w:rPr>
          <w:rFonts w:ascii="Arial" w:hAnsi="Arial" w:cs="Arial"/>
          <w:b/>
          <w:sz w:val="22"/>
          <w:szCs w:val="22"/>
        </w:rPr>
      </w:pPr>
    </w:p>
    <w:p w14:paraId="2707A441" w14:textId="7A0E6CBB" w:rsidR="00B74F2D" w:rsidRPr="00B74F2D" w:rsidRDefault="00B74F2D" w:rsidP="00B74F2D">
      <w:pPr>
        <w:ind w:firstLine="720"/>
        <w:rPr>
          <w:rFonts w:ascii="Arial" w:hAnsi="Arial" w:cs="Arial"/>
          <w:sz w:val="22"/>
          <w:szCs w:val="22"/>
        </w:rPr>
      </w:pPr>
      <w:r w:rsidRPr="00B74F2D">
        <w:rPr>
          <w:rFonts w:ascii="Arial" w:hAnsi="Arial" w:cs="Arial"/>
          <w:sz w:val="22"/>
          <w:szCs w:val="22"/>
        </w:rPr>
        <w:t>Resursele  naturale  pentru  realizarea  proiectului  sunt  agregate  minerale(nisip, pietriș, piatră spartă), provenite din cariere și balastiere autorizate să desfășoare</w:t>
      </w:r>
      <w:r>
        <w:rPr>
          <w:rFonts w:ascii="Arial" w:hAnsi="Arial" w:cs="Arial"/>
          <w:sz w:val="22"/>
          <w:szCs w:val="22"/>
        </w:rPr>
        <w:t xml:space="preserve"> astfel de activitati, apă</w:t>
      </w:r>
      <w:r w:rsidRPr="00B74F2D">
        <w:rPr>
          <w:rFonts w:ascii="Arial" w:hAnsi="Arial" w:cs="Arial"/>
          <w:sz w:val="22"/>
          <w:szCs w:val="22"/>
        </w:rPr>
        <w:t xml:space="preserve">. </w:t>
      </w:r>
    </w:p>
    <w:p w14:paraId="6D58C648" w14:textId="1EAC00CE" w:rsidR="00B74F2D" w:rsidRPr="00B74F2D" w:rsidRDefault="00B74F2D" w:rsidP="00B74F2D">
      <w:pPr>
        <w:ind w:firstLine="720"/>
        <w:rPr>
          <w:rFonts w:ascii="Arial" w:hAnsi="Arial" w:cs="Arial"/>
          <w:sz w:val="22"/>
          <w:szCs w:val="22"/>
        </w:rPr>
      </w:pPr>
      <w:r w:rsidRPr="00B74F2D">
        <w:rPr>
          <w:rFonts w:ascii="Arial" w:hAnsi="Arial" w:cs="Arial"/>
          <w:sz w:val="22"/>
          <w:szCs w:val="22"/>
        </w:rPr>
        <w:t>Nu  vor  fi  folosite  resurse  naturale  din  interiorul  ariilor  naturale  incluse  în  rețeaua  ecologică  Natura 2000  din  zona  amplasamentului  proiectului,  toate  materialele  necesare  realizării  proiectului  se  vor achizitiona din surse autorizate. Decizia  finală  privind  proveniența  acestora  va  aparține  constructorului  care  va  selecta  balastiere  și cariere  autorizate  și  de  unde  transportul  asociat  se  va  putea  efectua  cu  un minim  al  impactului</w:t>
      </w:r>
      <w:r>
        <w:rPr>
          <w:rFonts w:ascii="Arial" w:hAnsi="Arial" w:cs="Arial"/>
          <w:sz w:val="22"/>
          <w:szCs w:val="22"/>
        </w:rPr>
        <w:t xml:space="preserve"> </w:t>
      </w:r>
      <w:r w:rsidRPr="00B74F2D">
        <w:rPr>
          <w:rFonts w:ascii="Arial" w:hAnsi="Arial" w:cs="Arial"/>
          <w:sz w:val="22"/>
          <w:szCs w:val="22"/>
        </w:rPr>
        <w:t>economic și de mediu.</w:t>
      </w:r>
    </w:p>
    <w:p w14:paraId="01BBAE79" w14:textId="70E6E168" w:rsidR="00B74F2D" w:rsidRPr="00B74F2D" w:rsidRDefault="00B74F2D" w:rsidP="00B74F2D">
      <w:pPr>
        <w:ind w:firstLine="720"/>
        <w:rPr>
          <w:rFonts w:ascii="Arial" w:hAnsi="Arial" w:cs="Arial"/>
          <w:sz w:val="22"/>
          <w:szCs w:val="22"/>
        </w:rPr>
      </w:pPr>
      <w:r w:rsidRPr="00B74F2D">
        <w:rPr>
          <w:rFonts w:ascii="Arial" w:hAnsi="Arial" w:cs="Arial"/>
          <w:sz w:val="22"/>
          <w:szCs w:val="22"/>
        </w:rPr>
        <w:t xml:space="preserve">În perioada de funcționare a obiectivului nu sunt necesare consumuri de resurse naturale în afara </w:t>
      </w:r>
      <w:r>
        <w:rPr>
          <w:rFonts w:ascii="Arial" w:hAnsi="Arial" w:cs="Arial"/>
          <w:sz w:val="22"/>
          <w:szCs w:val="22"/>
        </w:rPr>
        <w:t>eventualelor lucrări de reparații capitale sau î</w:t>
      </w:r>
      <w:r w:rsidRPr="00B74F2D">
        <w:rPr>
          <w:rFonts w:ascii="Arial" w:hAnsi="Arial" w:cs="Arial"/>
          <w:sz w:val="22"/>
          <w:szCs w:val="22"/>
        </w:rPr>
        <w:t>ntreținere.</w:t>
      </w:r>
    </w:p>
    <w:p w14:paraId="7A53F477" w14:textId="1821043E" w:rsidR="00EE7801" w:rsidRPr="00B74F2D" w:rsidRDefault="00B74F2D" w:rsidP="00B74F2D">
      <w:pPr>
        <w:ind w:firstLine="720"/>
        <w:rPr>
          <w:rFonts w:ascii="Arial" w:hAnsi="Arial" w:cs="Arial"/>
          <w:sz w:val="22"/>
          <w:szCs w:val="22"/>
        </w:rPr>
      </w:pPr>
      <w:r w:rsidRPr="00B74F2D">
        <w:rPr>
          <w:rFonts w:ascii="Arial" w:hAnsi="Arial" w:cs="Arial"/>
          <w:sz w:val="22"/>
          <w:szCs w:val="22"/>
        </w:rPr>
        <w:t>Se vor utiliza materiale de construcții prietenoase cu mediul, nepoluante și nontoxice și care au fost obținute prin tehnologii curate (vopsele fără compuși organici volatili (COV), materiale naturale non-toxice, materiale fără metale grele, cleiuri fără COV).</w:t>
      </w:r>
    </w:p>
    <w:p w14:paraId="01D67FF5" w14:textId="77777777" w:rsidR="00EE7801" w:rsidRPr="00555637" w:rsidRDefault="00EE7801" w:rsidP="00555637">
      <w:pPr>
        <w:rPr>
          <w:rFonts w:ascii="Arial" w:hAnsi="Arial" w:cs="Arial"/>
          <w:b/>
          <w:sz w:val="22"/>
          <w:szCs w:val="22"/>
        </w:rPr>
      </w:pPr>
    </w:p>
    <w:p w14:paraId="3359C699" w14:textId="528F58EA" w:rsidR="00555637" w:rsidRDefault="006640A8" w:rsidP="00555637">
      <w:pPr>
        <w:rPr>
          <w:rFonts w:ascii="Arial" w:hAnsi="Arial" w:cs="Arial"/>
          <w:b/>
          <w:sz w:val="22"/>
          <w:szCs w:val="22"/>
        </w:rPr>
      </w:pPr>
      <w:r>
        <w:rPr>
          <w:rFonts w:ascii="Arial" w:hAnsi="Arial" w:cs="Arial"/>
          <w:b/>
          <w:sz w:val="22"/>
          <w:szCs w:val="22"/>
        </w:rPr>
        <w:t xml:space="preserve">f.9 </w:t>
      </w:r>
      <w:r w:rsidR="00555637" w:rsidRPr="00555637">
        <w:rPr>
          <w:rFonts w:ascii="Arial" w:hAnsi="Arial" w:cs="Arial"/>
          <w:b/>
          <w:sz w:val="22"/>
          <w:szCs w:val="22"/>
        </w:rPr>
        <w:t>- metode folosite în construcție/demolare;</w:t>
      </w:r>
    </w:p>
    <w:p w14:paraId="29B467BE" w14:textId="77777777" w:rsidR="006640A8" w:rsidRPr="006640A8" w:rsidRDefault="006640A8" w:rsidP="00555637">
      <w:pPr>
        <w:rPr>
          <w:rFonts w:ascii="Arial" w:hAnsi="Arial" w:cs="Arial"/>
          <w:b/>
          <w:sz w:val="22"/>
          <w:szCs w:val="22"/>
        </w:rPr>
      </w:pPr>
    </w:p>
    <w:p w14:paraId="4472CDEB" w14:textId="6FA1D6A7" w:rsidR="006640A8" w:rsidRDefault="006640A8" w:rsidP="006640A8">
      <w:pPr>
        <w:ind w:right="-279" w:firstLine="851"/>
        <w:jc w:val="both"/>
        <w:rPr>
          <w:rFonts w:ascii="Arial" w:hAnsi="Arial" w:cs="Arial"/>
          <w:sz w:val="22"/>
          <w:szCs w:val="22"/>
          <w:lang w:val="ro-RO" w:eastAsia="ro-RO"/>
        </w:rPr>
      </w:pPr>
      <w:r w:rsidRPr="006640A8">
        <w:rPr>
          <w:rFonts w:ascii="Arial" w:hAnsi="Arial" w:cs="Arial"/>
          <w:sz w:val="22"/>
          <w:szCs w:val="22"/>
          <w:lang w:val="ro-RO" w:eastAsia="ro-RO"/>
        </w:rPr>
        <w:t xml:space="preserve">Tehnologia utilizată este cea din construcțiile </w:t>
      </w:r>
      <w:r w:rsidR="00984C6F">
        <w:rPr>
          <w:rFonts w:ascii="Arial" w:hAnsi="Arial" w:cs="Arial"/>
          <w:sz w:val="22"/>
          <w:szCs w:val="22"/>
          <w:lang w:val="ro-RO" w:eastAsia="ro-RO"/>
        </w:rPr>
        <w:t>inginerești și cele cu caracter industrial. L</w:t>
      </w:r>
      <w:r w:rsidRPr="006640A8">
        <w:rPr>
          <w:rFonts w:ascii="Arial" w:hAnsi="Arial" w:cs="Arial"/>
          <w:sz w:val="22"/>
          <w:szCs w:val="22"/>
          <w:lang w:val="ro-RO" w:eastAsia="ro-RO"/>
        </w:rPr>
        <w:t xml:space="preserve">ucrările la proiectul propus - </w:t>
      </w:r>
      <w:r>
        <w:rPr>
          <w:rFonts w:ascii="Arial" w:hAnsi="Arial" w:cs="Arial"/>
          <w:sz w:val="22"/>
          <w:szCs w:val="22"/>
          <w:lang w:val="ro-RO" w:eastAsia="ro-RO"/>
        </w:rPr>
        <w:t>„</w:t>
      </w:r>
      <w:r w:rsidRPr="006640A8">
        <w:rPr>
          <w:rFonts w:ascii="Arial" w:hAnsi="Arial" w:cs="Arial"/>
          <w:sz w:val="22"/>
          <w:szCs w:val="22"/>
          <w:lang w:val="ro-RO" w:eastAsia="ro-RO"/>
        </w:rPr>
        <w:t>CONSTRUIRE CENTRALĂ ELECTRICĂ FOTOVOLTAICĂ”,  vor fi realizate de o societate autorizată.</w:t>
      </w:r>
    </w:p>
    <w:p w14:paraId="2EB4A8EC" w14:textId="38982E73" w:rsidR="00984C6F" w:rsidRDefault="00984C6F" w:rsidP="006640A8">
      <w:pPr>
        <w:ind w:right="-279" w:firstLine="851"/>
        <w:jc w:val="both"/>
        <w:rPr>
          <w:rFonts w:ascii="Arial" w:hAnsi="Arial" w:cs="Arial"/>
          <w:sz w:val="22"/>
          <w:szCs w:val="22"/>
          <w:lang w:val="ro-RO" w:eastAsia="ro-RO"/>
        </w:rPr>
      </w:pPr>
      <w:r>
        <w:rPr>
          <w:rFonts w:ascii="Arial" w:hAnsi="Arial" w:cs="Arial"/>
          <w:sz w:val="22"/>
          <w:szCs w:val="22"/>
          <w:lang w:val="ro-RO" w:eastAsia="ro-RO"/>
        </w:rPr>
        <w:t xml:space="preserve">Lucrările </w:t>
      </w:r>
      <w:r w:rsidR="000B209F">
        <w:rPr>
          <w:rFonts w:ascii="Arial" w:hAnsi="Arial" w:cs="Arial"/>
          <w:sz w:val="22"/>
          <w:szCs w:val="22"/>
          <w:lang w:val="ro-RO" w:eastAsia="ro-RO"/>
        </w:rPr>
        <w:t>de constru</w:t>
      </w:r>
      <w:r w:rsidR="003C25F0">
        <w:rPr>
          <w:rFonts w:ascii="Arial" w:hAnsi="Arial" w:cs="Arial"/>
          <w:sz w:val="22"/>
          <w:szCs w:val="22"/>
          <w:lang w:val="ro-RO" w:eastAsia="ro-RO"/>
        </w:rPr>
        <w:t>cție</w:t>
      </w:r>
      <w:r w:rsidR="000B209F">
        <w:rPr>
          <w:rFonts w:ascii="Arial" w:hAnsi="Arial" w:cs="Arial"/>
          <w:sz w:val="22"/>
          <w:szCs w:val="22"/>
          <w:lang w:val="ro-RO" w:eastAsia="ro-RO"/>
        </w:rPr>
        <w:t xml:space="preserve"> </w:t>
      </w:r>
      <w:r>
        <w:rPr>
          <w:rFonts w:ascii="Arial" w:hAnsi="Arial" w:cs="Arial"/>
          <w:sz w:val="22"/>
          <w:szCs w:val="22"/>
          <w:lang w:val="ro-RO" w:eastAsia="ro-RO"/>
        </w:rPr>
        <w:t>necesare realizării proiectului sunt reprezentate de:</w:t>
      </w:r>
    </w:p>
    <w:p w14:paraId="7E44B717" w14:textId="796245DA" w:rsidR="00984C6F" w:rsidRPr="00984C6F" w:rsidRDefault="00984C6F" w:rsidP="00984C6F">
      <w:pPr>
        <w:ind w:right="-279"/>
        <w:jc w:val="both"/>
        <w:rPr>
          <w:rFonts w:ascii="Arial" w:hAnsi="Arial" w:cs="Arial"/>
          <w:sz w:val="22"/>
          <w:szCs w:val="22"/>
          <w:lang w:val="ro-RO" w:eastAsia="ro-RO"/>
        </w:rPr>
      </w:pPr>
      <w:r>
        <w:rPr>
          <w:rFonts w:ascii="Arial" w:hAnsi="Arial" w:cs="Arial"/>
          <w:sz w:val="22"/>
          <w:szCs w:val="22"/>
          <w:lang w:val="ro-RO" w:eastAsia="ro-RO"/>
        </w:rPr>
        <w:t xml:space="preserve">-montaj structuri metalice longitudinale de susținere a panourilor fotovoltaice. </w:t>
      </w:r>
      <w:r w:rsidRPr="00984C6F">
        <w:rPr>
          <w:rFonts w:ascii="Arial" w:hAnsi="Arial" w:cs="Arial"/>
          <w:sz w:val="22"/>
          <w:szCs w:val="22"/>
          <w:lang w:val="ro-RO" w:eastAsia="ro-RO"/>
        </w:rPr>
        <w:t>Structurile sunt fixate pe piloți din metal sau  sau oțel zincat înfipți mecanic în pământ la adâncimi specifice în funcție de  caracteristicile solului și de nevoile structurale. Înfigerea este mecanică și se realizează cu ajutorul unei mașini care împinge pilonul în pământ, fără a necesita săpare sau betonare.</w:t>
      </w:r>
    </w:p>
    <w:p w14:paraId="2CA1B545" w14:textId="2D30EE75" w:rsidR="00984C6F" w:rsidRDefault="00984C6F" w:rsidP="00984C6F">
      <w:pPr>
        <w:ind w:right="-279"/>
        <w:jc w:val="both"/>
        <w:rPr>
          <w:rFonts w:ascii="Arial" w:hAnsi="Arial" w:cs="Arial"/>
          <w:sz w:val="22"/>
          <w:szCs w:val="22"/>
          <w:lang w:val="ro-RO" w:eastAsia="ro-RO"/>
        </w:rPr>
      </w:pPr>
      <w:r w:rsidRPr="00984C6F">
        <w:rPr>
          <w:rFonts w:ascii="Arial" w:hAnsi="Arial" w:cs="Arial"/>
          <w:sz w:val="22"/>
          <w:szCs w:val="22"/>
          <w:lang w:val="ro-RO" w:eastAsia="ro-RO"/>
        </w:rPr>
        <w:t>Adâncimea de înfingere a structurilor de fixare se va determina la faza de execuție în baza scanărilor structurii solului și a efectuării prelabile a testelor de extracție pentru evaluarea rezistenței și capacității de ancorare a structurilor în diferitele straturi ale solului.</w:t>
      </w:r>
    </w:p>
    <w:p w14:paraId="4938D725" w14:textId="0C47314A" w:rsidR="00984C6F" w:rsidRDefault="00984C6F" w:rsidP="00984C6F">
      <w:pPr>
        <w:ind w:right="-279"/>
        <w:jc w:val="both"/>
        <w:rPr>
          <w:rFonts w:ascii="Arial" w:hAnsi="Arial" w:cs="Arial"/>
          <w:sz w:val="22"/>
          <w:szCs w:val="22"/>
          <w:lang w:val="ro-RO" w:eastAsia="ro-RO"/>
        </w:rPr>
      </w:pPr>
      <w:r>
        <w:rPr>
          <w:rFonts w:ascii="Arial" w:hAnsi="Arial" w:cs="Arial"/>
          <w:sz w:val="22"/>
          <w:szCs w:val="22"/>
          <w:lang w:val="ro-RO" w:eastAsia="ro-RO"/>
        </w:rPr>
        <w:t xml:space="preserve">-turnare beton </w:t>
      </w:r>
      <w:r w:rsidR="000B209F">
        <w:rPr>
          <w:rFonts w:ascii="Arial" w:hAnsi="Arial" w:cs="Arial"/>
          <w:sz w:val="22"/>
          <w:szCs w:val="22"/>
          <w:lang w:val="ro-RO" w:eastAsia="ro-RO"/>
        </w:rPr>
        <w:t>î</w:t>
      </w:r>
      <w:r>
        <w:rPr>
          <w:rFonts w:ascii="Arial" w:hAnsi="Arial" w:cs="Arial"/>
          <w:sz w:val="22"/>
          <w:szCs w:val="22"/>
          <w:lang w:val="ro-RO" w:eastAsia="ro-RO"/>
        </w:rPr>
        <w:t xml:space="preserve">n sit pentru realizare radier transformatoare, </w:t>
      </w:r>
      <w:r w:rsidR="000B209F">
        <w:rPr>
          <w:rFonts w:ascii="Arial" w:hAnsi="Arial" w:cs="Arial"/>
          <w:bCs/>
          <w:sz w:val="22"/>
          <w:szCs w:val="22"/>
        </w:rPr>
        <w:t>conform</w:t>
      </w:r>
      <w:r w:rsidRPr="00302B4D">
        <w:rPr>
          <w:rFonts w:ascii="Arial" w:hAnsi="Arial" w:cs="Arial"/>
          <w:bCs/>
          <w:sz w:val="22"/>
          <w:szCs w:val="22"/>
        </w:rPr>
        <w:t xml:space="preserve"> specificațiilor producătorului.</w:t>
      </w:r>
    </w:p>
    <w:p w14:paraId="04384B2B" w14:textId="2EB432F3" w:rsidR="00984C6F" w:rsidRDefault="00984C6F" w:rsidP="00984C6F">
      <w:pPr>
        <w:ind w:right="-279"/>
        <w:jc w:val="both"/>
        <w:rPr>
          <w:rFonts w:ascii="Arial" w:hAnsi="Arial" w:cs="Arial"/>
          <w:bCs/>
          <w:sz w:val="22"/>
          <w:szCs w:val="22"/>
        </w:rPr>
      </w:pPr>
      <w:r>
        <w:rPr>
          <w:rFonts w:ascii="Arial" w:hAnsi="Arial" w:cs="Arial"/>
          <w:sz w:val="22"/>
          <w:szCs w:val="22"/>
          <w:lang w:val="ro-RO" w:eastAsia="ro-RO"/>
        </w:rPr>
        <w:t>-</w:t>
      </w:r>
      <w:r w:rsidR="000B209F">
        <w:rPr>
          <w:rFonts w:ascii="Arial" w:hAnsi="Arial" w:cs="Arial"/>
          <w:bCs/>
          <w:sz w:val="22"/>
          <w:szCs w:val="22"/>
        </w:rPr>
        <w:t>amplasare</w:t>
      </w:r>
      <w:r w:rsidR="000B209F" w:rsidRPr="006239E6">
        <w:rPr>
          <w:rFonts w:ascii="Arial" w:hAnsi="Arial" w:cs="Arial"/>
          <w:bCs/>
          <w:sz w:val="22"/>
          <w:szCs w:val="22"/>
        </w:rPr>
        <w:t xml:space="preserve"> elemente prefabricate sau turnate din beton armat în sit</w:t>
      </w:r>
      <w:r w:rsidR="000B209F">
        <w:rPr>
          <w:rFonts w:ascii="Arial" w:hAnsi="Arial" w:cs="Arial"/>
          <w:bCs/>
          <w:sz w:val="22"/>
          <w:szCs w:val="22"/>
        </w:rPr>
        <w:t xml:space="preserve"> pentru montaj invertoare, conform specificațiilor producătorului.</w:t>
      </w:r>
    </w:p>
    <w:p w14:paraId="52135C95" w14:textId="5BD1606F" w:rsidR="000B209F" w:rsidRDefault="000B209F" w:rsidP="00984C6F">
      <w:pPr>
        <w:ind w:right="-279"/>
        <w:jc w:val="both"/>
        <w:rPr>
          <w:rFonts w:ascii="Arial" w:hAnsi="Arial" w:cs="Arial"/>
          <w:bCs/>
          <w:sz w:val="22"/>
          <w:szCs w:val="22"/>
          <w:lang w:val="fr-FR"/>
        </w:rPr>
      </w:pPr>
      <w:r>
        <w:rPr>
          <w:rFonts w:ascii="Arial" w:hAnsi="Arial" w:cs="Arial"/>
          <w:bCs/>
          <w:sz w:val="22"/>
          <w:szCs w:val="22"/>
        </w:rPr>
        <w:t>-realizare</w:t>
      </w:r>
      <w:r w:rsidRPr="000B209F">
        <w:rPr>
          <w:rFonts w:ascii="Arial" w:hAnsi="Arial" w:cs="Arial"/>
          <w:bCs/>
          <w:sz w:val="22"/>
          <w:szCs w:val="22"/>
          <w:lang w:val="fr-FR"/>
        </w:rPr>
        <w:t xml:space="preserve"> </w:t>
      </w:r>
      <w:r w:rsidRPr="00F17F60">
        <w:rPr>
          <w:rFonts w:ascii="Arial" w:hAnsi="Arial" w:cs="Arial"/>
          <w:bCs/>
          <w:sz w:val="22"/>
          <w:szCs w:val="22"/>
          <w:lang w:val="fr-FR"/>
        </w:rPr>
        <w:t xml:space="preserve">panouri de gard zincate montate mecanic </w:t>
      </w:r>
      <w:r>
        <w:rPr>
          <w:rFonts w:ascii="Arial" w:hAnsi="Arial" w:cs="Arial"/>
          <w:bCs/>
          <w:sz w:val="22"/>
          <w:szCs w:val="22"/>
          <w:lang w:val="fr-FR"/>
        </w:rPr>
        <w:t xml:space="preserve">sau prin sudură </w:t>
      </w:r>
      <w:r w:rsidRPr="00F17F60">
        <w:rPr>
          <w:rFonts w:ascii="Arial" w:hAnsi="Arial" w:cs="Arial"/>
          <w:bCs/>
          <w:sz w:val="22"/>
          <w:szCs w:val="22"/>
          <w:lang w:val="fr-FR"/>
        </w:rPr>
        <w:t>de stâlpi rectangulari fixați în fundații izolate, monolit, B.A.</w:t>
      </w:r>
    </w:p>
    <w:p w14:paraId="7BECC212" w14:textId="79983AB5" w:rsidR="000B209F" w:rsidRDefault="000B209F" w:rsidP="00984C6F">
      <w:pPr>
        <w:ind w:right="-279"/>
        <w:jc w:val="both"/>
        <w:rPr>
          <w:rFonts w:ascii="Arial" w:hAnsi="Arial" w:cs="Arial"/>
          <w:bCs/>
          <w:sz w:val="22"/>
          <w:szCs w:val="22"/>
          <w:lang w:val="fr-FR"/>
        </w:rPr>
      </w:pPr>
      <w:r>
        <w:rPr>
          <w:rFonts w:ascii="Arial" w:hAnsi="Arial" w:cs="Arial"/>
          <w:bCs/>
          <w:sz w:val="22"/>
          <w:szCs w:val="22"/>
          <w:lang w:val="fr-FR"/>
        </w:rPr>
        <w:t>-realizare a</w:t>
      </w:r>
      <w:r w:rsidRPr="00947D2B">
        <w:rPr>
          <w:rFonts w:ascii="Arial" w:hAnsi="Arial" w:cs="Arial"/>
          <w:bCs/>
          <w:sz w:val="22"/>
          <w:szCs w:val="22"/>
          <w:lang w:val="fr-FR"/>
        </w:rPr>
        <w:t>lei rutiere în propria incintă alcătuite din 10 cm strat de macadam</w:t>
      </w:r>
      <w:r>
        <w:rPr>
          <w:rFonts w:ascii="Arial" w:hAnsi="Arial" w:cs="Arial"/>
          <w:bCs/>
          <w:sz w:val="22"/>
          <w:szCs w:val="22"/>
          <w:lang w:val="fr-FR"/>
        </w:rPr>
        <w:t xml:space="preserve"> (sau similar)</w:t>
      </w:r>
      <w:r w:rsidRPr="00947D2B">
        <w:rPr>
          <w:rFonts w:ascii="Arial" w:hAnsi="Arial" w:cs="Arial"/>
          <w:bCs/>
          <w:sz w:val="22"/>
          <w:szCs w:val="22"/>
          <w:lang w:val="fr-FR"/>
        </w:rPr>
        <w:t>, 20 cm strad superior de fundație din piatră spartă, 30 cm strat inferior de fundație din balast, 15 cm strat de forma din balast. (în funcție de sarcina tehnologică impusă, grosimea și materialele structurii propuse pot să varieze)</w:t>
      </w:r>
      <w:r>
        <w:rPr>
          <w:rFonts w:ascii="Arial" w:hAnsi="Arial" w:cs="Arial"/>
          <w:bCs/>
          <w:sz w:val="22"/>
          <w:szCs w:val="22"/>
          <w:lang w:val="fr-FR"/>
        </w:rPr>
        <w:t>.</w:t>
      </w:r>
    </w:p>
    <w:p w14:paraId="413ABA3C" w14:textId="4BBFC195" w:rsidR="003C25F0" w:rsidRDefault="003C25F0" w:rsidP="00984C6F">
      <w:pPr>
        <w:ind w:right="-279"/>
        <w:jc w:val="both"/>
        <w:rPr>
          <w:rFonts w:ascii="Arial" w:hAnsi="Arial" w:cs="Arial"/>
          <w:bCs/>
          <w:sz w:val="22"/>
          <w:szCs w:val="22"/>
          <w:lang w:val="fr-FR"/>
        </w:rPr>
      </w:pPr>
      <w:r>
        <w:rPr>
          <w:rFonts w:ascii="Arial" w:hAnsi="Arial" w:cs="Arial"/>
          <w:bCs/>
          <w:sz w:val="22"/>
          <w:szCs w:val="22"/>
          <w:lang w:val="fr-FR"/>
        </w:rPr>
        <w:t>-montaj echipamente și realizare instalații</w:t>
      </w:r>
    </w:p>
    <w:p w14:paraId="2F8EA8AA" w14:textId="7F856C9F" w:rsidR="002D45E1" w:rsidRPr="006640A8" w:rsidRDefault="002D45E1" w:rsidP="00984C6F">
      <w:pPr>
        <w:ind w:right="-279"/>
        <w:jc w:val="both"/>
        <w:rPr>
          <w:rFonts w:ascii="Arial" w:hAnsi="Arial" w:cs="Arial"/>
          <w:sz w:val="22"/>
          <w:szCs w:val="22"/>
          <w:lang w:val="ro-RO" w:eastAsia="ro-RO"/>
        </w:rPr>
      </w:pPr>
      <w:r>
        <w:rPr>
          <w:rFonts w:ascii="Arial" w:hAnsi="Arial" w:cs="Arial"/>
          <w:bCs/>
          <w:sz w:val="22"/>
          <w:szCs w:val="22"/>
          <w:lang w:val="fr-FR"/>
        </w:rPr>
        <w:t>-amplasarea direct pe sol a construcțiilor modulare ușoare (toaletă ecologică)</w:t>
      </w:r>
    </w:p>
    <w:p w14:paraId="60111D80" w14:textId="77777777" w:rsidR="000B209F" w:rsidRDefault="000B209F" w:rsidP="006640A8">
      <w:pPr>
        <w:ind w:right="-279"/>
        <w:jc w:val="both"/>
        <w:rPr>
          <w:rFonts w:ascii="Arial" w:hAnsi="Arial" w:cs="Arial"/>
          <w:sz w:val="22"/>
          <w:szCs w:val="22"/>
          <w:lang w:val="ro-RO" w:eastAsia="ro-RO"/>
        </w:rPr>
      </w:pPr>
    </w:p>
    <w:p w14:paraId="0352778F" w14:textId="77777777" w:rsidR="006640A8" w:rsidRPr="006640A8" w:rsidRDefault="006640A8" w:rsidP="000B209F">
      <w:pPr>
        <w:ind w:right="-279" w:firstLine="720"/>
        <w:jc w:val="both"/>
        <w:rPr>
          <w:rFonts w:ascii="Arial" w:hAnsi="Arial" w:cs="Arial"/>
          <w:sz w:val="22"/>
          <w:szCs w:val="22"/>
          <w:lang w:val="ro-RO" w:eastAsia="ro-RO"/>
        </w:rPr>
      </w:pPr>
      <w:r w:rsidRPr="006640A8">
        <w:rPr>
          <w:rFonts w:ascii="Arial" w:hAnsi="Arial" w:cs="Arial"/>
          <w:sz w:val="22"/>
          <w:szCs w:val="22"/>
          <w:lang w:val="ro-RO" w:eastAsia="ro-RO"/>
        </w:rPr>
        <w:t>Nu sunt necesare lucrări de demolare pentru execuția proiectului propus.</w:t>
      </w:r>
    </w:p>
    <w:p w14:paraId="08FCA597" w14:textId="77777777" w:rsidR="006640A8" w:rsidRPr="006640A8" w:rsidRDefault="006640A8" w:rsidP="00555637">
      <w:pPr>
        <w:rPr>
          <w:rFonts w:ascii="Arial" w:hAnsi="Arial" w:cs="Arial"/>
          <w:b/>
          <w:sz w:val="22"/>
          <w:szCs w:val="22"/>
        </w:rPr>
      </w:pPr>
    </w:p>
    <w:p w14:paraId="5F6942DB" w14:textId="77777777" w:rsidR="006640A8" w:rsidRPr="00555637" w:rsidRDefault="006640A8" w:rsidP="00555637">
      <w:pPr>
        <w:rPr>
          <w:rFonts w:ascii="Arial" w:hAnsi="Arial" w:cs="Arial"/>
          <w:b/>
          <w:sz w:val="22"/>
          <w:szCs w:val="22"/>
        </w:rPr>
      </w:pPr>
    </w:p>
    <w:p w14:paraId="1624B8DF" w14:textId="2F71636D" w:rsidR="00555637" w:rsidRDefault="003C25F0" w:rsidP="00555637">
      <w:pPr>
        <w:rPr>
          <w:rFonts w:ascii="Arial" w:hAnsi="Arial" w:cs="Arial"/>
          <w:b/>
          <w:sz w:val="22"/>
          <w:szCs w:val="22"/>
        </w:rPr>
      </w:pPr>
      <w:r>
        <w:rPr>
          <w:rFonts w:ascii="Arial" w:hAnsi="Arial" w:cs="Arial"/>
          <w:b/>
          <w:sz w:val="22"/>
          <w:szCs w:val="22"/>
        </w:rPr>
        <w:t xml:space="preserve">f.10 </w:t>
      </w:r>
      <w:r w:rsidR="00555637" w:rsidRPr="00555637">
        <w:rPr>
          <w:rFonts w:ascii="Arial" w:hAnsi="Arial" w:cs="Arial"/>
          <w:b/>
          <w:sz w:val="22"/>
          <w:szCs w:val="22"/>
        </w:rPr>
        <w:t>- planul de execuție, cuprinzând faza de construcție, punerea în funcțiune, exploatare, refacere și folosire ulterioară;</w:t>
      </w:r>
    </w:p>
    <w:p w14:paraId="2C00094B" w14:textId="77777777" w:rsidR="003C25F0" w:rsidRDefault="003C25F0" w:rsidP="00555637">
      <w:pPr>
        <w:rPr>
          <w:rFonts w:ascii="Arial" w:hAnsi="Arial" w:cs="Arial"/>
          <w:b/>
          <w:sz w:val="22"/>
          <w:szCs w:val="22"/>
        </w:rPr>
      </w:pPr>
    </w:p>
    <w:p w14:paraId="40219769" w14:textId="77777777" w:rsidR="008629C0" w:rsidRPr="008629C0" w:rsidRDefault="008629C0" w:rsidP="008629C0">
      <w:pPr>
        <w:ind w:right="-279" w:firstLine="851"/>
        <w:jc w:val="both"/>
        <w:rPr>
          <w:rFonts w:ascii="Arial" w:hAnsi="Arial" w:cs="Arial"/>
          <w:sz w:val="22"/>
          <w:szCs w:val="22"/>
          <w:lang w:val="it-IT"/>
        </w:rPr>
      </w:pPr>
      <w:r w:rsidRPr="008629C0">
        <w:rPr>
          <w:rFonts w:ascii="Arial" w:hAnsi="Arial" w:cs="Arial"/>
          <w:sz w:val="22"/>
          <w:szCs w:val="22"/>
          <w:lang w:val="it-IT"/>
        </w:rPr>
        <w:t xml:space="preserve">Faze de construcție - Se emite ordinul de incepere a lucrărilor, care este comunicat la Inspectoratul de Stat în Construcții Dâmbovița, se predă amplasamentul pe baza de proces verbal, se execută lucrări privind trasarea investiției întocmindu-se proces verbal pentru aceste lucrări. </w:t>
      </w:r>
    </w:p>
    <w:p w14:paraId="63BA7D32" w14:textId="77777777" w:rsidR="008629C0" w:rsidRPr="008629C0" w:rsidRDefault="008629C0" w:rsidP="00001407">
      <w:pPr>
        <w:ind w:right="-279" w:firstLine="720"/>
        <w:contextualSpacing/>
        <w:jc w:val="both"/>
        <w:rPr>
          <w:rFonts w:ascii="Arial" w:hAnsi="Arial" w:cs="Arial"/>
          <w:sz w:val="22"/>
          <w:szCs w:val="22"/>
          <w:lang w:val="it-IT"/>
        </w:rPr>
      </w:pPr>
      <w:r w:rsidRPr="008629C0">
        <w:rPr>
          <w:rFonts w:ascii="Arial" w:hAnsi="Arial" w:cs="Arial"/>
          <w:sz w:val="22"/>
          <w:szCs w:val="22"/>
          <w:lang w:val="it-IT"/>
        </w:rPr>
        <w:t>Planul de executie a componentelor investiției cuprinde :</w:t>
      </w:r>
    </w:p>
    <w:p w14:paraId="0461D024" w14:textId="77777777" w:rsidR="008629C0" w:rsidRPr="008629C0" w:rsidRDefault="008629C0" w:rsidP="008629C0">
      <w:pPr>
        <w:ind w:right="-279"/>
        <w:contextualSpacing/>
        <w:jc w:val="both"/>
        <w:rPr>
          <w:rFonts w:ascii="Arial" w:hAnsi="Arial" w:cs="Arial"/>
          <w:sz w:val="22"/>
          <w:szCs w:val="22"/>
          <w:lang w:val="it-IT"/>
        </w:rPr>
      </w:pPr>
      <w:r w:rsidRPr="008629C0">
        <w:rPr>
          <w:rFonts w:ascii="Arial" w:hAnsi="Arial" w:cs="Arial"/>
          <w:sz w:val="22"/>
          <w:szCs w:val="22"/>
          <w:lang w:val="it-IT"/>
        </w:rPr>
        <w:t>-împrejmuire perimetru,</w:t>
      </w:r>
    </w:p>
    <w:p w14:paraId="377ABAEA" w14:textId="77777777" w:rsidR="008629C0" w:rsidRPr="008629C0" w:rsidRDefault="008629C0" w:rsidP="008629C0">
      <w:pPr>
        <w:ind w:right="-279"/>
        <w:contextualSpacing/>
        <w:jc w:val="both"/>
        <w:rPr>
          <w:rFonts w:ascii="Arial" w:hAnsi="Arial" w:cs="Arial"/>
          <w:sz w:val="22"/>
          <w:szCs w:val="22"/>
          <w:lang w:val="it-IT"/>
        </w:rPr>
      </w:pPr>
      <w:r w:rsidRPr="008629C0">
        <w:rPr>
          <w:rFonts w:ascii="Arial" w:hAnsi="Arial" w:cs="Arial"/>
          <w:sz w:val="22"/>
          <w:szCs w:val="22"/>
          <w:lang w:val="it-IT"/>
        </w:rPr>
        <w:t>-amenajare organizare de șantier,</w:t>
      </w:r>
    </w:p>
    <w:p w14:paraId="7A616192" w14:textId="77777777" w:rsidR="008629C0" w:rsidRPr="008629C0" w:rsidRDefault="008629C0" w:rsidP="008629C0">
      <w:pPr>
        <w:ind w:right="-279"/>
        <w:contextualSpacing/>
        <w:jc w:val="both"/>
        <w:rPr>
          <w:rFonts w:ascii="Arial" w:hAnsi="Arial" w:cs="Arial"/>
          <w:sz w:val="22"/>
          <w:szCs w:val="22"/>
          <w:lang w:val="it-IT"/>
        </w:rPr>
      </w:pPr>
      <w:r w:rsidRPr="008629C0">
        <w:rPr>
          <w:rFonts w:ascii="Arial" w:hAnsi="Arial" w:cs="Arial"/>
          <w:sz w:val="22"/>
          <w:szCs w:val="22"/>
          <w:lang w:val="it-IT"/>
        </w:rPr>
        <w:t>-aprovizionare cu materialele de construcție necesare,</w:t>
      </w:r>
    </w:p>
    <w:p w14:paraId="7C54380C" w14:textId="32AA0CC5" w:rsidR="008629C0" w:rsidRPr="008629C0" w:rsidRDefault="008629C0" w:rsidP="008629C0">
      <w:pPr>
        <w:ind w:right="-279"/>
        <w:contextualSpacing/>
        <w:jc w:val="both"/>
        <w:rPr>
          <w:rFonts w:ascii="Arial" w:hAnsi="Arial" w:cs="Arial"/>
          <w:sz w:val="22"/>
          <w:szCs w:val="22"/>
          <w:lang w:val="it-IT"/>
        </w:rPr>
      </w:pPr>
      <w:r w:rsidRPr="008629C0">
        <w:rPr>
          <w:rFonts w:ascii="Arial" w:hAnsi="Arial" w:cs="Arial"/>
          <w:sz w:val="22"/>
          <w:szCs w:val="22"/>
          <w:lang w:val="it-IT"/>
        </w:rPr>
        <w:t xml:space="preserve">-începerea lucrărilor de construcție conform proiectului </w:t>
      </w:r>
    </w:p>
    <w:p w14:paraId="45F72A08" w14:textId="40B8A96C" w:rsidR="008629C0" w:rsidRPr="008629C0" w:rsidRDefault="008629C0" w:rsidP="008629C0">
      <w:pPr>
        <w:ind w:right="-279"/>
        <w:contextualSpacing/>
        <w:jc w:val="both"/>
        <w:rPr>
          <w:rFonts w:ascii="Arial" w:eastAsia="Calibri" w:hAnsi="Arial" w:cs="Arial"/>
          <w:sz w:val="22"/>
          <w:szCs w:val="22"/>
          <w:lang w:val="ro-RO" w:eastAsia="ro-RO" w:bidi="ro-RO"/>
        </w:rPr>
      </w:pPr>
      <w:r w:rsidRPr="008629C0">
        <w:rPr>
          <w:rFonts w:ascii="Arial" w:hAnsi="Arial" w:cs="Arial"/>
          <w:sz w:val="22"/>
          <w:szCs w:val="22"/>
          <w:lang w:val="it-IT"/>
        </w:rPr>
        <w:t>-amenajări exterioare.</w:t>
      </w:r>
      <w:r w:rsidRPr="008629C0">
        <w:rPr>
          <w:rFonts w:ascii="Arial" w:eastAsia="Calibri" w:hAnsi="Arial" w:cs="Arial"/>
          <w:sz w:val="22"/>
          <w:szCs w:val="22"/>
          <w:lang w:val="ro-RO" w:eastAsia="ro-RO" w:bidi="ro-RO"/>
        </w:rPr>
        <w:t xml:space="preserve"> </w:t>
      </w:r>
    </w:p>
    <w:p w14:paraId="30968BDE" w14:textId="77777777" w:rsidR="00001407" w:rsidRDefault="00001407" w:rsidP="008629C0">
      <w:pPr>
        <w:ind w:right="-279"/>
        <w:jc w:val="both"/>
        <w:rPr>
          <w:rFonts w:ascii="Arial" w:hAnsi="Arial" w:cs="Arial"/>
          <w:sz w:val="22"/>
          <w:szCs w:val="22"/>
        </w:rPr>
      </w:pPr>
    </w:p>
    <w:p w14:paraId="3614508B" w14:textId="20D7829C" w:rsidR="008629C0" w:rsidRPr="008629C0" w:rsidRDefault="008629C0" w:rsidP="00001407">
      <w:pPr>
        <w:ind w:right="-279" w:firstLine="720"/>
        <w:jc w:val="both"/>
        <w:rPr>
          <w:rFonts w:ascii="Arial" w:hAnsi="Arial" w:cs="Arial"/>
          <w:sz w:val="22"/>
          <w:szCs w:val="22"/>
        </w:rPr>
      </w:pPr>
      <w:r w:rsidRPr="008629C0">
        <w:rPr>
          <w:rFonts w:ascii="Arial" w:hAnsi="Arial" w:cs="Arial"/>
          <w:sz w:val="22"/>
          <w:szCs w:val="22"/>
        </w:rPr>
        <w:t xml:space="preserve">Graficul </w:t>
      </w:r>
      <w:r w:rsidR="003456EE">
        <w:rPr>
          <w:rFonts w:ascii="Arial" w:hAnsi="Arial" w:cs="Arial"/>
          <w:sz w:val="22"/>
          <w:szCs w:val="22"/>
        </w:rPr>
        <w:t xml:space="preserve">estimativ </w:t>
      </w:r>
      <w:r w:rsidRPr="008629C0">
        <w:rPr>
          <w:rFonts w:ascii="Arial" w:hAnsi="Arial" w:cs="Arial"/>
          <w:sz w:val="22"/>
          <w:szCs w:val="22"/>
        </w:rPr>
        <w:t>de eșalonare a lucrărilor</w:t>
      </w:r>
    </w:p>
    <w:tbl>
      <w:tblPr>
        <w:tblStyle w:val="TableGrid"/>
        <w:tblW w:w="9642" w:type="dxa"/>
        <w:tblLook w:val="04A0" w:firstRow="1" w:lastRow="0" w:firstColumn="1" w:lastColumn="0" w:noHBand="0" w:noVBand="1"/>
      </w:tblPr>
      <w:tblGrid>
        <w:gridCol w:w="2949"/>
        <w:gridCol w:w="278"/>
        <w:gridCol w:w="279"/>
        <w:gridCol w:w="279"/>
        <w:gridCol w:w="279"/>
        <w:gridCol w:w="279"/>
        <w:gridCol w:w="279"/>
        <w:gridCol w:w="279"/>
        <w:gridCol w:w="279"/>
        <w:gridCol w:w="278"/>
        <w:gridCol w:w="279"/>
        <w:gridCol w:w="279"/>
        <w:gridCol w:w="279"/>
        <w:gridCol w:w="279"/>
        <w:gridCol w:w="279"/>
        <w:gridCol w:w="279"/>
        <w:gridCol w:w="279"/>
        <w:gridCol w:w="278"/>
        <w:gridCol w:w="279"/>
        <w:gridCol w:w="279"/>
        <w:gridCol w:w="279"/>
        <w:gridCol w:w="279"/>
        <w:gridCol w:w="279"/>
        <w:gridCol w:w="279"/>
        <w:gridCol w:w="279"/>
      </w:tblGrid>
      <w:tr w:rsidR="008629C0" w:rsidRPr="008629C0" w14:paraId="6CAC8232" w14:textId="77777777" w:rsidTr="008629C0">
        <w:trPr>
          <w:trHeight w:val="222"/>
        </w:trPr>
        <w:tc>
          <w:tcPr>
            <w:tcW w:w="2949" w:type="dxa"/>
          </w:tcPr>
          <w:p w14:paraId="4462C3F4" w14:textId="77777777" w:rsidR="008629C0" w:rsidRPr="008629C0" w:rsidRDefault="008629C0" w:rsidP="00F01388">
            <w:pPr>
              <w:ind w:right="-279"/>
              <w:jc w:val="both"/>
              <w:rPr>
                <w:rFonts w:ascii="Arial" w:hAnsi="Arial" w:cs="Arial"/>
                <w:sz w:val="22"/>
                <w:szCs w:val="22"/>
              </w:rPr>
            </w:pPr>
            <w:r w:rsidRPr="008629C0">
              <w:rPr>
                <w:rFonts w:ascii="Arial" w:hAnsi="Arial" w:cs="Arial"/>
                <w:sz w:val="22"/>
                <w:szCs w:val="22"/>
              </w:rPr>
              <w:t xml:space="preserve">           Lucrări</w:t>
            </w:r>
          </w:p>
        </w:tc>
        <w:tc>
          <w:tcPr>
            <w:tcW w:w="6693" w:type="dxa"/>
            <w:gridSpan w:val="24"/>
          </w:tcPr>
          <w:p w14:paraId="1C045138" w14:textId="77777777" w:rsidR="008629C0" w:rsidRPr="008629C0" w:rsidRDefault="008629C0" w:rsidP="00F01388">
            <w:pPr>
              <w:ind w:right="-279"/>
              <w:jc w:val="both"/>
              <w:rPr>
                <w:rFonts w:ascii="Arial" w:hAnsi="Arial" w:cs="Arial"/>
                <w:sz w:val="22"/>
                <w:szCs w:val="22"/>
              </w:rPr>
            </w:pPr>
            <w:r w:rsidRPr="008629C0">
              <w:rPr>
                <w:rFonts w:ascii="Arial" w:hAnsi="Arial" w:cs="Arial"/>
                <w:sz w:val="22"/>
                <w:szCs w:val="22"/>
              </w:rPr>
              <w:t xml:space="preserve">                                    Luni</w:t>
            </w:r>
          </w:p>
        </w:tc>
      </w:tr>
      <w:tr w:rsidR="008629C0" w:rsidRPr="008629C0" w14:paraId="17FED1BB" w14:textId="77777777" w:rsidTr="00F01388">
        <w:trPr>
          <w:trHeight w:val="363"/>
        </w:trPr>
        <w:tc>
          <w:tcPr>
            <w:tcW w:w="2949" w:type="dxa"/>
          </w:tcPr>
          <w:p w14:paraId="310BA27D" w14:textId="77777777" w:rsidR="008629C0" w:rsidRPr="008629C0" w:rsidRDefault="008629C0" w:rsidP="00F01388">
            <w:pPr>
              <w:ind w:right="-279"/>
              <w:rPr>
                <w:rFonts w:ascii="Arial" w:hAnsi="Arial" w:cs="Arial"/>
                <w:sz w:val="22"/>
                <w:szCs w:val="22"/>
              </w:rPr>
            </w:pPr>
            <w:r w:rsidRPr="008629C0">
              <w:rPr>
                <w:rFonts w:ascii="Arial" w:hAnsi="Arial" w:cs="Arial"/>
                <w:sz w:val="22"/>
                <w:szCs w:val="22"/>
              </w:rPr>
              <w:t xml:space="preserve">Organizare de șantier </w:t>
            </w:r>
          </w:p>
        </w:tc>
        <w:tc>
          <w:tcPr>
            <w:tcW w:w="278" w:type="dxa"/>
          </w:tcPr>
          <w:p w14:paraId="49BDB0AA" w14:textId="1F7BAE54" w:rsidR="008629C0" w:rsidRPr="008629C0" w:rsidRDefault="00001407" w:rsidP="00F01388">
            <w:pPr>
              <w:ind w:right="-279"/>
              <w:jc w:val="both"/>
              <w:rPr>
                <w:rFonts w:ascii="Arial" w:hAnsi="Arial" w:cs="Arial"/>
                <w:sz w:val="22"/>
                <w:szCs w:val="22"/>
              </w:rPr>
            </w:pPr>
            <w:r>
              <w:rPr>
                <w:rFonts w:ascii="Arial" w:hAnsi="Arial" w:cs="Arial"/>
                <w:sz w:val="22"/>
                <w:szCs w:val="22"/>
              </w:rPr>
              <w:t>1</w:t>
            </w:r>
          </w:p>
        </w:tc>
        <w:tc>
          <w:tcPr>
            <w:tcW w:w="279" w:type="dxa"/>
          </w:tcPr>
          <w:p w14:paraId="46D0651C" w14:textId="43C3CDDF" w:rsidR="008629C0" w:rsidRPr="008629C0" w:rsidRDefault="008629C0" w:rsidP="00F01388">
            <w:pPr>
              <w:ind w:right="-279"/>
              <w:jc w:val="both"/>
              <w:rPr>
                <w:rFonts w:ascii="Arial" w:hAnsi="Arial" w:cs="Arial"/>
                <w:sz w:val="22"/>
                <w:szCs w:val="22"/>
              </w:rPr>
            </w:pPr>
            <w:r w:rsidRPr="008629C0">
              <w:rPr>
                <w:rFonts w:ascii="Arial" w:hAnsi="Arial" w:cs="Arial"/>
                <w:sz w:val="22"/>
                <w:szCs w:val="22"/>
              </w:rPr>
              <w:t xml:space="preserve">           </w:t>
            </w:r>
          </w:p>
        </w:tc>
        <w:tc>
          <w:tcPr>
            <w:tcW w:w="279" w:type="dxa"/>
          </w:tcPr>
          <w:p w14:paraId="2F44AA89" w14:textId="58BC31D4" w:rsidR="008629C0" w:rsidRPr="008629C0" w:rsidRDefault="008629C0" w:rsidP="00F01388">
            <w:pPr>
              <w:ind w:right="-279"/>
              <w:jc w:val="both"/>
              <w:rPr>
                <w:rFonts w:ascii="Arial" w:hAnsi="Arial" w:cs="Arial"/>
                <w:sz w:val="22"/>
                <w:szCs w:val="22"/>
              </w:rPr>
            </w:pPr>
            <w:r w:rsidRPr="008629C0">
              <w:rPr>
                <w:rFonts w:ascii="Arial" w:hAnsi="Arial" w:cs="Arial"/>
                <w:sz w:val="22"/>
                <w:szCs w:val="22"/>
              </w:rPr>
              <w:t xml:space="preserve">           </w:t>
            </w:r>
          </w:p>
        </w:tc>
        <w:tc>
          <w:tcPr>
            <w:tcW w:w="279" w:type="dxa"/>
          </w:tcPr>
          <w:p w14:paraId="784F1764" w14:textId="77777777" w:rsidR="008629C0" w:rsidRPr="008629C0" w:rsidRDefault="008629C0" w:rsidP="00F01388">
            <w:pPr>
              <w:ind w:right="-279"/>
              <w:jc w:val="both"/>
              <w:rPr>
                <w:rFonts w:ascii="Arial" w:hAnsi="Arial" w:cs="Arial"/>
                <w:sz w:val="22"/>
                <w:szCs w:val="22"/>
              </w:rPr>
            </w:pPr>
          </w:p>
        </w:tc>
        <w:tc>
          <w:tcPr>
            <w:tcW w:w="279" w:type="dxa"/>
          </w:tcPr>
          <w:p w14:paraId="0D415E6D" w14:textId="77777777" w:rsidR="008629C0" w:rsidRPr="008629C0" w:rsidRDefault="008629C0" w:rsidP="00F01388">
            <w:pPr>
              <w:ind w:right="-279"/>
              <w:jc w:val="both"/>
              <w:rPr>
                <w:rFonts w:ascii="Arial" w:hAnsi="Arial" w:cs="Arial"/>
                <w:sz w:val="22"/>
                <w:szCs w:val="22"/>
              </w:rPr>
            </w:pPr>
          </w:p>
        </w:tc>
        <w:tc>
          <w:tcPr>
            <w:tcW w:w="279" w:type="dxa"/>
          </w:tcPr>
          <w:p w14:paraId="1FD04242" w14:textId="77777777" w:rsidR="008629C0" w:rsidRPr="008629C0" w:rsidRDefault="008629C0" w:rsidP="00F01388">
            <w:pPr>
              <w:ind w:right="-279"/>
              <w:jc w:val="both"/>
              <w:rPr>
                <w:rFonts w:ascii="Arial" w:hAnsi="Arial" w:cs="Arial"/>
                <w:sz w:val="22"/>
                <w:szCs w:val="22"/>
              </w:rPr>
            </w:pPr>
          </w:p>
        </w:tc>
        <w:tc>
          <w:tcPr>
            <w:tcW w:w="279" w:type="dxa"/>
          </w:tcPr>
          <w:p w14:paraId="138A9C78" w14:textId="77777777" w:rsidR="008629C0" w:rsidRPr="008629C0" w:rsidRDefault="008629C0" w:rsidP="00F01388">
            <w:pPr>
              <w:ind w:right="-279"/>
              <w:jc w:val="both"/>
              <w:rPr>
                <w:rFonts w:ascii="Arial" w:hAnsi="Arial" w:cs="Arial"/>
                <w:sz w:val="22"/>
                <w:szCs w:val="22"/>
              </w:rPr>
            </w:pPr>
          </w:p>
        </w:tc>
        <w:tc>
          <w:tcPr>
            <w:tcW w:w="279" w:type="dxa"/>
          </w:tcPr>
          <w:p w14:paraId="47A16DCD" w14:textId="77777777" w:rsidR="008629C0" w:rsidRPr="008629C0" w:rsidRDefault="008629C0" w:rsidP="00F01388">
            <w:pPr>
              <w:ind w:right="-279"/>
              <w:jc w:val="both"/>
              <w:rPr>
                <w:rFonts w:ascii="Arial" w:hAnsi="Arial" w:cs="Arial"/>
                <w:sz w:val="22"/>
                <w:szCs w:val="22"/>
              </w:rPr>
            </w:pPr>
          </w:p>
        </w:tc>
        <w:tc>
          <w:tcPr>
            <w:tcW w:w="278" w:type="dxa"/>
          </w:tcPr>
          <w:p w14:paraId="16FE32E2" w14:textId="77777777" w:rsidR="008629C0" w:rsidRPr="008629C0" w:rsidRDefault="008629C0" w:rsidP="00F01388">
            <w:pPr>
              <w:ind w:right="-279"/>
              <w:jc w:val="both"/>
              <w:rPr>
                <w:rFonts w:ascii="Arial" w:hAnsi="Arial" w:cs="Arial"/>
                <w:sz w:val="22"/>
                <w:szCs w:val="22"/>
              </w:rPr>
            </w:pPr>
          </w:p>
        </w:tc>
        <w:tc>
          <w:tcPr>
            <w:tcW w:w="279" w:type="dxa"/>
          </w:tcPr>
          <w:p w14:paraId="30F2C0AC" w14:textId="77777777" w:rsidR="008629C0" w:rsidRPr="008629C0" w:rsidRDefault="008629C0" w:rsidP="00F01388">
            <w:pPr>
              <w:ind w:right="-279"/>
              <w:jc w:val="both"/>
              <w:rPr>
                <w:rFonts w:ascii="Arial" w:hAnsi="Arial" w:cs="Arial"/>
                <w:sz w:val="22"/>
                <w:szCs w:val="22"/>
              </w:rPr>
            </w:pPr>
          </w:p>
        </w:tc>
        <w:tc>
          <w:tcPr>
            <w:tcW w:w="279" w:type="dxa"/>
          </w:tcPr>
          <w:p w14:paraId="6BD665A4" w14:textId="77777777" w:rsidR="008629C0" w:rsidRPr="008629C0" w:rsidRDefault="008629C0" w:rsidP="00F01388">
            <w:pPr>
              <w:ind w:right="-279"/>
              <w:jc w:val="both"/>
              <w:rPr>
                <w:rFonts w:ascii="Arial" w:hAnsi="Arial" w:cs="Arial"/>
                <w:sz w:val="22"/>
                <w:szCs w:val="22"/>
              </w:rPr>
            </w:pPr>
          </w:p>
        </w:tc>
        <w:tc>
          <w:tcPr>
            <w:tcW w:w="279" w:type="dxa"/>
          </w:tcPr>
          <w:p w14:paraId="1B0638A5" w14:textId="77777777" w:rsidR="008629C0" w:rsidRPr="008629C0" w:rsidRDefault="008629C0" w:rsidP="00F01388">
            <w:pPr>
              <w:ind w:right="-279"/>
              <w:jc w:val="both"/>
              <w:rPr>
                <w:rFonts w:ascii="Arial" w:hAnsi="Arial" w:cs="Arial"/>
                <w:sz w:val="22"/>
                <w:szCs w:val="22"/>
              </w:rPr>
            </w:pPr>
          </w:p>
        </w:tc>
        <w:tc>
          <w:tcPr>
            <w:tcW w:w="279" w:type="dxa"/>
          </w:tcPr>
          <w:p w14:paraId="58B7D35A" w14:textId="77777777" w:rsidR="008629C0" w:rsidRPr="008629C0" w:rsidRDefault="008629C0" w:rsidP="00F01388">
            <w:pPr>
              <w:ind w:right="-279"/>
              <w:jc w:val="both"/>
              <w:rPr>
                <w:rFonts w:ascii="Arial" w:hAnsi="Arial" w:cs="Arial"/>
                <w:sz w:val="22"/>
                <w:szCs w:val="22"/>
              </w:rPr>
            </w:pPr>
          </w:p>
        </w:tc>
        <w:tc>
          <w:tcPr>
            <w:tcW w:w="279" w:type="dxa"/>
          </w:tcPr>
          <w:p w14:paraId="1F34137E" w14:textId="77777777" w:rsidR="008629C0" w:rsidRPr="008629C0" w:rsidRDefault="008629C0" w:rsidP="00F01388">
            <w:pPr>
              <w:ind w:right="-279"/>
              <w:jc w:val="both"/>
              <w:rPr>
                <w:rFonts w:ascii="Arial" w:hAnsi="Arial" w:cs="Arial"/>
                <w:sz w:val="22"/>
                <w:szCs w:val="22"/>
              </w:rPr>
            </w:pPr>
          </w:p>
        </w:tc>
        <w:tc>
          <w:tcPr>
            <w:tcW w:w="279" w:type="dxa"/>
          </w:tcPr>
          <w:p w14:paraId="2BDC7C8D" w14:textId="77777777" w:rsidR="008629C0" w:rsidRPr="008629C0" w:rsidRDefault="008629C0" w:rsidP="00F01388">
            <w:pPr>
              <w:ind w:right="-279"/>
              <w:jc w:val="both"/>
              <w:rPr>
                <w:rFonts w:ascii="Arial" w:hAnsi="Arial" w:cs="Arial"/>
                <w:sz w:val="22"/>
                <w:szCs w:val="22"/>
              </w:rPr>
            </w:pPr>
          </w:p>
        </w:tc>
        <w:tc>
          <w:tcPr>
            <w:tcW w:w="279" w:type="dxa"/>
          </w:tcPr>
          <w:p w14:paraId="44A2F468" w14:textId="77777777" w:rsidR="008629C0" w:rsidRPr="008629C0" w:rsidRDefault="008629C0" w:rsidP="00F01388">
            <w:pPr>
              <w:ind w:right="-279"/>
              <w:jc w:val="both"/>
              <w:rPr>
                <w:rFonts w:ascii="Arial" w:hAnsi="Arial" w:cs="Arial"/>
                <w:sz w:val="22"/>
                <w:szCs w:val="22"/>
              </w:rPr>
            </w:pPr>
          </w:p>
        </w:tc>
        <w:tc>
          <w:tcPr>
            <w:tcW w:w="278" w:type="dxa"/>
          </w:tcPr>
          <w:p w14:paraId="3A8702B0" w14:textId="77777777" w:rsidR="008629C0" w:rsidRPr="008629C0" w:rsidRDefault="008629C0" w:rsidP="00F01388">
            <w:pPr>
              <w:ind w:right="-279"/>
              <w:jc w:val="both"/>
              <w:rPr>
                <w:rFonts w:ascii="Arial" w:hAnsi="Arial" w:cs="Arial"/>
                <w:sz w:val="22"/>
                <w:szCs w:val="22"/>
              </w:rPr>
            </w:pPr>
          </w:p>
        </w:tc>
        <w:tc>
          <w:tcPr>
            <w:tcW w:w="279" w:type="dxa"/>
          </w:tcPr>
          <w:p w14:paraId="687EE9A9" w14:textId="77777777" w:rsidR="008629C0" w:rsidRPr="008629C0" w:rsidRDefault="008629C0" w:rsidP="00F01388">
            <w:pPr>
              <w:ind w:right="-279"/>
              <w:jc w:val="both"/>
              <w:rPr>
                <w:rFonts w:ascii="Arial" w:hAnsi="Arial" w:cs="Arial"/>
                <w:sz w:val="22"/>
                <w:szCs w:val="22"/>
              </w:rPr>
            </w:pPr>
          </w:p>
        </w:tc>
        <w:tc>
          <w:tcPr>
            <w:tcW w:w="279" w:type="dxa"/>
          </w:tcPr>
          <w:p w14:paraId="67D6DC6C" w14:textId="77777777" w:rsidR="008629C0" w:rsidRPr="008629C0" w:rsidRDefault="008629C0" w:rsidP="00F01388">
            <w:pPr>
              <w:ind w:right="-279"/>
              <w:jc w:val="both"/>
              <w:rPr>
                <w:rFonts w:ascii="Arial" w:hAnsi="Arial" w:cs="Arial"/>
                <w:sz w:val="22"/>
                <w:szCs w:val="22"/>
              </w:rPr>
            </w:pPr>
          </w:p>
        </w:tc>
        <w:tc>
          <w:tcPr>
            <w:tcW w:w="279" w:type="dxa"/>
          </w:tcPr>
          <w:p w14:paraId="38D307E2" w14:textId="77777777" w:rsidR="008629C0" w:rsidRPr="008629C0" w:rsidRDefault="008629C0" w:rsidP="00F01388">
            <w:pPr>
              <w:ind w:right="-279"/>
              <w:jc w:val="both"/>
              <w:rPr>
                <w:rFonts w:ascii="Arial" w:hAnsi="Arial" w:cs="Arial"/>
                <w:sz w:val="22"/>
                <w:szCs w:val="22"/>
              </w:rPr>
            </w:pPr>
          </w:p>
        </w:tc>
        <w:tc>
          <w:tcPr>
            <w:tcW w:w="279" w:type="dxa"/>
          </w:tcPr>
          <w:p w14:paraId="12E22B1E" w14:textId="77777777" w:rsidR="008629C0" w:rsidRPr="008629C0" w:rsidRDefault="008629C0" w:rsidP="00F01388">
            <w:pPr>
              <w:ind w:right="-279"/>
              <w:jc w:val="both"/>
              <w:rPr>
                <w:rFonts w:ascii="Arial" w:hAnsi="Arial" w:cs="Arial"/>
                <w:sz w:val="22"/>
                <w:szCs w:val="22"/>
              </w:rPr>
            </w:pPr>
          </w:p>
        </w:tc>
        <w:tc>
          <w:tcPr>
            <w:tcW w:w="279" w:type="dxa"/>
          </w:tcPr>
          <w:p w14:paraId="099CD25A" w14:textId="77777777" w:rsidR="008629C0" w:rsidRPr="008629C0" w:rsidRDefault="008629C0" w:rsidP="00F01388">
            <w:pPr>
              <w:ind w:right="-279"/>
              <w:jc w:val="both"/>
              <w:rPr>
                <w:rFonts w:ascii="Arial" w:hAnsi="Arial" w:cs="Arial"/>
                <w:sz w:val="22"/>
                <w:szCs w:val="22"/>
              </w:rPr>
            </w:pPr>
          </w:p>
        </w:tc>
        <w:tc>
          <w:tcPr>
            <w:tcW w:w="279" w:type="dxa"/>
          </w:tcPr>
          <w:p w14:paraId="603E7FDD" w14:textId="77777777" w:rsidR="008629C0" w:rsidRPr="008629C0" w:rsidRDefault="008629C0" w:rsidP="00F01388">
            <w:pPr>
              <w:ind w:right="-279"/>
              <w:jc w:val="both"/>
              <w:rPr>
                <w:rFonts w:ascii="Arial" w:hAnsi="Arial" w:cs="Arial"/>
                <w:sz w:val="22"/>
                <w:szCs w:val="22"/>
              </w:rPr>
            </w:pPr>
          </w:p>
        </w:tc>
        <w:tc>
          <w:tcPr>
            <w:tcW w:w="279" w:type="dxa"/>
          </w:tcPr>
          <w:p w14:paraId="11557F3C" w14:textId="402D91F1" w:rsidR="008629C0" w:rsidRPr="008629C0" w:rsidRDefault="008629C0" w:rsidP="00F01388">
            <w:pPr>
              <w:ind w:right="-279"/>
              <w:jc w:val="both"/>
              <w:rPr>
                <w:rFonts w:ascii="Arial" w:hAnsi="Arial" w:cs="Arial"/>
                <w:sz w:val="22"/>
                <w:szCs w:val="22"/>
              </w:rPr>
            </w:pPr>
          </w:p>
        </w:tc>
      </w:tr>
      <w:tr w:rsidR="008629C0" w:rsidRPr="008629C0" w14:paraId="536D4276" w14:textId="77777777" w:rsidTr="008629C0">
        <w:trPr>
          <w:trHeight w:val="222"/>
        </w:trPr>
        <w:tc>
          <w:tcPr>
            <w:tcW w:w="2949" w:type="dxa"/>
          </w:tcPr>
          <w:p w14:paraId="25C0A301" w14:textId="77777777" w:rsidR="008629C0" w:rsidRPr="008629C0" w:rsidRDefault="008629C0" w:rsidP="00F01388">
            <w:pPr>
              <w:ind w:right="-279"/>
              <w:rPr>
                <w:rFonts w:ascii="Arial" w:hAnsi="Arial" w:cs="Arial"/>
                <w:sz w:val="22"/>
                <w:szCs w:val="22"/>
              </w:rPr>
            </w:pPr>
            <w:r w:rsidRPr="008629C0">
              <w:rPr>
                <w:rFonts w:ascii="Arial" w:hAnsi="Arial" w:cs="Arial"/>
                <w:sz w:val="22"/>
                <w:szCs w:val="22"/>
              </w:rPr>
              <w:t>Construcţii şi instalaţii</w:t>
            </w:r>
          </w:p>
        </w:tc>
        <w:tc>
          <w:tcPr>
            <w:tcW w:w="278" w:type="dxa"/>
          </w:tcPr>
          <w:p w14:paraId="7406B378" w14:textId="77777777" w:rsidR="008629C0" w:rsidRPr="008629C0" w:rsidRDefault="008629C0" w:rsidP="00F01388">
            <w:pPr>
              <w:ind w:right="-279"/>
              <w:jc w:val="both"/>
              <w:rPr>
                <w:rFonts w:ascii="Arial" w:hAnsi="Arial" w:cs="Arial"/>
                <w:sz w:val="22"/>
                <w:szCs w:val="22"/>
              </w:rPr>
            </w:pPr>
          </w:p>
        </w:tc>
        <w:tc>
          <w:tcPr>
            <w:tcW w:w="6415" w:type="dxa"/>
            <w:gridSpan w:val="23"/>
          </w:tcPr>
          <w:p w14:paraId="50C5E84A" w14:textId="06B47776" w:rsidR="008629C0" w:rsidRPr="008629C0" w:rsidRDefault="008629C0" w:rsidP="008629C0">
            <w:pPr>
              <w:ind w:right="-279"/>
              <w:jc w:val="both"/>
              <w:rPr>
                <w:rFonts w:ascii="Arial" w:hAnsi="Arial" w:cs="Arial"/>
                <w:sz w:val="22"/>
                <w:szCs w:val="22"/>
              </w:rPr>
            </w:pPr>
            <w:r w:rsidRPr="008629C0">
              <w:rPr>
                <w:rFonts w:ascii="Arial" w:hAnsi="Arial" w:cs="Arial"/>
                <w:sz w:val="22"/>
                <w:szCs w:val="22"/>
              </w:rPr>
              <w:t xml:space="preserve">                                   </w:t>
            </w:r>
            <w:r>
              <w:rPr>
                <w:rFonts w:ascii="Arial" w:hAnsi="Arial" w:cs="Arial"/>
                <w:sz w:val="22"/>
                <w:szCs w:val="22"/>
              </w:rPr>
              <w:t>23</w:t>
            </w:r>
          </w:p>
        </w:tc>
      </w:tr>
      <w:tr w:rsidR="008629C0" w:rsidRPr="008629C0" w14:paraId="0C153A7E" w14:textId="77777777" w:rsidTr="00F01388">
        <w:trPr>
          <w:trHeight w:val="364"/>
        </w:trPr>
        <w:tc>
          <w:tcPr>
            <w:tcW w:w="2949" w:type="dxa"/>
          </w:tcPr>
          <w:p w14:paraId="219B9212" w14:textId="77777777" w:rsidR="008629C0" w:rsidRPr="008629C0" w:rsidRDefault="008629C0" w:rsidP="00F01388">
            <w:pPr>
              <w:ind w:right="-279"/>
              <w:rPr>
                <w:rFonts w:ascii="Arial" w:hAnsi="Arial" w:cs="Arial"/>
                <w:sz w:val="22"/>
                <w:szCs w:val="22"/>
              </w:rPr>
            </w:pPr>
            <w:r w:rsidRPr="008629C0">
              <w:rPr>
                <w:rFonts w:ascii="Arial" w:hAnsi="Arial" w:cs="Arial"/>
                <w:sz w:val="22"/>
                <w:szCs w:val="22"/>
              </w:rPr>
              <w:t>Arhitectura</w:t>
            </w:r>
          </w:p>
        </w:tc>
        <w:tc>
          <w:tcPr>
            <w:tcW w:w="278" w:type="dxa"/>
          </w:tcPr>
          <w:p w14:paraId="1706AF67" w14:textId="77777777" w:rsidR="008629C0" w:rsidRPr="008629C0" w:rsidRDefault="008629C0" w:rsidP="008629C0">
            <w:pPr>
              <w:ind w:right="-279"/>
              <w:jc w:val="both"/>
              <w:rPr>
                <w:rFonts w:ascii="Arial" w:hAnsi="Arial" w:cs="Arial"/>
                <w:color w:val="A8D08D" w:themeColor="accent6" w:themeTint="99"/>
                <w:sz w:val="22"/>
                <w:szCs w:val="22"/>
                <w:highlight w:val="green"/>
              </w:rPr>
            </w:pPr>
            <w:r w:rsidRPr="008629C0">
              <w:rPr>
                <w:rFonts w:ascii="Arial" w:hAnsi="Arial" w:cs="Arial"/>
                <w:color w:val="A8D08D" w:themeColor="accent6" w:themeTint="99"/>
                <w:sz w:val="22"/>
                <w:szCs w:val="22"/>
              </w:rPr>
              <w:t xml:space="preserve">          </w:t>
            </w:r>
          </w:p>
        </w:tc>
        <w:tc>
          <w:tcPr>
            <w:tcW w:w="279" w:type="dxa"/>
          </w:tcPr>
          <w:p w14:paraId="070AE8B6" w14:textId="488E52AE" w:rsidR="008629C0" w:rsidRPr="008629C0" w:rsidRDefault="008629C0" w:rsidP="008629C0">
            <w:pPr>
              <w:ind w:right="-279"/>
              <w:jc w:val="both"/>
              <w:rPr>
                <w:rFonts w:ascii="Arial" w:hAnsi="Arial" w:cs="Arial"/>
                <w:sz w:val="22"/>
                <w:szCs w:val="22"/>
              </w:rPr>
            </w:pPr>
            <w:r w:rsidRPr="008629C0">
              <w:rPr>
                <w:rFonts w:ascii="Arial" w:hAnsi="Arial" w:cs="Arial"/>
                <w:sz w:val="22"/>
                <w:szCs w:val="22"/>
              </w:rPr>
              <w:t xml:space="preserve">    </w:t>
            </w:r>
          </w:p>
        </w:tc>
        <w:tc>
          <w:tcPr>
            <w:tcW w:w="279" w:type="dxa"/>
          </w:tcPr>
          <w:p w14:paraId="0C810243" w14:textId="716B1D2B"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4C4084ED"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623867F7"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28F94FD7"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7F78AE2A"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53BE70E6"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8" w:type="dxa"/>
          </w:tcPr>
          <w:p w14:paraId="4BFE1A1F"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6E3CE6AF"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316AB618"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65D88D8F"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3FBB94CB"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1A481487"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5A483E48"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208A35B0"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8" w:type="dxa"/>
          </w:tcPr>
          <w:p w14:paraId="713A5922"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667A5008"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7D5D2549"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796C4E50"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4B054960"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24DCBA86"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42EC6791" w14:textId="2D8ED144" w:rsidR="008629C0" w:rsidRPr="00001407" w:rsidRDefault="00001407" w:rsidP="00F01388">
            <w:pPr>
              <w:ind w:right="-279"/>
              <w:jc w:val="both"/>
              <w:rPr>
                <w:rFonts w:ascii="Arial" w:hAnsi="Arial" w:cs="Arial"/>
                <w:color w:val="A8D08D" w:themeColor="accent6" w:themeTint="99"/>
                <w:sz w:val="22"/>
                <w:szCs w:val="22"/>
              </w:rPr>
            </w:pPr>
            <w:r w:rsidRPr="00001407">
              <w:rPr>
                <w:rFonts w:ascii="Arial" w:hAnsi="Arial" w:cs="Arial"/>
                <w:sz w:val="22"/>
                <w:szCs w:val="22"/>
              </w:rPr>
              <w:t>1</w:t>
            </w:r>
          </w:p>
        </w:tc>
        <w:tc>
          <w:tcPr>
            <w:tcW w:w="279" w:type="dxa"/>
          </w:tcPr>
          <w:p w14:paraId="01DCBB97" w14:textId="14A15686" w:rsidR="008629C0" w:rsidRPr="008629C0" w:rsidRDefault="008629C0" w:rsidP="00F01388">
            <w:pPr>
              <w:ind w:right="-279"/>
              <w:jc w:val="both"/>
              <w:rPr>
                <w:rFonts w:ascii="Arial" w:hAnsi="Arial" w:cs="Arial"/>
                <w:color w:val="A8D08D" w:themeColor="accent6" w:themeTint="99"/>
                <w:sz w:val="22"/>
                <w:szCs w:val="22"/>
                <w:highlight w:val="green"/>
              </w:rPr>
            </w:pPr>
          </w:p>
        </w:tc>
      </w:tr>
      <w:tr w:rsidR="008629C0" w:rsidRPr="008629C0" w14:paraId="1BA4BD73" w14:textId="77777777" w:rsidTr="008629C0">
        <w:trPr>
          <w:trHeight w:val="127"/>
        </w:trPr>
        <w:tc>
          <w:tcPr>
            <w:tcW w:w="2949" w:type="dxa"/>
          </w:tcPr>
          <w:p w14:paraId="2571B4D1" w14:textId="77777777" w:rsidR="008629C0" w:rsidRPr="008629C0" w:rsidRDefault="008629C0" w:rsidP="00F01388">
            <w:pPr>
              <w:ind w:right="-279"/>
              <w:rPr>
                <w:rFonts w:ascii="Arial" w:hAnsi="Arial" w:cs="Arial"/>
                <w:sz w:val="22"/>
                <w:szCs w:val="22"/>
              </w:rPr>
            </w:pPr>
            <w:r w:rsidRPr="008629C0">
              <w:rPr>
                <w:rFonts w:ascii="Arial" w:hAnsi="Arial" w:cs="Arial"/>
                <w:sz w:val="22"/>
                <w:szCs w:val="22"/>
              </w:rPr>
              <w:t>Dotări</w:t>
            </w:r>
          </w:p>
        </w:tc>
        <w:tc>
          <w:tcPr>
            <w:tcW w:w="278" w:type="dxa"/>
          </w:tcPr>
          <w:p w14:paraId="67AD6722" w14:textId="77777777" w:rsidR="008629C0" w:rsidRPr="008629C0" w:rsidRDefault="008629C0" w:rsidP="00F01388">
            <w:pPr>
              <w:ind w:right="-279"/>
              <w:jc w:val="both"/>
              <w:rPr>
                <w:rFonts w:ascii="Arial" w:hAnsi="Arial" w:cs="Arial"/>
                <w:sz w:val="22"/>
                <w:szCs w:val="22"/>
              </w:rPr>
            </w:pPr>
          </w:p>
        </w:tc>
        <w:tc>
          <w:tcPr>
            <w:tcW w:w="279" w:type="dxa"/>
          </w:tcPr>
          <w:p w14:paraId="025A7147" w14:textId="77777777" w:rsidR="008629C0" w:rsidRPr="008629C0" w:rsidRDefault="008629C0" w:rsidP="00F01388">
            <w:pPr>
              <w:ind w:right="-279"/>
              <w:jc w:val="both"/>
              <w:rPr>
                <w:rFonts w:ascii="Arial" w:hAnsi="Arial" w:cs="Arial"/>
                <w:sz w:val="22"/>
                <w:szCs w:val="22"/>
              </w:rPr>
            </w:pPr>
          </w:p>
        </w:tc>
        <w:tc>
          <w:tcPr>
            <w:tcW w:w="279" w:type="dxa"/>
          </w:tcPr>
          <w:p w14:paraId="62B84FD0" w14:textId="77777777" w:rsidR="008629C0" w:rsidRPr="008629C0" w:rsidRDefault="008629C0" w:rsidP="00F01388">
            <w:pPr>
              <w:ind w:right="-279"/>
              <w:jc w:val="both"/>
              <w:rPr>
                <w:rFonts w:ascii="Arial" w:hAnsi="Arial" w:cs="Arial"/>
                <w:sz w:val="22"/>
                <w:szCs w:val="22"/>
              </w:rPr>
            </w:pPr>
          </w:p>
        </w:tc>
        <w:tc>
          <w:tcPr>
            <w:tcW w:w="279" w:type="dxa"/>
          </w:tcPr>
          <w:p w14:paraId="53DAC00C" w14:textId="77777777" w:rsidR="008629C0" w:rsidRPr="008629C0" w:rsidRDefault="008629C0" w:rsidP="00F01388">
            <w:pPr>
              <w:ind w:right="-279"/>
              <w:jc w:val="both"/>
              <w:rPr>
                <w:rFonts w:ascii="Arial" w:hAnsi="Arial" w:cs="Arial"/>
                <w:sz w:val="22"/>
                <w:szCs w:val="22"/>
              </w:rPr>
            </w:pPr>
          </w:p>
        </w:tc>
        <w:tc>
          <w:tcPr>
            <w:tcW w:w="279" w:type="dxa"/>
          </w:tcPr>
          <w:p w14:paraId="0A0662E8" w14:textId="77777777" w:rsidR="008629C0" w:rsidRPr="008629C0" w:rsidRDefault="008629C0" w:rsidP="00F01388">
            <w:pPr>
              <w:ind w:right="-279"/>
              <w:jc w:val="both"/>
              <w:rPr>
                <w:rFonts w:ascii="Arial" w:hAnsi="Arial" w:cs="Arial"/>
                <w:sz w:val="22"/>
                <w:szCs w:val="22"/>
              </w:rPr>
            </w:pPr>
          </w:p>
        </w:tc>
        <w:tc>
          <w:tcPr>
            <w:tcW w:w="279" w:type="dxa"/>
          </w:tcPr>
          <w:p w14:paraId="320D09E4" w14:textId="77777777" w:rsidR="008629C0" w:rsidRPr="008629C0" w:rsidRDefault="008629C0" w:rsidP="00F01388">
            <w:pPr>
              <w:ind w:right="-279"/>
              <w:jc w:val="both"/>
              <w:rPr>
                <w:rFonts w:ascii="Arial" w:hAnsi="Arial" w:cs="Arial"/>
                <w:sz w:val="22"/>
                <w:szCs w:val="22"/>
              </w:rPr>
            </w:pPr>
          </w:p>
        </w:tc>
        <w:tc>
          <w:tcPr>
            <w:tcW w:w="279" w:type="dxa"/>
          </w:tcPr>
          <w:p w14:paraId="39413EBA" w14:textId="77777777" w:rsidR="008629C0" w:rsidRPr="008629C0" w:rsidRDefault="008629C0" w:rsidP="00F01388">
            <w:pPr>
              <w:ind w:right="-279"/>
              <w:jc w:val="both"/>
              <w:rPr>
                <w:rFonts w:ascii="Arial" w:hAnsi="Arial" w:cs="Arial"/>
                <w:sz w:val="22"/>
                <w:szCs w:val="22"/>
              </w:rPr>
            </w:pPr>
          </w:p>
        </w:tc>
        <w:tc>
          <w:tcPr>
            <w:tcW w:w="279" w:type="dxa"/>
          </w:tcPr>
          <w:p w14:paraId="171049AD" w14:textId="77777777" w:rsidR="008629C0" w:rsidRPr="008629C0" w:rsidRDefault="008629C0" w:rsidP="00F01388">
            <w:pPr>
              <w:ind w:right="-279"/>
              <w:jc w:val="both"/>
              <w:rPr>
                <w:rFonts w:ascii="Arial" w:hAnsi="Arial" w:cs="Arial"/>
                <w:sz w:val="22"/>
                <w:szCs w:val="22"/>
              </w:rPr>
            </w:pPr>
          </w:p>
        </w:tc>
        <w:tc>
          <w:tcPr>
            <w:tcW w:w="278" w:type="dxa"/>
          </w:tcPr>
          <w:p w14:paraId="66E73F19" w14:textId="77777777" w:rsidR="008629C0" w:rsidRPr="008629C0" w:rsidRDefault="008629C0" w:rsidP="00F01388">
            <w:pPr>
              <w:ind w:right="-279"/>
              <w:jc w:val="both"/>
              <w:rPr>
                <w:rFonts w:ascii="Arial" w:hAnsi="Arial" w:cs="Arial"/>
                <w:sz w:val="22"/>
                <w:szCs w:val="22"/>
              </w:rPr>
            </w:pPr>
          </w:p>
        </w:tc>
        <w:tc>
          <w:tcPr>
            <w:tcW w:w="279" w:type="dxa"/>
          </w:tcPr>
          <w:p w14:paraId="506C8656" w14:textId="77777777" w:rsidR="008629C0" w:rsidRPr="008629C0" w:rsidRDefault="008629C0" w:rsidP="00F01388">
            <w:pPr>
              <w:ind w:right="-279"/>
              <w:jc w:val="both"/>
              <w:rPr>
                <w:rFonts w:ascii="Arial" w:hAnsi="Arial" w:cs="Arial"/>
                <w:sz w:val="22"/>
                <w:szCs w:val="22"/>
              </w:rPr>
            </w:pPr>
          </w:p>
        </w:tc>
        <w:tc>
          <w:tcPr>
            <w:tcW w:w="279" w:type="dxa"/>
          </w:tcPr>
          <w:p w14:paraId="6E6A6C6D" w14:textId="77777777" w:rsidR="008629C0" w:rsidRPr="008629C0" w:rsidRDefault="008629C0" w:rsidP="00F01388">
            <w:pPr>
              <w:ind w:right="-279"/>
              <w:jc w:val="both"/>
              <w:rPr>
                <w:rFonts w:ascii="Arial" w:hAnsi="Arial" w:cs="Arial"/>
                <w:sz w:val="22"/>
                <w:szCs w:val="22"/>
              </w:rPr>
            </w:pPr>
          </w:p>
        </w:tc>
        <w:tc>
          <w:tcPr>
            <w:tcW w:w="279" w:type="dxa"/>
          </w:tcPr>
          <w:p w14:paraId="03CE93FA" w14:textId="77777777" w:rsidR="008629C0" w:rsidRPr="008629C0" w:rsidRDefault="008629C0" w:rsidP="00F01388">
            <w:pPr>
              <w:ind w:right="-279"/>
              <w:jc w:val="both"/>
              <w:rPr>
                <w:rFonts w:ascii="Arial" w:hAnsi="Arial" w:cs="Arial"/>
                <w:sz w:val="22"/>
                <w:szCs w:val="22"/>
              </w:rPr>
            </w:pPr>
          </w:p>
        </w:tc>
        <w:tc>
          <w:tcPr>
            <w:tcW w:w="279" w:type="dxa"/>
          </w:tcPr>
          <w:p w14:paraId="270F9365" w14:textId="77777777" w:rsidR="008629C0" w:rsidRPr="008629C0" w:rsidRDefault="008629C0" w:rsidP="00F01388">
            <w:pPr>
              <w:ind w:right="-279"/>
              <w:jc w:val="both"/>
              <w:rPr>
                <w:rFonts w:ascii="Arial" w:hAnsi="Arial" w:cs="Arial"/>
                <w:sz w:val="22"/>
                <w:szCs w:val="22"/>
              </w:rPr>
            </w:pPr>
          </w:p>
        </w:tc>
        <w:tc>
          <w:tcPr>
            <w:tcW w:w="279" w:type="dxa"/>
          </w:tcPr>
          <w:p w14:paraId="1B965EAA" w14:textId="77777777" w:rsidR="008629C0" w:rsidRPr="008629C0" w:rsidRDefault="008629C0" w:rsidP="00F01388">
            <w:pPr>
              <w:ind w:right="-279"/>
              <w:jc w:val="both"/>
              <w:rPr>
                <w:rFonts w:ascii="Arial" w:hAnsi="Arial" w:cs="Arial"/>
                <w:sz w:val="22"/>
                <w:szCs w:val="22"/>
              </w:rPr>
            </w:pPr>
          </w:p>
        </w:tc>
        <w:tc>
          <w:tcPr>
            <w:tcW w:w="279" w:type="dxa"/>
          </w:tcPr>
          <w:p w14:paraId="72BA527B" w14:textId="77777777" w:rsidR="008629C0" w:rsidRPr="008629C0" w:rsidRDefault="008629C0" w:rsidP="00F01388">
            <w:pPr>
              <w:ind w:right="-279"/>
              <w:jc w:val="both"/>
              <w:rPr>
                <w:rFonts w:ascii="Arial" w:hAnsi="Arial" w:cs="Arial"/>
                <w:sz w:val="22"/>
                <w:szCs w:val="22"/>
              </w:rPr>
            </w:pPr>
          </w:p>
        </w:tc>
        <w:tc>
          <w:tcPr>
            <w:tcW w:w="279" w:type="dxa"/>
          </w:tcPr>
          <w:p w14:paraId="70FB37C2" w14:textId="77777777" w:rsidR="008629C0" w:rsidRPr="008629C0" w:rsidRDefault="008629C0" w:rsidP="00F01388">
            <w:pPr>
              <w:ind w:right="-279"/>
              <w:jc w:val="both"/>
              <w:rPr>
                <w:rFonts w:ascii="Arial" w:hAnsi="Arial" w:cs="Arial"/>
                <w:sz w:val="22"/>
                <w:szCs w:val="22"/>
              </w:rPr>
            </w:pPr>
          </w:p>
        </w:tc>
        <w:tc>
          <w:tcPr>
            <w:tcW w:w="278" w:type="dxa"/>
          </w:tcPr>
          <w:p w14:paraId="70971013" w14:textId="77777777" w:rsidR="008629C0" w:rsidRPr="008629C0" w:rsidRDefault="008629C0" w:rsidP="00F01388">
            <w:pPr>
              <w:ind w:right="-279"/>
              <w:jc w:val="both"/>
              <w:rPr>
                <w:rFonts w:ascii="Arial" w:hAnsi="Arial" w:cs="Arial"/>
                <w:sz w:val="22"/>
                <w:szCs w:val="22"/>
              </w:rPr>
            </w:pPr>
          </w:p>
        </w:tc>
        <w:tc>
          <w:tcPr>
            <w:tcW w:w="279" w:type="dxa"/>
          </w:tcPr>
          <w:p w14:paraId="6E5099D1" w14:textId="77777777" w:rsidR="008629C0" w:rsidRPr="008629C0" w:rsidRDefault="008629C0" w:rsidP="00F01388">
            <w:pPr>
              <w:ind w:right="-279"/>
              <w:jc w:val="both"/>
              <w:rPr>
                <w:rFonts w:ascii="Arial" w:hAnsi="Arial" w:cs="Arial"/>
                <w:sz w:val="22"/>
                <w:szCs w:val="22"/>
              </w:rPr>
            </w:pPr>
          </w:p>
        </w:tc>
        <w:tc>
          <w:tcPr>
            <w:tcW w:w="1674" w:type="dxa"/>
            <w:gridSpan w:val="6"/>
          </w:tcPr>
          <w:p w14:paraId="2027383A" w14:textId="10C76E50" w:rsidR="008629C0" w:rsidRPr="008629C0" w:rsidRDefault="008629C0" w:rsidP="008629C0">
            <w:pPr>
              <w:ind w:right="-279"/>
              <w:jc w:val="center"/>
              <w:rPr>
                <w:rFonts w:ascii="Arial" w:hAnsi="Arial" w:cs="Arial"/>
                <w:sz w:val="22"/>
                <w:szCs w:val="22"/>
              </w:rPr>
            </w:pPr>
            <w:r>
              <w:rPr>
                <w:rFonts w:ascii="Arial" w:hAnsi="Arial" w:cs="Arial"/>
                <w:sz w:val="22"/>
                <w:szCs w:val="22"/>
              </w:rPr>
              <w:t>6</w:t>
            </w:r>
          </w:p>
        </w:tc>
      </w:tr>
    </w:tbl>
    <w:p w14:paraId="18713AAB" w14:textId="77777777" w:rsidR="003C25F0" w:rsidRDefault="003C25F0" w:rsidP="00555637">
      <w:pPr>
        <w:rPr>
          <w:rFonts w:ascii="Arial" w:hAnsi="Arial" w:cs="Arial"/>
          <w:b/>
          <w:sz w:val="22"/>
          <w:szCs w:val="22"/>
        </w:rPr>
      </w:pPr>
    </w:p>
    <w:p w14:paraId="4AE48358" w14:textId="77777777" w:rsidR="003C25F0" w:rsidRPr="00555637" w:rsidRDefault="003C25F0" w:rsidP="00555637">
      <w:pPr>
        <w:rPr>
          <w:rFonts w:ascii="Arial" w:hAnsi="Arial" w:cs="Arial"/>
          <w:b/>
          <w:sz w:val="22"/>
          <w:szCs w:val="22"/>
        </w:rPr>
      </w:pPr>
    </w:p>
    <w:p w14:paraId="19D4FBF6" w14:textId="5D3AB74A" w:rsidR="00555637" w:rsidRDefault="00001407" w:rsidP="00555637">
      <w:pPr>
        <w:rPr>
          <w:rFonts w:ascii="Arial" w:hAnsi="Arial" w:cs="Arial"/>
          <w:b/>
          <w:sz w:val="22"/>
          <w:szCs w:val="22"/>
        </w:rPr>
      </w:pPr>
      <w:r>
        <w:rPr>
          <w:rFonts w:ascii="Arial" w:hAnsi="Arial" w:cs="Arial"/>
          <w:b/>
          <w:sz w:val="22"/>
          <w:szCs w:val="22"/>
        </w:rPr>
        <w:t xml:space="preserve">f.11 </w:t>
      </w:r>
      <w:r w:rsidR="00555637" w:rsidRPr="00555637">
        <w:rPr>
          <w:rFonts w:ascii="Arial" w:hAnsi="Arial" w:cs="Arial"/>
          <w:b/>
          <w:sz w:val="22"/>
          <w:szCs w:val="22"/>
        </w:rPr>
        <w:t>- relația cu alte proiecte existente sau planificate;</w:t>
      </w:r>
    </w:p>
    <w:p w14:paraId="1A809267" w14:textId="77777777" w:rsidR="00001407" w:rsidRDefault="00001407" w:rsidP="00555637">
      <w:pPr>
        <w:rPr>
          <w:rFonts w:ascii="Arial" w:hAnsi="Arial" w:cs="Arial"/>
          <w:b/>
          <w:sz w:val="22"/>
          <w:szCs w:val="22"/>
        </w:rPr>
      </w:pPr>
    </w:p>
    <w:p w14:paraId="4A19B003" w14:textId="76E450ED" w:rsidR="00001407" w:rsidRPr="00001407" w:rsidRDefault="00001407" w:rsidP="00001407">
      <w:pPr>
        <w:ind w:firstLine="720"/>
        <w:rPr>
          <w:rFonts w:ascii="Arial" w:hAnsi="Arial" w:cs="Arial"/>
          <w:sz w:val="22"/>
          <w:szCs w:val="22"/>
        </w:rPr>
      </w:pPr>
      <w:r w:rsidRPr="00001407">
        <w:rPr>
          <w:rFonts w:ascii="Arial" w:hAnsi="Arial" w:cs="Arial"/>
          <w:sz w:val="22"/>
          <w:szCs w:val="22"/>
        </w:rPr>
        <w:t xml:space="preserve">Proiectul </w:t>
      </w:r>
      <w:r>
        <w:rPr>
          <w:rFonts w:ascii="Arial" w:hAnsi="Arial" w:cs="Arial"/>
          <w:sz w:val="22"/>
          <w:szCs w:val="22"/>
          <w:lang w:val="ro-RO" w:eastAsia="ro-RO"/>
        </w:rPr>
        <w:t>„</w:t>
      </w:r>
      <w:r w:rsidRPr="006640A8">
        <w:rPr>
          <w:rFonts w:ascii="Arial" w:hAnsi="Arial" w:cs="Arial"/>
          <w:sz w:val="22"/>
          <w:szCs w:val="22"/>
          <w:lang w:val="ro-RO" w:eastAsia="ro-RO"/>
        </w:rPr>
        <w:t>CONSTRUIRE CENTRALĂ ELECTRICĂ FOTOVOLTAICĂ”</w:t>
      </w:r>
      <w:r w:rsidRPr="00001407">
        <w:rPr>
          <w:rFonts w:ascii="Arial" w:hAnsi="Arial" w:cs="Arial"/>
          <w:sz w:val="22"/>
          <w:szCs w:val="22"/>
        </w:rPr>
        <w:t xml:space="preserve"> nu are legătură directă și nu este necesar pentru managementul conservării ariilor naturale protejate de interes comunitar.</w:t>
      </w:r>
    </w:p>
    <w:p w14:paraId="7A481DB0" w14:textId="2E0FEC10" w:rsidR="00001407" w:rsidRPr="00001407" w:rsidRDefault="00001407" w:rsidP="00001407">
      <w:pPr>
        <w:ind w:firstLine="720"/>
        <w:rPr>
          <w:rFonts w:ascii="Arial" w:hAnsi="Arial" w:cs="Arial"/>
          <w:sz w:val="22"/>
          <w:szCs w:val="22"/>
        </w:rPr>
      </w:pPr>
      <w:r w:rsidRPr="00001407">
        <w:rPr>
          <w:rFonts w:ascii="Arial" w:hAnsi="Arial" w:cs="Arial"/>
          <w:sz w:val="22"/>
          <w:szCs w:val="22"/>
        </w:rPr>
        <w:t xml:space="preserve">Din coroborarea datelor existente cu reglementările zonale și rezultate din consultările cu </w:t>
      </w:r>
      <w:r w:rsidRPr="00C12A74">
        <w:rPr>
          <w:rFonts w:ascii="Arial" w:hAnsi="Arial" w:cs="Arial"/>
          <w:color w:val="0D0D0D" w:themeColor="text1" w:themeTint="F2"/>
          <w:sz w:val="22"/>
          <w:szCs w:val="22"/>
          <w:lang w:val="fr-FR"/>
        </w:rPr>
        <w:t>Prim</w:t>
      </w:r>
      <w:r>
        <w:rPr>
          <w:rFonts w:ascii="Arial" w:hAnsi="Arial" w:cs="Arial"/>
          <w:color w:val="0D0D0D" w:themeColor="text1" w:themeTint="F2"/>
          <w:sz w:val="22"/>
          <w:szCs w:val="22"/>
          <w:lang w:val="fr-FR"/>
        </w:rPr>
        <w:t>ă</w:t>
      </w:r>
      <w:r w:rsidRPr="00C12A74">
        <w:rPr>
          <w:rFonts w:ascii="Arial" w:hAnsi="Arial" w:cs="Arial"/>
          <w:color w:val="0D0D0D" w:themeColor="text1" w:themeTint="F2"/>
          <w:sz w:val="22"/>
          <w:szCs w:val="22"/>
          <w:lang w:val="fr-FR"/>
        </w:rPr>
        <w:t xml:space="preserve">ria </w:t>
      </w:r>
      <w:r>
        <w:rPr>
          <w:rFonts w:ascii="Arial" w:hAnsi="Arial" w:cs="Arial"/>
          <w:color w:val="0D0D0D" w:themeColor="text1" w:themeTint="F2"/>
          <w:sz w:val="22"/>
          <w:szCs w:val="22"/>
          <w:lang w:val="fr-FR"/>
        </w:rPr>
        <w:t>comunei Cornățelu</w:t>
      </w:r>
      <w:r w:rsidRPr="00001407">
        <w:rPr>
          <w:rFonts w:ascii="Arial" w:hAnsi="Arial" w:cs="Arial"/>
          <w:sz w:val="22"/>
          <w:szCs w:val="22"/>
        </w:rPr>
        <w:t>, Județul Dâmbovița, nu a rezultat existența unor proi</w:t>
      </w:r>
      <w:r>
        <w:rPr>
          <w:rFonts w:ascii="Arial" w:hAnsi="Arial" w:cs="Arial"/>
          <w:sz w:val="22"/>
          <w:szCs w:val="22"/>
        </w:rPr>
        <w:t>ecte planificate de către terți</w:t>
      </w:r>
      <w:r w:rsidRPr="00001407">
        <w:rPr>
          <w:rFonts w:ascii="Arial" w:hAnsi="Arial" w:cs="Arial"/>
          <w:sz w:val="22"/>
          <w:szCs w:val="22"/>
        </w:rPr>
        <w:t xml:space="preserve"> pentru care să se fi depus documentații de avizare și care să fie în relație cu pr</w:t>
      </w:r>
      <w:r>
        <w:rPr>
          <w:rFonts w:ascii="Arial" w:hAnsi="Arial" w:cs="Arial"/>
          <w:sz w:val="22"/>
          <w:szCs w:val="22"/>
        </w:rPr>
        <w:t>o</w:t>
      </w:r>
      <w:r w:rsidRPr="00001407">
        <w:rPr>
          <w:rFonts w:ascii="Arial" w:hAnsi="Arial" w:cs="Arial"/>
          <w:sz w:val="22"/>
          <w:szCs w:val="22"/>
        </w:rPr>
        <w:t>iectul propus.</w:t>
      </w:r>
    </w:p>
    <w:p w14:paraId="517D2939" w14:textId="49A34533" w:rsidR="00001407" w:rsidRPr="00555637" w:rsidRDefault="00001407" w:rsidP="00555637">
      <w:pPr>
        <w:rPr>
          <w:rFonts w:ascii="Arial" w:hAnsi="Arial" w:cs="Arial"/>
          <w:b/>
          <w:sz w:val="22"/>
          <w:szCs w:val="22"/>
        </w:rPr>
      </w:pPr>
      <w:r>
        <w:rPr>
          <w:rFonts w:ascii="Arial" w:hAnsi="Arial" w:cs="Arial"/>
          <w:b/>
          <w:sz w:val="22"/>
          <w:szCs w:val="22"/>
        </w:rPr>
        <w:tab/>
      </w:r>
    </w:p>
    <w:p w14:paraId="1AD2C1A5" w14:textId="3F061B2D" w:rsidR="00555637" w:rsidRDefault="00001407" w:rsidP="00555637">
      <w:pPr>
        <w:rPr>
          <w:rFonts w:ascii="Arial" w:hAnsi="Arial" w:cs="Arial"/>
          <w:b/>
          <w:sz w:val="22"/>
          <w:szCs w:val="22"/>
        </w:rPr>
      </w:pPr>
      <w:r>
        <w:rPr>
          <w:rFonts w:ascii="Arial" w:hAnsi="Arial" w:cs="Arial"/>
          <w:b/>
          <w:sz w:val="22"/>
          <w:szCs w:val="22"/>
        </w:rPr>
        <w:t xml:space="preserve">f.12 </w:t>
      </w:r>
      <w:r w:rsidR="00555637" w:rsidRPr="00555637">
        <w:rPr>
          <w:rFonts w:ascii="Arial" w:hAnsi="Arial" w:cs="Arial"/>
          <w:b/>
          <w:sz w:val="22"/>
          <w:szCs w:val="22"/>
        </w:rPr>
        <w:t>- detalii privind alternativele care au fost luate în considerare;</w:t>
      </w:r>
    </w:p>
    <w:p w14:paraId="684D617D" w14:textId="77777777" w:rsidR="00001407" w:rsidRDefault="00001407" w:rsidP="00555637">
      <w:pPr>
        <w:rPr>
          <w:rFonts w:ascii="Arial" w:hAnsi="Arial" w:cs="Arial"/>
          <w:b/>
          <w:sz w:val="22"/>
          <w:szCs w:val="22"/>
        </w:rPr>
      </w:pPr>
    </w:p>
    <w:p w14:paraId="3E0167FC" w14:textId="77777777" w:rsidR="003329B0" w:rsidRPr="00B03E92" w:rsidRDefault="00001407" w:rsidP="003329B0">
      <w:pPr>
        <w:pStyle w:val="Standard"/>
        <w:jc w:val="both"/>
        <w:rPr>
          <w:rFonts w:ascii="Arial" w:hAnsi="Arial" w:cs="Arial"/>
          <w:sz w:val="22"/>
          <w:szCs w:val="22"/>
        </w:rPr>
      </w:pPr>
      <w:r w:rsidRPr="00A93BF4">
        <w:rPr>
          <w:rFonts w:ascii="Arial" w:hAnsi="Arial" w:cs="Arial"/>
          <w:sz w:val="22"/>
          <w:szCs w:val="22"/>
        </w:rPr>
        <w:tab/>
      </w:r>
      <w:r w:rsidR="003329B0" w:rsidRPr="00B03E92">
        <w:rPr>
          <w:rFonts w:ascii="Arial" w:hAnsi="Arial" w:cs="Arial"/>
          <w:sz w:val="22"/>
          <w:szCs w:val="22"/>
        </w:rPr>
        <w:t xml:space="preserve">Obiectivul de investiții </w:t>
      </w:r>
      <w:r w:rsidR="003329B0" w:rsidRPr="003329B0">
        <w:rPr>
          <w:rFonts w:ascii="Arial" w:hAnsi="Arial" w:cs="Arial"/>
          <w:bCs/>
          <w:sz w:val="22"/>
          <w:szCs w:val="22"/>
        </w:rPr>
        <w:t>“CONSTRUIRE CENTRALĂ ELECTRICĂ FOTOVOLTAICĂ”</w:t>
      </w:r>
      <w:r w:rsidR="003329B0" w:rsidRPr="00B03E92">
        <w:rPr>
          <w:rFonts w:ascii="Arial" w:hAnsi="Arial" w:cs="Arial"/>
          <w:b/>
          <w:bCs/>
          <w:sz w:val="22"/>
          <w:szCs w:val="22"/>
        </w:rPr>
        <w:t xml:space="preserve"> </w:t>
      </w:r>
      <w:r w:rsidR="003329B0" w:rsidRPr="00B03E92">
        <w:rPr>
          <w:rFonts w:ascii="Arial" w:hAnsi="Arial" w:cs="Arial"/>
          <w:sz w:val="22"/>
          <w:szCs w:val="22"/>
        </w:rPr>
        <w:t>va fi amplasat în extravilanul comunei Cornățelu, satul Cornățelu, județul Dâmbovița, Tarlaua 6, P31/2/</w:t>
      </w:r>
      <w:r w:rsidR="003329B0">
        <w:rPr>
          <w:rFonts w:ascii="Arial" w:hAnsi="Arial" w:cs="Arial"/>
          <w:sz w:val="22"/>
          <w:szCs w:val="22"/>
        </w:rPr>
        <w:t>4</w:t>
      </w:r>
      <w:r w:rsidR="003329B0" w:rsidRPr="00B03E92">
        <w:rPr>
          <w:rFonts w:ascii="Arial" w:hAnsi="Arial" w:cs="Arial"/>
          <w:sz w:val="22"/>
          <w:szCs w:val="22"/>
        </w:rPr>
        <w:t xml:space="preserve">, pe suprafața </w:t>
      </w:r>
      <w:r w:rsidR="003329B0">
        <w:rPr>
          <w:rFonts w:ascii="Arial" w:hAnsi="Arial" w:cs="Arial"/>
          <w:sz w:val="22"/>
          <w:szCs w:val="22"/>
        </w:rPr>
        <w:t>parcelei</w:t>
      </w:r>
      <w:r w:rsidR="003329B0" w:rsidRPr="00B03E92">
        <w:rPr>
          <w:rFonts w:ascii="Arial" w:hAnsi="Arial" w:cs="Arial"/>
          <w:sz w:val="22"/>
          <w:szCs w:val="22"/>
        </w:rPr>
        <w:t xml:space="preserve"> având numărul cadastral 7</w:t>
      </w:r>
      <w:r w:rsidR="003329B0">
        <w:rPr>
          <w:rFonts w:ascii="Arial" w:hAnsi="Arial" w:cs="Arial"/>
          <w:sz w:val="22"/>
          <w:szCs w:val="22"/>
        </w:rPr>
        <w:t>0002</w:t>
      </w:r>
      <w:r w:rsidR="003329B0" w:rsidRPr="00B03E92">
        <w:rPr>
          <w:rFonts w:ascii="Arial" w:hAnsi="Arial" w:cs="Arial"/>
          <w:sz w:val="22"/>
          <w:szCs w:val="22"/>
        </w:rPr>
        <w:t xml:space="preserve">. </w:t>
      </w:r>
    </w:p>
    <w:p w14:paraId="15E97772" w14:textId="21CFDA96" w:rsidR="00913F6A" w:rsidRDefault="00913F6A" w:rsidP="00A93BF4">
      <w:pPr>
        <w:rPr>
          <w:rFonts w:ascii="Arial" w:hAnsi="Arial" w:cs="Arial"/>
          <w:sz w:val="22"/>
          <w:szCs w:val="22"/>
        </w:rPr>
      </w:pPr>
    </w:p>
    <w:p w14:paraId="397B6124" w14:textId="77777777" w:rsidR="003329B0" w:rsidRPr="003329B0" w:rsidRDefault="003329B0" w:rsidP="00A93BF4">
      <w:pPr>
        <w:rPr>
          <w:rFonts w:ascii="Arial" w:hAnsi="Arial" w:cs="Arial"/>
          <w:sz w:val="22"/>
          <w:szCs w:val="22"/>
        </w:rPr>
      </w:pPr>
      <w:r w:rsidRPr="003329B0">
        <w:rPr>
          <w:rFonts w:ascii="Arial" w:hAnsi="Arial" w:cs="Arial"/>
          <w:bCs/>
          <w:sz w:val="22"/>
          <w:szCs w:val="22"/>
        </w:rPr>
        <w:t>Suprafața totală</w:t>
      </w:r>
      <w:r w:rsidRPr="003329B0">
        <w:rPr>
          <w:rFonts w:ascii="Arial" w:hAnsi="Arial" w:cs="Arial"/>
          <w:sz w:val="22"/>
          <w:szCs w:val="22"/>
        </w:rPr>
        <w:t xml:space="preserve"> pe care se va amplasa obiectivul de investiții este de </w:t>
      </w:r>
      <w:r w:rsidRPr="003329B0">
        <w:rPr>
          <w:rFonts w:ascii="Arial" w:hAnsi="Arial" w:cs="Arial"/>
          <w:bCs/>
          <w:sz w:val="22"/>
          <w:szCs w:val="22"/>
        </w:rPr>
        <w:t>410.000,00 m</w:t>
      </w:r>
      <w:r w:rsidRPr="003329B0">
        <w:rPr>
          <w:rFonts w:ascii="Arial" w:hAnsi="Arial" w:cs="Arial"/>
          <w:bCs/>
          <w:sz w:val="22"/>
          <w:szCs w:val="22"/>
          <w:vertAlign w:val="superscript"/>
        </w:rPr>
        <w:t>2</w:t>
      </w:r>
      <w:r w:rsidRPr="003329B0">
        <w:rPr>
          <w:rFonts w:ascii="Arial" w:hAnsi="Arial" w:cs="Arial"/>
          <w:sz w:val="22"/>
          <w:szCs w:val="22"/>
        </w:rPr>
        <w:t xml:space="preserve"> aferentă parcelei identificată cu NC70002.</w:t>
      </w:r>
    </w:p>
    <w:p w14:paraId="3C69E497" w14:textId="77777777" w:rsidR="003329B0" w:rsidRDefault="003329B0" w:rsidP="00A93BF4">
      <w:pPr>
        <w:rPr>
          <w:rFonts w:ascii="Arial" w:hAnsi="Arial" w:cs="Arial"/>
          <w:sz w:val="22"/>
          <w:szCs w:val="22"/>
        </w:rPr>
      </w:pPr>
    </w:p>
    <w:p w14:paraId="22E6D024" w14:textId="4D4A74A6" w:rsidR="009301EE" w:rsidRDefault="00A93BF4" w:rsidP="00A93BF4">
      <w:pPr>
        <w:rPr>
          <w:rFonts w:ascii="Arial" w:hAnsi="Arial" w:cs="Arial"/>
          <w:sz w:val="22"/>
          <w:szCs w:val="22"/>
        </w:rPr>
      </w:pPr>
      <w:r>
        <w:rPr>
          <w:rFonts w:ascii="Arial" w:hAnsi="Arial" w:cs="Arial"/>
          <w:sz w:val="22"/>
          <w:szCs w:val="22"/>
        </w:rPr>
        <w:tab/>
        <w:t>Pe parcursul elaborării proiectului au fost luate în considerare alternative de amplasare a panourilor fotovoltaice</w:t>
      </w:r>
      <w:r w:rsidR="009301EE">
        <w:rPr>
          <w:rFonts w:ascii="Arial" w:hAnsi="Arial" w:cs="Arial"/>
          <w:sz w:val="22"/>
          <w:szCs w:val="22"/>
        </w:rPr>
        <w:t xml:space="preserve">. </w:t>
      </w:r>
    </w:p>
    <w:p w14:paraId="0C6F714C" w14:textId="4B6EBDBB" w:rsidR="00A93BF4" w:rsidRPr="00A93BF4" w:rsidRDefault="009301EE" w:rsidP="00A93BF4">
      <w:pPr>
        <w:rPr>
          <w:rFonts w:ascii="Arial" w:hAnsi="Arial" w:cs="Arial"/>
          <w:sz w:val="22"/>
          <w:szCs w:val="22"/>
        </w:rPr>
      </w:pPr>
      <w:r>
        <w:rPr>
          <w:rFonts w:ascii="Arial" w:hAnsi="Arial" w:cs="Arial"/>
          <w:sz w:val="22"/>
          <w:szCs w:val="22"/>
        </w:rPr>
        <w:t>A fost aleasă varianta propusă întrucât facilitează</w:t>
      </w:r>
      <w:r w:rsidRPr="009301EE">
        <w:rPr>
          <w:rFonts w:ascii="Arial" w:hAnsi="Arial" w:cs="Arial"/>
          <w:sz w:val="22"/>
          <w:szCs w:val="22"/>
        </w:rPr>
        <w:t xml:space="preserve"> integra</w:t>
      </w:r>
      <w:r>
        <w:rPr>
          <w:rFonts w:ascii="Arial" w:hAnsi="Arial" w:cs="Arial"/>
          <w:sz w:val="22"/>
          <w:szCs w:val="22"/>
        </w:rPr>
        <w:t>rea</w:t>
      </w:r>
      <w:r w:rsidRPr="009301EE">
        <w:rPr>
          <w:rFonts w:ascii="Arial" w:hAnsi="Arial" w:cs="Arial"/>
          <w:sz w:val="22"/>
          <w:szCs w:val="22"/>
        </w:rPr>
        <w:t xml:space="preserve"> armonio</w:t>
      </w:r>
      <w:r>
        <w:rPr>
          <w:rFonts w:ascii="Arial" w:hAnsi="Arial" w:cs="Arial"/>
          <w:sz w:val="22"/>
          <w:szCs w:val="22"/>
        </w:rPr>
        <w:t>a</w:t>
      </w:r>
      <w:r w:rsidRPr="009301EE">
        <w:rPr>
          <w:rFonts w:ascii="Arial" w:hAnsi="Arial" w:cs="Arial"/>
          <w:sz w:val="22"/>
          <w:szCs w:val="22"/>
        </w:rPr>
        <w:t>s</w:t>
      </w:r>
      <w:r>
        <w:rPr>
          <w:rFonts w:ascii="Arial" w:hAnsi="Arial" w:cs="Arial"/>
          <w:sz w:val="22"/>
          <w:szCs w:val="22"/>
        </w:rPr>
        <w:t>ă cu peisajul și minimizează impactul vizual,</w:t>
      </w:r>
      <w:r w:rsidRPr="009301EE">
        <w:rPr>
          <w:rFonts w:ascii="Arial" w:hAnsi="Arial" w:cs="Arial"/>
          <w:sz w:val="22"/>
          <w:szCs w:val="22"/>
        </w:rPr>
        <w:t xml:space="preserve"> totodată optimizând procesul de captare a energiei solare.</w:t>
      </w:r>
    </w:p>
    <w:p w14:paraId="0FB191E0" w14:textId="77777777" w:rsidR="00001407" w:rsidRPr="00555637" w:rsidRDefault="00001407" w:rsidP="00555637">
      <w:pPr>
        <w:rPr>
          <w:rFonts w:ascii="Arial" w:hAnsi="Arial" w:cs="Arial"/>
          <w:b/>
          <w:sz w:val="22"/>
          <w:szCs w:val="22"/>
        </w:rPr>
      </w:pPr>
    </w:p>
    <w:p w14:paraId="225B900A" w14:textId="48CE86CC" w:rsidR="00555637" w:rsidRDefault="009301EE" w:rsidP="00555637">
      <w:pPr>
        <w:rPr>
          <w:rFonts w:ascii="Arial" w:hAnsi="Arial" w:cs="Arial"/>
          <w:b/>
          <w:sz w:val="22"/>
          <w:szCs w:val="22"/>
        </w:rPr>
      </w:pPr>
      <w:r>
        <w:rPr>
          <w:rFonts w:ascii="Arial" w:hAnsi="Arial" w:cs="Arial"/>
          <w:b/>
          <w:sz w:val="22"/>
          <w:szCs w:val="22"/>
        </w:rPr>
        <w:t xml:space="preserve">f.13 </w:t>
      </w:r>
      <w:r w:rsidR="00555637" w:rsidRPr="00555637">
        <w:rPr>
          <w:rFonts w:ascii="Arial" w:hAnsi="Arial" w:cs="Arial"/>
          <w:b/>
          <w:sz w:val="22"/>
          <w:szCs w:val="22"/>
        </w:rPr>
        <w:t>- alte activități care pot apărea ca urmare a proiectului (de exemplu, extragerea de agregate, asigurarea unor noi surse de apă, surse sau linii de transport al energiei, creșterea numărului de locuințe, eliminarea apelor uzate și a deșeurilor);</w:t>
      </w:r>
    </w:p>
    <w:p w14:paraId="72718C37" w14:textId="77777777" w:rsidR="009301EE" w:rsidRDefault="009301EE" w:rsidP="00555637">
      <w:pPr>
        <w:rPr>
          <w:rFonts w:ascii="Arial" w:hAnsi="Arial" w:cs="Arial"/>
          <w:b/>
          <w:sz w:val="22"/>
          <w:szCs w:val="22"/>
        </w:rPr>
      </w:pPr>
    </w:p>
    <w:p w14:paraId="091D1FA8" w14:textId="7076E792" w:rsidR="009301EE" w:rsidRPr="009301EE" w:rsidRDefault="009301EE" w:rsidP="00555637">
      <w:pPr>
        <w:rPr>
          <w:rFonts w:ascii="Arial" w:hAnsi="Arial" w:cs="Arial"/>
          <w:sz w:val="22"/>
          <w:szCs w:val="22"/>
        </w:rPr>
      </w:pPr>
      <w:r>
        <w:rPr>
          <w:rFonts w:ascii="Arial" w:hAnsi="Arial" w:cs="Arial"/>
          <w:b/>
          <w:sz w:val="22"/>
          <w:szCs w:val="22"/>
        </w:rPr>
        <w:tab/>
      </w:r>
      <w:r w:rsidRPr="009301EE">
        <w:rPr>
          <w:rFonts w:ascii="Arial" w:hAnsi="Arial" w:cs="Arial"/>
          <w:sz w:val="22"/>
          <w:szCs w:val="22"/>
        </w:rPr>
        <w:t>Realizarea  acestei  investiții  nu  va  conduce la apariția altor activități.</w:t>
      </w:r>
    </w:p>
    <w:p w14:paraId="3D54254E" w14:textId="77777777" w:rsidR="009301EE" w:rsidRPr="00555637" w:rsidRDefault="009301EE" w:rsidP="00555637">
      <w:pPr>
        <w:rPr>
          <w:rFonts w:ascii="Arial" w:hAnsi="Arial" w:cs="Arial"/>
          <w:b/>
          <w:sz w:val="22"/>
          <w:szCs w:val="22"/>
        </w:rPr>
      </w:pPr>
    </w:p>
    <w:p w14:paraId="2DB192D8" w14:textId="01180547" w:rsidR="00555637" w:rsidRDefault="009301EE" w:rsidP="00555637">
      <w:pPr>
        <w:rPr>
          <w:rFonts w:ascii="Arial" w:hAnsi="Arial" w:cs="Arial"/>
          <w:b/>
          <w:sz w:val="22"/>
          <w:szCs w:val="22"/>
        </w:rPr>
      </w:pPr>
      <w:r>
        <w:rPr>
          <w:rFonts w:ascii="Arial" w:hAnsi="Arial" w:cs="Arial"/>
          <w:b/>
          <w:sz w:val="22"/>
          <w:szCs w:val="22"/>
        </w:rPr>
        <w:t xml:space="preserve">f.14 </w:t>
      </w:r>
      <w:r w:rsidR="00555637" w:rsidRPr="00555637">
        <w:rPr>
          <w:rFonts w:ascii="Arial" w:hAnsi="Arial" w:cs="Arial"/>
          <w:b/>
          <w:sz w:val="22"/>
          <w:szCs w:val="22"/>
        </w:rPr>
        <w:t>- alte autorizații cerute pentru proiect.</w:t>
      </w:r>
    </w:p>
    <w:p w14:paraId="1C9EBE75" w14:textId="77777777" w:rsidR="009301EE" w:rsidRDefault="009301EE" w:rsidP="00555637">
      <w:pPr>
        <w:rPr>
          <w:rFonts w:ascii="Arial" w:hAnsi="Arial" w:cs="Arial"/>
          <w:b/>
          <w:sz w:val="22"/>
          <w:szCs w:val="22"/>
        </w:rPr>
      </w:pPr>
    </w:p>
    <w:p w14:paraId="3C51CAC2" w14:textId="144BE7A4" w:rsidR="00232175" w:rsidRPr="00232175" w:rsidRDefault="004729CD" w:rsidP="00555637">
      <w:pPr>
        <w:rPr>
          <w:rFonts w:ascii="Arial" w:hAnsi="Arial" w:cs="Arial"/>
          <w:sz w:val="22"/>
          <w:szCs w:val="22"/>
        </w:rPr>
      </w:pPr>
      <w:r>
        <w:rPr>
          <w:rFonts w:ascii="Arial" w:hAnsi="Arial" w:cs="Arial"/>
          <w:sz w:val="22"/>
          <w:szCs w:val="22"/>
        </w:rPr>
        <w:t xml:space="preserve">Avize și </w:t>
      </w:r>
      <w:r w:rsidR="00232175" w:rsidRPr="00232175">
        <w:rPr>
          <w:rFonts w:ascii="Arial" w:hAnsi="Arial" w:cs="Arial"/>
          <w:sz w:val="22"/>
          <w:szCs w:val="22"/>
        </w:rPr>
        <w:t>acorduri solicitate prin</w:t>
      </w:r>
      <w:r w:rsidR="00232175">
        <w:rPr>
          <w:rFonts w:ascii="Arial" w:hAnsi="Arial" w:cs="Arial"/>
          <w:sz w:val="22"/>
          <w:szCs w:val="22"/>
        </w:rPr>
        <w:t xml:space="preserve"> Certificatul</w:t>
      </w:r>
      <w:r w:rsidR="00232175" w:rsidRPr="00232175">
        <w:rPr>
          <w:rFonts w:ascii="Arial" w:hAnsi="Arial" w:cs="Arial"/>
          <w:sz w:val="22"/>
          <w:szCs w:val="22"/>
        </w:rPr>
        <w:t xml:space="preserve"> de Urbanism nr. </w:t>
      </w:r>
      <w:r w:rsidR="00913F6A" w:rsidRPr="00913F6A">
        <w:rPr>
          <w:rFonts w:ascii="Arial" w:hAnsi="Arial" w:cs="Arial"/>
          <w:sz w:val="22"/>
          <w:szCs w:val="22"/>
        </w:rPr>
        <w:t>2</w:t>
      </w:r>
      <w:r w:rsidR="003329B0">
        <w:rPr>
          <w:rFonts w:ascii="Arial" w:hAnsi="Arial" w:cs="Arial"/>
          <w:sz w:val="22"/>
          <w:szCs w:val="22"/>
        </w:rPr>
        <w:t>2</w:t>
      </w:r>
      <w:r w:rsidR="00913F6A" w:rsidRPr="00913F6A">
        <w:rPr>
          <w:rFonts w:ascii="Arial" w:hAnsi="Arial" w:cs="Arial"/>
          <w:sz w:val="22"/>
          <w:szCs w:val="22"/>
        </w:rPr>
        <w:t xml:space="preserve"> din 12.04.2023</w:t>
      </w:r>
      <w:r w:rsidR="00913F6A">
        <w:rPr>
          <w:rFonts w:ascii="Arial" w:hAnsi="Arial" w:cs="Arial"/>
          <w:sz w:val="22"/>
          <w:szCs w:val="22"/>
        </w:rPr>
        <w:t xml:space="preserve"> </w:t>
      </w:r>
      <w:r w:rsidR="00232175" w:rsidRPr="00232175">
        <w:rPr>
          <w:rFonts w:ascii="Arial" w:hAnsi="Arial" w:cs="Arial"/>
          <w:sz w:val="22"/>
          <w:szCs w:val="22"/>
        </w:rPr>
        <w:t>emis de Primăria comunei Cornățelu</w:t>
      </w:r>
      <w:r w:rsidR="00232175">
        <w:rPr>
          <w:rFonts w:ascii="Arial" w:hAnsi="Arial" w:cs="Arial"/>
          <w:sz w:val="22"/>
          <w:szCs w:val="22"/>
        </w:rPr>
        <w:t>:</w:t>
      </w:r>
    </w:p>
    <w:p w14:paraId="10FD5012" w14:textId="7037DB85" w:rsidR="009301EE" w:rsidRDefault="009301EE" w:rsidP="00555637">
      <w:pPr>
        <w:rPr>
          <w:rFonts w:ascii="Arial" w:hAnsi="Arial" w:cs="Arial"/>
          <w:sz w:val="22"/>
          <w:szCs w:val="22"/>
        </w:rPr>
      </w:pPr>
      <w:r>
        <w:rPr>
          <w:rFonts w:ascii="Arial" w:hAnsi="Arial" w:cs="Arial"/>
          <w:b/>
          <w:sz w:val="22"/>
          <w:szCs w:val="22"/>
        </w:rPr>
        <w:tab/>
      </w:r>
      <w:r w:rsidR="00232175">
        <w:rPr>
          <w:rFonts w:ascii="Arial" w:hAnsi="Arial" w:cs="Arial"/>
          <w:sz w:val="22"/>
          <w:szCs w:val="22"/>
        </w:rPr>
        <w:t>- Verificare Legea nr. 10/1995 republicată</w:t>
      </w:r>
      <w:r w:rsidRPr="009301EE">
        <w:rPr>
          <w:rFonts w:ascii="Arial" w:hAnsi="Arial" w:cs="Arial"/>
          <w:sz w:val="22"/>
          <w:szCs w:val="22"/>
        </w:rPr>
        <w:t xml:space="preserve"> (proiectantul</w:t>
      </w:r>
      <w:r w:rsidR="00232175">
        <w:rPr>
          <w:rFonts w:ascii="Arial" w:hAnsi="Arial" w:cs="Arial"/>
          <w:sz w:val="22"/>
          <w:szCs w:val="22"/>
        </w:rPr>
        <w:t xml:space="preserve"> va stabili cerinț</w:t>
      </w:r>
      <w:r w:rsidRPr="009301EE">
        <w:rPr>
          <w:rFonts w:ascii="Arial" w:hAnsi="Arial" w:cs="Arial"/>
          <w:sz w:val="22"/>
          <w:szCs w:val="22"/>
        </w:rPr>
        <w:t>ele de verificare ), Aviz energie electric</w:t>
      </w:r>
      <w:r w:rsidR="00232175">
        <w:rPr>
          <w:rFonts w:ascii="Arial" w:hAnsi="Arial" w:cs="Arial"/>
          <w:sz w:val="22"/>
          <w:szCs w:val="22"/>
        </w:rPr>
        <w:t>ă (S.C. Distribuție Energie Electrică România S.A.- Sucursala Târgoviș</w:t>
      </w:r>
      <w:r w:rsidRPr="009301EE">
        <w:rPr>
          <w:rFonts w:ascii="Arial" w:hAnsi="Arial" w:cs="Arial"/>
          <w:sz w:val="22"/>
          <w:szCs w:val="22"/>
        </w:rPr>
        <w:t>te), (</w:t>
      </w:r>
      <w:r w:rsidR="00232175">
        <w:rPr>
          <w:rFonts w:ascii="Arial" w:hAnsi="Arial" w:cs="Arial"/>
          <w:sz w:val="22"/>
          <w:szCs w:val="22"/>
        </w:rPr>
        <w:t>Acord administrator drum ( Primăria Cornăț</w:t>
      </w:r>
      <w:r w:rsidRPr="009301EE">
        <w:rPr>
          <w:rFonts w:ascii="Arial" w:hAnsi="Arial" w:cs="Arial"/>
          <w:sz w:val="22"/>
          <w:szCs w:val="22"/>
        </w:rPr>
        <w:t>e</w:t>
      </w:r>
      <w:r w:rsidR="00232175">
        <w:rPr>
          <w:rFonts w:ascii="Arial" w:hAnsi="Arial" w:cs="Arial"/>
          <w:sz w:val="22"/>
          <w:szCs w:val="22"/>
        </w:rPr>
        <w:t>lu - DE 30 si DE 1</w:t>
      </w:r>
      <w:r w:rsidR="003329B0">
        <w:rPr>
          <w:rFonts w:ascii="Arial" w:hAnsi="Arial" w:cs="Arial"/>
          <w:sz w:val="22"/>
          <w:szCs w:val="22"/>
        </w:rPr>
        <w:t>6</w:t>
      </w:r>
      <w:r w:rsidR="00232175">
        <w:rPr>
          <w:rFonts w:ascii="Arial" w:hAnsi="Arial" w:cs="Arial"/>
          <w:sz w:val="22"/>
          <w:szCs w:val="22"/>
        </w:rPr>
        <w:t xml:space="preserve">/1) cu plan </w:t>
      </w:r>
      <w:r w:rsidR="004729CD">
        <w:rPr>
          <w:rFonts w:ascii="Arial" w:hAnsi="Arial" w:cs="Arial"/>
          <w:sz w:val="22"/>
          <w:szCs w:val="22"/>
        </w:rPr>
        <w:t>anexa (plan de situație) vizat de emitent, A</w:t>
      </w:r>
      <w:r w:rsidRPr="009301EE">
        <w:rPr>
          <w:rFonts w:ascii="Arial" w:hAnsi="Arial" w:cs="Arial"/>
          <w:sz w:val="22"/>
          <w:szCs w:val="22"/>
        </w:rPr>
        <w:t>v</w:t>
      </w:r>
      <w:r w:rsidR="004729CD">
        <w:rPr>
          <w:rFonts w:ascii="Arial" w:hAnsi="Arial" w:cs="Arial"/>
          <w:sz w:val="22"/>
          <w:szCs w:val="22"/>
        </w:rPr>
        <w:t>iz de gospodărire a apelor, Aviz ANIF, Av</w:t>
      </w:r>
      <w:r w:rsidRPr="009301EE">
        <w:rPr>
          <w:rFonts w:ascii="Arial" w:hAnsi="Arial" w:cs="Arial"/>
          <w:sz w:val="22"/>
          <w:szCs w:val="22"/>
        </w:rPr>
        <w:t>iz M.Ap.N - S.M.A, Acord notarial proprietari particulari afecta</w:t>
      </w:r>
      <w:r w:rsidR="004729CD">
        <w:rPr>
          <w:rFonts w:ascii="Arial" w:hAnsi="Arial" w:cs="Arial"/>
          <w:sz w:val="22"/>
          <w:szCs w:val="22"/>
        </w:rPr>
        <w:t>ți ( dacă</w:t>
      </w:r>
      <w:r w:rsidRPr="009301EE">
        <w:rPr>
          <w:rFonts w:ascii="Arial" w:hAnsi="Arial" w:cs="Arial"/>
          <w:sz w:val="22"/>
          <w:szCs w:val="22"/>
        </w:rPr>
        <w:t xml:space="preserve"> este cazul).</w:t>
      </w:r>
    </w:p>
    <w:p w14:paraId="1A668100" w14:textId="68370BFD" w:rsidR="004729CD" w:rsidRPr="004729CD" w:rsidRDefault="004729CD" w:rsidP="004729CD">
      <w:pPr>
        <w:rPr>
          <w:rFonts w:ascii="Arial" w:hAnsi="Arial" w:cs="Arial"/>
          <w:sz w:val="22"/>
          <w:szCs w:val="22"/>
        </w:rPr>
      </w:pPr>
      <w:r>
        <w:rPr>
          <w:rFonts w:ascii="Arial" w:hAnsi="Arial" w:cs="Arial"/>
          <w:sz w:val="22"/>
          <w:szCs w:val="22"/>
        </w:rPr>
        <w:tab/>
        <w:t>- A</w:t>
      </w:r>
      <w:r w:rsidRPr="004729CD">
        <w:rPr>
          <w:rFonts w:ascii="Arial" w:hAnsi="Arial" w:cs="Arial"/>
          <w:sz w:val="22"/>
          <w:szCs w:val="22"/>
        </w:rPr>
        <w:t>viz protec</w:t>
      </w:r>
      <w:r>
        <w:rPr>
          <w:rFonts w:ascii="Arial" w:hAnsi="Arial" w:cs="Arial"/>
          <w:sz w:val="22"/>
          <w:szCs w:val="22"/>
        </w:rPr>
        <w:t>ț</w:t>
      </w:r>
      <w:r w:rsidRPr="004729CD">
        <w:rPr>
          <w:rFonts w:ascii="Arial" w:hAnsi="Arial" w:cs="Arial"/>
          <w:sz w:val="22"/>
          <w:szCs w:val="22"/>
        </w:rPr>
        <w:t>ia mediului, Aviz S.R.I, Aviz M.A.</w:t>
      </w:r>
      <w:r>
        <w:rPr>
          <w:rFonts w:ascii="Arial" w:hAnsi="Arial" w:cs="Arial"/>
          <w:sz w:val="22"/>
          <w:szCs w:val="22"/>
        </w:rPr>
        <w:t xml:space="preserve">I </w:t>
      </w:r>
      <w:r w:rsidRPr="004729CD">
        <w:rPr>
          <w:rFonts w:ascii="Arial" w:hAnsi="Arial" w:cs="Arial"/>
          <w:sz w:val="22"/>
          <w:szCs w:val="22"/>
        </w:rPr>
        <w:t>- Directia General</w:t>
      </w:r>
      <w:r>
        <w:rPr>
          <w:rFonts w:ascii="Arial" w:hAnsi="Arial" w:cs="Arial"/>
          <w:sz w:val="22"/>
          <w:szCs w:val="22"/>
        </w:rPr>
        <w:t>ă</w:t>
      </w:r>
      <w:r w:rsidRPr="004729CD">
        <w:rPr>
          <w:rFonts w:ascii="Arial" w:hAnsi="Arial" w:cs="Arial"/>
          <w:sz w:val="22"/>
          <w:szCs w:val="22"/>
        </w:rPr>
        <w:t xml:space="preserve"> Logistic</w:t>
      </w:r>
      <w:r>
        <w:rPr>
          <w:rFonts w:ascii="Arial" w:hAnsi="Arial" w:cs="Arial"/>
          <w:sz w:val="22"/>
          <w:szCs w:val="22"/>
        </w:rPr>
        <w:t>ă, A</w:t>
      </w:r>
      <w:r w:rsidRPr="004729CD">
        <w:rPr>
          <w:rFonts w:ascii="Arial" w:hAnsi="Arial" w:cs="Arial"/>
          <w:sz w:val="22"/>
          <w:szCs w:val="22"/>
        </w:rPr>
        <w:t>viz Ministerul</w:t>
      </w:r>
      <w:r>
        <w:rPr>
          <w:rFonts w:ascii="Arial" w:hAnsi="Arial" w:cs="Arial"/>
          <w:sz w:val="22"/>
          <w:szCs w:val="22"/>
        </w:rPr>
        <w:t xml:space="preserve"> </w:t>
      </w:r>
      <w:r w:rsidRPr="004729CD">
        <w:rPr>
          <w:rFonts w:ascii="Arial" w:hAnsi="Arial" w:cs="Arial"/>
          <w:sz w:val="22"/>
          <w:szCs w:val="22"/>
        </w:rPr>
        <w:t>Agriculturii si</w:t>
      </w:r>
      <w:r>
        <w:rPr>
          <w:rFonts w:ascii="Arial" w:hAnsi="Arial" w:cs="Arial"/>
          <w:sz w:val="22"/>
          <w:szCs w:val="22"/>
        </w:rPr>
        <w:t xml:space="preserve"> </w:t>
      </w:r>
      <w:r w:rsidRPr="004729CD">
        <w:rPr>
          <w:rFonts w:ascii="Arial" w:hAnsi="Arial" w:cs="Arial"/>
          <w:sz w:val="22"/>
          <w:szCs w:val="22"/>
        </w:rPr>
        <w:t>Dezvolt</w:t>
      </w:r>
      <w:r>
        <w:rPr>
          <w:rFonts w:ascii="Arial" w:hAnsi="Arial" w:cs="Arial"/>
          <w:sz w:val="22"/>
          <w:szCs w:val="22"/>
        </w:rPr>
        <w:t>ă</w:t>
      </w:r>
      <w:r w:rsidRPr="004729CD">
        <w:rPr>
          <w:rFonts w:ascii="Arial" w:hAnsi="Arial" w:cs="Arial"/>
          <w:sz w:val="22"/>
          <w:szCs w:val="22"/>
        </w:rPr>
        <w:t xml:space="preserve">rii Rurale, </w:t>
      </w:r>
      <w:r>
        <w:rPr>
          <w:rFonts w:ascii="Arial" w:hAnsi="Arial" w:cs="Arial"/>
          <w:sz w:val="22"/>
          <w:szCs w:val="22"/>
        </w:rPr>
        <w:t>A</w:t>
      </w:r>
      <w:r w:rsidRPr="004729CD">
        <w:rPr>
          <w:rFonts w:ascii="Arial" w:hAnsi="Arial" w:cs="Arial"/>
          <w:sz w:val="22"/>
          <w:szCs w:val="22"/>
        </w:rPr>
        <w:t>viz Ministerul</w:t>
      </w:r>
      <w:r>
        <w:rPr>
          <w:rFonts w:ascii="Arial" w:hAnsi="Arial" w:cs="Arial"/>
          <w:sz w:val="22"/>
          <w:szCs w:val="22"/>
        </w:rPr>
        <w:t xml:space="preserve"> Culturii - Direcția Județeană pentru Cultură Dâmboviț</w:t>
      </w:r>
      <w:r w:rsidRPr="004729CD">
        <w:rPr>
          <w:rFonts w:ascii="Arial" w:hAnsi="Arial" w:cs="Arial"/>
          <w:sz w:val="22"/>
          <w:szCs w:val="22"/>
        </w:rPr>
        <w:t>a.</w:t>
      </w:r>
    </w:p>
    <w:p w14:paraId="6DB0C613" w14:textId="7620117D" w:rsidR="004729CD" w:rsidRPr="009301EE" w:rsidRDefault="004729CD" w:rsidP="004729CD">
      <w:pPr>
        <w:rPr>
          <w:rFonts w:ascii="Arial" w:hAnsi="Arial" w:cs="Arial"/>
          <w:sz w:val="22"/>
          <w:szCs w:val="22"/>
        </w:rPr>
      </w:pPr>
      <w:r w:rsidRPr="004729CD">
        <w:rPr>
          <w:rFonts w:ascii="Arial" w:hAnsi="Arial" w:cs="Arial"/>
          <w:sz w:val="22"/>
          <w:szCs w:val="22"/>
        </w:rPr>
        <w:t>Studiu ge</w:t>
      </w:r>
      <w:r>
        <w:rPr>
          <w:rFonts w:ascii="Arial" w:hAnsi="Arial" w:cs="Arial"/>
          <w:sz w:val="22"/>
          <w:szCs w:val="22"/>
        </w:rPr>
        <w:t>otehnic verificat Af, Documentaț</w:t>
      </w:r>
      <w:r w:rsidRPr="004729CD">
        <w:rPr>
          <w:rFonts w:ascii="Arial" w:hAnsi="Arial" w:cs="Arial"/>
          <w:sz w:val="22"/>
          <w:szCs w:val="22"/>
        </w:rPr>
        <w:t>ie cadastral</w:t>
      </w:r>
      <w:r>
        <w:rPr>
          <w:rFonts w:ascii="Arial" w:hAnsi="Arial" w:cs="Arial"/>
          <w:sz w:val="22"/>
          <w:szCs w:val="22"/>
        </w:rPr>
        <w:t>ă și topografică vizate O.C.P.I. (conform situaț</w:t>
      </w:r>
      <w:r w:rsidRPr="004729CD">
        <w:rPr>
          <w:rFonts w:ascii="Arial" w:hAnsi="Arial" w:cs="Arial"/>
          <w:sz w:val="22"/>
          <w:szCs w:val="22"/>
        </w:rPr>
        <w:t>iei</w:t>
      </w:r>
      <w:r>
        <w:rPr>
          <w:rFonts w:ascii="Arial" w:hAnsi="Arial" w:cs="Arial"/>
          <w:sz w:val="22"/>
          <w:szCs w:val="22"/>
        </w:rPr>
        <w:t xml:space="preserve"> </w:t>
      </w:r>
      <w:r w:rsidRPr="004729CD">
        <w:rPr>
          <w:rFonts w:ascii="Arial" w:hAnsi="Arial" w:cs="Arial"/>
          <w:sz w:val="22"/>
          <w:szCs w:val="22"/>
        </w:rPr>
        <w:t>din teren)</w:t>
      </w:r>
      <w:r>
        <w:rPr>
          <w:rFonts w:ascii="Arial" w:hAnsi="Arial" w:cs="Arial"/>
          <w:sz w:val="22"/>
          <w:szCs w:val="22"/>
        </w:rPr>
        <w:t>,</w:t>
      </w:r>
      <w:r w:rsidRPr="004729CD">
        <w:t xml:space="preserve"> </w:t>
      </w:r>
      <w:r w:rsidRPr="004729CD">
        <w:rPr>
          <w:rFonts w:ascii="Arial" w:hAnsi="Arial" w:cs="Arial"/>
          <w:sz w:val="22"/>
          <w:szCs w:val="22"/>
        </w:rPr>
        <w:t>Proces verbal</w:t>
      </w:r>
      <w:r>
        <w:rPr>
          <w:rFonts w:ascii="Arial" w:hAnsi="Arial" w:cs="Arial"/>
          <w:sz w:val="22"/>
          <w:szCs w:val="22"/>
        </w:rPr>
        <w:t xml:space="preserve"> de trasare limite proprietate întocmit de persoană autorizată A.N.C.P.I (dacă</w:t>
      </w:r>
      <w:r w:rsidRPr="004729CD">
        <w:rPr>
          <w:rFonts w:ascii="Arial" w:hAnsi="Arial" w:cs="Arial"/>
          <w:sz w:val="22"/>
          <w:szCs w:val="22"/>
        </w:rPr>
        <w:t xml:space="preserve"> terenul afectat de lucr</w:t>
      </w:r>
      <w:r>
        <w:rPr>
          <w:rFonts w:ascii="Arial" w:hAnsi="Arial" w:cs="Arial"/>
          <w:sz w:val="22"/>
          <w:szCs w:val="22"/>
        </w:rPr>
        <w:t>ări nu este împrejmuit conform documentaț</w:t>
      </w:r>
      <w:r w:rsidRPr="004729CD">
        <w:rPr>
          <w:rFonts w:ascii="Arial" w:hAnsi="Arial" w:cs="Arial"/>
          <w:sz w:val="22"/>
          <w:szCs w:val="22"/>
        </w:rPr>
        <w:t>iei cadastrale);</w:t>
      </w:r>
    </w:p>
    <w:p w14:paraId="60F5738A" w14:textId="77777777" w:rsidR="009301EE" w:rsidRPr="00555637" w:rsidRDefault="009301EE" w:rsidP="00555637">
      <w:pPr>
        <w:rPr>
          <w:rFonts w:ascii="Arial" w:hAnsi="Arial" w:cs="Arial"/>
          <w:b/>
          <w:sz w:val="22"/>
          <w:szCs w:val="22"/>
        </w:rPr>
      </w:pPr>
    </w:p>
    <w:p w14:paraId="105B3FB0" w14:textId="77777777" w:rsidR="00555637" w:rsidRPr="00555637" w:rsidRDefault="00555637" w:rsidP="00555637">
      <w:pPr>
        <w:rPr>
          <w:rFonts w:ascii="Arial" w:hAnsi="Arial" w:cs="Arial"/>
          <w:b/>
          <w:sz w:val="22"/>
          <w:szCs w:val="22"/>
        </w:rPr>
      </w:pPr>
      <w:r w:rsidRPr="00555637">
        <w:rPr>
          <w:rFonts w:ascii="Arial" w:hAnsi="Arial" w:cs="Arial"/>
          <w:b/>
          <w:sz w:val="22"/>
          <w:szCs w:val="22"/>
        </w:rPr>
        <w:t>IV. Descrierea lucrărilor de demolare necesare:</w:t>
      </w:r>
    </w:p>
    <w:p w14:paraId="17A706E6" w14:textId="77777777" w:rsidR="00555637" w:rsidRPr="00555637" w:rsidRDefault="00555637" w:rsidP="00555637">
      <w:pPr>
        <w:rPr>
          <w:rFonts w:ascii="Arial" w:hAnsi="Arial" w:cs="Arial"/>
          <w:b/>
          <w:sz w:val="22"/>
          <w:szCs w:val="22"/>
        </w:rPr>
      </w:pPr>
      <w:r w:rsidRPr="00555637">
        <w:rPr>
          <w:rFonts w:ascii="Arial" w:hAnsi="Arial" w:cs="Arial"/>
          <w:b/>
          <w:sz w:val="22"/>
          <w:szCs w:val="22"/>
        </w:rPr>
        <w:t>- planul de execuție a lucrărilor de demolare, de refacere și folosire ulterioară a terenului;</w:t>
      </w:r>
    </w:p>
    <w:p w14:paraId="7DC075B9" w14:textId="77777777" w:rsidR="00555637" w:rsidRPr="00555637" w:rsidRDefault="00555637" w:rsidP="00555637">
      <w:pPr>
        <w:rPr>
          <w:rFonts w:ascii="Arial" w:hAnsi="Arial" w:cs="Arial"/>
          <w:b/>
          <w:sz w:val="22"/>
          <w:szCs w:val="22"/>
        </w:rPr>
      </w:pPr>
      <w:r w:rsidRPr="00555637">
        <w:rPr>
          <w:rFonts w:ascii="Arial" w:hAnsi="Arial" w:cs="Arial"/>
          <w:b/>
          <w:sz w:val="22"/>
          <w:szCs w:val="22"/>
        </w:rPr>
        <w:t>- descrierea lucrărilor de refacere a amplasamentului;</w:t>
      </w:r>
    </w:p>
    <w:p w14:paraId="5B71480C" w14:textId="77777777" w:rsidR="00555637" w:rsidRPr="00555637" w:rsidRDefault="00555637" w:rsidP="00555637">
      <w:pPr>
        <w:rPr>
          <w:rFonts w:ascii="Arial" w:hAnsi="Arial" w:cs="Arial"/>
          <w:b/>
          <w:sz w:val="22"/>
          <w:szCs w:val="22"/>
        </w:rPr>
      </w:pPr>
      <w:r w:rsidRPr="00555637">
        <w:rPr>
          <w:rFonts w:ascii="Arial" w:hAnsi="Arial" w:cs="Arial"/>
          <w:b/>
          <w:sz w:val="22"/>
          <w:szCs w:val="22"/>
        </w:rPr>
        <w:t>- căi noi de acces sau schimbări ale celor existente, după caz;</w:t>
      </w:r>
    </w:p>
    <w:p w14:paraId="23E5C85B" w14:textId="77777777" w:rsidR="00555637" w:rsidRPr="00555637" w:rsidRDefault="00555637" w:rsidP="00555637">
      <w:pPr>
        <w:rPr>
          <w:rFonts w:ascii="Arial" w:hAnsi="Arial" w:cs="Arial"/>
          <w:b/>
          <w:sz w:val="22"/>
          <w:szCs w:val="22"/>
        </w:rPr>
      </w:pPr>
      <w:r w:rsidRPr="00555637">
        <w:rPr>
          <w:rFonts w:ascii="Arial" w:hAnsi="Arial" w:cs="Arial"/>
          <w:b/>
          <w:sz w:val="22"/>
          <w:szCs w:val="22"/>
        </w:rPr>
        <w:t>- metode folosite în demolare;</w:t>
      </w:r>
    </w:p>
    <w:p w14:paraId="41441649" w14:textId="77777777" w:rsidR="00555637" w:rsidRPr="00555637" w:rsidRDefault="00555637" w:rsidP="00555637">
      <w:pPr>
        <w:rPr>
          <w:rFonts w:ascii="Arial" w:hAnsi="Arial" w:cs="Arial"/>
          <w:b/>
          <w:sz w:val="22"/>
          <w:szCs w:val="22"/>
        </w:rPr>
      </w:pPr>
      <w:r w:rsidRPr="00555637">
        <w:rPr>
          <w:rFonts w:ascii="Arial" w:hAnsi="Arial" w:cs="Arial"/>
          <w:b/>
          <w:sz w:val="22"/>
          <w:szCs w:val="22"/>
        </w:rPr>
        <w:t>- detalii privind alternativele care au fost luate în considerare;</w:t>
      </w:r>
    </w:p>
    <w:p w14:paraId="6C17D671" w14:textId="77777777" w:rsidR="00555637" w:rsidRDefault="00555637" w:rsidP="00555637">
      <w:pPr>
        <w:rPr>
          <w:rFonts w:ascii="Arial" w:hAnsi="Arial" w:cs="Arial"/>
          <w:b/>
          <w:sz w:val="22"/>
          <w:szCs w:val="22"/>
        </w:rPr>
      </w:pPr>
      <w:r w:rsidRPr="00555637">
        <w:rPr>
          <w:rFonts w:ascii="Arial" w:hAnsi="Arial" w:cs="Arial"/>
          <w:b/>
          <w:sz w:val="22"/>
          <w:szCs w:val="22"/>
        </w:rPr>
        <w:t>- alte activități care pot apărea ca urmare a demolării (de exemplu, eliminarea deșeurilor).</w:t>
      </w:r>
    </w:p>
    <w:p w14:paraId="69B90D3E" w14:textId="77777777" w:rsidR="00F01388" w:rsidRDefault="00F01388" w:rsidP="00555637">
      <w:pPr>
        <w:rPr>
          <w:rFonts w:ascii="Arial" w:hAnsi="Arial" w:cs="Arial"/>
          <w:b/>
          <w:sz w:val="22"/>
          <w:szCs w:val="22"/>
        </w:rPr>
      </w:pPr>
    </w:p>
    <w:p w14:paraId="7B3DE6F3" w14:textId="0F9E9DCD" w:rsidR="00F01388" w:rsidRPr="00F01388" w:rsidRDefault="00F01388" w:rsidP="00555637">
      <w:pPr>
        <w:rPr>
          <w:rFonts w:ascii="Arial" w:hAnsi="Arial" w:cs="Arial"/>
          <w:sz w:val="22"/>
          <w:szCs w:val="22"/>
        </w:rPr>
      </w:pPr>
      <w:r>
        <w:rPr>
          <w:rFonts w:ascii="Arial" w:hAnsi="Arial" w:cs="Arial"/>
          <w:sz w:val="22"/>
          <w:szCs w:val="22"/>
        </w:rPr>
        <w:t xml:space="preserve">Nu este cazul, </w:t>
      </w:r>
      <w:r w:rsidRPr="00F01388">
        <w:rPr>
          <w:rFonts w:ascii="Arial" w:hAnsi="Arial" w:cs="Arial"/>
          <w:sz w:val="22"/>
          <w:szCs w:val="22"/>
        </w:rPr>
        <w:t>nu sunt necesare lucrări de demolare.</w:t>
      </w:r>
    </w:p>
    <w:p w14:paraId="10D1F9E8" w14:textId="77777777" w:rsidR="00F01388" w:rsidRPr="00555637" w:rsidRDefault="00F01388" w:rsidP="00555637">
      <w:pPr>
        <w:rPr>
          <w:rFonts w:ascii="Arial" w:hAnsi="Arial" w:cs="Arial"/>
          <w:b/>
          <w:sz w:val="22"/>
          <w:szCs w:val="22"/>
        </w:rPr>
      </w:pPr>
    </w:p>
    <w:p w14:paraId="698AAAC7" w14:textId="77777777" w:rsidR="00555637" w:rsidRPr="00555637" w:rsidRDefault="00555637" w:rsidP="00555637">
      <w:pPr>
        <w:rPr>
          <w:rFonts w:ascii="Arial" w:hAnsi="Arial" w:cs="Arial"/>
          <w:b/>
          <w:sz w:val="22"/>
          <w:szCs w:val="22"/>
        </w:rPr>
      </w:pPr>
      <w:r w:rsidRPr="00555637">
        <w:rPr>
          <w:rFonts w:ascii="Arial" w:hAnsi="Arial" w:cs="Arial"/>
          <w:b/>
          <w:sz w:val="22"/>
          <w:szCs w:val="22"/>
        </w:rPr>
        <w:t>V. Descrierea amplasării proiectului:</w:t>
      </w:r>
    </w:p>
    <w:p w14:paraId="07C68C8E" w14:textId="77777777" w:rsidR="00555637" w:rsidRDefault="00555637" w:rsidP="00555637">
      <w:pPr>
        <w:rPr>
          <w:rFonts w:ascii="Arial" w:hAnsi="Arial" w:cs="Arial"/>
          <w:b/>
          <w:sz w:val="22"/>
          <w:szCs w:val="22"/>
        </w:rPr>
      </w:pPr>
      <w:r w:rsidRPr="00555637">
        <w:rPr>
          <w:rFonts w:ascii="Arial" w:hAnsi="Arial" w:cs="Arial"/>
          <w:b/>
          <w:sz w:val="22"/>
          <w:szCs w:val="22"/>
        </w:rPr>
        <w:t>- distanța față de granițe pentru proiectele care cad sub incidența Convenției privind evaluarea impactului asupra mediului în context transfrontieră, adoptată la Espoo la 25 februarie 1991, ratificată prin Legea nr. 22/2001, cu completările ulterioare;</w:t>
      </w:r>
    </w:p>
    <w:p w14:paraId="5DFD4DCD" w14:textId="77777777" w:rsidR="00176E24" w:rsidRDefault="00176E24" w:rsidP="00555637">
      <w:pPr>
        <w:rPr>
          <w:rFonts w:ascii="Arial" w:hAnsi="Arial" w:cs="Arial"/>
          <w:b/>
          <w:sz w:val="22"/>
          <w:szCs w:val="22"/>
        </w:rPr>
      </w:pPr>
    </w:p>
    <w:p w14:paraId="360F06A1" w14:textId="460C3941" w:rsidR="00176E24" w:rsidRPr="00176E24" w:rsidRDefault="00176E24" w:rsidP="00555637">
      <w:pPr>
        <w:rPr>
          <w:rFonts w:ascii="Arial" w:hAnsi="Arial" w:cs="Arial"/>
          <w:sz w:val="22"/>
          <w:szCs w:val="22"/>
        </w:rPr>
      </w:pPr>
      <w:r w:rsidRPr="00176E24">
        <w:rPr>
          <w:rFonts w:ascii="Arial" w:hAnsi="Arial" w:cs="Arial"/>
          <w:sz w:val="22"/>
          <w:szCs w:val="22"/>
        </w:rPr>
        <w:t>Nu este cazul.</w:t>
      </w:r>
    </w:p>
    <w:p w14:paraId="599E8D7C" w14:textId="77777777" w:rsidR="00176E24" w:rsidRPr="00555637" w:rsidRDefault="00176E24" w:rsidP="00555637">
      <w:pPr>
        <w:rPr>
          <w:rFonts w:ascii="Arial" w:hAnsi="Arial" w:cs="Arial"/>
          <w:b/>
          <w:sz w:val="22"/>
          <w:szCs w:val="22"/>
        </w:rPr>
      </w:pPr>
    </w:p>
    <w:p w14:paraId="670AEB84" w14:textId="77777777" w:rsidR="00555637" w:rsidRDefault="00555637" w:rsidP="00555637">
      <w:pPr>
        <w:rPr>
          <w:rFonts w:ascii="Arial" w:hAnsi="Arial" w:cs="Arial"/>
          <w:b/>
          <w:sz w:val="22"/>
          <w:szCs w:val="22"/>
        </w:rPr>
      </w:pPr>
      <w:r w:rsidRPr="00555637">
        <w:rPr>
          <w:rFonts w:ascii="Arial" w:hAnsi="Arial" w:cs="Arial"/>
          <w:b/>
          <w:sz w:val="22"/>
          <w:szCs w:val="22"/>
        </w:rPr>
        <w:t>- localizarea amplasamentului în raport cu patrimoniul cultural potrivit Listei monumentelor istorice, actualizată, aprobată prin Ordinul ministrului culturii și cultelor nr. 2.314/2004, cu modificările ulterioare, și Repertoriului arheologic național prevăzut de Ordonanța Guvernului nr. 43/2000 privind protecția patrimoniului arheologic și declararea unor situri arheologice ca zone de interes național, republicată, cu modificările și completările ulterioare;</w:t>
      </w:r>
    </w:p>
    <w:p w14:paraId="32A6A9FC" w14:textId="77777777" w:rsidR="00176E24" w:rsidRDefault="00176E24" w:rsidP="00555637">
      <w:pPr>
        <w:rPr>
          <w:rFonts w:ascii="Arial" w:hAnsi="Arial" w:cs="Arial"/>
          <w:b/>
          <w:sz w:val="22"/>
          <w:szCs w:val="22"/>
        </w:rPr>
      </w:pPr>
    </w:p>
    <w:p w14:paraId="0AB987A6" w14:textId="77777777" w:rsidR="003329B0" w:rsidRPr="00B03E92" w:rsidRDefault="003329B0" w:rsidP="003329B0">
      <w:pPr>
        <w:jc w:val="both"/>
        <w:rPr>
          <w:rFonts w:ascii="Arial" w:hAnsi="Arial" w:cs="Arial"/>
          <w:sz w:val="22"/>
          <w:szCs w:val="22"/>
        </w:rPr>
      </w:pPr>
      <w:r w:rsidRPr="00B03E92">
        <w:rPr>
          <w:rFonts w:ascii="Arial" w:hAnsi="Arial" w:cs="Arial"/>
          <w:sz w:val="22"/>
          <w:szCs w:val="22"/>
        </w:rPr>
        <w:t xml:space="preserve">Parcela identificată cu numărul cadastral 70002, pe care se va construi obiectivul de investiții, se află în teritoriul extravilan al comunei Cornățelu, județul Dâmbovița. </w:t>
      </w:r>
    </w:p>
    <w:p w14:paraId="0A95A65A" w14:textId="77777777" w:rsidR="003329B0" w:rsidRPr="00B03E92" w:rsidRDefault="003329B0" w:rsidP="003329B0">
      <w:pPr>
        <w:jc w:val="both"/>
        <w:rPr>
          <w:rFonts w:ascii="Arial" w:hAnsi="Arial" w:cs="Arial"/>
          <w:sz w:val="22"/>
          <w:szCs w:val="22"/>
        </w:rPr>
      </w:pPr>
    </w:p>
    <w:p w14:paraId="2A1B8345" w14:textId="77777777" w:rsidR="003329B0" w:rsidRPr="00B03E92" w:rsidRDefault="003329B0" w:rsidP="003329B0">
      <w:pPr>
        <w:jc w:val="both"/>
      </w:pPr>
      <w:r w:rsidRPr="00B03E92">
        <w:rPr>
          <w:rFonts w:ascii="Arial" w:hAnsi="Arial" w:cs="Arial"/>
          <w:sz w:val="22"/>
          <w:szCs w:val="22"/>
        </w:rPr>
        <w:t>Conform Listei Monumentelor Istorice (LMI), actualizată în 2015 prin anexa la Ordinul ministrului culturii nr. 2828/2015 - care modifică anexa nr. 1 la Ordinul ministrului culturii și cultelor nr. 2.314/2004 privind aprobarea Listei monumentelor istorice, actualizată și a Listei Monumentelor Istorice dispărute, cu modificările ulterioare din 24.12.2015 și publicat în Monitorul Oficial al României, Partea I, Nr. 113 bis din 15.02.2016 - pe suprafața parcelei având numărul cadastral 70002 nu au fost identificate monumente arheologice, de arhitectură, de for public sau memoriale și funerare.</w:t>
      </w:r>
    </w:p>
    <w:p w14:paraId="7C87A6DC" w14:textId="77777777" w:rsidR="003329B0" w:rsidRPr="00B03E92" w:rsidRDefault="003329B0" w:rsidP="003329B0">
      <w:pPr>
        <w:jc w:val="both"/>
      </w:pPr>
    </w:p>
    <w:p w14:paraId="7B1939FC" w14:textId="77777777" w:rsidR="003329B0" w:rsidRPr="00B03E92" w:rsidRDefault="003329B0" w:rsidP="003329B0">
      <w:pPr>
        <w:jc w:val="both"/>
      </w:pPr>
      <w:r w:rsidRPr="00B03E92">
        <w:rPr>
          <w:noProof/>
          <w:lang w:eastAsia="en-US"/>
        </w:rPr>
        <w:drawing>
          <wp:inline distT="0" distB="0" distL="0" distR="0" wp14:anchorId="3336638D" wp14:editId="4895E061">
            <wp:extent cx="6480175" cy="4679950"/>
            <wp:effectExtent l="0" t="0" r="0" b="6350"/>
            <wp:docPr id="1207679235" name="Picture 1" descr="A map of a farm 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679235" name="Picture 1" descr="A map of a farm land&#10;&#10;Description automatically generated"/>
                    <pic:cNvPicPr/>
                  </pic:nvPicPr>
                  <pic:blipFill>
                    <a:blip r:embed="rId12"/>
                    <a:stretch>
                      <a:fillRect/>
                    </a:stretch>
                  </pic:blipFill>
                  <pic:spPr>
                    <a:xfrm>
                      <a:off x="0" y="0"/>
                      <a:ext cx="6480175" cy="4679950"/>
                    </a:xfrm>
                    <a:prstGeom prst="rect">
                      <a:avLst/>
                    </a:prstGeom>
                  </pic:spPr>
                </pic:pic>
              </a:graphicData>
            </a:graphic>
          </wp:inline>
        </w:drawing>
      </w:r>
    </w:p>
    <w:p w14:paraId="11D26053" w14:textId="77777777" w:rsidR="003329B0" w:rsidRPr="00B03E92" w:rsidRDefault="003329B0" w:rsidP="003329B0">
      <w:pPr>
        <w:jc w:val="both"/>
      </w:pPr>
    </w:p>
    <w:p w14:paraId="4EC619A8" w14:textId="77777777" w:rsidR="003329B0" w:rsidRPr="00B03E92" w:rsidRDefault="003329B0" w:rsidP="003329B0">
      <w:pPr>
        <w:jc w:val="both"/>
        <w:rPr>
          <w:rFonts w:ascii="Arial" w:hAnsi="Arial" w:cs="Arial"/>
          <w:sz w:val="22"/>
          <w:szCs w:val="22"/>
        </w:rPr>
      </w:pPr>
      <w:r w:rsidRPr="00B03E92">
        <w:rPr>
          <w:rFonts w:ascii="Arial" w:hAnsi="Arial" w:cs="Arial"/>
          <w:sz w:val="22"/>
          <w:szCs w:val="22"/>
        </w:rPr>
        <w:t>Cel mai apropiat monument arheologic din LMI este Situl arheologic de la Corni - Cota 160 COD RAN 66991.01. Situl arheologic se află pe partea stângă a râului Colentina la 1 km N de vărsarea canalului Ilfov în Colentina și la o distanță de 891,29 m sud de amplasamentul obiectivului de investiții.</w:t>
      </w:r>
    </w:p>
    <w:p w14:paraId="20D32324" w14:textId="77777777" w:rsidR="003329B0" w:rsidRPr="00B03E92" w:rsidRDefault="003329B0" w:rsidP="003329B0">
      <w:pPr>
        <w:jc w:val="both"/>
        <w:rPr>
          <w:rFonts w:ascii="Arial" w:hAnsi="Arial" w:cs="Arial"/>
          <w:sz w:val="22"/>
          <w:szCs w:val="22"/>
        </w:rPr>
      </w:pPr>
    </w:p>
    <w:p w14:paraId="5EF7DF23" w14:textId="77777777" w:rsidR="003329B0" w:rsidRPr="00B03E92" w:rsidRDefault="003329B0" w:rsidP="003329B0">
      <w:pPr>
        <w:jc w:val="both"/>
        <w:rPr>
          <w:rFonts w:ascii="Arial" w:hAnsi="Arial" w:cs="Arial"/>
          <w:sz w:val="22"/>
          <w:szCs w:val="22"/>
        </w:rPr>
      </w:pPr>
      <w:r w:rsidRPr="00B03E92">
        <w:rPr>
          <w:rFonts w:ascii="Arial" w:hAnsi="Arial" w:cs="Arial"/>
          <w:sz w:val="22"/>
          <w:szCs w:val="22"/>
        </w:rPr>
        <w:t>Amplasamentul obiectivului de investiții nu se află în zona de protecție a  Situl arheologic de la Corni - Cota 160 COD RAN 66991.01</w:t>
      </w:r>
    </w:p>
    <w:p w14:paraId="6638315B" w14:textId="77777777" w:rsidR="003329B0" w:rsidRPr="00B03E92" w:rsidRDefault="003329B0" w:rsidP="003329B0">
      <w:pPr>
        <w:jc w:val="both"/>
        <w:rPr>
          <w:rFonts w:ascii="Arial" w:hAnsi="Arial" w:cs="Arial"/>
          <w:sz w:val="22"/>
          <w:szCs w:val="22"/>
        </w:rPr>
      </w:pPr>
    </w:p>
    <w:p w14:paraId="14CA62A0" w14:textId="38CDC002" w:rsidR="003329B0" w:rsidRPr="00B03E92" w:rsidRDefault="003329B0" w:rsidP="003329B0">
      <w:pPr>
        <w:jc w:val="both"/>
        <w:rPr>
          <w:rFonts w:ascii="Arial" w:hAnsi="Arial" w:cs="Arial"/>
          <w:sz w:val="22"/>
          <w:szCs w:val="22"/>
        </w:rPr>
      </w:pPr>
      <w:r w:rsidRPr="00B03E92">
        <w:rPr>
          <w:rFonts w:ascii="Arial" w:hAnsi="Arial" w:cs="Arial"/>
          <w:sz w:val="22"/>
          <w:szCs w:val="22"/>
        </w:rPr>
        <w:t>Relația cu elementele de patrimoniu a fost reprezentată în cadrul Planșei A01.2 – ÎNCADRAREA ÎN TERITORIU (R.A.N.) – anexă a prezentei documentații</w:t>
      </w:r>
      <w:r>
        <w:rPr>
          <w:rFonts w:ascii="Arial" w:hAnsi="Arial" w:cs="Arial"/>
          <w:sz w:val="22"/>
          <w:szCs w:val="22"/>
        </w:rPr>
        <w:t>.</w:t>
      </w:r>
    </w:p>
    <w:p w14:paraId="65B18A0A" w14:textId="77777777" w:rsidR="00176E24" w:rsidRPr="00555637" w:rsidRDefault="00176E24" w:rsidP="00555637">
      <w:pPr>
        <w:rPr>
          <w:rFonts w:ascii="Arial" w:hAnsi="Arial" w:cs="Arial"/>
          <w:b/>
          <w:sz w:val="22"/>
          <w:szCs w:val="22"/>
        </w:rPr>
      </w:pPr>
    </w:p>
    <w:p w14:paraId="28FA0F2E" w14:textId="77777777" w:rsidR="00555637" w:rsidRPr="00555637" w:rsidRDefault="00555637" w:rsidP="00555637">
      <w:pPr>
        <w:rPr>
          <w:rFonts w:ascii="Arial" w:hAnsi="Arial" w:cs="Arial"/>
          <w:b/>
          <w:sz w:val="22"/>
          <w:szCs w:val="22"/>
        </w:rPr>
      </w:pPr>
      <w:r w:rsidRPr="00555637">
        <w:rPr>
          <w:rFonts w:ascii="Arial" w:hAnsi="Arial" w:cs="Arial"/>
          <w:b/>
          <w:sz w:val="22"/>
          <w:szCs w:val="22"/>
        </w:rPr>
        <w:t>- hărți, fotografii ale amplasamentului care pot oferi informații privind caracteristicile fizice ale mediului, atât naturale, cât și artificiale, și alte informații privind:</w:t>
      </w:r>
    </w:p>
    <w:p w14:paraId="1C252497" w14:textId="77777777" w:rsidR="00555637" w:rsidRPr="00DE298B" w:rsidRDefault="00555637" w:rsidP="00DE298B">
      <w:pPr>
        <w:pStyle w:val="ListParagraph"/>
        <w:numPr>
          <w:ilvl w:val="0"/>
          <w:numId w:val="36"/>
        </w:numPr>
        <w:rPr>
          <w:rFonts w:ascii="Arial" w:hAnsi="Arial" w:cs="Arial"/>
          <w:b/>
        </w:rPr>
      </w:pPr>
      <w:r w:rsidRPr="00DE298B">
        <w:rPr>
          <w:rFonts w:ascii="Arial" w:hAnsi="Arial" w:cs="Arial"/>
          <w:b/>
        </w:rPr>
        <w:t> folosințele actuale și planificate ale terenului atât pe amplasament, cât și pe zone adiacente acestuia;</w:t>
      </w:r>
    </w:p>
    <w:p w14:paraId="4D4C08DD" w14:textId="78FCED4F" w:rsidR="00176E24" w:rsidRDefault="00176E24" w:rsidP="00555637">
      <w:pPr>
        <w:rPr>
          <w:rFonts w:ascii="Arial" w:hAnsi="Arial" w:cs="Arial"/>
          <w:b/>
          <w:sz w:val="22"/>
          <w:szCs w:val="22"/>
        </w:rPr>
      </w:pPr>
      <w:r>
        <w:rPr>
          <w:rFonts w:ascii="Arial" w:hAnsi="Arial" w:cs="Arial"/>
          <w:b/>
          <w:sz w:val="22"/>
          <w:szCs w:val="22"/>
        </w:rPr>
        <w:tab/>
      </w:r>
    </w:p>
    <w:p w14:paraId="296689FE" w14:textId="77777777" w:rsidR="003329B0" w:rsidRPr="00B03E92" w:rsidRDefault="003329B0" w:rsidP="003329B0">
      <w:pPr>
        <w:pStyle w:val="Standard"/>
        <w:ind w:firstLine="360"/>
        <w:jc w:val="both"/>
        <w:rPr>
          <w:rFonts w:ascii="Arial" w:hAnsi="Arial" w:cs="Arial"/>
          <w:sz w:val="22"/>
          <w:szCs w:val="22"/>
        </w:rPr>
      </w:pPr>
      <w:r w:rsidRPr="00B03E92">
        <w:rPr>
          <w:rFonts w:ascii="Arial" w:hAnsi="Arial" w:cs="Arial"/>
          <w:sz w:val="22"/>
          <w:szCs w:val="22"/>
        </w:rPr>
        <w:t xml:space="preserve">Obiectivul de investiții </w:t>
      </w:r>
      <w:r w:rsidRPr="00B03E92">
        <w:rPr>
          <w:rFonts w:ascii="Arial" w:hAnsi="Arial" w:cs="Arial"/>
          <w:b/>
          <w:bCs/>
          <w:sz w:val="22"/>
          <w:szCs w:val="22"/>
        </w:rPr>
        <w:t xml:space="preserve">“CONSTRUIRE CENTRALĂ ELECTRICĂ FOTOVOLTAICĂ” </w:t>
      </w:r>
      <w:r w:rsidRPr="00B03E92">
        <w:rPr>
          <w:rFonts w:ascii="Arial" w:hAnsi="Arial" w:cs="Arial"/>
          <w:sz w:val="22"/>
          <w:szCs w:val="22"/>
        </w:rPr>
        <w:t>va fi amplasat în extravilanul comunei Cornățelu, satul Cornățelu, județul Dâmbovița, Tarlaua 6, P31/2/</w:t>
      </w:r>
      <w:r>
        <w:rPr>
          <w:rFonts w:ascii="Arial" w:hAnsi="Arial" w:cs="Arial"/>
          <w:sz w:val="22"/>
          <w:szCs w:val="22"/>
        </w:rPr>
        <w:t>4</w:t>
      </w:r>
      <w:r w:rsidRPr="00B03E92">
        <w:rPr>
          <w:rFonts w:ascii="Arial" w:hAnsi="Arial" w:cs="Arial"/>
          <w:sz w:val="22"/>
          <w:szCs w:val="22"/>
        </w:rPr>
        <w:t xml:space="preserve">, pe suprafața </w:t>
      </w:r>
      <w:r>
        <w:rPr>
          <w:rFonts w:ascii="Arial" w:hAnsi="Arial" w:cs="Arial"/>
          <w:sz w:val="22"/>
          <w:szCs w:val="22"/>
        </w:rPr>
        <w:t>parcelei</w:t>
      </w:r>
      <w:r w:rsidRPr="00B03E92">
        <w:rPr>
          <w:rFonts w:ascii="Arial" w:hAnsi="Arial" w:cs="Arial"/>
          <w:sz w:val="22"/>
          <w:szCs w:val="22"/>
        </w:rPr>
        <w:t xml:space="preserve"> având numărul cadastral 7</w:t>
      </w:r>
      <w:r>
        <w:rPr>
          <w:rFonts w:ascii="Arial" w:hAnsi="Arial" w:cs="Arial"/>
          <w:sz w:val="22"/>
          <w:szCs w:val="22"/>
        </w:rPr>
        <w:t>0002</w:t>
      </w:r>
      <w:r w:rsidRPr="00B03E92">
        <w:rPr>
          <w:rFonts w:ascii="Arial" w:hAnsi="Arial" w:cs="Arial"/>
          <w:sz w:val="22"/>
          <w:szCs w:val="22"/>
        </w:rPr>
        <w:t xml:space="preserve">. </w:t>
      </w:r>
    </w:p>
    <w:p w14:paraId="5DC8958F" w14:textId="77777777" w:rsidR="003329B0" w:rsidRPr="00B03E92" w:rsidRDefault="003329B0" w:rsidP="003329B0">
      <w:pPr>
        <w:pStyle w:val="Standard"/>
        <w:ind w:firstLine="720"/>
        <w:jc w:val="both"/>
        <w:rPr>
          <w:rFonts w:ascii="Arial" w:hAnsi="Arial" w:cs="Arial"/>
          <w:sz w:val="22"/>
          <w:szCs w:val="22"/>
        </w:rPr>
      </w:pPr>
    </w:p>
    <w:p w14:paraId="731E894E" w14:textId="77777777" w:rsidR="003329B0" w:rsidRPr="00B03E92" w:rsidRDefault="003329B0" w:rsidP="003329B0">
      <w:pPr>
        <w:pStyle w:val="Standard"/>
        <w:jc w:val="both"/>
        <w:rPr>
          <w:rFonts w:ascii="Arial" w:hAnsi="Arial" w:cs="Arial"/>
          <w:sz w:val="22"/>
          <w:szCs w:val="22"/>
        </w:rPr>
      </w:pPr>
      <w:r>
        <w:rPr>
          <w:rFonts w:ascii="Arial" w:hAnsi="Arial" w:cs="Arial"/>
          <w:sz w:val="22"/>
          <w:szCs w:val="22"/>
        </w:rPr>
        <w:t>P</w:t>
      </w:r>
      <w:r w:rsidRPr="00B03E92">
        <w:rPr>
          <w:rFonts w:ascii="Arial" w:hAnsi="Arial" w:cs="Arial"/>
          <w:sz w:val="22"/>
          <w:szCs w:val="22"/>
        </w:rPr>
        <w:t>arcel</w:t>
      </w:r>
      <w:r>
        <w:rPr>
          <w:rFonts w:ascii="Arial" w:hAnsi="Arial" w:cs="Arial"/>
          <w:sz w:val="22"/>
          <w:szCs w:val="22"/>
        </w:rPr>
        <w:t>a</w:t>
      </w:r>
      <w:r w:rsidRPr="00B03E92">
        <w:rPr>
          <w:rFonts w:ascii="Arial" w:hAnsi="Arial" w:cs="Arial"/>
          <w:sz w:val="22"/>
          <w:szCs w:val="22"/>
        </w:rPr>
        <w:t xml:space="preserve"> a</w:t>
      </w:r>
      <w:r>
        <w:rPr>
          <w:rFonts w:ascii="Arial" w:hAnsi="Arial" w:cs="Arial"/>
          <w:sz w:val="22"/>
          <w:szCs w:val="22"/>
        </w:rPr>
        <w:t>re</w:t>
      </w:r>
      <w:r w:rsidRPr="00B03E92">
        <w:rPr>
          <w:rFonts w:ascii="Arial" w:hAnsi="Arial" w:cs="Arial"/>
          <w:sz w:val="22"/>
          <w:szCs w:val="22"/>
        </w:rPr>
        <w:t xml:space="preserve"> următorul statut juridic:</w:t>
      </w:r>
    </w:p>
    <w:p w14:paraId="758666ED" w14:textId="77777777" w:rsidR="003329B0" w:rsidRPr="00B03E92" w:rsidRDefault="003329B0" w:rsidP="003329B0">
      <w:pPr>
        <w:pStyle w:val="Standard"/>
        <w:ind w:firstLine="720"/>
        <w:jc w:val="both"/>
        <w:rPr>
          <w:rFonts w:ascii="Arial" w:hAnsi="Arial" w:cs="Arial"/>
          <w:sz w:val="22"/>
          <w:szCs w:val="22"/>
        </w:rPr>
      </w:pPr>
    </w:p>
    <w:tbl>
      <w:tblPr>
        <w:tblStyle w:val="TableGrid"/>
        <w:tblW w:w="0" w:type="auto"/>
        <w:tblLook w:val="04A0" w:firstRow="1" w:lastRow="0" w:firstColumn="1" w:lastColumn="0" w:noHBand="0" w:noVBand="1"/>
      </w:tblPr>
      <w:tblGrid>
        <w:gridCol w:w="1384"/>
        <w:gridCol w:w="3969"/>
        <w:gridCol w:w="5068"/>
      </w:tblGrid>
      <w:tr w:rsidR="003329B0" w:rsidRPr="00B03E92" w14:paraId="7467274C" w14:textId="77777777" w:rsidTr="00F7297A">
        <w:tc>
          <w:tcPr>
            <w:tcW w:w="1384" w:type="dxa"/>
          </w:tcPr>
          <w:p w14:paraId="40277A06" w14:textId="77777777" w:rsidR="003329B0" w:rsidRPr="00B03E92" w:rsidRDefault="003329B0" w:rsidP="00F7297A">
            <w:pPr>
              <w:pStyle w:val="Standard"/>
              <w:jc w:val="both"/>
              <w:rPr>
                <w:rFonts w:ascii="Arial" w:hAnsi="Arial" w:cs="Arial"/>
                <w:sz w:val="22"/>
                <w:szCs w:val="22"/>
              </w:rPr>
            </w:pPr>
            <w:r w:rsidRPr="00B03E92">
              <w:rPr>
                <w:rFonts w:ascii="Arial" w:hAnsi="Arial" w:cs="Arial"/>
                <w:sz w:val="22"/>
                <w:szCs w:val="22"/>
              </w:rPr>
              <w:t>PARCELĂ</w:t>
            </w:r>
          </w:p>
        </w:tc>
        <w:tc>
          <w:tcPr>
            <w:tcW w:w="3969" w:type="dxa"/>
          </w:tcPr>
          <w:p w14:paraId="45810F9F" w14:textId="77777777" w:rsidR="003329B0" w:rsidRPr="00B03E92" w:rsidRDefault="003329B0" w:rsidP="00F7297A">
            <w:pPr>
              <w:pStyle w:val="Standard"/>
              <w:jc w:val="both"/>
              <w:rPr>
                <w:rFonts w:ascii="Arial" w:hAnsi="Arial" w:cs="Arial"/>
                <w:sz w:val="22"/>
                <w:szCs w:val="22"/>
              </w:rPr>
            </w:pPr>
            <w:r w:rsidRPr="00B03E92">
              <w:rPr>
                <w:rFonts w:ascii="Arial" w:hAnsi="Arial" w:cs="Arial"/>
                <w:sz w:val="22"/>
                <w:szCs w:val="22"/>
              </w:rPr>
              <w:t>PROPRIETAR</w:t>
            </w:r>
          </w:p>
        </w:tc>
        <w:tc>
          <w:tcPr>
            <w:tcW w:w="5068" w:type="dxa"/>
          </w:tcPr>
          <w:p w14:paraId="03411FA1" w14:textId="77777777" w:rsidR="003329B0" w:rsidRPr="00B03E92" w:rsidRDefault="003329B0" w:rsidP="00F7297A">
            <w:pPr>
              <w:pStyle w:val="Standard"/>
              <w:jc w:val="both"/>
              <w:rPr>
                <w:rFonts w:ascii="Arial" w:hAnsi="Arial" w:cs="Arial"/>
                <w:sz w:val="22"/>
                <w:szCs w:val="22"/>
              </w:rPr>
            </w:pPr>
            <w:r w:rsidRPr="00B03E92">
              <w:rPr>
                <w:rFonts w:ascii="Arial" w:hAnsi="Arial" w:cs="Arial"/>
                <w:sz w:val="22"/>
                <w:szCs w:val="22"/>
              </w:rPr>
              <w:t>SARCINI</w:t>
            </w:r>
          </w:p>
        </w:tc>
      </w:tr>
      <w:tr w:rsidR="003329B0" w:rsidRPr="00B03E92" w14:paraId="1A3D6856" w14:textId="77777777" w:rsidTr="00F7297A">
        <w:tc>
          <w:tcPr>
            <w:tcW w:w="1384" w:type="dxa"/>
          </w:tcPr>
          <w:p w14:paraId="345B7736" w14:textId="77777777" w:rsidR="003329B0" w:rsidRPr="00B03E92" w:rsidRDefault="003329B0" w:rsidP="00F7297A">
            <w:pPr>
              <w:pStyle w:val="Standard"/>
              <w:jc w:val="both"/>
              <w:rPr>
                <w:rFonts w:ascii="Arial" w:hAnsi="Arial" w:cs="Arial"/>
                <w:sz w:val="22"/>
                <w:szCs w:val="22"/>
              </w:rPr>
            </w:pPr>
            <w:r w:rsidRPr="00B03E92">
              <w:rPr>
                <w:rFonts w:ascii="Arial" w:hAnsi="Arial" w:cs="Arial"/>
                <w:sz w:val="22"/>
                <w:szCs w:val="22"/>
              </w:rPr>
              <w:t>NC7</w:t>
            </w:r>
            <w:r>
              <w:rPr>
                <w:rFonts w:ascii="Arial" w:hAnsi="Arial" w:cs="Arial"/>
                <w:sz w:val="22"/>
                <w:szCs w:val="22"/>
              </w:rPr>
              <w:t>0002</w:t>
            </w:r>
          </w:p>
        </w:tc>
        <w:tc>
          <w:tcPr>
            <w:tcW w:w="3969" w:type="dxa"/>
          </w:tcPr>
          <w:p w14:paraId="33F932E7" w14:textId="77777777" w:rsidR="003329B0" w:rsidRPr="00B03E92" w:rsidRDefault="003329B0" w:rsidP="00F7297A">
            <w:pPr>
              <w:pStyle w:val="Standard"/>
              <w:jc w:val="both"/>
              <w:rPr>
                <w:rFonts w:ascii="Arial" w:hAnsi="Arial" w:cs="Arial"/>
                <w:sz w:val="22"/>
                <w:szCs w:val="22"/>
              </w:rPr>
            </w:pPr>
            <w:r>
              <w:rPr>
                <w:rFonts w:ascii="Arial" w:hAnsi="Arial" w:cs="Arial"/>
                <w:sz w:val="22"/>
                <w:szCs w:val="22"/>
              </w:rPr>
              <w:t>ANTONESCU ROMANIȚA TATIANA</w:t>
            </w:r>
          </w:p>
        </w:tc>
        <w:tc>
          <w:tcPr>
            <w:tcW w:w="5068" w:type="dxa"/>
          </w:tcPr>
          <w:p w14:paraId="7A228B0D" w14:textId="77777777" w:rsidR="003329B0" w:rsidRPr="00B03E92" w:rsidRDefault="003329B0" w:rsidP="00F7297A">
            <w:pPr>
              <w:pStyle w:val="Standard"/>
              <w:jc w:val="both"/>
              <w:rPr>
                <w:rFonts w:ascii="Arial" w:hAnsi="Arial" w:cs="Arial"/>
                <w:sz w:val="22"/>
                <w:szCs w:val="22"/>
              </w:rPr>
            </w:pPr>
            <w:r w:rsidRPr="00B03E92">
              <w:rPr>
                <w:rFonts w:ascii="Arial" w:hAnsi="Arial" w:cs="Arial"/>
                <w:sz w:val="22"/>
                <w:szCs w:val="22"/>
              </w:rPr>
              <w:t xml:space="preserve">Drept de superficie constituit în favoarea </w:t>
            </w:r>
            <w:r w:rsidRPr="00B03E92">
              <w:rPr>
                <w:rFonts w:ascii="Arial" w:hAnsi="Arial" w:cs="Arial"/>
                <w:b/>
                <w:bCs/>
                <w:sz w:val="22"/>
                <w:szCs w:val="22"/>
              </w:rPr>
              <w:t>ENGIE ROMANIA S.A.</w:t>
            </w:r>
            <w:r w:rsidRPr="00B03E92">
              <w:rPr>
                <w:rFonts w:ascii="Arial" w:hAnsi="Arial" w:cs="Arial"/>
                <w:sz w:val="22"/>
                <w:szCs w:val="22"/>
              </w:rPr>
              <w:t xml:space="preserve"> prin contractul autentificat cu nr.</w:t>
            </w:r>
            <w:r>
              <w:rPr>
                <w:rFonts w:ascii="Arial" w:hAnsi="Arial" w:cs="Arial"/>
                <w:sz w:val="22"/>
                <w:szCs w:val="22"/>
              </w:rPr>
              <w:t>901</w:t>
            </w:r>
            <w:r w:rsidRPr="00B03E92">
              <w:rPr>
                <w:rFonts w:ascii="Arial" w:hAnsi="Arial" w:cs="Arial"/>
                <w:sz w:val="22"/>
                <w:szCs w:val="22"/>
              </w:rPr>
              <w:t>/</w:t>
            </w:r>
            <w:r>
              <w:rPr>
                <w:rFonts w:ascii="Arial" w:hAnsi="Arial" w:cs="Arial"/>
                <w:sz w:val="22"/>
                <w:szCs w:val="22"/>
              </w:rPr>
              <w:t>01</w:t>
            </w:r>
            <w:r w:rsidRPr="00B03E92">
              <w:rPr>
                <w:rFonts w:ascii="Arial" w:hAnsi="Arial" w:cs="Arial"/>
                <w:sz w:val="22"/>
                <w:szCs w:val="22"/>
              </w:rPr>
              <w:t>.</w:t>
            </w:r>
            <w:r>
              <w:rPr>
                <w:rFonts w:ascii="Arial" w:hAnsi="Arial" w:cs="Arial"/>
                <w:sz w:val="22"/>
                <w:szCs w:val="22"/>
              </w:rPr>
              <w:t>03</w:t>
            </w:r>
            <w:r w:rsidRPr="00B03E92">
              <w:rPr>
                <w:rFonts w:ascii="Arial" w:hAnsi="Arial" w:cs="Arial"/>
                <w:sz w:val="22"/>
                <w:szCs w:val="22"/>
              </w:rPr>
              <w:t xml:space="preserve">.2022 emis de </w:t>
            </w:r>
            <w:r>
              <w:rPr>
                <w:rFonts w:ascii="Arial" w:hAnsi="Arial" w:cs="Arial"/>
                <w:sz w:val="22"/>
                <w:szCs w:val="22"/>
              </w:rPr>
              <w:t>NP Ioniță Aristița Adina</w:t>
            </w:r>
          </w:p>
        </w:tc>
      </w:tr>
    </w:tbl>
    <w:p w14:paraId="40D87366" w14:textId="77777777" w:rsidR="003329B0" w:rsidRPr="00B03E92" w:rsidRDefault="003329B0" w:rsidP="003329B0">
      <w:pPr>
        <w:pStyle w:val="Standard"/>
        <w:ind w:firstLine="720"/>
        <w:jc w:val="both"/>
        <w:rPr>
          <w:rFonts w:ascii="Arial" w:hAnsi="Arial" w:cs="Arial"/>
          <w:sz w:val="22"/>
          <w:szCs w:val="22"/>
        </w:rPr>
      </w:pPr>
    </w:p>
    <w:p w14:paraId="4ACFE6D2" w14:textId="77777777" w:rsidR="003329B0" w:rsidRPr="00B03E92" w:rsidRDefault="003329B0" w:rsidP="003329B0">
      <w:pPr>
        <w:pStyle w:val="Standard"/>
        <w:ind w:firstLine="720"/>
        <w:jc w:val="both"/>
        <w:rPr>
          <w:rFonts w:ascii="Arial" w:hAnsi="Arial" w:cs="Arial"/>
          <w:sz w:val="22"/>
          <w:szCs w:val="22"/>
        </w:rPr>
      </w:pPr>
    </w:p>
    <w:p w14:paraId="24D6ED2B" w14:textId="77777777" w:rsidR="003329B0" w:rsidRPr="00B03E92" w:rsidRDefault="003329B0" w:rsidP="003329B0">
      <w:pPr>
        <w:pStyle w:val="Standard"/>
        <w:ind w:firstLine="720"/>
        <w:jc w:val="both"/>
        <w:rPr>
          <w:rFonts w:ascii="Arial" w:hAnsi="Arial" w:cs="Arial"/>
          <w:sz w:val="22"/>
          <w:szCs w:val="22"/>
        </w:rPr>
      </w:pPr>
      <w:r w:rsidRPr="00B03E92">
        <w:rPr>
          <w:rFonts w:ascii="Arial" w:hAnsi="Arial" w:cs="Arial"/>
          <w:b/>
          <w:bCs/>
          <w:sz w:val="22"/>
          <w:szCs w:val="22"/>
        </w:rPr>
        <w:t>Suprafața totală</w:t>
      </w:r>
      <w:r w:rsidRPr="00B03E92">
        <w:rPr>
          <w:rFonts w:ascii="Arial" w:hAnsi="Arial" w:cs="Arial"/>
          <w:sz w:val="22"/>
          <w:szCs w:val="22"/>
        </w:rPr>
        <w:t xml:space="preserve"> pe care se va amplasa obiectivul de investiții este de </w:t>
      </w:r>
      <w:r w:rsidRPr="00B03E92">
        <w:rPr>
          <w:rFonts w:ascii="Arial" w:hAnsi="Arial" w:cs="Arial"/>
          <w:b/>
          <w:bCs/>
          <w:sz w:val="22"/>
          <w:szCs w:val="22"/>
        </w:rPr>
        <w:t>410.000,00 m</w:t>
      </w:r>
      <w:r w:rsidRPr="00B03E92">
        <w:rPr>
          <w:rFonts w:ascii="Arial" w:hAnsi="Arial" w:cs="Arial"/>
          <w:b/>
          <w:bCs/>
          <w:sz w:val="22"/>
          <w:szCs w:val="22"/>
          <w:vertAlign w:val="superscript"/>
        </w:rPr>
        <w:t>2</w:t>
      </w:r>
      <w:r w:rsidRPr="00B03E92">
        <w:rPr>
          <w:rFonts w:ascii="Arial" w:hAnsi="Arial" w:cs="Arial"/>
          <w:sz w:val="22"/>
          <w:szCs w:val="22"/>
        </w:rPr>
        <w:t xml:space="preserve"> aferentă parcelei identificată cu NC70002. </w:t>
      </w:r>
    </w:p>
    <w:p w14:paraId="64554D28" w14:textId="77777777" w:rsidR="003329B0" w:rsidRPr="00B03E92" w:rsidRDefault="003329B0" w:rsidP="003329B0">
      <w:pPr>
        <w:pStyle w:val="Standard"/>
        <w:ind w:firstLine="720"/>
        <w:jc w:val="both"/>
        <w:rPr>
          <w:rFonts w:ascii="Arial" w:hAnsi="Arial" w:cs="Arial"/>
          <w:sz w:val="22"/>
          <w:szCs w:val="22"/>
        </w:rPr>
      </w:pPr>
    </w:p>
    <w:p w14:paraId="377DDCC3" w14:textId="77777777" w:rsidR="003329B0" w:rsidRPr="00B03E92" w:rsidRDefault="003329B0" w:rsidP="003329B0">
      <w:pPr>
        <w:pStyle w:val="Standard"/>
        <w:jc w:val="both"/>
        <w:rPr>
          <w:rFonts w:ascii="Arial" w:hAnsi="Arial" w:cs="Arial"/>
          <w:sz w:val="22"/>
          <w:szCs w:val="22"/>
          <w:u w:val="single"/>
        </w:rPr>
      </w:pPr>
      <w:r w:rsidRPr="00B03E92">
        <w:rPr>
          <w:rFonts w:ascii="Arial" w:hAnsi="Arial" w:cs="Arial"/>
          <w:sz w:val="22"/>
          <w:szCs w:val="22"/>
          <w:u w:val="single"/>
        </w:rPr>
        <w:t xml:space="preserve">Categoria de folosintă a parcelei este ARABIL - Extravilan. </w:t>
      </w:r>
    </w:p>
    <w:p w14:paraId="728AE786" w14:textId="77777777" w:rsidR="003329B0" w:rsidRPr="00B03E92" w:rsidRDefault="003329B0" w:rsidP="003329B0">
      <w:pPr>
        <w:pStyle w:val="Standard"/>
        <w:jc w:val="both"/>
        <w:rPr>
          <w:rFonts w:ascii="Arial" w:hAnsi="Arial" w:cs="Arial"/>
          <w:sz w:val="22"/>
          <w:szCs w:val="22"/>
        </w:rPr>
      </w:pPr>
      <w:r w:rsidRPr="00B03E92">
        <w:rPr>
          <w:rFonts w:ascii="Arial" w:hAnsi="Arial" w:cs="Arial"/>
          <w:sz w:val="22"/>
          <w:szCs w:val="22"/>
        </w:rPr>
        <w:t xml:space="preserve">             </w:t>
      </w:r>
    </w:p>
    <w:p w14:paraId="55E0F2D8" w14:textId="77777777" w:rsidR="003329B0" w:rsidRPr="00B03E92" w:rsidRDefault="003329B0" w:rsidP="003329B0">
      <w:pPr>
        <w:pStyle w:val="Standard"/>
        <w:ind w:firstLine="720"/>
        <w:jc w:val="both"/>
        <w:rPr>
          <w:rFonts w:ascii="Arial" w:hAnsi="Arial" w:cs="Arial"/>
          <w:sz w:val="22"/>
          <w:szCs w:val="22"/>
        </w:rPr>
      </w:pPr>
      <w:r w:rsidRPr="00B03E92">
        <w:rPr>
          <w:rFonts w:ascii="Arial" w:hAnsi="Arial" w:cs="Arial"/>
          <w:sz w:val="22"/>
          <w:szCs w:val="22"/>
        </w:rPr>
        <w:t>Conform reglementarilor Documentatiei de Urbanism faza PUG- com. Cornățelu, parcela identificată cu NC70002 fac parte din teritoriul extravilan al comunei – Ex – zone situate în afara teritoriului intravilan, Ex2 – zone rezervate pentru activități agricole – extravilan.</w:t>
      </w:r>
      <w:r w:rsidRPr="00B03E92">
        <w:rPr>
          <w:rFonts w:ascii="Arial" w:hAnsi="Arial" w:cs="Arial"/>
          <w:color w:val="FF0000"/>
          <w:sz w:val="22"/>
          <w:szCs w:val="22"/>
        </w:rPr>
        <w:t xml:space="preserve"> </w:t>
      </w:r>
    </w:p>
    <w:p w14:paraId="31D1295A" w14:textId="77777777" w:rsidR="003329B0" w:rsidRPr="00B03E92" w:rsidRDefault="003329B0" w:rsidP="003329B0">
      <w:pPr>
        <w:pStyle w:val="Standard"/>
        <w:ind w:firstLine="720"/>
        <w:jc w:val="both"/>
        <w:rPr>
          <w:rFonts w:ascii="Arial" w:hAnsi="Arial" w:cs="Arial"/>
          <w:sz w:val="22"/>
          <w:szCs w:val="22"/>
        </w:rPr>
      </w:pPr>
    </w:p>
    <w:p w14:paraId="402C3637" w14:textId="77777777" w:rsidR="003329B0" w:rsidRPr="00B03E92" w:rsidRDefault="003329B0" w:rsidP="003329B0">
      <w:pPr>
        <w:pStyle w:val="Standard"/>
        <w:ind w:firstLine="720"/>
        <w:jc w:val="both"/>
        <w:rPr>
          <w:rFonts w:ascii="Arial" w:hAnsi="Arial" w:cs="Arial"/>
          <w:sz w:val="22"/>
          <w:szCs w:val="22"/>
        </w:rPr>
      </w:pPr>
      <w:r w:rsidRPr="00B03E92">
        <w:rPr>
          <w:rFonts w:ascii="Arial" w:hAnsi="Arial" w:cs="Arial"/>
          <w:sz w:val="22"/>
          <w:szCs w:val="22"/>
        </w:rPr>
        <w:t>Parcela pe suprafața cărei</w:t>
      </w:r>
      <w:r>
        <w:rPr>
          <w:rFonts w:ascii="Arial" w:hAnsi="Arial" w:cs="Arial"/>
          <w:sz w:val="22"/>
          <w:szCs w:val="22"/>
        </w:rPr>
        <w:t>a</w:t>
      </w:r>
      <w:r w:rsidRPr="00B03E92">
        <w:rPr>
          <w:rFonts w:ascii="Arial" w:hAnsi="Arial" w:cs="Arial"/>
          <w:sz w:val="22"/>
          <w:szCs w:val="22"/>
        </w:rPr>
        <w:t xml:space="preserve"> se va amplasa obiectivul de investiții are acces prin intermediul DE32 și Drumul Vicinal 450.</w:t>
      </w:r>
    </w:p>
    <w:p w14:paraId="394E2EE1" w14:textId="77777777" w:rsidR="003329B0" w:rsidRPr="00B03E92" w:rsidRDefault="003329B0" w:rsidP="003329B0">
      <w:pPr>
        <w:pStyle w:val="Standard"/>
        <w:jc w:val="both"/>
        <w:rPr>
          <w:rFonts w:ascii="Arial" w:hAnsi="Arial" w:cs="Arial"/>
          <w:sz w:val="22"/>
          <w:szCs w:val="22"/>
        </w:rPr>
      </w:pPr>
      <w:r w:rsidRPr="00B03E92">
        <w:rPr>
          <w:rFonts w:ascii="Arial" w:hAnsi="Arial" w:cs="Arial"/>
          <w:b/>
          <w:bCs/>
          <w:sz w:val="22"/>
          <w:szCs w:val="22"/>
        </w:rPr>
        <w:t>Vecinătăți</w:t>
      </w:r>
      <w:r w:rsidRPr="00B03E92">
        <w:rPr>
          <w:rFonts w:ascii="Arial" w:hAnsi="Arial" w:cs="Arial"/>
          <w:sz w:val="22"/>
          <w:szCs w:val="22"/>
        </w:rPr>
        <w:t xml:space="preserve">: </w:t>
      </w:r>
    </w:p>
    <w:tbl>
      <w:tblPr>
        <w:tblStyle w:val="TableGrid"/>
        <w:tblW w:w="0" w:type="auto"/>
        <w:tblLook w:val="04A0" w:firstRow="1" w:lastRow="0" w:firstColumn="1" w:lastColumn="0" w:noHBand="0" w:noVBand="1"/>
      </w:tblPr>
      <w:tblGrid>
        <w:gridCol w:w="2024"/>
        <w:gridCol w:w="2024"/>
        <w:gridCol w:w="2019"/>
        <w:gridCol w:w="2177"/>
        <w:gridCol w:w="2177"/>
      </w:tblGrid>
      <w:tr w:rsidR="003329B0" w:rsidRPr="00B03E92" w14:paraId="0BBE08D2" w14:textId="77777777" w:rsidTr="00F7297A">
        <w:tc>
          <w:tcPr>
            <w:tcW w:w="2024" w:type="dxa"/>
          </w:tcPr>
          <w:p w14:paraId="07694D5A" w14:textId="77777777" w:rsidR="003329B0" w:rsidRPr="00B03E92" w:rsidRDefault="003329B0" w:rsidP="00F7297A">
            <w:pPr>
              <w:pStyle w:val="Standard"/>
              <w:jc w:val="both"/>
              <w:rPr>
                <w:rFonts w:ascii="Arial" w:hAnsi="Arial" w:cs="Arial"/>
                <w:sz w:val="22"/>
                <w:szCs w:val="22"/>
                <w:u w:val="single"/>
              </w:rPr>
            </w:pPr>
            <w:r w:rsidRPr="00B03E92">
              <w:rPr>
                <w:rFonts w:ascii="Arial" w:hAnsi="Arial" w:cs="Arial"/>
                <w:sz w:val="22"/>
                <w:szCs w:val="22"/>
                <w:u w:val="single"/>
              </w:rPr>
              <w:t>Nr.cad</w:t>
            </w:r>
          </w:p>
        </w:tc>
        <w:tc>
          <w:tcPr>
            <w:tcW w:w="2024" w:type="dxa"/>
          </w:tcPr>
          <w:p w14:paraId="6DC9207A" w14:textId="77777777" w:rsidR="003329B0" w:rsidRPr="00B03E92" w:rsidRDefault="003329B0" w:rsidP="00F7297A">
            <w:pPr>
              <w:pStyle w:val="Standard"/>
              <w:jc w:val="both"/>
              <w:rPr>
                <w:rFonts w:ascii="Arial" w:hAnsi="Arial" w:cs="Arial"/>
                <w:sz w:val="22"/>
                <w:szCs w:val="22"/>
                <w:u w:val="single"/>
              </w:rPr>
            </w:pPr>
            <w:r w:rsidRPr="00B03E92">
              <w:rPr>
                <w:rFonts w:ascii="Arial" w:hAnsi="Arial" w:cs="Arial"/>
                <w:sz w:val="22"/>
                <w:szCs w:val="22"/>
                <w:u w:val="single"/>
              </w:rPr>
              <w:t>NORD</w:t>
            </w:r>
          </w:p>
        </w:tc>
        <w:tc>
          <w:tcPr>
            <w:tcW w:w="2019" w:type="dxa"/>
          </w:tcPr>
          <w:p w14:paraId="57EFDDA8" w14:textId="77777777" w:rsidR="003329B0" w:rsidRPr="00B03E92" w:rsidRDefault="003329B0" w:rsidP="00F7297A">
            <w:pPr>
              <w:pStyle w:val="Standard"/>
              <w:jc w:val="both"/>
              <w:rPr>
                <w:rFonts w:ascii="Arial" w:hAnsi="Arial" w:cs="Arial"/>
                <w:sz w:val="22"/>
                <w:szCs w:val="22"/>
                <w:u w:val="single"/>
              </w:rPr>
            </w:pPr>
            <w:r w:rsidRPr="00B03E92">
              <w:rPr>
                <w:rFonts w:ascii="Arial" w:hAnsi="Arial" w:cs="Arial"/>
                <w:sz w:val="22"/>
                <w:szCs w:val="22"/>
                <w:u w:val="single"/>
              </w:rPr>
              <w:t>SUD</w:t>
            </w:r>
          </w:p>
        </w:tc>
        <w:tc>
          <w:tcPr>
            <w:tcW w:w="2177" w:type="dxa"/>
          </w:tcPr>
          <w:p w14:paraId="2817611B" w14:textId="77777777" w:rsidR="003329B0" w:rsidRPr="00B03E92" w:rsidRDefault="003329B0" w:rsidP="00F7297A">
            <w:pPr>
              <w:pStyle w:val="Standard"/>
              <w:jc w:val="both"/>
              <w:rPr>
                <w:rFonts w:ascii="Arial" w:hAnsi="Arial" w:cs="Arial"/>
                <w:sz w:val="22"/>
                <w:szCs w:val="22"/>
                <w:u w:val="single"/>
              </w:rPr>
            </w:pPr>
            <w:r w:rsidRPr="00B03E92">
              <w:rPr>
                <w:rFonts w:ascii="Arial" w:hAnsi="Arial" w:cs="Arial"/>
                <w:sz w:val="22"/>
                <w:szCs w:val="22"/>
                <w:u w:val="single"/>
              </w:rPr>
              <w:t>EST</w:t>
            </w:r>
          </w:p>
        </w:tc>
        <w:tc>
          <w:tcPr>
            <w:tcW w:w="2177" w:type="dxa"/>
          </w:tcPr>
          <w:p w14:paraId="23F511F1" w14:textId="77777777" w:rsidR="003329B0" w:rsidRPr="00B03E92" w:rsidRDefault="003329B0" w:rsidP="00F7297A">
            <w:pPr>
              <w:pStyle w:val="Standard"/>
              <w:jc w:val="both"/>
              <w:rPr>
                <w:rFonts w:ascii="Arial" w:hAnsi="Arial" w:cs="Arial"/>
                <w:sz w:val="22"/>
                <w:szCs w:val="22"/>
                <w:u w:val="single"/>
              </w:rPr>
            </w:pPr>
            <w:r w:rsidRPr="00B03E92">
              <w:rPr>
                <w:rFonts w:ascii="Arial" w:hAnsi="Arial" w:cs="Arial"/>
                <w:sz w:val="22"/>
                <w:szCs w:val="22"/>
                <w:u w:val="single"/>
              </w:rPr>
              <w:t>VEST</w:t>
            </w:r>
          </w:p>
        </w:tc>
      </w:tr>
      <w:tr w:rsidR="003329B0" w:rsidRPr="00B03E92" w14:paraId="79159D2B" w14:textId="77777777" w:rsidTr="00F7297A">
        <w:tc>
          <w:tcPr>
            <w:tcW w:w="2024" w:type="dxa"/>
          </w:tcPr>
          <w:p w14:paraId="14651198" w14:textId="77777777" w:rsidR="003329B0" w:rsidRPr="00B03E92" w:rsidRDefault="003329B0" w:rsidP="00F7297A">
            <w:pPr>
              <w:pStyle w:val="Standard"/>
              <w:jc w:val="both"/>
              <w:rPr>
                <w:rFonts w:ascii="Arial" w:hAnsi="Arial" w:cs="Arial"/>
                <w:b/>
                <w:bCs/>
                <w:sz w:val="22"/>
                <w:szCs w:val="22"/>
              </w:rPr>
            </w:pPr>
            <w:r w:rsidRPr="00B03E92">
              <w:rPr>
                <w:rFonts w:ascii="Arial" w:hAnsi="Arial" w:cs="Arial"/>
                <w:b/>
                <w:bCs/>
                <w:sz w:val="22"/>
                <w:szCs w:val="22"/>
              </w:rPr>
              <w:t>NC70002</w:t>
            </w:r>
          </w:p>
        </w:tc>
        <w:tc>
          <w:tcPr>
            <w:tcW w:w="2024" w:type="dxa"/>
          </w:tcPr>
          <w:p w14:paraId="0460BBA1" w14:textId="77777777" w:rsidR="003329B0" w:rsidRPr="00B03E92" w:rsidRDefault="003329B0" w:rsidP="00F7297A">
            <w:pPr>
              <w:pStyle w:val="Standard"/>
              <w:jc w:val="both"/>
              <w:rPr>
                <w:rFonts w:ascii="Arial" w:hAnsi="Arial" w:cs="Arial"/>
                <w:sz w:val="22"/>
                <w:szCs w:val="22"/>
                <w:u w:val="single"/>
              </w:rPr>
            </w:pPr>
            <w:r w:rsidRPr="00B03E92">
              <w:rPr>
                <w:rFonts w:ascii="Arial" w:hAnsi="Arial" w:cs="Arial"/>
                <w:sz w:val="22"/>
                <w:szCs w:val="22"/>
                <w:u w:val="single"/>
              </w:rPr>
              <w:t>DRUM VICINAL 450 NC79272</w:t>
            </w:r>
          </w:p>
        </w:tc>
        <w:tc>
          <w:tcPr>
            <w:tcW w:w="2019" w:type="dxa"/>
          </w:tcPr>
          <w:p w14:paraId="0E0AC6F0" w14:textId="77777777" w:rsidR="003329B0" w:rsidRPr="00B03E92" w:rsidRDefault="003329B0" w:rsidP="00F7297A">
            <w:pPr>
              <w:pStyle w:val="Standard"/>
              <w:jc w:val="both"/>
              <w:rPr>
                <w:rFonts w:ascii="Arial" w:hAnsi="Arial" w:cs="Arial"/>
                <w:sz w:val="22"/>
                <w:szCs w:val="22"/>
                <w:u w:val="single"/>
              </w:rPr>
            </w:pPr>
            <w:r w:rsidRPr="00B03E92">
              <w:rPr>
                <w:rFonts w:ascii="Arial" w:hAnsi="Arial" w:cs="Arial"/>
                <w:sz w:val="22"/>
                <w:szCs w:val="22"/>
                <w:u w:val="single"/>
              </w:rPr>
              <w:t>DE32</w:t>
            </w:r>
          </w:p>
        </w:tc>
        <w:tc>
          <w:tcPr>
            <w:tcW w:w="2177" w:type="dxa"/>
          </w:tcPr>
          <w:p w14:paraId="4E7EA88C" w14:textId="77777777" w:rsidR="003329B0" w:rsidRPr="00B03E92" w:rsidRDefault="003329B0" w:rsidP="00F7297A">
            <w:pPr>
              <w:pStyle w:val="Standard"/>
              <w:jc w:val="both"/>
              <w:rPr>
                <w:rFonts w:ascii="Arial" w:hAnsi="Arial" w:cs="Arial"/>
                <w:sz w:val="22"/>
                <w:szCs w:val="22"/>
                <w:u w:val="single"/>
              </w:rPr>
            </w:pPr>
            <w:r w:rsidRPr="00B03E92">
              <w:rPr>
                <w:rFonts w:ascii="Arial" w:hAnsi="Arial" w:cs="Arial"/>
                <w:sz w:val="22"/>
                <w:szCs w:val="22"/>
                <w:u w:val="single"/>
              </w:rPr>
              <w:t>NC70769 – POPESCU BOGDAN VIOREL</w:t>
            </w:r>
          </w:p>
        </w:tc>
        <w:tc>
          <w:tcPr>
            <w:tcW w:w="2177" w:type="dxa"/>
          </w:tcPr>
          <w:p w14:paraId="6C14E803" w14:textId="77777777" w:rsidR="003329B0" w:rsidRPr="00B03E92" w:rsidRDefault="003329B0" w:rsidP="00F7297A">
            <w:pPr>
              <w:pStyle w:val="Standard"/>
              <w:jc w:val="both"/>
              <w:rPr>
                <w:rFonts w:ascii="Arial" w:hAnsi="Arial" w:cs="Arial"/>
                <w:sz w:val="22"/>
                <w:szCs w:val="22"/>
                <w:u w:val="single"/>
              </w:rPr>
            </w:pPr>
            <w:r w:rsidRPr="00B03E92">
              <w:rPr>
                <w:rFonts w:ascii="Arial" w:hAnsi="Arial" w:cs="Arial"/>
                <w:sz w:val="22"/>
                <w:szCs w:val="22"/>
                <w:u w:val="single"/>
              </w:rPr>
              <w:t>Tarla 6, P31/2/3</w:t>
            </w:r>
          </w:p>
        </w:tc>
      </w:tr>
    </w:tbl>
    <w:p w14:paraId="328C314B" w14:textId="77777777" w:rsidR="004120CC" w:rsidRDefault="004120CC" w:rsidP="004120CC">
      <w:pPr>
        <w:pStyle w:val="Standard"/>
        <w:ind w:firstLine="720"/>
        <w:jc w:val="both"/>
        <w:rPr>
          <w:rFonts w:ascii="Arial" w:hAnsi="Arial" w:cs="Arial"/>
          <w:b/>
          <w:bCs/>
          <w:sz w:val="22"/>
          <w:szCs w:val="22"/>
        </w:rPr>
      </w:pPr>
      <w:bookmarkStart w:id="10" w:name="_GoBack"/>
      <w:bookmarkEnd w:id="10"/>
      <w:r w:rsidRPr="00C12A74">
        <w:rPr>
          <w:rFonts w:ascii="Arial" w:hAnsi="Arial" w:cs="Arial"/>
          <w:sz w:val="22"/>
          <w:szCs w:val="22"/>
          <w:lang w:val="pt-BR"/>
        </w:rPr>
        <w:t>Conform reglement</w:t>
      </w:r>
      <w:r>
        <w:rPr>
          <w:rFonts w:ascii="Arial" w:hAnsi="Arial" w:cs="Arial"/>
          <w:sz w:val="22"/>
          <w:szCs w:val="22"/>
          <w:lang w:val="pt-BR"/>
        </w:rPr>
        <w:t>ă</w:t>
      </w:r>
      <w:r w:rsidRPr="00C12A74">
        <w:rPr>
          <w:rFonts w:ascii="Arial" w:hAnsi="Arial" w:cs="Arial"/>
          <w:sz w:val="22"/>
          <w:szCs w:val="22"/>
          <w:lang w:val="pt-BR"/>
        </w:rPr>
        <w:t xml:space="preserve">rilor Documentatiei de Urbanism </w:t>
      </w:r>
      <w:r>
        <w:rPr>
          <w:rFonts w:ascii="Arial" w:hAnsi="Arial" w:cs="Arial"/>
          <w:sz w:val="22"/>
          <w:szCs w:val="22"/>
          <w:lang w:val="pt-BR"/>
        </w:rPr>
        <w:t xml:space="preserve">faza </w:t>
      </w:r>
      <w:r w:rsidRPr="00C12A74">
        <w:rPr>
          <w:rFonts w:ascii="Arial" w:hAnsi="Arial" w:cs="Arial"/>
          <w:sz w:val="22"/>
          <w:szCs w:val="22"/>
          <w:lang w:val="pt-BR"/>
        </w:rPr>
        <w:t xml:space="preserve">PUG- </w:t>
      </w:r>
      <w:r>
        <w:rPr>
          <w:rFonts w:ascii="Arial" w:hAnsi="Arial" w:cs="Arial"/>
          <w:sz w:val="22"/>
          <w:szCs w:val="22"/>
          <w:lang w:val="pt-BR"/>
        </w:rPr>
        <w:t>com. Cornățelu, t</w:t>
      </w:r>
      <w:r w:rsidRPr="00176E24">
        <w:rPr>
          <w:rFonts w:ascii="Arial" w:hAnsi="Arial" w:cs="Arial"/>
          <w:bCs/>
          <w:sz w:val="22"/>
          <w:szCs w:val="22"/>
        </w:rPr>
        <w:t>erenurile învecinate</w:t>
      </w:r>
      <w:r>
        <w:rPr>
          <w:rFonts w:ascii="Arial" w:hAnsi="Arial" w:cs="Arial"/>
          <w:b/>
          <w:bCs/>
          <w:sz w:val="22"/>
          <w:szCs w:val="22"/>
        </w:rPr>
        <w:t xml:space="preserve"> </w:t>
      </w:r>
      <w:r>
        <w:rPr>
          <w:rFonts w:ascii="Arial" w:hAnsi="Arial" w:cs="Arial"/>
          <w:sz w:val="22"/>
          <w:szCs w:val="22"/>
          <w:lang w:val="pt-BR"/>
        </w:rPr>
        <w:t>fac parte din teritoriul extravilan al comunei – Ex – zone situate în afara teritoriului intravilan, Ex2 – zone rezervate pentru activități agricole – extravilan</w:t>
      </w:r>
    </w:p>
    <w:p w14:paraId="1B76AB09" w14:textId="77777777" w:rsidR="004120CC" w:rsidRDefault="004120CC" w:rsidP="003329B0">
      <w:pPr>
        <w:pStyle w:val="Standard"/>
        <w:jc w:val="both"/>
        <w:rPr>
          <w:rFonts w:ascii="Arial" w:hAnsi="Arial" w:cs="Arial"/>
          <w:sz w:val="22"/>
          <w:szCs w:val="22"/>
        </w:rPr>
      </w:pPr>
    </w:p>
    <w:p w14:paraId="7C9091A8" w14:textId="77777777" w:rsidR="003329B0" w:rsidRPr="00B03E92" w:rsidRDefault="003329B0" w:rsidP="003329B0">
      <w:pPr>
        <w:pStyle w:val="Standard"/>
        <w:jc w:val="both"/>
        <w:rPr>
          <w:rFonts w:ascii="Arial" w:hAnsi="Arial" w:cs="Arial"/>
          <w:b/>
          <w:bCs/>
          <w:sz w:val="22"/>
          <w:szCs w:val="22"/>
        </w:rPr>
      </w:pPr>
      <w:r w:rsidRPr="00B03E92">
        <w:rPr>
          <w:rFonts w:ascii="Arial" w:hAnsi="Arial" w:cs="Arial"/>
          <w:sz w:val="22"/>
          <w:szCs w:val="22"/>
        </w:rPr>
        <w:t xml:space="preserve">Conform </w:t>
      </w:r>
      <w:r w:rsidRPr="00B03E92">
        <w:rPr>
          <w:rFonts w:ascii="Arial" w:hAnsi="Arial" w:cs="Arial"/>
          <w:b/>
          <w:bCs/>
          <w:sz w:val="22"/>
          <w:szCs w:val="22"/>
        </w:rPr>
        <w:t>Atestatului privind clasa de calitate a terenurilor agricole nr. 370/27.03.2023</w:t>
      </w:r>
      <w:r w:rsidRPr="00B03E92">
        <w:rPr>
          <w:rFonts w:ascii="Arial" w:hAnsi="Arial" w:cs="Arial"/>
          <w:sz w:val="22"/>
          <w:szCs w:val="22"/>
        </w:rPr>
        <w:t>, elaborator Oficiul pentru Studii Pedologice și Agrochimice Dâmbovița, în conformitate cu studiul pedologic cu elemente de bonitare executat de OSPA Dâmbovița la cererea ENGIE ROMANIA S.A., prin contractul numărul 267 din 03.03.2023, se stabilește că suprafața de 410.000,00 m</w:t>
      </w:r>
      <w:r w:rsidRPr="00B03E92">
        <w:rPr>
          <w:rFonts w:ascii="Arial" w:hAnsi="Arial" w:cs="Arial"/>
          <w:sz w:val="22"/>
          <w:szCs w:val="22"/>
          <w:vertAlign w:val="superscript"/>
        </w:rPr>
        <w:t>2</w:t>
      </w:r>
      <w:r w:rsidRPr="00B03E92">
        <w:rPr>
          <w:rFonts w:ascii="Arial" w:hAnsi="Arial" w:cs="Arial"/>
          <w:sz w:val="22"/>
          <w:szCs w:val="22"/>
        </w:rPr>
        <w:t xml:space="preserve"> , terenuri agricole cu folosință arabil extravilan, situată în tarlaua 6, parcela A31/2/4 având numărul cadastral 70002 pe raza localității Cornățelu, teritoriul administrativ Cornățelu, </w:t>
      </w:r>
      <w:r w:rsidRPr="00B03E92">
        <w:rPr>
          <w:rFonts w:ascii="Arial" w:hAnsi="Arial" w:cs="Arial"/>
          <w:b/>
          <w:bCs/>
          <w:sz w:val="22"/>
          <w:szCs w:val="22"/>
        </w:rPr>
        <w:t>se încadrează în clasa a III-a de calitate pentru folosința arabil, cu nota de bonitare 54.</w:t>
      </w:r>
    </w:p>
    <w:p w14:paraId="1A284E55" w14:textId="77777777" w:rsidR="00176E24" w:rsidRDefault="00176E24" w:rsidP="00176E24">
      <w:pPr>
        <w:pStyle w:val="Standard"/>
        <w:jc w:val="both"/>
        <w:rPr>
          <w:rFonts w:ascii="Arial" w:hAnsi="Arial" w:cs="Arial"/>
          <w:b/>
          <w:bCs/>
          <w:sz w:val="22"/>
          <w:szCs w:val="22"/>
        </w:rPr>
      </w:pPr>
    </w:p>
    <w:p w14:paraId="57F97644" w14:textId="77777777" w:rsidR="00555637" w:rsidRPr="00DE298B" w:rsidRDefault="00555637" w:rsidP="00DE298B">
      <w:pPr>
        <w:pStyle w:val="ListParagraph"/>
        <w:numPr>
          <w:ilvl w:val="0"/>
          <w:numId w:val="35"/>
        </w:numPr>
        <w:rPr>
          <w:rFonts w:ascii="Arial" w:hAnsi="Arial" w:cs="Arial"/>
          <w:b/>
        </w:rPr>
      </w:pPr>
      <w:r w:rsidRPr="00DE298B">
        <w:rPr>
          <w:rFonts w:ascii="Arial" w:hAnsi="Arial" w:cs="Arial"/>
          <w:b/>
        </w:rPr>
        <w:t> politici de zonare și de folosire a terenului;</w:t>
      </w:r>
    </w:p>
    <w:p w14:paraId="1A809940" w14:textId="77777777" w:rsidR="00176E24" w:rsidRDefault="00176E24" w:rsidP="00555637">
      <w:pPr>
        <w:rPr>
          <w:rFonts w:ascii="Arial" w:hAnsi="Arial" w:cs="Arial"/>
          <w:b/>
          <w:sz w:val="22"/>
          <w:szCs w:val="22"/>
        </w:rPr>
      </w:pPr>
    </w:p>
    <w:p w14:paraId="2082625F" w14:textId="77777777" w:rsidR="003329B0" w:rsidRPr="00B03E92" w:rsidRDefault="003329B0" w:rsidP="003329B0">
      <w:pPr>
        <w:jc w:val="both"/>
        <w:rPr>
          <w:rFonts w:ascii="Arial" w:hAnsi="Arial" w:cs="Arial"/>
          <w:color w:val="0D0D0D" w:themeColor="text1" w:themeTint="F2"/>
          <w:sz w:val="22"/>
          <w:szCs w:val="22"/>
        </w:rPr>
      </w:pPr>
      <w:r w:rsidRPr="00B03E92">
        <w:rPr>
          <w:rFonts w:ascii="Arial" w:hAnsi="Arial" w:cs="Arial"/>
          <w:sz w:val="22"/>
          <w:szCs w:val="22"/>
        </w:rPr>
        <w:t xml:space="preserve">Condițiile de amplasare și realizare ale construcțiilor - conform </w:t>
      </w:r>
      <w:r w:rsidRPr="00B03E92">
        <w:rPr>
          <w:rFonts w:ascii="Arial" w:hAnsi="Arial" w:cs="Arial"/>
          <w:color w:val="0D0D0D" w:themeColor="text1" w:themeTint="F2"/>
          <w:sz w:val="22"/>
          <w:szCs w:val="22"/>
        </w:rPr>
        <w:t xml:space="preserve">Certificatului de Urbanism nr. </w:t>
      </w:r>
      <w:r w:rsidRPr="00B03E92">
        <w:rPr>
          <w:rFonts w:ascii="Arial" w:hAnsi="Arial" w:cs="Arial"/>
          <w:b/>
          <w:bCs/>
          <w:color w:val="0D0D0D" w:themeColor="text1" w:themeTint="F2"/>
          <w:sz w:val="22"/>
          <w:szCs w:val="22"/>
        </w:rPr>
        <w:t xml:space="preserve">22 </w:t>
      </w:r>
      <w:r w:rsidRPr="00B03E92">
        <w:rPr>
          <w:rFonts w:ascii="Arial" w:hAnsi="Arial" w:cs="Arial"/>
          <w:color w:val="0D0D0D" w:themeColor="text1" w:themeTint="F2"/>
          <w:sz w:val="22"/>
          <w:szCs w:val="22"/>
        </w:rPr>
        <w:t>din</w:t>
      </w:r>
      <w:r w:rsidRPr="00B03E92">
        <w:rPr>
          <w:rFonts w:ascii="Arial" w:hAnsi="Arial" w:cs="Arial"/>
          <w:b/>
          <w:bCs/>
          <w:color w:val="0D0D0D" w:themeColor="text1" w:themeTint="F2"/>
          <w:sz w:val="22"/>
          <w:szCs w:val="22"/>
        </w:rPr>
        <w:t xml:space="preserve"> 12.04.2023 </w:t>
      </w:r>
      <w:r w:rsidRPr="00B03E92">
        <w:rPr>
          <w:rFonts w:ascii="Arial" w:hAnsi="Arial" w:cs="Arial"/>
          <w:color w:val="0D0D0D" w:themeColor="text1" w:themeTint="F2"/>
          <w:sz w:val="22"/>
          <w:szCs w:val="22"/>
        </w:rPr>
        <w:t>emis de Primăria comunei Cornățelu:</w:t>
      </w:r>
    </w:p>
    <w:p w14:paraId="45048CFC" w14:textId="77777777" w:rsidR="003329B0" w:rsidRPr="00B03E92" w:rsidRDefault="003329B0" w:rsidP="003329B0">
      <w:pPr>
        <w:pStyle w:val="ListParagraph"/>
        <w:numPr>
          <w:ilvl w:val="0"/>
          <w:numId w:val="1"/>
        </w:numPr>
        <w:suppressAutoHyphens/>
        <w:ind w:left="714" w:hanging="357"/>
        <w:contextualSpacing/>
        <w:jc w:val="both"/>
        <w:rPr>
          <w:rFonts w:ascii="Arial" w:hAnsi="Arial" w:cs="Arial"/>
          <w:bCs/>
        </w:rPr>
      </w:pPr>
      <w:r w:rsidRPr="00B03E92">
        <w:rPr>
          <w:rFonts w:ascii="Arial" w:hAnsi="Arial" w:cs="Arial"/>
          <w:bCs/>
        </w:rPr>
        <w:t>Terenurile agricole din teritoriul administrativ al comunei se supun prevederilor art. 3 din Regulamentul General de Urbanism – aprobat prin Hotărârea nr. 525 din 27.06.1996 (republicată):</w:t>
      </w:r>
    </w:p>
    <w:p w14:paraId="5AA17B68" w14:textId="77777777" w:rsidR="003329B0" w:rsidRPr="00B03E92" w:rsidRDefault="003329B0" w:rsidP="003329B0">
      <w:pPr>
        <w:pStyle w:val="ListParagraph"/>
        <w:ind w:left="714"/>
        <w:contextualSpacing/>
        <w:jc w:val="both"/>
        <w:rPr>
          <w:rFonts w:ascii="Arial" w:hAnsi="Arial" w:cs="Arial"/>
          <w:bCs/>
        </w:rPr>
      </w:pPr>
    </w:p>
    <w:p w14:paraId="00083926" w14:textId="77777777" w:rsidR="003329B0" w:rsidRPr="00B03E92" w:rsidRDefault="003329B0" w:rsidP="003329B0">
      <w:pPr>
        <w:pStyle w:val="ListParagraph"/>
        <w:ind w:left="714"/>
        <w:contextualSpacing/>
        <w:jc w:val="both"/>
        <w:rPr>
          <w:rFonts w:ascii="Arial" w:hAnsi="Arial" w:cs="Arial"/>
          <w:bCs/>
        </w:rPr>
      </w:pPr>
      <w:r w:rsidRPr="00B03E92">
        <w:rPr>
          <w:rFonts w:ascii="Arial" w:hAnsi="Arial" w:cs="Arial"/>
          <w:bCs/>
        </w:rPr>
        <w:t>« Articolul 3</w:t>
      </w:r>
    </w:p>
    <w:p w14:paraId="56851DA7" w14:textId="77777777" w:rsidR="003329B0" w:rsidRPr="00B03E92" w:rsidRDefault="003329B0" w:rsidP="003329B0">
      <w:pPr>
        <w:pStyle w:val="ListParagraph"/>
        <w:ind w:left="714"/>
        <w:contextualSpacing/>
        <w:jc w:val="both"/>
        <w:rPr>
          <w:rFonts w:ascii="Arial" w:hAnsi="Arial" w:cs="Arial"/>
          <w:bCs/>
        </w:rPr>
      </w:pPr>
      <w:r w:rsidRPr="00B03E92">
        <w:rPr>
          <w:rFonts w:ascii="Arial" w:hAnsi="Arial" w:cs="Arial"/>
          <w:bCs/>
        </w:rPr>
        <w:t>Terenuri agricole din extravilan</w:t>
      </w:r>
    </w:p>
    <w:p w14:paraId="4BCF6802" w14:textId="77777777" w:rsidR="003329B0" w:rsidRPr="00B03E92" w:rsidRDefault="003329B0" w:rsidP="003329B0">
      <w:pPr>
        <w:pStyle w:val="ListParagraph"/>
        <w:ind w:left="714"/>
        <w:contextualSpacing/>
        <w:jc w:val="both"/>
        <w:rPr>
          <w:rFonts w:ascii="Arial" w:hAnsi="Arial" w:cs="Arial"/>
          <w:bCs/>
        </w:rPr>
      </w:pPr>
      <w:r w:rsidRPr="00B03E92">
        <w:rPr>
          <w:rFonts w:ascii="Arial" w:hAnsi="Arial" w:cs="Arial"/>
          <w:bCs/>
        </w:rPr>
        <w:t>(1) Autorizarea executării construcțiilor și amenajărilor pe terenurile agricole din extravilan este permisă pentru funcțiunile și în condițiile stabilite de lege.</w:t>
      </w:r>
    </w:p>
    <w:p w14:paraId="6ED6021F" w14:textId="77777777" w:rsidR="003329B0" w:rsidRPr="00B03E92" w:rsidRDefault="003329B0" w:rsidP="003329B0">
      <w:pPr>
        <w:pStyle w:val="ListParagraph"/>
        <w:suppressAutoHyphens/>
        <w:ind w:left="714"/>
        <w:contextualSpacing/>
        <w:jc w:val="both"/>
        <w:rPr>
          <w:rFonts w:ascii="Arial" w:hAnsi="Arial" w:cs="Arial"/>
          <w:bCs/>
        </w:rPr>
      </w:pPr>
      <w:r w:rsidRPr="00B03E92">
        <w:rPr>
          <w:rFonts w:ascii="Arial" w:hAnsi="Arial" w:cs="Arial"/>
          <w:bCs/>
        </w:rPr>
        <w:t>(2) Autoritățile administrației publice locale vor urmări, la emiterea autorizației de construire, gruparea suprafețelor de teren afectate construcțiilor, spre a evita prejudicierea activităților agricole. »</w:t>
      </w:r>
    </w:p>
    <w:p w14:paraId="231C4098" w14:textId="77777777" w:rsidR="003329B0" w:rsidRPr="00B03E92" w:rsidRDefault="003329B0" w:rsidP="003329B0">
      <w:pPr>
        <w:contextualSpacing/>
        <w:jc w:val="both"/>
        <w:rPr>
          <w:rFonts w:ascii="Arial" w:hAnsi="Arial" w:cs="Arial"/>
          <w:bCs/>
          <w:sz w:val="22"/>
          <w:szCs w:val="22"/>
        </w:rPr>
      </w:pPr>
    </w:p>
    <w:p w14:paraId="0DE6DF43" w14:textId="77777777" w:rsidR="003329B0" w:rsidRPr="00B03E92" w:rsidRDefault="003329B0" w:rsidP="003329B0">
      <w:pPr>
        <w:jc w:val="both"/>
        <w:rPr>
          <w:rFonts w:ascii="Arial" w:hAnsi="Arial" w:cs="Arial"/>
          <w:bCs/>
          <w:sz w:val="22"/>
          <w:szCs w:val="22"/>
        </w:rPr>
      </w:pPr>
      <w:r w:rsidRPr="00B03E92">
        <w:rPr>
          <w:rFonts w:ascii="Arial" w:hAnsi="Arial" w:cs="Arial"/>
          <w:bCs/>
          <w:sz w:val="22"/>
          <w:szCs w:val="22"/>
          <w:u w:val="single"/>
        </w:rPr>
        <w:t>Conform prevederilor Legii 50/1991 privind autorizarea executării lucrărilor de construcţii – Republicare</w:t>
      </w:r>
      <w:r w:rsidRPr="00B03E92">
        <w:rPr>
          <w:rFonts w:ascii="Arial" w:hAnsi="Arial" w:cs="Arial"/>
          <w:bCs/>
          <w:sz w:val="22"/>
          <w:szCs w:val="22"/>
        </w:rPr>
        <w:t>*, art. 11</w:t>
      </w:r>
      <w:r w:rsidRPr="00B03E92">
        <w:rPr>
          <w:rFonts w:ascii="Arial" w:hAnsi="Arial" w:cs="Arial"/>
          <w:bCs/>
          <w:sz w:val="22"/>
          <w:szCs w:val="22"/>
          <w:vertAlign w:val="superscript"/>
        </w:rPr>
        <w:t>1</w:t>
      </w:r>
      <w:r w:rsidRPr="00B03E92">
        <w:rPr>
          <w:rFonts w:ascii="Arial" w:hAnsi="Arial" w:cs="Arial"/>
          <w:bCs/>
          <w:sz w:val="22"/>
          <w:szCs w:val="22"/>
        </w:rPr>
        <w:t xml:space="preserve">, litera g), se emit autorizaţii de construire/desfiinţare fără elaborarea, avizarea şi aprobarea, în prealabil, a unei documentaţii de amenajare a teritoriului şi/sau a unei documentaţii de urbanism pentru </w:t>
      </w:r>
    </w:p>
    <w:p w14:paraId="6D0FD139" w14:textId="77777777" w:rsidR="003329B0" w:rsidRPr="00B03E92" w:rsidRDefault="003329B0" w:rsidP="003329B0">
      <w:pPr>
        <w:jc w:val="both"/>
        <w:rPr>
          <w:rFonts w:ascii="Arial" w:hAnsi="Arial" w:cs="Arial"/>
          <w:bCs/>
          <w:sz w:val="22"/>
          <w:szCs w:val="22"/>
        </w:rPr>
      </w:pPr>
    </w:p>
    <w:p w14:paraId="12DA6747" w14:textId="77777777" w:rsidR="003329B0" w:rsidRPr="00B03E92" w:rsidRDefault="003329B0" w:rsidP="003329B0">
      <w:pPr>
        <w:jc w:val="both"/>
        <w:rPr>
          <w:rFonts w:ascii="Arial" w:hAnsi="Arial" w:cs="Arial"/>
          <w:bCs/>
          <w:sz w:val="22"/>
          <w:szCs w:val="22"/>
        </w:rPr>
      </w:pPr>
      <w:r w:rsidRPr="00B03E92">
        <w:rPr>
          <w:rFonts w:ascii="Arial" w:hAnsi="Arial" w:cs="Arial"/>
          <w:bCs/>
          <w:sz w:val="22"/>
          <w:szCs w:val="22"/>
        </w:rPr>
        <w:t>g) obiective de investiţii pe terenurile agricole din extravilan, prevăzute la art. 92 alin. (2) lit. c), e) şi j) din Legea fondului funciar nr. 18/1991, republicată, cu modificările şi completările ulterioare, şi construcţiile prevăzute la art. 92 alin. (3) din Legea fondului funciar nr. 18/1991, republicată, cu modificările şi completările ulterioare, și</w:t>
      </w:r>
    </w:p>
    <w:p w14:paraId="5FB8D41A" w14:textId="77777777" w:rsidR="003329B0" w:rsidRPr="00B03E92" w:rsidRDefault="003329B0" w:rsidP="003329B0">
      <w:pPr>
        <w:jc w:val="both"/>
        <w:rPr>
          <w:rFonts w:ascii="Arial" w:hAnsi="Arial" w:cs="Arial"/>
          <w:bCs/>
          <w:sz w:val="22"/>
          <w:szCs w:val="22"/>
        </w:rPr>
      </w:pPr>
    </w:p>
    <w:p w14:paraId="50ADC3F5" w14:textId="77777777" w:rsidR="003329B0" w:rsidRPr="00B03E92" w:rsidRDefault="003329B0" w:rsidP="003329B0">
      <w:pPr>
        <w:jc w:val="both"/>
        <w:rPr>
          <w:rFonts w:ascii="Arial" w:hAnsi="Arial" w:cs="Arial"/>
          <w:bCs/>
          <w:sz w:val="22"/>
          <w:szCs w:val="22"/>
        </w:rPr>
      </w:pPr>
      <w:r w:rsidRPr="00B03E92">
        <w:rPr>
          <w:rFonts w:ascii="Arial" w:hAnsi="Arial" w:cs="Arial"/>
          <w:bCs/>
          <w:sz w:val="22"/>
          <w:szCs w:val="22"/>
        </w:rPr>
        <w:t>i)lucrări de construire a capacităţilor de producere şi stocare a energiei electrice şi a hidrogenului din surse regenerabile situate în intravilanul şi extravilanul localităţilor, inclusiv staţii de transformare, cabluri şi instalaţiile pentru racordarea acestora la reţeaua electrică de interes public.</w:t>
      </w:r>
    </w:p>
    <w:p w14:paraId="35437807" w14:textId="77777777" w:rsidR="003329B0" w:rsidRPr="00B03E92" w:rsidRDefault="003329B0" w:rsidP="003329B0">
      <w:pPr>
        <w:jc w:val="both"/>
        <w:rPr>
          <w:rFonts w:ascii="Arial" w:hAnsi="Arial" w:cs="Arial"/>
          <w:bCs/>
          <w:sz w:val="22"/>
          <w:szCs w:val="22"/>
        </w:rPr>
      </w:pPr>
    </w:p>
    <w:p w14:paraId="78607F34" w14:textId="77777777" w:rsidR="003329B0" w:rsidRPr="00B03E92" w:rsidRDefault="003329B0" w:rsidP="003329B0">
      <w:pPr>
        <w:jc w:val="both"/>
        <w:rPr>
          <w:rFonts w:ascii="Arial" w:hAnsi="Arial" w:cs="Arial"/>
          <w:bCs/>
          <w:sz w:val="22"/>
          <w:szCs w:val="22"/>
        </w:rPr>
      </w:pPr>
      <w:r w:rsidRPr="00B03E92">
        <w:rPr>
          <w:rFonts w:ascii="Arial" w:hAnsi="Arial" w:cs="Arial"/>
          <w:bCs/>
          <w:sz w:val="22"/>
          <w:szCs w:val="22"/>
          <w:u w:val="single"/>
        </w:rPr>
        <w:t xml:space="preserve">Conform prevederilor art. 92 alin. (2) lit. c), e) şi j) din Legea fondului funciar nr. 18/1991, republicată, cu modificările şi completările ulterioare, </w:t>
      </w:r>
      <w:r w:rsidRPr="00B03E92">
        <w:rPr>
          <w:rFonts w:ascii="Arial" w:hAnsi="Arial" w:cs="Arial"/>
          <w:bCs/>
          <w:sz w:val="22"/>
          <w:szCs w:val="22"/>
        </w:rPr>
        <w:t>pe terenurile agricole de clasa a III-a, a IV-a şi a V-a de calitate, având categoria de folosinţă arabil, păşune, vii şi livezi, precum şi pe cele amenajate cu lucrări de îmbunătăţiri funciare, situate în extravilan, în baza autorizaţiei de construire şi a aprobării scoaterii definitive sau temporare din circuitul agricol, pot fi amplasate următoarele obiective de investiţie:</w:t>
      </w:r>
    </w:p>
    <w:p w14:paraId="28FCE5DA" w14:textId="77777777" w:rsidR="003329B0" w:rsidRPr="00B03E92" w:rsidRDefault="003329B0" w:rsidP="003329B0">
      <w:pPr>
        <w:jc w:val="both"/>
        <w:rPr>
          <w:rFonts w:ascii="Arial" w:hAnsi="Arial" w:cs="Arial"/>
          <w:bCs/>
          <w:sz w:val="22"/>
          <w:szCs w:val="22"/>
        </w:rPr>
      </w:pPr>
      <w:r w:rsidRPr="00B03E92">
        <w:rPr>
          <w:rFonts w:ascii="Arial" w:hAnsi="Arial" w:cs="Arial"/>
          <w:bCs/>
          <w:sz w:val="22"/>
          <w:szCs w:val="22"/>
        </w:rPr>
        <w:t>…</w:t>
      </w:r>
    </w:p>
    <w:p w14:paraId="090AAEB2" w14:textId="77777777" w:rsidR="003329B0" w:rsidRPr="00B03E92" w:rsidRDefault="003329B0" w:rsidP="003329B0">
      <w:pPr>
        <w:jc w:val="both"/>
        <w:rPr>
          <w:rFonts w:ascii="Arial" w:hAnsi="Arial" w:cs="Arial"/>
          <w:bCs/>
          <w:sz w:val="22"/>
          <w:szCs w:val="22"/>
        </w:rPr>
      </w:pPr>
      <w:r w:rsidRPr="00B03E92">
        <w:rPr>
          <w:rFonts w:ascii="Arial" w:hAnsi="Arial" w:cs="Arial"/>
          <w:bCs/>
          <w:sz w:val="22"/>
          <w:szCs w:val="22"/>
        </w:rPr>
        <w:t>j)</w:t>
      </w:r>
      <w:r w:rsidRPr="00B03E92">
        <w:rPr>
          <w:rFonts w:ascii="Arial" w:hAnsi="Arial" w:cs="Arial"/>
          <w:bCs/>
          <w:sz w:val="22"/>
          <w:szCs w:val="22"/>
        </w:rPr>
        <w:tab/>
        <w:t>specifice producerii de energie electrică din surse regenerabile: capacităţi de producţie a energiei solare, energiei eoliene, energiei din biomasă, biolichide şi biogaz, unităţi de stocare a electricităţii, staţii de transformare sau alte sisteme similare care se pot amplasa pe terenurile agricole situate în extravilan, în suprafaţă de maximum 50 ha.</w:t>
      </w:r>
    </w:p>
    <w:p w14:paraId="79DC959D" w14:textId="77777777" w:rsidR="003329B0" w:rsidRPr="00B03E92" w:rsidRDefault="003329B0" w:rsidP="003329B0">
      <w:pPr>
        <w:jc w:val="both"/>
        <w:rPr>
          <w:rFonts w:ascii="Arial" w:hAnsi="Arial" w:cs="Arial"/>
          <w:bCs/>
          <w:sz w:val="22"/>
          <w:szCs w:val="22"/>
        </w:rPr>
      </w:pPr>
    </w:p>
    <w:p w14:paraId="1CEE6262" w14:textId="1E6495A8" w:rsidR="00410840" w:rsidRDefault="003329B0" w:rsidP="003329B0">
      <w:pPr>
        <w:ind w:firstLine="720"/>
        <w:jc w:val="both"/>
        <w:rPr>
          <w:rFonts w:ascii="Arial" w:hAnsi="Arial" w:cs="Arial"/>
          <w:bCs/>
          <w:sz w:val="22"/>
          <w:szCs w:val="22"/>
        </w:rPr>
      </w:pPr>
      <w:r w:rsidRPr="00B03E92">
        <w:rPr>
          <w:rFonts w:ascii="Arial" w:hAnsi="Arial" w:cs="Arial"/>
          <w:bCs/>
          <w:sz w:val="22"/>
          <w:szCs w:val="22"/>
        </w:rPr>
        <w:t>Având în vedere Atestatul privind clasa de calitate a terenurilor agricole care confirmă că parcela identificată cu numărul cadastral 70002 se încadrează în clasa a III-a de calitate pentru folosința arabil și Certificatul de Urbanism nr. 22/12.04.2023 care face referire la prevederile Regulamentului General de Urbanism, împreună cu stipulările Legii 50/1991 și ale Legii fondului funciar nr. 18/1991, se constată că obiectivul de investiții ”CONSTRUIRE CENTRALĂ ELECTRICĂ FOTOVOLTAICĂ” poate fi autorizat direct pe suprafața parcelei menționată anterior, fără necesitatea elaborării, avizării și aprobării în prealabil a unei documentații de amenajare a teritoriului și/sau a unei documentații de urbanism.</w:t>
      </w:r>
    </w:p>
    <w:p w14:paraId="5283E4D2" w14:textId="77777777" w:rsidR="00176E24" w:rsidRDefault="00176E24" w:rsidP="00555637">
      <w:pPr>
        <w:rPr>
          <w:rFonts w:ascii="Arial" w:hAnsi="Arial" w:cs="Arial"/>
          <w:b/>
          <w:sz w:val="22"/>
          <w:szCs w:val="22"/>
        </w:rPr>
      </w:pPr>
    </w:p>
    <w:p w14:paraId="0F6733FC" w14:textId="77777777" w:rsidR="00176E24" w:rsidRPr="00555637" w:rsidRDefault="00176E24" w:rsidP="00555637">
      <w:pPr>
        <w:rPr>
          <w:rFonts w:ascii="Arial" w:hAnsi="Arial" w:cs="Arial"/>
          <w:b/>
          <w:sz w:val="22"/>
          <w:szCs w:val="22"/>
        </w:rPr>
      </w:pPr>
    </w:p>
    <w:p w14:paraId="183AFE80" w14:textId="77777777" w:rsidR="00555637" w:rsidRPr="00DE298B" w:rsidRDefault="00555637" w:rsidP="00DE298B">
      <w:pPr>
        <w:pStyle w:val="ListParagraph"/>
        <w:numPr>
          <w:ilvl w:val="0"/>
          <w:numId w:val="35"/>
        </w:numPr>
        <w:rPr>
          <w:rFonts w:ascii="Arial" w:hAnsi="Arial" w:cs="Arial"/>
          <w:b/>
        </w:rPr>
      </w:pPr>
      <w:r w:rsidRPr="00DE298B">
        <w:rPr>
          <w:rFonts w:ascii="Arial" w:hAnsi="Arial" w:cs="Arial"/>
          <w:b/>
        </w:rPr>
        <w:t> arealele sensibile;</w:t>
      </w:r>
    </w:p>
    <w:p w14:paraId="6D281B08" w14:textId="77777777" w:rsidR="00176E24" w:rsidRDefault="00176E24" w:rsidP="00555637">
      <w:pPr>
        <w:rPr>
          <w:rFonts w:ascii="Arial" w:hAnsi="Arial" w:cs="Arial"/>
          <w:b/>
          <w:sz w:val="22"/>
          <w:szCs w:val="22"/>
        </w:rPr>
      </w:pPr>
    </w:p>
    <w:p w14:paraId="0F84351D" w14:textId="77777777" w:rsidR="00176E24" w:rsidRDefault="00176E24" w:rsidP="00176E24">
      <w:pPr>
        <w:jc w:val="both"/>
        <w:rPr>
          <w:rFonts w:ascii="Arial" w:hAnsi="Arial" w:cs="Arial"/>
          <w:b/>
          <w:bCs/>
          <w:sz w:val="22"/>
          <w:szCs w:val="22"/>
          <w:lang w:val="fr-FR"/>
        </w:rPr>
      </w:pPr>
      <w:r w:rsidRPr="00362A6C">
        <w:rPr>
          <w:rFonts w:ascii="Arial" w:hAnsi="Arial" w:cs="Arial"/>
          <w:b/>
          <w:bCs/>
          <w:sz w:val="22"/>
          <w:szCs w:val="22"/>
          <w:lang w:val="fr-FR"/>
        </w:rPr>
        <w:t>RELAȚIA AMPLASAMENTULUI CU ARIILE NATURALE PROTEJATE</w:t>
      </w:r>
      <w:r>
        <w:rPr>
          <w:rFonts w:ascii="Arial" w:hAnsi="Arial" w:cs="Arial"/>
          <w:b/>
          <w:bCs/>
          <w:sz w:val="22"/>
          <w:szCs w:val="22"/>
          <w:lang w:val="fr-FR"/>
        </w:rPr>
        <w:t xml:space="preserve"> </w:t>
      </w:r>
      <w:r w:rsidRPr="00362A6C">
        <w:rPr>
          <w:rFonts w:ascii="Arial" w:hAnsi="Arial" w:cs="Arial"/>
          <w:b/>
          <w:bCs/>
          <w:sz w:val="22"/>
          <w:szCs w:val="22"/>
          <w:lang w:val="fr-FR"/>
        </w:rPr>
        <w:t>ȘI CU TERITORIILE PROTEJATE CONFORM PREVEDERILOR NORMEI din 2014 DE IGIENĂ şi SĂNĂTATE PUBLICĂ PRIVIND MEDIUL DE VIAȚĂ AL POPULAȚIEI</w:t>
      </w:r>
    </w:p>
    <w:p w14:paraId="5DF663F0" w14:textId="77777777" w:rsidR="00176E24" w:rsidRDefault="00176E24" w:rsidP="00176E24">
      <w:pPr>
        <w:jc w:val="both"/>
        <w:rPr>
          <w:rFonts w:ascii="Arial" w:hAnsi="Arial" w:cs="Arial"/>
          <w:b/>
          <w:bCs/>
          <w:sz w:val="22"/>
          <w:szCs w:val="22"/>
          <w:lang w:val="fr-FR"/>
        </w:rPr>
      </w:pPr>
    </w:p>
    <w:p w14:paraId="5BB25852" w14:textId="77777777" w:rsidR="003329B0" w:rsidRPr="00B03E92" w:rsidRDefault="003329B0" w:rsidP="003329B0">
      <w:pPr>
        <w:ind w:firstLine="720"/>
        <w:jc w:val="both"/>
        <w:rPr>
          <w:rFonts w:ascii="Arial" w:hAnsi="Arial" w:cs="Arial"/>
          <w:sz w:val="22"/>
          <w:szCs w:val="22"/>
        </w:rPr>
      </w:pPr>
      <w:r w:rsidRPr="00B03E92">
        <w:rPr>
          <w:rFonts w:ascii="Arial" w:hAnsi="Arial" w:cs="Arial"/>
          <w:sz w:val="22"/>
          <w:szCs w:val="22"/>
        </w:rPr>
        <w:t xml:space="preserve">Cea mai apropiată arie naturală protejată față de obiectivul de investiții este </w:t>
      </w:r>
      <w:r w:rsidRPr="00B03E92">
        <w:rPr>
          <w:rFonts w:ascii="Arial" w:hAnsi="Arial" w:cs="Arial"/>
          <w:b/>
          <w:bCs/>
          <w:sz w:val="22"/>
          <w:szCs w:val="22"/>
        </w:rPr>
        <w:t>ROSPA0124 "Lacurile de pe Valea Ilfovului"</w:t>
      </w:r>
      <w:r w:rsidRPr="00B03E92">
        <w:rPr>
          <w:rFonts w:ascii="Arial" w:hAnsi="Arial" w:cs="Arial"/>
          <w:sz w:val="22"/>
          <w:szCs w:val="22"/>
        </w:rPr>
        <w:t xml:space="preserve"> amplasată la o distanță </w:t>
      </w:r>
      <w:r w:rsidRPr="00B03E92">
        <w:rPr>
          <w:rFonts w:ascii="Arial" w:hAnsi="Arial" w:cs="Arial"/>
          <w:b/>
          <w:bCs/>
          <w:sz w:val="22"/>
          <w:szCs w:val="22"/>
        </w:rPr>
        <w:t>de 12,80 km</w:t>
      </w:r>
      <w:r w:rsidRPr="00B03E92">
        <w:rPr>
          <w:rFonts w:ascii="Arial" w:hAnsi="Arial" w:cs="Arial"/>
          <w:sz w:val="22"/>
          <w:szCs w:val="22"/>
        </w:rPr>
        <w:t>. Habitatul adăpostește 6 specii de păsări: Himantopus himantopus, Chlidonias hybridus, Sterna hirundo, Ixobrychus minutus, Egretta garzetta, Hirundo rustica.</w:t>
      </w:r>
    </w:p>
    <w:p w14:paraId="63F31FE6" w14:textId="77777777" w:rsidR="003329B0" w:rsidRPr="00B03E92" w:rsidRDefault="003329B0" w:rsidP="003329B0">
      <w:pPr>
        <w:jc w:val="both"/>
        <w:rPr>
          <w:rFonts w:ascii="Arial" w:hAnsi="Arial" w:cs="Arial"/>
          <w:sz w:val="22"/>
          <w:szCs w:val="22"/>
        </w:rPr>
      </w:pPr>
    </w:p>
    <w:p w14:paraId="011B99CB" w14:textId="77777777" w:rsidR="003329B0" w:rsidRPr="00B03E92" w:rsidRDefault="003329B0" w:rsidP="003329B0">
      <w:pPr>
        <w:jc w:val="both"/>
        <w:rPr>
          <w:rFonts w:ascii="Arial" w:hAnsi="Arial" w:cs="Arial"/>
          <w:sz w:val="22"/>
          <w:szCs w:val="22"/>
        </w:rPr>
      </w:pPr>
      <w:r w:rsidRPr="00B03E92">
        <w:rPr>
          <w:noProof/>
          <w:lang w:eastAsia="en-US"/>
        </w:rPr>
        <w:drawing>
          <wp:inline distT="0" distB="0" distL="0" distR="0" wp14:anchorId="1714C029" wp14:editId="121C984C">
            <wp:extent cx="6480175" cy="4718050"/>
            <wp:effectExtent l="0" t="0" r="0" b="6350"/>
            <wp:docPr id="1289449781" name="Picture 1" descr="A map of land with a computer scre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449781" name="Picture 1" descr="A map of land with a computer screen&#10;&#10;Description automatically generated with medium confidence"/>
                    <pic:cNvPicPr/>
                  </pic:nvPicPr>
                  <pic:blipFill>
                    <a:blip r:embed="rId13"/>
                    <a:stretch>
                      <a:fillRect/>
                    </a:stretch>
                  </pic:blipFill>
                  <pic:spPr>
                    <a:xfrm>
                      <a:off x="0" y="0"/>
                      <a:ext cx="6480175" cy="4718050"/>
                    </a:xfrm>
                    <a:prstGeom prst="rect">
                      <a:avLst/>
                    </a:prstGeom>
                  </pic:spPr>
                </pic:pic>
              </a:graphicData>
            </a:graphic>
          </wp:inline>
        </w:drawing>
      </w:r>
    </w:p>
    <w:p w14:paraId="1AE7AF0E" w14:textId="77777777" w:rsidR="003329B0" w:rsidRPr="00B03E92" w:rsidRDefault="003329B0" w:rsidP="003329B0">
      <w:pPr>
        <w:jc w:val="both"/>
        <w:rPr>
          <w:rFonts w:ascii="Arial" w:hAnsi="Arial" w:cs="Arial"/>
          <w:sz w:val="22"/>
          <w:szCs w:val="22"/>
        </w:rPr>
      </w:pPr>
    </w:p>
    <w:p w14:paraId="4533694E" w14:textId="77777777" w:rsidR="003329B0" w:rsidRPr="00B03E92" w:rsidRDefault="003329B0" w:rsidP="003329B0">
      <w:pPr>
        <w:ind w:firstLine="720"/>
        <w:jc w:val="both"/>
        <w:rPr>
          <w:rFonts w:ascii="Arial" w:hAnsi="Arial" w:cs="Arial"/>
          <w:sz w:val="22"/>
          <w:szCs w:val="22"/>
        </w:rPr>
      </w:pPr>
      <w:r w:rsidRPr="00B03E92">
        <w:rPr>
          <w:rFonts w:ascii="Arial" w:hAnsi="Arial" w:cs="Arial"/>
          <w:sz w:val="22"/>
          <w:szCs w:val="22"/>
        </w:rPr>
        <w:t>Obiectivul de investiții nu este amplasat în perimetrele ariilor naturale protejate sau în vecinătatea acestora.</w:t>
      </w:r>
    </w:p>
    <w:p w14:paraId="605BA3AC" w14:textId="77777777" w:rsidR="003329B0" w:rsidRPr="00B03E92" w:rsidRDefault="003329B0" w:rsidP="003329B0">
      <w:pPr>
        <w:ind w:firstLine="720"/>
        <w:jc w:val="both"/>
        <w:rPr>
          <w:rFonts w:ascii="Arial" w:hAnsi="Arial" w:cs="Arial"/>
          <w:sz w:val="22"/>
          <w:szCs w:val="22"/>
        </w:rPr>
      </w:pPr>
      <w:r w:rsidRPr="00B03E92">
        <w:rPr>
          <w:rFonts w:ascii="Arial" w:hAnsi="Arial" w:cs="Arial"/>
          <w:sz w:val="22"/>
          <w:szCs w:val="22"/>
        </w:rPr>
        <w:t>Obiectivul de investiții – proiectul - nu are o legătură directă și nu este necesar pentru managementul ariei naturale protejate de interes comunitar</w:t>
      </w:r>
      <w:r w:rsidRPr="00B03E92">
        <w:rPr>
          <w:rFonts w:ascii="Arial" w:hAnsi="Arial" w:cs="Arial"/>
          <w:b/>
          <w:bCs/>
          <w:sz w:val="22"/>
          <w:szCs w:val="22"/>
        </w:rPr>
        <w:t xml:space="preserve"> ROSPA0124 "Lacurile de pe Valea Ilfovului". Nu există</w:t>
      </w:r>
      <w:r w:rsidRPr="00B03E92">
        <w:rPr>
          <w:rFonts w:ascii="Arial" w:hAnsi="Arial" w:cs="Arial"/>
          <w:sz w:val="22"/>
          <w:szCs w:val="22"/>
        </w:rPr>
        <w:t xml:space="preserve"> alte planuri ori proiecte în vecinătate care ar putea, în combinaţie cu prezentul proiect, afecta în mod semnificativ aria naturală protejată. </w:t>
      </w:r>
    </w:p>
    <w:p w14:paraId="36A2E6E9" w14:textId="77777777" w:rsidR="003329B0" w:rsidRPr="00B03E92" w:rsidRDefault="003329B0" w:rsidP="003329B0">
      <w:pPr>
        <w:jc w:val="both"/>
        <w:rPr>
          <w:rFonts w:ascii="Arial" w:hAnsi="Arial" w:cs="Arial"/>
          <w:sz w:val="22"/>
          <w:szCs w:val="22"/>
        </w:rPr>
      </w:pPr>
    </w:p>
    <w:p w14:paraId="228141ED" w14:textId="77777777" w:rsidR="003329B0" w:rsidRPr="00B03E92" w:rsidRDefault="003329B0" w:rsidP="003329B0">
      <w:pPr>
        <w:ind w:firstLine="720"/>
        <w:jc w:val="both"/>
        <w:rPr>
          <w:rFonts w:ascii="Arial" w:hAnsi="Arial" w:cs="Arial"/>
          <w:sz w:val="22"/>
          <w:szCs w:val="22"/>
        </w:rPr>
      </w:pPr>
      <w:r w:rsidRPr="00B03E92">
        <w:rPr>
          <w:rFonts w:ascii="Arial" w:hAnsi="Arial" w:cs="Arial"/>
          <w:sz w:val="22"/>
          <w:szCs w:val="22"/>
        </w:rPr>
        <w:t>Obiectivul de investiții nu este inclus în lista obiectivelor și activităților pentru care, conf. art. 11 din Ordinul 119/2014 pentru aprobarea Normelor de igienă și sănătate publică privind mediul de viață al populației este obligatorie efectuarea evaluării impactului asupra sănătății populației.</w:t>
      </w:r>
    </w:p>
    <w:p w14:paraId="53CAED4D" w14:textId="77777777" w:rsidR="003329B0" w:rsidRPr="00B03E92" w:rsidRDefault="003329B0" w:rsidP="003329B0">
      <w:pPr>
        <w:jc w:val="both"/>
        <w:rPr>
          <w:rFonts w:ascii="Arial" w:hAnsi="Arial" w:cs="Arial"/>
          <w:sz w:val="22"/>
          <w:szCs w:val="22"/>
        </w:rPr>
      </w:pPr>
    </w:p>
    <w:p w14:paraId="2AFE7266" w14:textId="77777777" w:rsidR="003329B0" w:rsidRPr="00B03E92" w:rsidRDefault="003329B0" w:rsidP="003329B0">
      <w:pPr>
        <w:jc w:val="both"/>
        <w:rPr>
          <w:rFonts w:ascii="Arial" w:hAnsi="Arial" w:cs="Arial"/>
          <w:sz w:val="22"/>
          <w:szCs w:val="22"/>
        </w:rPr>
      </w:pPr>
    </w:p>
    <w:p w14:paraId="7E777B35" w14:textId="77777777" w:rsidR="003329B0" w:rsidRPr="00B03E92" w:rsidRDefault="003329B0" w:rsidP="003329B0">
      <w:pPr>
        <w:jc w:val="both"/>
        <w:rPr>
          <w:rFonts w:ascii="Arial" w:hAnsi="Arial" w:cs="Arial"/>
          <w:b/>
          <w:bCs/>
          <w:sz w:val="22"/>
          <w:szCs w:val="22"/>
        </w:rPr>
      </w:pPr>
      <w:r w:rsidRPr="00B03E92">
        <w:rPr>
          <w:rFonts w:ascii="Arial" w:hAnsi="Arial" w:cs="Arial"/>
          <w:b/>
          <w:bCs/>
          <w:sz w:val="22"/>
          <w:szCs w:val="22"/>
        </w:rPr>
        <w:t>Distanțele față de cele mai apropiate locuințe sunt:</w:t>
      </w:r>
    </w:p>
    <w:p w14:paraId="48BE9D62" w14:textId="77777777" w:rsidR="003329B0" w:rsidRPr="00B03E92" w:rsidRDefault="003329B0" w:rsidP="003329B0">
      <w:pPr>
        <w:jc w:val="both"/>
        <w:rPr>
          <w:rFonts w:ascii="Arial" w:hAnsi="Arial" w:cs="Arial"/>
          <w:sz w:val="22"/>
          <w:szCs w:val="22"/>
        </w:rPr>
      </w:pPr>
      <w:r w:rsidRPr="00B03E92">
        <w:rPr>
          <w:rFonts w:ascii="Arial" w:hAnsi="Arial" w:cs="Arial"/>
          <w:sz w:val="22"/>
          <w:szCs w:val="22"/>
        </w:rPr>
        <w:t xml:space="preserve">NORD </w:t>
      </w:r>
      <w:r w:rsidRPr="00B03E92">
        <w:rPr>
          <w:rFonts w:ascii="Arial" w:hAnsi="Arial" w:cs="Arial"/>
          <w:sz w:val="22"/>
          <w:szCs w:val="22"/>
        </w:rPr>
        <w:tab/>
        <w:t>- 2.032,00 m</w:t>
      </w:r>
    </w:p>
    <w:p w14:paraId="53A89F7A" w14:textId="77777777" w:rsidR="003329B0" w:rsidRPr="00B03E92" w:rsidRDefault="003329B0" w:rsidP="003329B0">
      <w:pPr>
        <w:jc w:val="both"/>
        <w:rPr>
          <w:rFonts w:ascii="Arial" w:hAnsi="Arial" w:cs="Arial"/>
          <w:sz w:val="22"/>
          <w:szCs w:val="22"/>
        </w:rPr>
      </w:pPr>
      <w:r w:rsidRPr="00B03E92">
        <w:rPr>
          <w:rFonts w:ascii="Arial" w:hAnsi="Arial" w:cs="Arial"/>
          <w:sz w:val="22"/>
          <w:szCs w:val="22"/>
        </w:rPr>
        <w:t xml:space="preserve">SUD </w:t>
      </w:r>
      <w:r w:rsidRPr="00B03E92">
        <w:rPr>
          <w:rFonts w:ascii="Arial" w:hAnsi="Arial" w:cs="Arial"/>
          <w:sz w:val="22"/>
          <w:szCs w:val="22"/>
        </w:rPr>
        <w:tab/>
        <w:t>- 3.137,00 m</w:t>
      </w:r>
    </w:p>
    <w:p w14:paraId="06FAF439" w14:textId="77777777" w:rsidR="003329B0" w:rsidRPr="00B03E92" w:rsidRDefault="003329B0" w:rsidP="003329B0">
      <w:pPr>
        <w:jc w:val="both"/>
        <w:rPr>
          <w:rFonts w:ascii="Arial" w:hAnsi="Arial" w:cs="Arial"/>
          <w:sz w:val="22"/>
          <w:szCs w:val="22"/>
        </w:rPr>
      </w:pPr>
      <w:r w:rsidRPr="00B03E92">
        <w:rPr>
          <w:rFonts w:ascii="Arial" w:hAnsi="Arial" w:cs="Arial"/>
          <w:sz w:val="22"/>
          <w:szCs w:val="22"/>
        </w:rPr>
        <w:t xml:space="preserve">EST </w:t>
      </w:r>
      <w:r w:rsidRPr="00B03E92">
        <w:rPr>
          <w:rFonts w:ascii="Arial" w:hAnsi="Arial" w:cs="Arial"/>
          <w:sz w:val="22"/>
          <w:szCs w:val="22"/>
        </w:rPr>
        <w:tab/>
        <w:t>- 5.978,00 m</w:t>
      </w:r>
    </w:p>
    <w:p w14:paraId="6477ED92" w14:textId="77777777" w:rsidR="003329B0" w:rsidRPr="00B03E92" w:rsidRDefault="003329B0" w:rsidP="003329B0">
      <w:pPr>
        <w:jc w:val="both"/>
        <w:rPr>
          <w:rFonts w:ascii="Arial" w:hAnsi="Arial" w:cs="Arial"/>
          <w:sz w:val="22"/>
          <w:szCs w:val="22"/>
        </w:rPr>
      </w:pPr>
      <w:r w:rsidRPr="00B03E92">
        <w:rPr>
          <w:rFonts w:ascii="Arial" w:hAnsi="Arial" w:cs="Arial"/>
          <w:sz w:val="22"/>
          <w:szCs w:val="22"/>
        </w:rPr>
        <w:t xml:space="preserve">VEST </w:t>
      </w:r>
      <w:r w:rsidRPr="00B03E92">
        <w:rPr>
          <w:rFonts w:ascii="Arial" w:hAnsi="Arial" w:cs="Arial"/>
          <w:sz w:val="22"/>
          <w:szCs w:val="22"/>
        </w:rPr>
        <w:tab/>
        <w:t>- 2.704,00 m</w:t>
      </w:r>
    </w:p>
    <w:p w14:paraId="67E1E316" w14:textId="77777777" w:rsidR="003329B0" w:rsidRPr="00B03E92" w:rsidRDefault="003329B0" w:rsidP="003329B0">
      <w:pPr>
        <w:jc w:val="both"/>
        <w:rPr>
          <w:rFonts w:ascii="Arial" w:hAnsi="Arial" w:cs="Arial"/>
          <w:sz w:val="22"/>
          <w:szCs w:val="22"/>
        </w:rPr>
      </w:pPr>
    </w:p>
    <w:p w14:paraId="5FD1B628" w14:textId="77777777" w:rsidR="003329B0" w:rsidRPr="00B03E92" w:rsidRDefault="003329B0" w:rsidP="003329B0">
      <w:pPr>
        <w:jc w:val="both"/>
        <w:rPr>
          <w:rFonts w:ascii="Arial" w:hAnsi="Arial" w:cs="Arial"/>
          <w:sz w:val="22"/>
          <w:szCs w:val="22"/>
        </w:rPr>
      </w:pPr>
      <w:r w:rsidRPr="00B03E92">
        <w:rPr>
          <w:noProof/>
          <w:lang w:eastAsia="en-US"/>
        </w:rPr>
        <w:drawing>
          <wp:inline distT="0" distB="0" distL="0" distR="0" wp14:anchorId="6E0B664F" wp14:editId="4660E893">
            <wp:extent cx="6480175" cy="4453890"/>
            <wp:effectExtent l="0" t="0" r="0" b="3810"/>
            <wp:docPr id="930339896" name="Picture 1" descr="A satellite view of a fa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339896" name="Picture 1" descr="A satellite view of a farm&#10;&#10;Description automatically generated"/>
                    <pic:cNvPicPr/>
                  </pic:nvPicPr>
                  <pic:blipFill>
                    <a:blip r:embed="rId14"/>
                    <a:stretch>
                      <a:fillRect/>
                    </a:stretch>
                  </pic:blipFill>
                  <pic:spPr>
                    <a:xfrm>
                      <a:off x="0" y="0"/>
                      <a:ext cx="6480175" cy="4453890"/>
                    </a:xfrm>
                    <a:prstGeom prst="rect">
                      <a:avLst/>
                    </a:prstGeom>
                  </pic:spPr>
                </pic:pic>
              </a:graphicData>
            </a:graphic>
          </wp:inline>
        </w:drawing>
      </w:r>
    </w:p>
    <w:p w14:paraId="0B45FD58" w14:textId="77777777" w:rsidR="003329B0" w:rsidRPr="00B03E92" w:rsidRDefault="003329B0" w:rsidP="003329B0">
      <w:pPr>
        <w:jc w:val="both"/>
        <w:rPr>
          <w:rFonts w:ascii="Arial" w:hAnsi="Arial" w:cs="Arial"/>
          <w:sz w:val="22"/>
          <w:szCs w:val="22"/>
        </w:rPr>
      </w:pPr>
    </w:p>
    <w:p w14:paraId="2A422847" w14:textId="77777777" w:rsidR="00555637" w:rsidRDefault="00555637" w:rsidP="00555637">
      <w:pPr>
        <w:rPr>
          <w:rFonts w:ascii="Arial" w:hAnsi="Arial" w:cs="Arial"/>
          <w:b/>
          <w:sz w:val="22"/>
          <w:szCs w:val="22"/>
        </w:rPr>
      </w:pPr>
      <w:r w:rsidRPr="00555637">
        <w:rPr>
          <w:rFonts w:ascii="Arial" w:hAnsi="Arial" w:cs="Arial"/>
          <w:b/>
          <w:sz w:val="22"/>
          <w:szCs w:val="22"/>
        </w:rPr>
        <w:t>- coordonatele geografice ale amplasamentului proiectului, care vor fi prezentate sub formă de vector în format digital cu referință geografică, în sistem de proiecție națională Stereo 1970;</w:t>
      </w:r>
    </w:p>
    <w:p w14:paraId="372C2DF2" w14:textId="77777777" w:rsidR="00F434C2" w:rsidRDefault="00F434C2" w:rsidP="00555637">
      <w:pPr>
        <w:rPr>
          <w:rFonts w:ascii="Arial" w:hAnsi="Arial" w:cs="Arial"/>
          <w:b/>
          <w:sz w:val="22"/>
          <w:szCs w:val="22"/>
        </w:rPr>
      </w:pPr>
    </w:p>
    <w:p w14:paraId="4FC061D4" w14:textId="77777777" w:rsidR="006F3D41" w:rsidRPr="00B03E92" w:rsidRDefault="006F3D41" w:rsidP="006F3D41">
      <w:pPr>
        <w:jc w:val="both"/>
        <w:rPr>
          <w:rFonts w:ascii="Arial" w:hAnsi="Arial" w:cs="Arial"/>
          <w:b/>
          <w:bCs/>
          <w:sz w:val="22"/>
          <w:szCs w:val="22"/>
        </w:rPr>
      </w:pPr>
      <w:r w:rsidRPr="00B03E92">
        <w:rPr>
          <w:rFonts w:ascii="Arial" w:hAnsi="Arial" w:cs="Arial"/>
          <w:sz w:val="22"/>
          <w:szCs w:val="22"/>
        </w:rPr>
        <w:t xml:space="preserve">Obiectivul de investiții va fi amplasat pe suprafața parcelei poziționate în </w:t>
      </w:r>
      <w:r w:rsidRPr="00B03E92">
        <w:rPr>
          <w:rFonts w:ascii="Arial" w:hAnsi="Arial" w:cs="Arial"/>
          <w:b/>
          <w:bCs/>
          <w:sz w:val="22"/>
          <w:szCs w:val="22"/>
        </w:rPr>
        <w:t>județul Dâmbovița, comuna Cornățelu, satul Cornățelu, Tarlaua 6, Parcela 31/2/4 identificată cu numărul cadastral 70002.</w:t>
      </w:r>
    </w:p>
    <w:p w14:paraId="2275E7EC" w14:textId="77777777" w:rsidR="006F3D41" w:rsidRPr="00B03E92" w:rsidRDefault="006F3D41" w:rsidP="006F3D41">
      <w:pPr>
        <w:jc w:val="both"/>
        <w:rPr>
          <w:rFonts w:ascii="Arial" w:hAnsi="Arial" w:cs="Arial"/>
          <w:sz w:val="22"/>
          <w:szCs w:val="22"/>
        </w:rPr>
      </w:pPr>
    </w:p>
    <w:p w14:paraId="204EFD69" w14:textId="77777777" w:rsidR="006F3D41" w:rsidRPr="00B03E92" w:rsidRDefault="006F3D41" w:rsidP="006F3D41">
      <w:pPr>
        <w:jc w:val="both"/>
        <w:rPr>
          <w:rFonts w:ascii="Arial" w:hAnsi="Arial" w:cs="Arial"/>
          <w:sz w:val="22"/>
          <w:szCs w:val="22"/>
        </w:rPr>
      </w:pPr>
      <w:r w:rsidRPr="00B03E92">
        <w:rPr>
          <w:rFonts w:ascii="Arial" w:hAnsi="Arial" w:cs="Arial"/>
          <w:sz w:val="22"/>
          <w:szCs w:val="22"/>
        </w:rPr>
        <w:t>Parcela are suprafeța determinată în sistem de proiecție Stereografic 1970 – Sistem de cote Marea Neagră 1975 și are următoarele coordonate de contur:</w:t>
      </w:r>
    </w:p>
    <w:p w14:paraId="115C7339" w14:textId="77777777" w:rsidR="006F3D41" w:rsidRPr="00B03E92" w:rsidRDefault="006F3D41" w:rsidP="006F3D41">
      <w:pPr>
        <w:jc w:val="both"/>
        <w:rPr>
          <w:rFonts w:ascii="Arial" w:hAnsi="Arial" w:cs="Arial"/>
          <w:sz w:val="22"/>
          <w:szCs w:val="22"/>
        </w:rPr>
      </w:pPr>
    </w:p>
    <w:p w14:paraId="22BD0F86" w14:textId="77777777" w:rsidR="006F3D41" w:rsidRPr="00B03E92" w:rsidRDefault="006F3D41" w:rsidP="006F3D41">
      <w:pPr>
        <w:jc w:val="both"/>
        <w:rPr>
          <w:rFonts w:ascii="Arial" w:hAnsi="Arial" w:cs="Arial"/>
          <w:sz w:val="22"/>
          <w:szCs w:val="22"/>
        </w:rPr>
      </w:pPr>
    </w:p>
    <w:tbl>
      <w:tblPr>
        <w:tblW w:w="5000" w:type="pct"/>
        <w:tblLook w:val="04A0" w:firstRow="1" w:lastRow="0" w:firstColumn="1" w:lastColumn="0" w:noHBand="0" w:noVBand="1"/>
      </w:tblPr>
      <w:tblGrid>
        <w:gridCol w:w="1841"/>
        <w:gridCol w:w="3462"/>
        <w:gridCol w:w="3055"/>
        <w:gridCol w:w="2063"/>
      </w:tblGrid>
      <w:tr w:rsidR="006F3D41" w:rsidRPr="00B03E92" w14:paraId="641766B0" w14:textId="77777777" w:rsidTr="00F7297A">
        <w:trPr>
          <w:trHeight w:val="315"/>
        </w:trPr>
        <w:tc>
          <w:tcPr>
            <w:tcW w:w="5000" w:type="pct"/>
            <w:gridSpan w:val="4"/>
            <w:tcBorders>
              <w:top w:val="single" w:sz="4" w:space="0" w:color="auto"/>
              <w:left w:val="single" w:sz="4" w:space="0" w:color="auto"/>
              <w:bottom w:val="single" w:sz="4" w:space="0" w:color="auto"/>
              <w:right w:val="nil"/>
            </w:tcBorders>
            <w:shd w:val="clear" w:color="auto" w:fill="auto"/>
            <w:noWrap/>
            <w:vAlign w:val="bottom"/>
            <w:hideMark/>
          </w:tcPr>
          <w:p w14:paraId="4A095BE6" w14:textId="77777777" w:rsidR="006F3D41" w:rsidRPr="00B03E92" w:rsidRDefault="006F3D41" w:rsidP="00F7297A">
            <w:pPr>
              <w:suppressAutoHyphens w:val="0"/>
              <w:jc w:val="center"/>
              <w:rPr>
                <w:rFonts w:ascii="Arial" w:hAnsi="Arial" w:cs="Arial"/>
                <w:color w:val="000000"/>
                <w:lang w:eastAsia="ro-RO"/>
              </w:rPr>
            </w:pPr>
            <w:r w:rsidRPr="00B03E92">
              <w:rPr>
                <w:rFonts w:ascii="Arial" w:hAnsi="Arial" w:cs="Arial"/>
                <w:color w:val="000000"/>
                <w:lang w:eastAsia="ro-RO"/>
              </w:rPr>
              <w:t>Parcela (IE70002) - A</w:t>
            </w:r>
          </w:p>
        </w:tc>
      </w:tr>
      <w:tr w:rsidR="006F3D41" w:rsidRPr="00B03E92" w14:paraId="231C2F06" w14:textId="77777777" w:rsidTr="00F7297A">
        <w:trPr>
          <w:trHeight w:val="499"/>
        </w:trPr>
        <w:tc>
          <w:tcPr>
            <w:tcW w:w="883" w:type="pct"/>
            <w:vMerge w:val="restart"/>
            <w:tcBorders>
              <w:top w:val="nil"/>
              <w:left w:val="single" w:sz="4" w:space="0" w:color="auto"/>
              <w:bottom w:val="single" w:sz="4" w:space="0" w:color="000000"/>
              <w:right w:val="single" w:sz="4" w:space="0" w:color="auto"/>
            </w:tcBorders>
            <w:shd w:val="clear" w:color="auto" w:fill="auto"/>
            <w:vAlign w:val="center"/>
            <w:hideMark/>
          </w:tcPr>
          <w:p w14:paraId="70CB497F" w14:textId="77777777" w:rsidR="006F3D41" w:rsidRPr="00B03E92" w:rsidRDefault="006F3D41" w:rsidP="00F7297A">
            <w:pPr>
              <w:suppressAutoHyphens w:val="0"/>
              <w:jc w:val="center"/>
              <w:rPr>
                <w:rFonts w:ascii="Arial" w:hAnsi="Arial" w:cs="Arial"/>
                <w:color w:val="000000"/>
                <w:lang w:eastAsia="ro-RO"/>
              </w:rPr>
            </w:pPr>
            <w:r w:rsidRPr="00B03E92">
              <w:rPr>
                <w:rFonts w:ascii="Arial" w:hAnsi="Arial" w:cs="Arial"/>
                <w:color w:val="000000"/>
                <w:lang w:eastAsia="ro-RO"/>
              </w:rPr>
              <w:t>Nr. Pct.</w:t>
            </w:r>
          </w:p>
        </w:tc>
        <w:tc>
          <w:tcPr>
            <w:tcW w:w="3127" w:type="pct"/>
            <w:gridSpan w:val="2"/>
            <w:tcBorders>
              <w:top w:val="single" w:sz="4" w:space="0" w:color="auto"/>
              <w:left w:val="nil"/>
              <w:bottom w:val="single" w:sz="4" w:space="0" w:color="auto"/>
              <w:right w:val="single" w:sz="4" w:space="0" w:color="000000"/>
            </w:tcBorders>
            <w:shd w:val="clear" w:color="auto" w:fill="auto"/>
            <w:noWrap/>
            <w:vAlign w:val="bottom"/>
            <w:hideMark/>
          </w:tcPr>
          <w:p w14:paraId="41CF8BFE" w14:textId="77777777" w:rsidR="006F3D41" w:rsidRPr="00B03E92" w:rsidRDefault="006F3D41" w:rsidP="00F7297A">
            <w:pPr>
              <w:suppressAutoHyphens w:val="0"/>
              <w:jc w:val="center"/>
              <w:rPr>
                <w:rFonts w:ascii="Arial" w:hAnsi="Arial" w:cs="Arial"/>
                <w:color w:val="000000"/>
                <w:lang w:eastAsia="ro-RO"/>
              </w:rPr>
            </w:pPr>
            <w:r w:rsidRPr="00B03E92">
              <w:rPr>
                <w:rFonts w:ascii="Arial" w:hAnsi="Arial" w:cs="Arial"/>
                <w:color w:val="000000"/>
                <w:lang w:eastAsia="ro-RO"/>
              </w:rPr>
              <w:t>Coordonate pct. de contur</w:t>
            </w:r>
          </w:p>
        </w:tc>
        <w:tc>
          <w:tcPr>
            <w:tcW w:w="989" w:type="pct"/>
            <w:vMerge w:val="restart"/>
            <w:tcBorders>
              <w:top w:val="nil"/>
              <w:left w:val="single" w:sz="4" w:space="0" w:color="auto"/>
              <w:bottom w:val="single" w:sz="4" w:space="0" w:color="000000"/>
              <w:right w:val="single" w:sz="4" w:space="0" w:color="auto"/>
            </w:tcBorders>
            <w:shd w:val="clear" w:color="auto" w:fill="auto"/>
            <w:vAlign w:val="center"/>
            <w:hideMark/>
          </w:tcPr>
          <w:p w14:paraId="523A56AE" w14:textId="77777777" w:rsidR="006F3D41" w:rsidRPr="00B03E92" w:rsidRDefault="006F3D41" w:rsidP="00F7297A">
            <w:pPr>
              <w:suppressAutoHyphens w:val="0"/>
              <w:jc w:val="center"/>
              <w:rPr>
                <w:rFonts w:ascii="Arial" w:hAnsi="Arial" w:cs="Arial"/>
                <w:color w:val="000000"/>
                <w:lang w:eastAsia="ro-RO"/>
              </w:rPr>
            </w:pPr>
            <w:r w:rsidRPr="00B03E92">
              <w:rPr>
                <w:rFonts w:ascii="Arial" w:hAnsi="Arial" w:cs="Arial"/>
                <w:color w:val="000000"/>
                <w:lang w:eastAsia="ro-RO"/>
              </w:rPr>
              <w:t>Lungimi laturi                                        D(i,i+1)</w:t>
            </w:r>
          </w:p>
        </w:tc>
      </w:tr>
      <w:tr w:rsidR="006F3D41" w:rsidRPr="00B03E92" w14:paraId="1B0F3615" w14:textId="77777777" w:rsidTr="00F7297A">
        <w:trPr>
          <w:trHeight w:val="499"/>
        </w:trPr>
        <w:tc>
          <w:tcPr>
            <w:tcW w:w="883" w:type="pct"/>
            <w:vMerge/>
            <w:tcBorders>
              <w:top w:val="nil"/>
              <w:left w:val="single" w:sz="4" w:space="0" w:color="auto"/>
              <w:bottom w:val="single" w:sz="4" w:space="0" w:color="000000"/>
              <w:right w:val="single" w:sz="4" w:space="0" w:color="auto"/>
            </w:tcBorders>
            <w:vAlign w:val="center"/>
            <w:hideMark/>
          </w:tcPr>
          <w:p w14:paraId="0B44BC8B" w14:textId="77777777" w:rsidR="006F3D41" w:rsidRPr="00B03E92" w:rsidRDefault="006F3D41" w:rsidP="00F7297A">
            <w:pPr>
              <w:suppressAutoHyphens w:val="0"/>
              <w:rPr>
                <w:rFonts w:ascii="Arial" w:hAnsi="Arial" w:cs="Arial"/>
                <w:color w:val="000000"/>
                <w:lang w:eastAsia="ro-RO"/>
              </w:rPr>
            </w:pPr>
          </w:p>
        </w:tc>
        <w:tc>
          <w:tcPr>
            <w:tcW w:w="1661" w:type="pct"/>
            <w:tcBorders>
              <w:top w:val="nil"/>
              <w:left w:val="nil"/>
              <w:bottom w:val="single" w:sz="4" w:space="0" w:color="auto"/>
              <w:right w:val="single" w:sz="4" w:space="0" w:color="auto"/>
            </w:tcBorders>
            <w:shd w:val="clear" w:color="auto" w:fill="auto"/>
            <w:vAlign w:val="center"/>
            <w:hideMark/>
          </w:tcPr>
          <w:p w14:paraId="6701DF49" w14:textId="77777777" w:rsidR="006F3D41" w:rsidRPr="00B03E92" w:rsidRDefault="006F3D41" w:rsidP="00F7297A">
            <w:pPr>
              <w:suppressAutoHyphens w:val="0"/>
              <w:jc w:val="center"/>
              <w:rPr>
                <w:rFonts w:ascii="Arial" w:hAnsi="Arial" w:cs="Arial"/>
                <w:color w:val="000000"/>
                <w:lang w:eastAsia="ro-RO"/>
              </w:rPr>
            </w:pPr>
            <w:r w:rsidRPr="00B03E92">
              <w:rPr>
                <w:rFonts w:ascii="Arial" w:hAnsi="Arial" w:cs="Arial"/>
                <w:color w:val="000000"/>
                <w:lang w:eastAsia="ro-RO"/>
              </w:rPr>
              <w:t>X[m]</w:t>
            </w:r>
          </w:p>
        </w:tc>
        <w:tc>
          <w:tcPr>
            <w:tcW w:w="1466" w:type="pct"/>
            <w:tcBorders>
              <w:top w:val="nil"/>
              <w:left w:val="nil"/>
              <w:bottom w:val="single" w:sz="4" w:space="0" w:color="auto"/>
              <w:right w:val="nil"/>
            </w:tcBorders>
            <w:shd w:val="clear" w:color="auto" w:fill="auto"/>
            <w:vAlign w:val="center"/>
            <w:hideMark/>
          </w:tcPr>
          <w:p w14:paraId="4DDFD59A" w14:textId="77777777" w:rsidR="006F3D41" w:rsidRPr="00B03E92" w:rsidRDefault="006F3D41" w:rsidP="00F7297A">
            <w:pPr>
              <w:suppressAutoHyphens w:val="0"/>
              <w:jc w:val="center"/>
              <w:rPr>
                <w:rFonts w:ascii="Arial" w:hAnsi="Arial" w:cs="Arial"/>
                <w:color w:val="000000"/>
                <w:lang w:eastAsia="ro-RO"/>
              </w:rPr>
            </w:pPr>
            <w:r w:rsidRPr="00B03E92">
              <w:rPr>
                <w:rFonts w:ascii="Arial" w:hAnsi="Arial" w:cs="Arial"/>
                <w:color w:val="000000"/>
                <w:lang w:eastAsia="ro-RO"/>
              </w:rPr>
              <w:t>Y[m]</w:t>
            </w:r>
          </w:p>
        </w:tc>
        <w:tc>
          <w:tcPr>
            <w:tcW w:w="989" w:type="pct"/>
            <w:vMerge/>
            <w:tcBorders>
              <w:top w:val="nil"/>
              <w:left w:val="single" w:sz="4" w:space="0" w:color="auto"/>
              <w:bottom w:val="single" w:sz="4" w:space="0" w:color="000000"/>
              <w:right w:val="single" w:sz="4" w:space="0" w:color="auto"/>
            </w:tcBorders>
            <w:vAlign w:val="center"/>
            <w:hideMark/>
          </w:tcPr>
          <w:p w14:paraId="1F1245DF" w14:textId="77777777" w:rsidR="006F3D41" w:rsidRPr="00B03E92" w:rsidRDefault="006F3D41" w:rsidP="00F7297A">
            <w:pPr>
              <w:suppressAutoHyphens w:val="0"/>
              <w:rPr>
                <w:rFonts w:ascii="Arial" w:hAnsi="Arial" w:cs="Arial"/>
                <w:color w:val="000000"/>
                <w:lang w:eastAsia="ro-RO"/>
              </w:rPr>
            </w:pPr>
          </w:p>
        </w:tc>
      </w:tr>
      <w:tr w:rsidR="006F3D41" w:rsidRPr="00B03E92" w14:paraId="7867B77E" w14:textId="77777777" w:rsidTr="00F7297A">
        <w:trPr>
          <w:trHeight w:val="315"/>
        </w:trPr>
        <w:tc>
          <w:tcPr>
            <w:tcW w:w="883" w:type="pct"/>
            <w:tcBorders>
              <w:top w:val="nil"/>
              <w:left w:val="single" w:sz="4" w:space="0" w:color="auto"/>
              <w:bottom w:val="single" w:sz="4" w:space="0" w:color="auto"/>
              <w:right w:val="single" w:sz="4" w:space="0" w:color="auto"/>
            </w:tcBorders>
            <w:shd w:val="clear" w:color="auto" w:fill="auto"/>
            <w:noWrap/>
            <w:vAlign w:val="bottom"/>
            <w:hideMark/>
          </w:tcPr>
          <w:p w14:paraId="319A94B4" w14:textId="77777777" w:rsidR="006F3D41" w:rsidRPr="00B03E92" w:rsidRDefault="006F3D41" w:rsidP="00F7297A">
            <w:pPr>
              <w:suppressAutoHyphens w:val="0"/>
              <w:jc w:val="right"/>
              <w:rPr>
                <w:rFonts w:ascii="Arial" w:hAnsi="Arial" w:cs="Arial"/>
                <w:color w:val="000000"/>
                <w:lang w:eastAsia="ro-RO"/>
              </w:rPr>
            </w:pPr>
            <w:r w:rsidRPr="00B03E92">
              <w:rPr>
                <w:rFonts w:ascii="Arial" w:hAnsi="Arial" w:cs="Arial"/>
                <w:color w:val="000000"/>
                <w:lang w:eastAsia="ro-RO"/>
              </w:rPr>
              <w:t>14</w:t>
            </w:r>
          </w:p>
        </w:tc>
        <w:tc>
          <w:tcPr>
            <w:tcW w:w="1661" w:type="pct"/>
            <w:tcBorders>
              <w:top w:val="nil"/>
              <w:left w:val="nil"/>
              <w:bottom w:val="single" w:sz="4" w:space="0" w:color="auto"/>
              <w:right w:val="single" w:sz="4" w:space="0" w:color="auto"/>
            </w:tcBorders>
            <w:shd w:val="clear" w:color="auto" w:fill="auto"/>
            <w:noWrap/>
            <w:vAlign w:val="bottom"/>
            <w:hideMark/>
          </w:tcPr>
          <w:p w14:paraId="12478566" w14:textId="77777777" w:rsidR="006F3D41" w:rsidRPr="00B03E92" w:rsidRDefault="006F3D41" w:rsidP="00F7297A">
            <w:pPr>
              <w:suppressAutoHyphens w:val="0"/>
              <w:jc w:val="right"/>
              <w:rPr>
                <w:rFonts w:ascii="Arial" w:hAnsi="Arial" w:cs="Arial"/>
                <w:color w:val="000000"/>
                <w:lang w:eastAsia="ro-RO"/>
              </w:rPr>
            </w:pPr>
            <w:r w:rsidRPr="00B03E92">
              <w:rPr>
                <w:rFonts w:ascii="Arial" w:hAnsi="Arial" w:cs="Arial"/>
                <w:color w:val="000000"/>
                <w:lang w:eastAsia="ro-RO"/>
              </w:rPr>
              <w:t>362615,205</w:t>
            </w:r>
          </w:p>
        </w:tc>
        <w:tc>
          <w:tcPr>
            <w:tcW w:w="1466" w:type="pct"/>
            <w:tcBorders>
              <w:top w:val="nil"/>
              <w:left w:val="nil"/>
              <w:bottom w:val="single" w:sz="4" w:space="0" w:color="auto"/>
              <w:right w:val="single" w:sz="4" w:space="0" w:color="auto"/>
            </w:tcBorders>
            <w:shd w:val="clear" w:color="auto" w:fill="auto"/>
            <w:noWrap/>
            <w:vAlign w:val="bottom"/>
            <w:hideMark/>
          </w:tcPr>
          <w:p w14:paraId="5CD562E2" w14:textId="77777777" w:rsidR="006F3D41" w:rsidRPr="00B03E92" w:rsidRDefault="006F3D41" w:rsidP="00F7297A">
            <w:pPr>
              <w:suppressAutoHyphens w:val="0"/>
              <w:jc w:val="right"/>
              <w:rPr>
                <w:rFonts w:ascii="Arial" w:hAnsi="Arial" w:cs="Arial"/>
                <w:color w:val="000000"/>
                <w:lang w:eastAsia="ro-RO"/>
              </w:rPr>
            </w:pPr>
            <w:r w:rsidRPr="00B03E92">
              <w:rPr>
                <w:rFonts w:ascii="Arial" w:hAnsi="Arial" w:cs="Arial"/>
                <w:color w:val="000000"/>
                <w:lang w:eastAsia="ro-RO"/>
              </w:rPr>
              <w:t>556281,466</w:t>
            </w:r>
          </w:p>
        </w:tc>
        <w:tc>
          <w:tcPr>
            <w:tcW w:w="989" w:type="pct"/>
            <w:tcBorders>
              <w:top w:val="nil"/>
              <w:left w:val="nil"/>
              <w:bottom w:val="single" w:sz="4" w:space="0" w:color="auto"/>
              <w:right w:val="single" w:sz="4" w:space="0" w:color="auto"/>
            </w:tcBorders>
            <w:shd w:val="clear" w:color="auto" w:fill="auto"/>
            <w:noWrap/>
            <w:vAlign w:val="bottom"/>
            <w:hideMark/>
          </w:tcPr>
          <w:p w14:paraId="013F6739" w14:textId="77777777" w:rsidR="006F3D41" w:rsidRPr="00B03E92" w:rsidRDefault="006F3D41" w:rsidP="00F7297A">
            <w:pPr>
              <w:suppressAutoHyphens w:val="0"/>
              <w:jc w:val="right"/>
              <w:rPr>
                <w:rFonts w:ascii="Arial" w:hAnsi="Arial" w:cs="Arial"/>
                <w:color w:val="000000"/>
                <w:lang w:eastAsia="ro-RO"/>
              </w:rPr>
            </w:pPr>
            <w:r w:rsidRPr="00B03E92">
              <w:rPr>
                <w:rFonts w:ascii="Arial" w:hAnsi="Arial" w:cs="Arial"/>
                <w:color w:val="000000"/>
                <w:lang w:eastAsia="ro-RO"/>
              </w:rPr>
              <w:t>989,187</w:t>
            </w:r>
          </w:p>
        </w:tc>
      </w:tr>
      <w:tr w:rsidR="006F3D41" w:rsidRPr="00B03E92" w14:paraId="5F6BF3AB" w14:textId="77777777" w:rsidTr="00F7297A">
        <w:trPr>
          <w:trHeight w:val="315"/>
        </w:trPr>
        <w:tc>
          <w:tcPr>
            <w:tcW w:w="883" w:type="pct"/>
            <w:tcBorders>
              <w:top w:val="nil"/>
              <w:left w:val="single" w:sz="4" w:space="0" w:color="auto"/>
              <w:bottom w:val="single" w:sz="4" w:space="0" w:color="auto"/>
              <w:right w:val="single" w:sz="4" w:space="0" w:color="auto"/>
            </w:tcBorders>
            <w:shd w:val="clear" w:color="auto" w:fill="auto"/>
            <w:noWrap/>
            <w:vAlign w:val="bottom"/>
            <w:hideMark/>
          </w:tcPr>
          <w:p w14:paraId="3DF7490C" w14:textId="77777777" w:rsidR="006F3D41" w:rsidRPr="00B03E92" w:rsidRDefault="006F3D41" w:rsidP="00F7297A">
            <w:pPr>
              <w:suppressAutoHyphens w:val="0"/>
              <w:jc w:val="right"/>
              <w:rPr>
                <w:rFonts w:ascii="Arial" w:hAnsi="Arial" w:cs="Arial"/>
                <w:color w:val="000000"/>
                <w:lang w:eastAsia="ro-RO"/>
              </w:rPr>
            </w:pPr>
            <w:r w:rsidRPr="00B03E92">
              <w:rPr>
                <w:rFonts w:ascii="Arial" w:hAnsi="Arial" w:cs="Arial"/>
                <w:color w:val="000000"/>
                <w:lang w:eastAsia="ro-RO"/>
              </w:rPr>
              <w:t>15</w:t>
            </w:r>
          </w:p>
        </w:tc>
        <w:tc>
          <w:tcPr>
            <w:tcW w:w="1661" w:type="pct"/>
            <w:tcBorders>
              <w:top w:val="nil"/>
              <w:left w:val="nil"/>
              <w:bottom w:val="single" w:sz="4" w:space="0" w:color="auto"/>
              <w:right w:val="single" w:sz="4" w:space="0" w:color="auto"/>
            </w:tcBorders>
            <w:shd w:val="clear" w:color="auto" w:fill="auto"/>
            <w:noWrap/>
            <w:vAlign w:val="bottom"/>
            <w:hideMark/>
          </w:tcPr>
          <w:p w14:paraId="52BA225B" w14:textId="77777777" w:rsidR="006F3D41" w:rsidRPr="00B03E92" w:rsidRDefault="006F3D41" w:rsidP="00F7297A">
            <w:pPr>
              <w:suppressAutoHyphens w:val="0"/>
              <w:jc w:val="right"/>
              <w:rPr>
                <w:rFonts w:ascii="Arial" w:hAnsi="Arial" w:cs="Arial"/>
                <w:color w:val="000000"/>
                <w:lang w:eastAsia="ro-RO"/>
              </w:rPr>
            </w:pPr>
            <w:r w:rsidRPr="00B03E92">
              <w:rPr>
                <w:rFonts w:ascii="Arial" w:hAnsi="Arial" w:cs="Arial"/>
                <w:color w:val="000000"/>
                <w:lang w:eastAsia="ro-RO"/>
              </w:rPr>
              <w:t>361656,065</w:t>
            </w:r>
          </w:p>
        </w:tc>
        <w:tc>
          <w:tcPr>
            <w:tcW w:w="1466" w:type="pct"/>
            <w:tcBorders>
              <w:top w:val="nil"/>
              <w:left w:val="nil"/>
              <w:bottom w:val="single" w:sz="4" w:space="0" w:color="auto"/>
              <w:right w:val="single" w:sz="4" w:space="0" w:color="auto"/>
            </w:tcBorders>
            <w:shd w:val="clear" w:color="auto" w:fill="auto"/>
            <w:noWrap/>
            <w:vAlign w:val="bottom"/>
            <w:hideMark/>
          </w:tcPr>
          <w:p w14:paraId="49C4E476" w14:textId="77777777" w:rsidR="006F3D41" w:rsidRPr="00B03E92" w:rsidRDefault="006F3D41" w:rsidP="00F7297A">
            <w:pPr>
              <w:suppressAutoHyphens w:val="0"/>
              <w:jc w:val="right"/>
              <w:rPr>
                <w:rFonts w:ascii="Arial" w:hAnsi="Arial" w:cs="Arial"/>
                <w:color w:val="000000"/>
                <w:lang w:eastAsia="ro-RO"/>
              </w:rPr>
            </w:pPr>
            <w:r w:rsidRPr="00B03E92">
              <w:rPr>
                <w:rFonts w:ascii="Arial" w:hAnsi="Arial" w:cs="Arial"/>
                <w:color w:val="000000"/>
                <w:lang w:eastAsia="ro-RO"/>
              </w:rPr>
              <w:t>556523,420</w:t>
            </w:r>
          </w:p>
        </w:tc>
        <w:tc>
          <w:tcPr>
            <w:tcW w:w="989" w:type="pct"/>
            <w:tcBorders>
              <w:top w:val="nil"/>
              <w:left w:val="nil"/>
              <w:bottom w:val="single" w:sz="4" w:space="0" w:color="auto"/>
              <w:right w:val="single" w:sz="4" w:space="0" w:color="auto"/>
            </w:tcBorders>
            <w:shd w:val="clear" w:color="auto" w:fill="auto"/>
            <w:noWrap/>
            <w:vAlign w:val="bottom"/>
            <w:hideMark/>
          </w:tcPr>
          <w:p w14:paraId="217D4FD2" w14:textId="77777777" w:rsidR="006F3D41" w:rsidRPr="00B03E92" w:rsidRDefault="006F3D41" w:rsidP="00F7297A">
            <w:pPr>
              <w:suppressAutoHyphens w:val="0"/>
              <w:jc w:val="right"/>
              <w:rPr>
                <w:rFonts w:ascii="Arial" w:hAnsi="Arial" w:cs="Arial"/>
                <w:color w:val="000000"/>
                <w:lang w:eastAsia="ro-RO"/>
              </w:rPr>
            </w:pPr>
            <w:r w:rsidRPr="00B03E92">
              <w:rPr>
                <w:rFonts w:ascii="Arial" w:hAnsi="Arial" w:cs="Arial"/>
                <w:color w:val="000000"/>
                <w:lang w:eastAsia="ro-RO"/>
              </w:rPr>
              <w:t>415,190</w:t>
            </w:r>
          </w:p>
        </w:tc>
      </w:tr>
      <w:tr w:rsidR="006F3D41" w:rsidRPr="00B03E92" w14:paraId="007C0B5C" w14:textId="77777777" w:rsidTr="00F7297A">
        <w:trPr>
          <w:trHeight w:val="315"/>
        </w:trPr>
        <w:tc>
          <w:tcPr>
            <w:tcW w:w="883" w:type="pct"/>
            <w:tcBorders>
              <w:top w:val="nil"/>
              <w:left w:val="single" w:sz="4" w:space="0" w:color="auto"/>
              <w:bottom w:val="single" w:sz="4" w:space="0" w:color="auto"/>
              <w:right w:val="single" w:sz="4" w:space="0" w:color="auto"/>
            </w:tcBorders>
            <w:shd w:val="clear" w:color="auto" w:fill="auto"/>
            <w:noWrap/>
            <w:vAlign w:val="bottom"/>
            <w:hideMark/>
          </w:tcPr>
          <w:p w14:paraId="4B6FD2CB" w14:textId="77777777" w:rsidR="006F3D41" w:rsidRPr="00B03E92" w:rsidRDefault="006F3D41" w:rsidP="00F7297A">
            <w:pPr>
              <w:suppressAutoHyphens w:val="0"/>
              <w:jc w:val="right"/>
              <w:rPr>
                <w:rFonts w:ascii="Arial" w:hAnsi="Arial" w:cs="Arial"/>
                <w:color w:val="000000"/>
                <w:lang w:eastAsia="ro-RO"/>
              </w:rPr>
            </w:pPr>
            <w:r w:rsidRPr="00B03E92">
              <w:rPr>
                <w:rFonts w:ascii="Arial" w:hAnsi="Arial" w:cs="Arial"/>
                <w:color w:val="000000"/>
                <w:lang w:eastAsia="ro-RO"/>
              </w:rPr>
              <w:t>16</w:t>
            </w:r>
          </w:p>
        </w:tc>
        <w:tc>
          <w:tcPr>
            <w:tcW w:w="1661" w:type="pct"/>
            <w:tcBorders>
              <w:top w:val="nil"/>
              <w:left w:val="nil"/>
              <w:bottom w:val="single" w:sz="4" w:space="0" w:color="auto"/>
              <w:right w:val="single" w:sz="4" w:space="0" w:color="auto"/>
            </w:tcBorders>
            <w:shd w:val="clear" w:color="auto" w:fill="auto"/>
            <w:noWrap/>
            <w:vAlign w:val="bottom"/>
            <w:hideMark/>
          </w:tcPr>
          <w:p w14:paraId="1BF69043" w14:textId="77777777" w:rsidR="006F3D41" w:rsidRPr="00B03E92" w:rsidRDefault="006F3D41" w:rsidP="00F7297A">
            <w:pPr>
              <w:suppressAutoHyphens w:val="0"/>
              <w:jc w:val="right"/>
              <w:rPr>
                <w:rFonts w:ascii="Arial" w:hAnsi="Arial" w:cs="Arial"/>
                <w:color w:val="000000"/>
                <w:lang w:eastAsia="ro-RO"/>
              </w:rPr>
            </w:pPr>
            <w:r w:rsidRPr="00B03E92">
              <w:rPr>
                <w:rFonts w:ascii="Arial" w:hAnsi="Arial" w:cs="Arial"/>
                <w:color w:val="000000"/>
                <w:lang w:eastAsia="ro-RO"/>
              </w:rPr>
              <w:t>361548,395</w:t>
            </w:r>
          </w:p>
        </w:tc>
        <w:tc>
          <w:tcPr>
            <w:tcW w:w="1466" w:type="pct"/>
            <w:tcBorders>
              <w:top w:val="nil"/>
              <w:left w:val="nil"/>
              <w:bottom w:val="single" w:sz="4" w:space="0" w:color="auto"/>
              <w:right w:val="single" w:sz="4" w:space="0" w:color="auto"/>
            </w:tcBorders>
            <w:shd w:val="clear" w:color="auto" w:fill="auto"/>
            <w:noWrap/>
            <w:vAlign w:val="bottom"/>
            <w:hideMark/>
          </w:tcPr>
          <w:p w14:paraId="5D091E00" w14:textId="77777777" w:rsidR="006F3D41" w:rsidRPr="00B03E92" w:rsidRDefault="006F3D41" w:rsidP="00F7297A">
            <w:pPr>
              <w:suppressAutoHyphens w:val="0"/>
              <w:jc w:val="right"/>
              <w:rPr>
                <w:rFonts w:ascii="Arial" w:hAnsi="Arial" w:cs="Arial"/>
                <w:color w:val="000000"/>
                <w:lang w:eastAsia="ro-RO"/>
              </w:rPr>
            </w:pPr>
            <w:r w:rsidRPr="00B03E92">
              <w:rPr>
                <w:rFonts w:ascii="Arial" w:hAnsi="Arial" w:cs="Arial"/>
                <w:color w:val="000000"/>
                <w:lang w:eastAsia="ro-RO"/>
              </w:rPr>
              <w:t>556122,434</w:t>
            </w:r>
          </w:p>
        </w:tc>
        <w:tc>
          <w:tcPr>
            <w:tcW w:w="989" w:type="pct"/>
            <w:tcBorders>
              <w:top w:val="nil"/>
              <w:left w:val="nil"/>
              <w:bottom w:val="single" w:sz="4" w:space="0" w:color="auto"/>
              <w:right w:val="single" w:sz="4" w:space="0" w:color="auto"/>
            </w:tcBorders>
            <w:shd w:val="clear" w:color="auto" w:fill="auto"/>
            <w:noWrap/>
            <w:vAlign w:val="bottom"/>
            <w:hideMark/>
          </w:tcPr>
          <w:p w14:paraId="41D0C0AA" w14:textId="77777777" w:rsidR="006F3D41" w:rsidRPr="00B03E92" w:rsidRDefault="006F3D41" w:rsidP="00F7297A">
            <w:pPr>
              <w:suppressAutoHyphens w:val="0"/>
              <w:jc w:val="right"/>
              <w:rPr>
                <w:rFonts w:ascii="Arial" w:hAnsi="Arial" w:cs="Arial"/>
                <w:color w:val="000000"/>
                <w:lang w:eastAsia="ro-RO"/>
              </w:rPr>
            </w:pPr>
            <w:r w:rsidRPr="00B03E92">
              <w:rPr>
                <w:rFonts w:ascii="Arial" w:hAnsi="Arial" w:cs="Arial"/>
                <w:color w:val="000000"/>
                <w:lang w:eastAsia="ro-RO"/>
              </w:rPr>
              <w:t>987,315</w:t>
            </w:r>
          </w:p>
        </w:tc>
      </w:tr>
      <w:tr w:rsidR="006F3D41" w:rsidRPr="00B03E92" w14:paraId="1CE43429" w14:textId="77777777" w:rsidTr="00F7297A">
        <w:trPr>
          <w:trHeight w:val="315"/>
        </w:trPr>
        <w:tc>
          <w:tcPr>
            <w:tcW w:w="883" w:type="pct"/>
            <w:tcBorders>
              <w:top w:val="nil"/>
              <w:left w:val="single" w:sz="4" w:space="0" w:color="auto"/>
              <w:bottom w:val="single" w:sz="4" w:space="0" w:color="auto"/>
              <w:right w:val="single" w:sz="4" w:space="0" w:color="auto"/>
            </w:tcBorders>
            <w:shd w:val="clear" w:color="auto" w:fill="auto"/>
            <w:noWrap/>
            <w:vAlign w:val="bottom"/>
            <w:hideMark/>
          </w:tcPr>
          <w:p w14:paraId="31CC747B" w14:textId="77777777" w:rsidR="006F3D41" w:rsidRPr="00B03E92" w:rsidRDefault="006F3D41" w:rsidP="00F7297A">
            <w:pPr>
              <w:suppressAutoHyphens w:val="0"/>
              <w:jc w:val="right"/>
              <w:rPr>
                <w:rFonts w:ascii="Arial" w:hAnsi="Arial" w:cs="Arial"/>
                <w:color w:val="000000"/>
                <w:lang w:eastAsia="ro-RO"/>
              </w:rPr>
            </w:pPr>
            <w:r w:rsidRPr="00B03E92">
              <w:rPr>
                <w:rFonts w:ascii="Arial" w:hAnsi="Arial" w:cs="Arial"/>
                <w:color w:val="000000"/>
                <w:lang w:eastAsia="ro-RO"/>
              </w:rPr>
              <w:t>17</w:t>
            </w:r>
          </w:p>
        </w:tc>
        <w:tc>
          <w:tcPr>
            <w:tcW w:w="1661" w:type="pct"/>
            <w:tcBorders>
              <w:top w:val="nil"/>
              <w:left w:val="nil"/>
              <w:bottom w:val="single" w:sz="4" w:space="0" w:color="auto"/>
              <w:right w:val="single" w:sz="4" w:space="0" w:color="auto"/>
            </w:tcBorders>
            <w:shd w:val="clear" w:color="auto" w:fill="auto"/>
            <w:noWrap/>
            <w:vAlign w:val="bottom"/>
            <w:hideMark/>
          </w:tcPr>
          <w:p w14:paraId="0B9D6509" w14:textId="77777777" w:rsidR="006F3D41" w:rsidRPr="00B03E92" w:rsidRDefault="006F3D41" w:rsidP="00F7297A">
            <w:pPr>
              <w:suppressAutoHyphens w:val="0"/>
              <w:jc w:val="right"/>
              <w:rPr>
                <w:rFonts w:ascii="Arial" w:hAnsi="Arial" w:cs="Arial"/>
                <w:color w:val="000000"/>
                <w:lang w:eastAsia="ro-RO"/>
              </w:rPr>
            </w:pPr>
            <w:r w:rsidRPr="00B03E92">
              <w:rPr>
                <w:rFonts w:ascii="Arial" w:hAnsi="Arial" w:cs="Arial"/>
                <w:color w:val="000000"/>
                <w:lang w:eastAsia="ro-RO"/>
              </w:rPr>
              <w:t>362505,720</w:t>
            </w:r>
          </w:p>
        </w:tc>
        <w:tc>
          <w:tcPr>
            <w:tcW w:w="1466" w:type="pct"/>
            <w:tcBorders>
              <w:top w:val="nil"/>
              <w:left w:val="nil"/>
              <w:bottom w:val="single" w:sz="4" w:space="0" w:color="auto"/>
              <w:right w:val="single" w:sz="4" w:space="0" w:color="auto"/>
            </w:tcBorders>
            <w:shd w:val="clear" w:color="auto" w:fill="auto"/>
            <w:noWrap/>
            <w:vAlign w:val="bottom"/>
            <w:hideMark/>
          </w:tcPr>
          <w:p w14:paraId="3039BAC9" w14:textId="77777777" w:rsidR="006F3D41" w:rsidRPr="00B03E92" w:rsidRDefault="006F3D41" w:rsidP="00F7297A">
            <w:pPr>
              <w:suppressAutoHyphens w:val="0"/>
              <w:jc w:val="right"/>
              <w:rPr>
                <w:rFonts w:ascii="Arial" w:hAnsi="Arial" w:cs="Arial"/>
                <w:color w:val="000000"/>
                <w:lang w:eastAsia="ro-RO"/>
              </w:rPr>
            </w:pPr>
            <w:r w:rsidRPr="00B03E92">
              <w:rPr>
                <w:rFonts w:ascii="Arial" w:hAnsi="Arial" w:cs="Arial"/>
                <w:color w:val="000000"/>
                <w:lang w:eastAsia="ro-RO"/>
              </w:rPr>
              <w:t>555880,938</w:t>
            </w:r>
          </w:p>
        </w:tc>
        <w:tc>
          <w:tcPr>
            <w:tcW w:w="989" w:type="pct"/>
            <w:tcBorders>
              <w:top w:val="nil"/>
              <w:left w:val="nil"/>
              <w:bottom w:val="single" w:sz="4" w:space="0" w:color="auto"/>
              <w:right w:val="single" w:sz="4" w:space="0" w:color="auto"/>
            </w:tcBorders>
            <w:shd w:val="clear" w:color="auto" w:fill="auto"/>
            <w:noWrap/>
            <w:vAlign w:val="bottom"/>
            <w:hideMark/>
          </w:tcPr>
          <w:p w14:paraId="31BF8F2B" w14:textId="77777777" w:rsidR="006F3D41" w:rsidRPr="00B03E92" w:rsidRDefault="006F3D41" w:rsidP="00F7297A">
            <w:pPr>
              <w:suppressAutoHyphens w:val="0"/>
              <w:jc w:val="right"/>
              <w:rPr>
                <w:rFonts w:ascii="Arial" w:hAnsi="Arial" w:cs="Arial"/>
                <w:color w:val="000000"/>
                <w:lang w:eastAsia="ro-RO"/>
              </w:rPr>
            </w:pPr>
            <w:r w:rsidRPr="00B03E92">
              <w:rPr>
                <w:rFonts w:ascii="Arial" w:hAnsi="Arial" w:cs="Arial"/>
                <w:color w:val="000000"/>
                <w:lang w:eastAsia="ro-RO"/>
              </w:rPr>
              <w:t>317,236</w:t>
            </w:r>
          </w:p>
        </w:tc>
      </w:tr>
      <w:tr w:rsidR="006F3D41" w:rsidRPr="00B03E92" w14:paraId="78F2B58E" w14:textId="77777777" w:rsidTr="00F7297A">
        <w:trPr>
          <w:trHeight w:val="315"/>
        </w:trPr>
        <w:tc>
          <w:tcPr>
            <w:tcW w:w="883" w:type="pct"/>
            <w:tcBorders>
              <w:top w:val="nil"/>
              <w:left w:val="single" w:sz="4" w:space="0" w:color="auto"/>
              <w:bottom w:val="single" w:sz="4" w:space="0" w:color="auto"/>
              <w:right w:val="single" w:sz="4" w:space="0" w:color="auto"/>
            </w:tcBorders>
            <w:shd w:val="clear" w:color="auto" w:fill="auto"/>
            <w:noWrap/>
            <w:vAlign w:val="bottom"/>
            <w:hideMark/>
          </w:tcPr>
          <w:p w14:paraId="79B1C851" w14:textId="77777777" w:rsidR="006F3D41" w:rsidRPr="00B03E92" w:rsidRDefault="006F3D41" w:rsidP="00F7297A">
            <w:pPr>
              <w:suppressAutoHyphens w:val="0"/>
              <w:jc w:val="right"/>
              <w:rPr>
                <w:rFonts w:ascii="Arial" w:hAnsi="Arial" w:cs="Arial"/>
                <w:color w:val="000000"/>
                <w:lang w:eastAsia="ro-RO"/>
              </w:rPr>
            </w:pPr>
            <w:r w:rsidRPr="00B03E92">
              <w:rPr>
                <w:rFonts w:ascii="Arial" w:hAnsi="Arial" w:cs="Arial"/>
                <w:color w:val="000000"/>
                <w:lang w:eastAsia="ro-RO"/>
              </w:rPr>
              <w:t>18</w:t>
            </w:r>
          </w:p>
        </w:tc>
        <w:tc>
          <w:tcPr>
            <w:tcW w:w="1661" w:type="pct"/>
            <w:tcBorders>
              <w:top w:val="nil"/>
              <w:left w:val="nil"/>
              <w:bottom w:val="single" w:sz="4" w:space="0" w:color="auto"/>
              <w:right w:val="single" w:sz="4" w:space="0" w:color="auto"/>
            </w:tcBorders>
            <w:shd w:val="clear" w:color="auto" w:fill="auto"/>
            <w:noWrap/>
            <w:vAlign w:val="bottom"/>
            <w:hideMark/>
          </w:tcPr>
          <w:p w14:paraId="345ED58F" w14:textId="77777777" w:rsidR="006F3D41" w:rsidRPr="00B03E92" w:rsidRDefault="006F3D41" w:rsidP="00F7297A">
            <w:pPr>
              <w:suppressAutoHyphens w:val="0"/>
              <w:jc w:val="right"/>
              <w:rPr>
                <w:rFonts w:ascii="Arial" w:hAnsi="Arial" w:cs="Arial"/>
                <w:color w:val="000000"/>
                <w:lang w:eastAsia="ro-RO"/>
              </w:rPr>
            </w:pPr>
            <w:r w:rsidRPr="00B03E92">
              <w:rPr>
                <w:rFonts w:ascii="Arial" w:hAnsi="Arial" w:cs="Arial"/>
                <w:color w:val="000000"/>
                <w:lang w:eastAsia="ro-RO"/>
              </w:rPr>
              <w:t>362588,139</w:t>
            </w:r>
          </w:p>
        </w:tc>
        <w:tc>
          <w:tcPr>
            <w:tcW w:w="1466" w:type="pct"/>
            <w:tcBorders>
              <w:top w:val="nil"/>
              <w:left w:val="nil"/>
              <w:bottom w:val="single" w:sz="4" w:space="0" w:color="auto"/>
              <w:right w:val="single" w:sz="4" w:space="0" w:color="auto"/>
            </w:tcBorders>
            <w:shd w:val="clear" w:color="auto" w:fill="auto"/>
            <w:noWrap/>
            <w:vAlign w:val="bottom"/>
            <w:hideMark/>
          </w:tcPr>
          <w:p w14:paraId="35339010" w14:textId="77777777" w:rsidR="006F3D41" w:rsidRPr="00B03E92" w:rsidRDefault="006F3D41" w:rsidP="00F7297A">
            <w:pPr>
              <w:suppressAutoHyphens w:val="0"/>
              <w:jc w:val="right"/>
              <w:rPr>
                <w:rFonts w:ascii="Arial" w:hAnsi="Arial" w:cs="Arial"/>
                <w:color w:val="000000"/>
                <w:lang w:eastAsia="ro-RO"/>
              </w:rPr>
            </w:pPr>
            <w:r w:rsidRPr="00B03E92">
              <w:rPr>
                <w:rFonts w:ascii="Arial" w:hAnsi="Arial" w:cs="Arial"/>
                <w:color w:val="000000"/>
                <w:lang w:eastAsia="ro-RO"/>
              </w:rPr>
              <w:t>556187,281</w:t>
            </w:r>
          </w:p>
        </w:tc>
        <w:tc>
          <w:tcPr>
            <w:tcW w:w="989" w:type="pct"/>
            <w:tcBorders>
              <w:top w:val="nil"/>
              <w:left w:val="nil"/>
              <w:bottom w:val="single" w:sz="4" w:space="0" w:color="auto"/>
              <w:right w:val="single" w:sz="4" w:space="0" w:color="auto"/>
            </w:tcBorders>
            <w:shd w:val="clear" w:color="auto" w:fill="auto"/>
            <w:noWrap/>
            <w:vAlign w:val="bottom"/>
            <w:hideMark/>
          </w:tcPr>
          <w:p w14:paraId="162A89BC" w14:textId="77777777" w:rsidR="006F3D41" w:rsidRPr="00B03E92" w:rsidRDefault="006F3D41" w:rsidP="00F7297A">
            <w:pPr>
              <w:suppressAutoHyphens w:val="0"/>
              <w:jc w:val="right"/>
              <w:rPr>
                <w:rFonts w:ascii="Arial" w:hAnsi="Arial" w:cs="Arial"/>
                <w:color w:val="000000"/>
                <w:lang w:eastAsia="ro-RO"/>
              </w:rPr>
            </w:pPr>
            <w:r w:rsidRPr="00B03E92">
              <w:rPr>
                <w:rFonts w:ascii="Arial" w:hAnsi="Arial" w:cs="Arial"/>
                <w:color w:val="000000"/>
                <w:lang w:eastAsia="ro-RO"/>
              </w:rPr>
              <w:t>97,997</w:t>
            </w:r>
          </w:p>
        </w:tc>
      </w:tr>
      <w:tr w:rsidR="006F3D41" w:rsidRPr="00B03E92" w14:paraId="3B54C1D8" w14:textId="77777777" w:rsidTr="00F7297A">
        <w:trPr>
          <w:trHeight w:val="315"/>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22BF4A3" w14:textId="77777777" w:rsidR="006F3D41" w:rsidRPr="00B03E92" w:rsidRDefault="006F3D41" w:rsidP="00F7297A">
            <w:pPr>
              <w:suppressAutoHyphens w:val="0"/>
              <w:jc w:val="center"/>
              <w:rPr>
                <w:rFonts w:ascii="Arial" w:hAnsi="Arial" w:cs="Arial"/>
                <w:color w:val="000000"/>
                <w:lang w:eastAsia="ro-RO"/>
              </w:rPr>
            </w:pPr>
            <w:r w:rsidRPr="00B03E92">
              <w:rPr>
                <w:rFonts w:ascii="Arial" w:hAnsi="Arial" w:cs="Arial"/>
                <w:color w:val="000000"/>
                <w:lang w:eastAsia="ro-RO"/>
              </w:rPr>
              <w:t>S(IE70002)=409999.96mp P=2806.926m</w:t>
            </w:r>
          </w:p>
        </w:tc>
      </w:tr>
    </w:tbl>
    <w:p w14:paraId="008D64DF" w14:textId="77777777" w:rsidR="00511BA1" w:rsidRDefault="00511BA1" w:rsidP="00511BA1">
      <w:pPr>
        <w:jc w:val="both"/>
        <w:rPr>
          <w:rFonts w:ascii="Arial" w:hAnsi="Arial" w:cs="Arial"/>
          <w:sz w:val="22"/>
          <w:szCs w:val="22"/>
        </w:rPr>
      </w:pPr>
    </w:p>
    <w:p w14:paraId="470FF2FA" w14:textId="77777777" w:rsidR="00555637" w:rsidRDefault="00555637" w:rsidP="00555637">
      <w:pPr>
        <w:rPr>
          <w:rFonts w:ascii="Arial" w:hAnsi="Arial" w:cs="Arial"/>
          <w:b/>
          <w:sz w:val="22"/>
          <w:szCs w:val="22"/>
        </w:rPr>
      </w:pPr>
      <w:r w:rsidRPr="00555637">
        <w:rPr>
          <w:rFonts w:ascii="Arial" w:hAnsi="Arial" w:cs="Arial"/>
          <w:b/>
          <w:sz w:val="22"/>
          <w:szCs w:val="22"/>
        </w:rPr>
        <w:t>- detalii privind orice variantă de amplasament care a fost luată în considerare.</w:t>
      </w:r>
    </w:p>
    <w:p w14:paraId="057DC74A" w14:textId="77777777" w:rsidR="00F434C2" w:rsidRDefault="00F434C2" w:rsidP="00555637">
      <w:pPr>
        <w:rPr>
          <w:rFonts w:ascii="Arial" w:hAnsi="Arial" w:cs="Arial"/>
          <w:b/>
          <w:sz w:val="22"/>
          <w:szCs w:val="22"/>
        </w:rPr>
      </w:pPr>
    </w:p>
    <w:p w14:paraId="2BE338F6" w14:textId="77777777" w:rsidR="00F434C2" w:rsidRPr="00663680" w:rsidRDefault="00F434C2" w:rsidP="00F434C2">
      <w:pPr>
        <w:ind w:firstLine="720"/>
        <w:jc w:val="both"/>
        <w:rPr>
          <w:rFonts w:ascii="Arial" w:hAnsi="Arial" w:cs="Arial"/>
          <w:sz w:val="22"/>
          <w:szCs w:val="22"/>
          <w:lang w:val="fr-FR"/>
        </w:rPr>
      </w:pPr>
      <w:r w:rsidRPr="00663680">
        <w:rPr>
          <w:rFonts w:ascii="Arial" w:hAnsi="Arial" w:cs="Arial"/>
          <w:sz w:val="22"/>
          <w:szCs w:val="22"/>
          <w:lang w:val="fr-FR"/>
        </w:rPr>
        <w:t>Alegerea locației pentru centrala fotovoltaică a luat în considerare factori precum: expunerea la soare, proximitatea față de infrastructura existentă și impactul asupra mediului. Locația propusă asigură o expunere maximă la radiația solară, permițând o eficiență ridicată în generarea energiei.</w:t>
      </w:r>
    </w:p>
    <w:p w14:paraId="5E33EB78" w14:textId="77777777" w:rsidR="00F434C2" w:rsidRPr="00555637" w:rsidRDefault="00F434C2" w:rsidP="00555637">
      <w:pPr>
        <w:rPr>
          <w:rFonts w:ascii="Arial" w:hAnsi="Arial" w:cs="Arial"/>
          <w:b/>
          <w:sz w:val="22"/>
          <w:szCs w:val="22"/>
        </w:rPr>
      </w:pPr>
    </w:p>
    <w:p w14:paraId="49E929BA" w14:textId="77777777" w:rsidR="00555637" w:rsidRPr="00555637" w:rsidRDefault="00555637" w:rsidP="00555637">
      <w:pPr>
        <w:rPr>
          <w:rFonts w:ascii="Arial" w:hAnsi="Arial" w:cs="Arial"/>
          <w:b/>
          <w:sz w:val="22"/>
          <w:szCs w:val="22"/>
        </w:rPr>
      </w:pPr>
      <w:r w:rsidRPr="00555637">
        <w:rPr>
          <w:rFonts w:ascii="Arial" w:hAnsi="Arial" w:cs="Arial"/>
          <w:b/>
          <w:sz w:val="22"/>
          <w:szCs w:val="22"/>
        </w:rPr>
        <w:t>VI. Descrierea tuturor efectelor semnificative posibile asupra mediului ale proiectului, în limita informațiilor disponibile:</w:t>
      </w:r>
    </w:p>
    <w:p w14:paraId="10F2944C" w14:textId="77777777" w:rsidR="00555637" w:rsidRPr="00555637" w:rsidRDefault="00555637" w:rsidP="00555637">
      <w:pPr>
        <w:rPr>
          <w:rFonts w:ascii="Arial" w:hAnsi="Arial" w:cs="Arial"/>
          <w:b/>
          <w:sz w:val="22"/>
          <w:szCs w:val="22"/>
        </w:rPr>
      </w:pPr>
      <w:r w:rsidRPr="00555637">
        <w:rPr>
          <w:rFonts w:ascii="Arial" w:hAnsi="Arial" w:cs="Arial"/>
          <w:b/>
          <w:sz w:val="22"/>
          <w:szCs w:val="22"/>
        </w:rPr>
        <w:t>A. Surse de poluanți și instalații pentru reținerea, evacuarea și dispersia poluanților în mediu:</w:t>
      </w:r>
    </w:p>
    <w:p w14:paraId="452FE546" w14:textId="77777777" w:rsidR="00555637" w:rsidRPr="00555637" w:rsidRDefault="00555637" w:rsidP="00555637">
      <w:pPr>
        <w:rPr>
          <w:rFonts w:ascii="Arial" w:hAnsi="Arial" w:cs="Arial"/>
          <w:b/>
          <w:sz w:val="22"/>
          <w:szCs w:val="22"/>
        </w:rPr>
      </w:pPr>
      <w:r w:rsidRPr="00555637">
        <w:rPr>
          <w:rFonts w:ascii="Arial" w:hAnsi="Arial" w:cs="Arial"/>
          <w:b/>
          <w:sz w:val="22"/>
          <w:szCs w:val="22"/>
        </w:rPr>
        <w:t>a) protecția calității apelor:</w:t>
      </w:r>
    </w:p>
    <w:p w14:paraId="597B9B13" w14:textId="77777777" w:rsidR="00555637" w:rsidRDefault="00555637" w:rsidP="00555637">
      <w:pPr>
        <w:rPr>
          <w:rFonts w:ascii="Arial" w:hAnsi="Arial" w:cs="Arial"/>
          <w:b/>
          <w:sz w:val="22"/>
          <w:szCs w:val="22"/>
        </w:rPr>
      </w:pPr>
      <w:r w:rsidRPr="00555637">
        <w:rPr>
          <w:rFonts w:ascii="Arial" w:hAnsi="Arial" w:cs="Arial"/>
          <w:b/>
          <w:sz w:val="22"/>
          <w:szCs w:val="22"/>
        </w:rPr>
        <w:t>- sursele de poluanți pentru ape, locul de evacuare sau emisarul;</w:t>
      </w:r>
    </w:p>
    <w:p w14:paraId="550901C4" w14:textId="77777777" w:rsidR="00330D63" w:rsidRDefault="00330D63" w:rsidP="00A27B61">
      <w:pPr>
        <w:ind w:firstLine="720"/>
        <w:rPr>
          <w:rFonts w:ascii="Arial" w:hAnsi="Arial" w:cs="Arial"/>
          <w:sz w:val="22"/>
          <w:szCs w:val="22"/>
        </w:rPr>
      </w:pPr>
    </w:p>
    <w:p w14:paraId="470CF0C9" w14:textId="5B728FF1" w:rsidR="00F434C2" w:rsidRDefault="000E1CBC" w:rsidP="00A27B61">
      <w:pPr>
        <w:ind w:firstLine="720"/>
        <w:rPr>
          <w:rFonts w:ascii="Arial" w:hAnsi="Arial" w:cs="Arial"/>
          <w:sz w:val="22"/>
          <w:szCs w:val="22"/>
        </w:rPr>
      </w:pPr>
      <w:r>
        <w:rPr>
          <w:rFonts w:ascii="Arial" w:hAnsi="Arial" w:cs="Arial"/>
          <w:sz w:val="22"/>
          <w:szCs w:val="22"/>
        </w:rPr>
        <w:t>N</w:t>
      </w:r>
      <w:r w:rsidR="00AD254C">
        <w:rPr>
          <w:rFonts w:ascii="Arial" w:hAnsi="Arial" w:cs="Arial"/>
          <w:sz w:val="22"/>
          <w:szCs w:val="22"/>
        </w:rPr>
        <w:t xml:space="preserve">u </w:t>
      </w:r>
      <w:r w:rsidR="00F434C2">
        <w:rPr>
          <w:rFonts w:ascii="Arial" w:hAnsi="Arial" w:cs="Arial"/>
          <w:sz w:val="22"/>
          <w:szCs w:val="22"/>
        </w:rPr>
        <w:t>vor fi generate surse de poluanți pentru ape</w:t>
      </w:r>
      <w:r>
        <w:rPr>
          <w:rFonts w:ascii="Arial" w:hAnsi="Arial" w:cs="Arial"/>
          <w:sz w:val="22"/>
          <w:szCs w:val="22"/>
        </w:rPr>
        <w:t xml:space="preserve"> în perioada de exploatare</w:t>
      </w:r>
      <w:r w:rsidR="00F434C2">
        <w:rPr>
          <w:rFonts w:ascii="Arial" w:hAnsi="Arial" w:cs="Arial"/>
          <w:sz w:val="22"/>
          <w:szCs w:val="22"/>
        </w:rPr>
        <w:t>.</w:t>
      </w:r>
    </w:p>
    <w:p w14:paraId="0FB21AF8" w14:textId="77777777" w:rsidR="000E1CBC" w:rsidRDefault="000E1CBC" w:rsidP="00A27B61">
      <w:pPr>
        <w:ind w:firstLine="720"/>
        <w:rPr>
          <w:rFonts w:ascii="Arial" w:hAnsi="Arial" w:cs="Arial"/>
          <w:sz w:val="22"/>
          <w:szCs w:val="22"/>
        </w:rPr>
      </w:pPr>
    </w:p>
    <w:p w14:paraId="3104E17F" w14:textId="77777777" w:rsidR="000E1CBC" w:rsidRPr="000E1CBC" w:rsidRDefault="000E1CBC" w:rsidP="000E1CBC">
      <w:pPr>
        <w:ind w:firstLine="720"/>
        <w:rPr>
          <w:rFonts w:ascii="Arial" w:hAnsi="Arial" w:cs="Arial"/>
          <w:sz w:val="22"/>
          <w:szCs w:val="22"/>
        </w:rPr>
      </w:pPr>
      <w:r w:rsidRPr="000E1CBC">
        <w:rPr>
          <w:rFonts w:ascii="Arial" w:hAnsi="Arial" w:cs="Arial"/>
          <w:sz w:val="22"/>
          <w:szCs w:val="22"/>
        </w:rPr>
        <w:t>În perioada  de  execuție  a lucrărilor de construcție - sursele posibile de poluare a apelor sunt reprezentate de:</w:t>
      </w:r>
    </w:p>
    <w:p w14:paraId="234B90F7" w14:textId="77777777" w:rsidR="000E1CBC" w:rsidRPr="000E1CBC" w:rsidRDefault="000E1CBC" w:rsidP="000E1CBC">
      <w:pPr>
        <w:ind w:firstLine="720"/>
        <w:rPr>
          <w:rFonts w:ascii="Arial" w:hAnsi="Arial" w:cs="Arial"/>
          <w:sz w:val="22"/>
          <w:szCs w:val="22"/>
        </w:rPr>
      </w:pPr>
      <w:r w:rsidRPr="000E1CBC">
        <w:rPr>
          <w:rFonts w:ascii="Arial" w:hAnsi="Arial" w:cs="Arial"/>
          <w:sz w:val="22"/>
          <w:szCs w:val="22"/>
        </w:rPr>
        <w:t>- execuția propriu-zisă a lucrărilor proiectate;</w:t>
      </w:r>
    </w:p>
    <w:p w14:paraId="250526AE" w14:textId="77777777" w:rsidR="000E1CBC" w:rsidRPr="000E1CBC" w:rsidRDefault="000E1CBC" w:rsidP="000E1CBC">
      <w:pPr>
        <w:ind w:firstLine="720"/>
        <w:rPr>
          <w:rFonts w:ascii="Arial" w:hAnsi="Arial" w:cs="Arial"/>
          <w:sz w:val="22"/>
          <w:szCs w:val="22"/>
        </w:rPr>
      </w:pPr>
      <w:r w:rsidRPr="000E1CBC">
        <w:rPr>
          <w:rFonts w:ascii="Arial" w:hAnsi="Arial" w:cs="Arial"/>
          <w:sz w:val="22"/>
          <w:szCs w:val="22"/>
        </w:rPr>
        <w:t>- traficul de șantier;</w:t>
      </w:r>
    </w:p>
    <w:p w14:paraId="51A9979C" w14:textId="77777777" w:rsidR="000E1CBC" w:rsidRPr="000E1CBC" w:rsidRDefault="000E1CBC" w:rsidP="000E1CBC">
      <w:pPr>
        <w:ind w:firstLine="720"/>
        <w:rPr>
          <w:rFonts w:ascii="Arial" w:hAnsi="Arial" w:cs="Arial"/>
          <w:sz w:val="22"/>
          <w:szCs w:val="22"/>
        </w:rPr>
      </w:pPr>
      <w:r w:rsidRPr="000E1CBC">
        <w:rPr>
          <w:rFonts w:ascii="Arial" w:hAnsi="Arial" w:cs="Arial"/>
          <w:sz w:val="22"/>
          <w:szCs w:val="22"/>
        </w:rPr>
        <w:t>- organizarea de șantier.</w:t>
      </w:r>
    </w:p>
    <w:p w14:paraId="722A1090" w14:textId="77777777" w:rsidR="000E1CBC" w:rsidRPr="000E1CBC" w:rsidRDefault="000E1CBC" w:rsidP="000E1CBC">
      <w:pPr>
        <w:ind w:firstLine="720"/>
        <w:rPr>
          <w:rFonts w:ascii="Arial" w:hAnsi="Arial" w:cs="Arial"/>
          <w:sz w:val="22"/>
          <w:szCs w:val="22"/>
        </w:rPr>
      </w:pPr>
      <w:r w:rsidRPr="000E1CBC">
        <w:rPr>
          <w:rFonts w:ascii="Arial" w:hAnsi="Arial" w:cs="Arial"/>
          <w:sz w:val="22"/>
          <w:szCs w:val="22"/>
        </w:rPr>
        <w:t xml:space="preserve">Lucrările de construcție determină antrenarea unor particule fine de pământ care pot ajunge în apele de suprafață. </w:t>
      </w:r>
    </w:p>
    <w:p w14:paraId="52CA5CCC" w14:textId="77777777" w:rsidR="000E1CBC" w:rsidRPr="000E1CBC" w:rsidRDefault="000E1CBC" w:rsidP="000E1CBC">
      <w:pPr>
        <w:ind w:firstLine="720"/>
        <w:rPr>
          <w:rFonts w:ascii="Arial" w:hAnsi="Arial" w:cs="Arial"/>
          <w:sz w:val="22"/>
          <w:szCs w:val="22"/>
        </w:rPr>
      </w:pPr>
      <w:r w:rsidRPr="000E1CBC">
        <w:rPr>
          <w:rFonts w:ascii="Arial" w:hAnsi="Arial" w:cs="Arial"/>
          <w:sz w:val="22"/>
          <w:szCs w:val="22"/>
        </w:rPr>
        <w:t xml:space="preserve">Manipularea și punerea în operă a materialelor de construcții (beton, bitum, agregate, etc.) determină emisii specifice fiecărui tip de material și fiecărei operații de construcție. </w:t>
      </w:r>
    </w:p>
    <w:p w14:paraId="3856DAF2" w14:textId="77777777" w:rsidR="000E1CBC" w:rsidRPr="000E1CBC" w:rsidRDefault="000E1CBC" w:rsidP="000E1CBC">
      <w:pPr>
        <w:ind w:firstLine="720"/>
        <w:rPr>
          <w:rFonts w:ascii="Arial" w:hAnsi="Arial" w:cs="Arial"/>
          <w:sz w:val="22"/>
          <w:szCs w:val="22"/>
        </w:rPr>
      </w:pPr>
      <w:r w:rsidRPr="000E1CBC">
        <w:rPr>
          <w:rFonts w:ascii="Arial" w:hAnsi="Arial" w:cs="Arial"/>
          <w:sz w:val="22"/>
          <w:szCs w:val="22"/>
        </w:rPr>
        <w:t xml:space="preserve">Se pot produce pierderi accidentale de materiale, combustibili, uleiuri din mașinile și utilajele șantierului. </w:t>
      </w:r>
    </w:p>
    <w:p w14:paraId="771A51C6" w14:textId="77777777" w:rsidR="000E1CBC" w:rsidRPr="000E1CBC" w:rsidRDefault="000E1CBC" w:rsidP="000E1CBC">
      <w:pPr>
        <w:ind w:firstLine="720"/>
        <w:rPr>
          <w:rFonts w:ascii="Arial" w:hAnsi="Arial" w:cs="Arial"/>
          <w:sz w:val="22"/>
          <w:szCs w:val="22"/>
        </w:rPr>
      </w:pPr>
      <w:r w:rsidRPr="000E1CBC">
        <w:rPr>
          <w:rFonts w:ascii="Arial" w:hAnsi="Arial" w:cs="Arial"/>
          <w:sz w:val="22"/>
          <w:szCs w:val="22"/>
        </w:rPr>
        <w:t>Manevrarea defectuoasă a autovehiculelor care transportă diverse tipuri de materiale sau a utilajelor pot conduce la producerea unor deversări accidentale ce pot afecta apele de suprafață și subterane.</w:t>
      </w:r>
    </w:p>
    <w:p w14:paraId="47C00D4B" w14:textId="77777777" w:rsidR="000E1CBC" w:rsidRPr="000E1CBC" w:rsidRDefault="000E1CBC" w:rsidP="000E1CBC">
      <w:pPr>
        <w:ind w:firstLine="720"/>
        <w:rPr>
          <w:rFonts w:ascii="Arial" w:hAnsi="Arial" w:cs="Arial"/>
          <w:sz w:val="22"/>
          <w:szCs w:val="22"/>
        </w:rPr>
      </w:pPr>
      <w:r w:rsidRPr="000E1CBC">
        <w:rPr>
          <w:rFonts w:ascii="Arial" w:hAnsi="Arial" w:cs="Arial"/>
          <w:sz w:val="22"/>
          <w:szCs w:val="22"/>
        </w:rPr>
        <w:t>Apele din precipitații care spală suprafața șantierului pot antrena depunerile și astfel, indirect, contamina apa subterană.</w:t>
      </w:r>
    </w:p>
    <w:p w14:paraId="2DCAD389" w14:textId="77777777" w:rsidR="000E1CBC" w:rsidRPr="000E1CBC" w:rsidRDefault="000E1CBC" w:rsidP="000E1CBC">
      <w:pPr>
        <w:ind w:firstLine="720"/>
        <w:rPr>
          <w:rFonts w:ascii="Arial" w:hAnsi="Arial" w:cs="Arial"/>
          <w:sz w:val="22"/>
          <w:szCs w:val="22"/>
        </w:rPr>
      </w:pPr>
      <w:r w:rsidRPr="000E1CBC">
        <w:rPr>
          <w:rFonts w:ascii="Arial" w:hAnsi="Arial" w:cs="Arial"/>
          <w:sz w:val="22"/>
          <w:szCs w:val="22"/>
        </w:rPr>
        <w:t>Traficul greu, specific șantierului, determină diverse emisii de substanțe poluante în atmosferă (NOx, CO, Sox – caracteristice arderii carburantului motorină, particule în suspensie, etc.). De asemenea, vor fi și particule solide rezultate prin frecare și uzură (din calea de rulare, din pneuri). Atmosfera este spălată de ploi, astfel încât poluanții din aer sunt transferați în ceilalți factori de mediu (apă de suprafață și subterană, sol, etc.).</w:t>
      </w:r>
    </w:p>
    <w:p w14:paraId="5921E7B7" w14:textId="77777777" w:rsidR="000E1CBC" w:rsidRPr="000E1CBC" w:rsidRDefault="000E1CBC" w:rsidP="000E1CBC">
      <w:pPr>
        <w:ind w:firstLine="720"/>
        <w:rPr>
          <w:rFonts w:ascii="Arial" w:hAnsi="Arial" w:cs="Arial"/>
          <w:sz w:val="22"/>
          <w:szCs w:val="22"/>
        </w:rPr>
      </w:pPr>
      <w:r w:rsidRPr="000E1CBC">
        <w:rPr>
          <w:rFonts w:ascii="Arial" w:hAnsi="Arial" w:cs="Arial"/>
          <w:sz w:val="22"/>
          <w:szCs w:val="22"/>
        </w:rPr>
        <w:t xml:space="preserve">În ceea ce privește organizarea de șantier, aceasta se va realiza în interiorul amplasamentului. </w:t>
      </w:r>
    </w:p>
    <w:p w14:paraId="4F8CE55B" w14:textId="62988F8A" w:rsidR="000E1CBC" w:rsidRPr="000E1CBC" w:rsidRDefault="000E1CBC" w:rsidP="000E1CBC">
      <w:pPr>
        <w:ind w:firstLine="720"/>
        <w:rPr>
          <w:rFonts w:ascii="Arial" w:hAnsi="Arial" w:cs="Arial"/>
          <w:sz w:val="22"/>
          <w:szCs w:val="22"/>
        </w:rPr>
      </w:pPr>
      <w:r w:rsidRPr="000E1CBC">
        <w:rPr>
          <w:rFonts w:ascii="Arial" w:hAnsi="Arial" w:cs="Arial"/>
          <w:sz w:val="22"/>
          <w:szCs w:val="22"/>
        </w:rPr>
        <w:t>În categoria surselor potențiale de poluare a apelor trebuie inclusă și poluarea accidentală rezultată din posibilele  accidente  de  circulație  în  care sunt implicate mijloacele de transport materii prime și materiale.</w:t>
      </w:r>
    </w:p>
    <w:p w14:paraId="6B47BDA1" w14:textId="77777777" w:rsidR="000E1CBC" w:rsidRPr="00511BA1" w:rsidRDefault="000E1CBC" w:rsidP="000E1CBC">
      <w:pPr>
        <w:ind w:firstLine="720"/>
        <w:rPr>
          <w:rFonts w:ascii="Arial" w:hAnsi="Arial" w:cs="Arial"/>
          <w:sz w:val="22"/>
          <w:szCs w:val="22"/>
        </w:rPr>
      </w:pPr>
      <w:r w:rsidRPr="00511BA1">
        <w:rPr>
          <w:rFonts w:ascii="Arial" w:hAnsi="Arial" w:cs="Arial"/>
          <w:sz w:val="22"/>
          <w:szCs w:val="22"/>
        </w:rPr>
        <w:t xml:space="preserve">În perioada de exploatare   –  nu sunt surse de poluare a apelor de suprafață </w:t>
      </w:r>
    </w:p>
    <w:p w14:paraId="3EC16260" w14:textId="3A42C712" w:rsidR="000E1CBC" w:rsidRPr="00511BA1" w:rsidRDefault="000E1CBC" w:rsidP="000E1CBC">
      <w:pPr>
        <w:rPr>
          <w:rFonts w:ascii="Arial" w:hAnsi="Arial" w:cs="Arial"/>
          <w:sz w:val="22"/>
          <w:szCs w:val="22"/>
        </w:rPr>
      </w:pPr>
      <w:r w:rsidRPr="00511BA1">
        <w:rPr>
          <w:rFonts w:ascii="Arial" w:hAnsi="Arial" w:cs="Arial"/>
          <w:sz w:val="22"/>
          <w:szCs w:val="22"/>
        </w:rPr>
        <w:t>sau a celor subterane.</w:t>
      </w:r>
    </w:p>
    <w:p w14:paraId="1BE7E541" w14:textId="77777777" w:rsidR="000E1CBC" w:rsidRPr="00F434C2" w:rsidRDefault="000E1CBC" w:rsidP="00A27B61">
      <w:pPr>
        <w:ind w:firstLine="720"/>
        <w:rPr>
          <w:rFonts w:ascii="Arial" w:hAnsi="Arial" w:cs="Arial"/>
          <w:sz w:val="22"/>
          <w:szCs w:val="22"/>
        </w:rPr>
      </w:pPr>
    </w:p>
    <w:p w14:paraId="75F91046" w14:textId="77777777" w:rsidR="00555637" w:rsidRDefault="00555637" w:rsidP="00555637">
      <w:pPr>
        <w:rPr>
          <w:rFonts w:ascii="Arial" w:hAnsi="Arial" w:cs="Arial"/>
          <w:b/>
          <w:sz w:val="22"/>
          <w:szCs w:val="22"/>
        </w:rPr>
      </w:pPr>
      <w:r w:rsidRPr="00555637">
        <w:rPr>
          <w:rFonts w:ascii="Arial" w:hAnsi="Arial" w:cs="Arial"/>
          <w:b/>
          <w:sz w:val="22"/>
          <w:szCs w:val="22"/>
        </w:rPr>
        <w:t>- stațiile și instalațiile de epurare sau de preepurare a apelor uzate prevăzute;</w:t>
      </w:r>
    </w:p>
    <w:p w14:paraId="1D362939" w14:textId="77777777" w:rsidR="00A27B61" w:rsidRDefault="00F434C2" w:rsidP="00A27B61">
      <w:pPr>
        <w:ind w:firstLine="720"/>
        <w:rPr>
          <w:rFonts w:ascii="Arial" w:hAnsi="Arial" w:cs="Arial"/>
          <w:sz w:val="22"/>
          <w:szCs w:val="22"/>
        </w:rPr>
      </w:pPr>
      <w:r w:rsidRPr="00F434C2">
        <w:rPr>
          <w:rFonts w:ascii="Arial" w:hAnsi="Arial" w:cs="Arial"/>
          <w:sz w:val="22"/>
          <w:szCs w:val="22"/>
        </w:rPr>
        <w:t>Nu este cazul.</w:t>
      </w:r>
      <w:r>
        <w:rPr>
          <w:rFonts w:ascii="Arial" w:hAnsi="Arial" w:cs="Arial"/>
          <w:sz w:val="22"/>
          <w:szCs w:val="22"/>
        </w:rPr>
        <w:t xml:space="preserve"> În cadrul proiectului nu sunt prevăzute stații sau instalații de epurare sau preepurare a apelor uzate. </w:t>
      </w:r>
    </w:p>
    <w:p w14:paraId="27245BE0" w14:textId="0A6CDD12" w:rsidR="00F434C2" w:rsidRDefault="00A27B61" w:rsidP="00A27B61">
      <w:pPr>
        <w:ind w:firstLine="720"/>
        <w:rPr>
          <w:rFonts w:ascii="Arial" w:hAnsi="Arial" w:cs="Arial"/>
          <w:sz w:val="22"/>
          <w:szCs w:val="22"/>
        </w:rPr>
      </w:pPr>
      <w:r>
        <w:rPr>
          <w:rFonts w:ascii="Arial" w:hAnsi="Arial" w:cs="Arial"/>
          <w:sz w:val="22"/>
          <w:szCs w:val="22"/>
        </w:rPr>
        <w:t>Nu vor fi generate ape uzate</w:t>
      </w:r>
      <w:r w:rsidR="00511BA1">
        <w:rPr>
          <w:rFonts w:ascii="Arial" w:hAnsi="Arial" w:cs="Arial"/>
          <w:sz w:val="22"/>
          <w:szCs w:val="22"/>
        </w:rPr>
        <w:t xml:space="preserve"> în procesul de producere a energiei electrice</w:t>
      </w:r>
      <w:r>
        <w:rPr>
          <w:rFonts w:ascii="Arial" w:hAnsi="Arial" w:cs="Arial"/>
          <w:sz w:val="22"/>
          <w:szCs w:val="22"/>
        </w:rPr>
        <w:t>.</w:t>
      </w:r>
    </w:p>
    <w:p w14:paraId="4B63B70C" w14:textId="0D02F974" w:rsidR="00511BA1" w:rsidRPr="003D352E" w:rsidRDefault="00511BA1" w:rsidP="00511BA1">
      <w:pPr>
        <w:spacing w:line="100" w:lineRule="atLeast"/>
        <w:ind w:right="-1" w:firstLine="720"/>
        <w:jc w:val="both"/>
        <w:rPr>
          <w:rFonts w:ascii="Arial" w:hAnsi="Arial" w:cs="Arial"/>
          <w:bCs/>
          <w:sz w:val="22"/>
          <w:szCs w:val="22"/>
        </w:rPr>
      </w:pPr>
      <w:r>
        <w:rPr>
          <w:rFonts w:ascii="Arial" w:hAnsi="Arial" w:cs="Arial"/>
          <w:sz w:val="22"/>
          <w:szCs w:val="22"/>
        </w:rPr>
        <w:t xml:space="preserve">Toaletele ecologice prevăzute </w:t>
      </w:r>
      <w:r>
        <w:rPr>
          <w:rFonts w:ascii="Arial" w:hAnsi="Arial" w:cs="Arial"/>
          <w:bCs/>
          <w:sz w:val="22"/>
          <w:szCs w:val="22"/>
        </w:rPr>
        <w:t>colectează apele menajere uzate într-un bazin etanș integrat construcției. Se va realiza vidanjarea periodică a acestora în funcție de necesități.</w:t>
      </w:r>
    </w:p>
    <w:p w14:paraId="7EE70E49" w14:textId="0B7F7519" w:rsidR="00511BA1" w:rsidRPr="00F434C2" w:rsidRDefault="00511BA1" w:rsidP="00A27B61">
      <w:pPr>
        <w:ind w:firstLine="720"/>
        <w:rPr>
          <w:rFonts w:ascii="Arial" w:hAnsi="Arial" w:cs="Arial"/>
          <w:sz w:val="22"/>
          <w:szCs w:val="22"/>
        </w:rPr>
      </w:pPr>
    </w:p>
    <w:p w14:paraId="366C222E" w14:textId="77777777" w:rsidR="006F3D41" w:rsidRPr="00B03E92" w:rsidRDefault="006F3D41" w:rsidP="006F3D41">
      <w:pPr>
        <w:ind w:firstLine="720"/>
        <w:jc w:val="both"/>
        <w:rPr>
          <w:rFonts w:ascii="Arial" w:hAnsi="Arial" w:cs="Arial"/>
          <w:sz w:val="22"/>
          <w:szCs w:val="22"/>
        </w:rPr>
      </w:pPr>
      <w:r w:rsidRPr="00B03E92">
        <w:rPr>
          <w:rFonts w:ascii="Arial" w:hAnsi="Arial" w:cs="Arial"/>
          <w:sz w:val="22"/>
          <w:szCs w:val="22"/>
        </w:rPr>
        <w:t xml:space="preserve">Obiectivul de investiții este situat la aproximativ 572,76 m NE față de cursul Pr. Baranga, în afara zonei sale de protecție identificată conform prevederilor Hotărârii nr. 930 din 11 august 2005 pentru aprobarea Normelor speciale privind caracterul şi mărimea zonelor de protecţie sanitară şi hidrogeologică. </w:t>
      </w:r>
    </w:p>
    <w:p w14:paraId="6D681A6C" w14:textId="77777777" w:rsidR="006F3D41" w:rsidRPr="00B03E92" w:rsidRDefault="006F3D41" w:rsidP="006F3D41">
      <w:pPr>
        <w:jc w:val="both"/>
        <w:rPr>
          <w:rFonts w:ascii="Arial" w:hAnsi="Arial" w:cs="Arial"/>
          <w:sz w:val="22"/>
          <w:szCs w:val="22"/>
        </w:rPr>
      </w:pPr>
    </w:p>
    <w:p w14:paraId="4DCA87A9" w14:textId="77777777" w:rsidR="006F3D41" w:rsidRPr="00B03E92" w:rsidRDefault="006F3D41" w:rsidP="006F3D41">
      <w:pPr>
        <w:ind w:firstLine="720"/>
        <w:jc w:val="both"/>
        <w:rPr>
          <w:rFonts w:ascii="Arial" w:hAnsi="Arial" w:cs="Arial"/>
          <w:sz w:val="22"/>
          <w:szCs w:val="22"/>
        </w:rPr>
      </w:pPr>
      <w:r w:rsidRPr="00B03E92">
        <w:rPr>
          <w:rFonts w:ascii="Arial" w:hAnsi="Arial" w:cs="Arial"/>
          <w:sz w:val="22"/>
          <w:szCs w:val="22"/>
        </w:rPr>
        <w:t>Obiectivul de investiții nu este situat în zone inundabile sau zone de hazard.</w:t>
      </w:r>
    </w:p>
    <w:p w14:paraId="62BEDDF6" w14:textId="7E241D5B" w:rsidR="00F434C2" w:rsidRDefault="00F434C2" w:rsidP="00F434C2">
      <w:pPr>
        <w:jc w:val="both"/>
        <w:rPr>
          <w:rFonts w:ascii="Arial" w:hAnsi="Arial" w:cs="Arial"/>
          <w:sz w:val="22"/>
          <w:szCs w:val="22"/>
          <w:lang w:val="ro-RO"/>
        </w:rPr>
      </w:pPr>
    </w:p>
    <w:p w14:paraId="11BD3027" w14:textId="77777777" w:rsidR="000E1CBC" w:rsidRDefault="000E1CBC" w:rsidP="00F434C2">
      <w:pPr>
        <w:jc w:val="both"/>
        <w:rPr>
          <w:rFonts w:ascii="Arial" w:hAnsi="Arial" w:cs="Arial"/>
          <w:sz w:val="22"/>
          <w:szCs w:val="22"/>
          <w:lang w:val="ro-RO"/>
        </w:rPr>
      </w:pPr>
    </w:p>
    <w:p w14:paraId="53EA5EA4" w14:textId="77777777" w:rsidR="000E1CBC" w:rsidRPr="000E1CBC" w:rsidRDefault="000E1CBC" w:rsidP="000E1CBC">
      <w:pPr>
        <w:jc w:val="both"/>
        <w:rPr>
          <w:rFonts w:ascii="Arial" w:hAnsi="Arial" w:cs="Arial"/>
          <w:b/>
          <w:sz w:val="22"/>
          <w:szCs w:val="22"/>
          <w:lang w:val="ro-RO"/>
        </w:rPr>
      </w:pPr>
      <w:r w:rsidRPr="000E1CBC">
        <w:rPr>
          <w:rFonts w:ascii="Arial" w:hAnsi="Arial" w:cs="Arial"/>
          <w:b/>
          <w:sz w:val="22"/>
          <w:szCs w:val="22"/>
          <w:lang w:val="ro-RO"/>
        </w:rPr>
        <w:t>Măsuri de diminuare a impactului pentru apelor de suprafață și subterane</w:t>
      </w:r>
    </w:p>
    <w:p w14:paraId="613DAAA5" w14:textId="5DB9734C" w:rsidR="000E1CBC" w:rsidRPr="000E1CBC" w:rsidRDefault="000E1CBC" w:rsidP="000E1CBC">
      <w:pPr>
        <w:ind w:firstLine="720"/>
        <w:jc w:val="both"/>
        <w:rPr>
          <w:rFonts w:ascii="Arial" w:hAnsi="Arial" w:cs="Arial"/>
          <w:sz w:val="22"/>
          <w:szCs w:val="22"/>
          <w:lang w:val="ro-RO"/>
        </w:rPr>
      </w:pPr>
      <w:r w:rsidRPr="000E1CBC">
        <w:rPr>
          <w:rFonts w:ascii="Arial" w:hAnsi="Arial" w:cs="Arial"/>
          <w:sz w:val="22"/>
          <w:szCs w:val="22"/>
          <w:lang w:val="ro-RO"/>
        </w:rPr>
        <w:t>În etapa de execuţie</w:t>
      </w:r>
      <w:r>
        <w:rPr>
          <w:rFonts w:ascii="Arial" w:hAnsi="Arial" w:cs="Arial"/>
          <w:sz w:val="22"/>
          <w:szCs w:val="22"/>
          <w:lang w:val="ro-RO"/>
        </w:rPr>
        <w:t xml:space="preserve"> </w:t>
      </w:r>
      <w:r w:rsidRPr="000E1CBC">
        <w:rPr>
          <w:rFonts w:ascii="Arial" w:hAnsi="Arial" w:cs="Arial"/>
          <w:sz w:val="22"/>
          <w:szCs w:val="22"/>
          <w:lang w:val="ro-RO"/>
        </w:rPr>
        <w:t>a lucrărilor de construcţie - principalul aspect ce trebuie analizat se referă la tehnologia de execuţie a lucrărilor şi la măsurile adoptate în perimetrul în care acestea se vor desfăşura. În scopul reducerii riscurilor de poluare a apelor subterane şi de suprafaţă, în perioada de execuţie a lucrărilor se vor lua următoarele măsuri:</w:t>
      </w:r>
    </w:p>
    <w:p w14:paraId="15C85974" w14:textId="77777777" w:rsidR="000E1CBC" w:rsidRPr="000E1CBC" w:rsidRDefault="000E1CBC" w:rsidP="000E1CBC">
      <w:pPr>
        <w:jc w:val="both"/>
        <w:rPr>
          <w:rFonts w:ascii="Arial" w:hAnsi="Arial" w:cs="Arial"/>
          <w:sz w:val="22"/>
          <w:szCs w:val="22"/>
          <w:lang w:val="ro-RO"/>
        </w:rPr>
      </w:pPr>
      <w:r w:rsidRPr="000E1CBC">
        <w:rPr>
          <w:rFonts w:ascii="Arial" w:hAnsi="Arial" w:cs="Arial"/>
          <w:sz w:val="22"/>
          <w:szCs w:val="22"/>
          <w:lang w:val="ro-RO"/>
        </w:rPr>
        <w:t>- Deşeurile solide nu se vor arunca în cursurile de apă. Se va realiza colectarea selectivă a acestora şi evacuarea de pe amplasament în vederea valorificării/eliminării prin firme autorizate;</w:t>
      </w:r>
    </w:p>
    <w:p w14:paraId="421C84FE" w14:textId="77777777" w:rsidR="000E1CBC" w:rsidRPr="000E1CBC" w:rsidRDefault="000E1CBC" w:rsidP="000E1CBC">
      <w:pPr>
        <w:jc w:val="both"/>
        <w:rPr>
          <w:rFonts w:ascii="Arial" w:hAnsi="Arial" w:cs="Arial"/>
          <w:sz w:val="22"/>
          <w:szCs w:val="22"/>
          <w:lang w:val="ro-RO"/>
        </w:rPr>
      </w:pPr>
      <w:r w:rsidRPr="000E1CBC">
        <w:rPr>
          <w:rFonts w:ascii="Arial" w:hAnsi="Arial" w:cs="Arial"/>
          <w:sz w:val="22"/>
          <w:szCs w:val="22"/>
          <w:lang w:val="ro-RO"/>
        </w:rPr>
        <w:t>- Se va asigura buna stare tehnică a vehiculelor şi utilajelor care vor efectua lucrări şi verificarea periodică a acestora;</w:t>
      </w:r>
    </w:p>
    <w:p w14:paraId="5B26D38C" w14:textId="77777777" w:rsidR="000E1CBC" w:rsidRPr="000E1CBC" w:rsidRDefault="000E1CBC" w:rsidP="000E1CBC">
      <w:pPr>
        <w:jc w:val="both"/>
        <w:rPr>
          <w:rFonts w:ascii="Arial" w:hAnsi="Arial" w:cs="Arial"/>
          <w:sz w:val="22"/>
          <w:szCs w:val="22"/>
          <w:lang w:val="ro-RO"/>
        </w:rPr>
      </w:pPr>
      <w:r w:rsidRPr="000E1CBC">
        <w:rPr>
          <w:rFonts w:ascii="Arial" w:hAnsi="Arial" w:cs="Arial"/>
          <w:sz w:val="22"/>
          <w:szCs w:val="22"/>
          <w:lang w:val="ro-RO"/>
        </w:rPr>
        <w:t>- Operaţiile de întreţinere şi alimentare cu combustibil a vehiculelor şi utilajelor se vor efectua în locaţii cu dotări adecvate;</w:t>
      </w:r>
    </w:p>
    <w:p w14:paraId="7B8E8270" w14:textId="77777777" w:rsidR="000E1CBC" w:rsidRPr="000E1CBC" w:rsidRDefault="000E1CBC" w:rsidP="000E1CBC">
      <w:pPr>
        <w:jc w:val="both"/>
        <w:rPr>
          <w:rFonts w:ascii="Arial" w:hAnsi="Arial" w:cs="Arial"/>
          <w:sz w:val="22"/>
          <w:szCs w:val="22"/>
          <w:lang w:val="ro-RO"/>
        </w:rPr>
      </w:pPr>
      <w:r w:rsidRPr="000E1CBC">
        <w:rPr>
          <w:rFonts w:ascii="Arial" w:hAnsi="Arial" w:cs="Arial"/>
          <w:sz w:val="22"/>
          <w:szCs w:val="22"/>
          <w:lang w:val="ro-RO"/>
        </w:rPr>
        <w:t>- Pe şantier se vor prevede dotări pentru intervenţie în caz de poluări accidentale (exemplu - materiale absorbante adecvate);</w:t>
      </w:r>
    </w:p>
    <w:p w14:paraId="252F0810" w14:textId="77777777" w:rsidR="000E1CBC" w:rsidRPr="000E1CBC" w:rsidRDefault="000E1CBC" w:rsidP="000E1CBC">
      <w:pPr>
        <w:jc w:val="both"/>
        <w:rPr>
          <w:rFonts w:ascii="Arial" w:hAnsi="Arial" w:cs="Arial"/>
          <w:sz w:val="22"/>
          <w:szCs w:val="22"/>
          <w:lang w:val="ro-RO"/>
        </w:rPr>
      </w:pPr>
      <w:r w:rsidRPr="000E1CBC">
        <w:rPr>
          <w:rFonts w:ascii="Arial" w:hAnsi="Arial" w:cs="Arial"/>
          <w:sz w:val="22"/>
          <w:szCs w:val="22"/>
          <w:lang w:val="ro-RO"/>
        </w:rPr>
        <w:t>- Generatoarele electrice se vor amplasa pe suprafeţe protejate;</w:t>
      </w:r>
    </w:p>
    <w:p w14:paraId="18550D94" w14:textId="77777777" w:rsidR="000E1CBC" w:rsidRPr="000E1CBC" w:rsidRDefault="000E1CBC" w:rsidP="000E1CBC">
      <w:pPr>
        <w:jc w:val="both"/>
        <w:rPr>
          <w:rFonts w:ascii="Arial" w:hAnsi="Arial" w:cs="Arial"/>
          <w:sz w:val="22"/>
          <w:szCs w:val="22"/>
          <w:lang w:val="ro-RO"/>
        </w:rPr>
      </w:pPr>
      <w:r w:rsidRPr="000E1CBC">
        <w:rPr>
          <w:rFonts w:ascii="Arial" w:hAnsi="Arial" w:cs="Arial"/>
          <w:sz w:val="22"/>
          <w:szCs w:val="22"/>
          <w:lang w:val="ro-RO"/>
        </w:rPr>
        <w:t>Stropirea suprafeţelor de sol decopertat în fronturile de lucru, în vederea evitării ridicării prafului;</w:t>
      </w:r>
    </w:p>
    <w:p w14:paraId="11F6B059" w14:textId="77777777" w:rsidR="000E1CBC" w:rsidRPr="000E1CBC" w:rsidRDefault="000E1CBC" w:rsidP="000E1CBC">
      <w:pPr>
        <w:jc w:val="both"/>
        <w:rPr>
          <w:rFonts w:ascii="Arial" w:hAnsi="Arial" w:cs="Arial"/>
          <w:sz w:val="22"/>
          <w:szCs w:val="22"/>
          <w:lang w:val="ro-RO"/>
        </w:rPr>
      </w:pPr>
      <w:r w:rsidRPr="000E1CBC">
        <w:rPr>
          <w:rFonts w:ascii="Arial" w:hAnsi="Arial" w:cs="Arial"/>
          <w:sz w:val="22"/>
          <w:szCs w:val="22"/>
          <w:lang w:val="ro-RO"/>
        </w:rPr>
        <w:t>- Până la momentul demarării construcţiei se va elabora un Plan de prevenire a poluărilor accidentale şi se va instrui personalul implicat în lucrări pentru respectarea prevederilor acestuia.</w:t>
      </w:r>
    </w:p>
    <w:p w14:paraId="2E891AA1" w14:textId="77777777" w:rsidR="000E1CBC" w:rsidRDefault="000E1CBC" w:rsidP="000E1CBC">
      <w:pPr>
        <w:ind w:firstLine="720"/>
        <w:jc w:val="both"/>
        <w:rPr>
          <w:rFonts w:ascii="Arial" w:hAnsi="Arial" w:cs="Arial"/>
          <w:sz w:val="22"/>
          <w:szCs w:val="22"/>
          <w:lang w:val="ro-RO"/>
        </w:rPr>
      </w:pPr>
    </w:p>
    <w:p w14:paraId="21ED1293" w14:textId="3FD8080B" w:rsidR="000E1CBC" w:rsidRDefault="000E1CBC" w:rsidP="000E1CBC">
      <w:pPr>
        <w:ind w:firstLine="720"/>
        <w:jc w:val="both"/>
        <w:rPr>
          <w:rFonts w:ascii="Arial" w:hAnsi="Arial" w:cs="Arial"/>
          <w:sz w:val="22"/>
          <w:szCs w:val="22"/>
          <w:lang w:val="ro-RO"/>
        </w:rPr>
      </w:pPr>
      <w:r w:rsidRPr="000E1CBC">
        <w:rPr>
          <w:rFonts w:ascii="Arial" w:hAnsi="Arial" w:cs="Arial"/>
          <w:sz w:val="22"/>
          <w:szCs w:val="22"/>
          <w:lang w:val="ro-RO"/>
        </w:rPr>
        <w:t>În etapa de funcţionare a obiectivului - nu există efecte potențiale asupra factorului de mediu apă. Nu sunt necesare  măsuri  de  diminuare  a  impactului  pentru apelor  de  suprafață  și subterane.</w:t>
      </w:r>
    </w:p>
    <w:p w14:paraId="37BA7910" w14:textId="77777777" w:rsidR="00F434C2" w:rsidRPr="00555637" w:rsidRDefault="00F434C2" w:rsidP="00555637">
      <w:pPr>
        <w:rPr>
          <w:rFonts w:ascii="Arial" w:hAnsi="Arial" w:cs="Arial"/>
          <w:b/>
          <w:sz w:val="22"/>
          <w:szCs w:val="22"/>
        </w:rPr>
      </w:pPr>
    </w:p>
    <w:p w14:paraId="6EF24E9B" w14:textId="77777777" w:rsidR="00555637" w:rsidRPr="00555637" w:rsidRDefault="00555637" w:rsidP="00555637">
      <w:pPr>
        <w:rPr>
          <w:rFonts w:ascii="Arial" w:hAnsi="Arial" w:cs="Arial"/>
          <w:b/>
          <w:sz w:val="22"/>
          <w:szCs w:val="22"/>
        </w:rPr>
      </w:pPr>
      <w:r w:rsidRPr="00555637">
        <w:rPr>
          <w:rFonts w:ascii="Arial" w:hAnsi="Arial" w:cs="Arial"/>
          <w:b/>
          <w:sz w:val="22"/>
          <w:szCs w:val="22"/>
        </w:rPr>
        <w:t>b) protecția aerului:</w:t>
      </w:r>
    </w:p>
    <w:p w14:paraId="60BE6FD7" w14:textId="77777777" w:rsidR="00555637" w:rsidRDefault="00555637" w:rsidP="00555637">
      <w:pPr>
        <w:rPr>
          <w:rFonts w:ascii="Arial" w:hAnsi="Arial" w:cs="Arial"/>
          <w:b/>
          <w:sz w:val="22"/>
          <w:szCs w:val="22"/>
        </w:rPr>
      </w:pPr>
      <w:r w:rsidRPr="00555637">
        <w:rPr>
          <w:rFonts w:ascii="Arial" w:hAnsi="Arial" w:cs="Arial"/>
          <w:b/>
          <w:sz w:val="22"/>
          <w:szCs w:val="22"/>
        </w:rPr>
        <w:t>- sursele de poluanți pentru aer, poluanți, inclusiv surse de mirosuri;</w:t>
      </w:r>
    </w:p>
    <w:p w14:paraId="02F0FF33" w14:textId="77777777" w:rsidR="000E1CBC" w:rsidRDefault="000E1CBC" w:rsidP="00555637">
      <w:pPr>
        <w:rPr>
          <w:rFonts w:ascii="Arial" w:hAnsi="Arial" w:cs="Arial"/>
          <w:b/>
          <w:sz w:val="22"/>
          <w:szCs w:val="22"/>
        </w:rPr>
      </w:pPr>
    </w:p>
    <w:p w14:paraId="68FAFEE6" w14:textId="08AFFB7D" w:rsidR="00330D63" w:rsidRDefault="00330D63" w:rsidP="00330D63">
      <w:pPr>
        <w:ind w:firstLine="720"/>
        <w:rPr>
          <w:rFonts w:ascii="Arial" w:hAnsi="Arial" w:cs="Arial"/>
          <w:sz w:val="22"/>
          <w:szCs w:val="22"/>
        </w:rPr>
      </w:pPr>
      <w:r>
        <w:rPr>
          <w:rFonts w:ascii="Arial" w:hAnsi="Arial" w:cs="Arial"/>
          <w:sz w:val="22"/>
          <w:szCs w:val="22"/>
        </w:rPr>
        <w:t>Nu vor fi generate surse de poluanți pentru aer, poluan</w:t>
      </w:r>
      <w:r>
        <w:rPr>
          <w:rFonts w:ascii="Arial" w:hAnsi="Arial" w:cs="Arial"/>
          <w:sz w:val="22"/>
          <w:szCs w:val="22"/>
          <w:lang w:val="ro-RO"/>
        </w:rPr>
        <w:t>ți sau surse de mirosuri</w:t>
      </w:r>
      <w:r>
        <w:rPr>
          <w:rFonts w:ascii="Arial" w:hAnsi="Arial" w:cs="Arial"/>
          <w:sz w:val="22"/>
          <w:szCs w:val="22"/>
        </w:rPr>
        <w:t xml:space="preserve"> în perioada de exploatare..</w:t>
      </w:r>
    </w:p>
    <w:p w14:paraId="00119BAB" w14:textId="77777777" w:rsidR="00330D63" w:rsidRPr="00F434C2" w:rsidRDefault="00330D63" w:rsidP="00330D63">
      <w:pPr>
        <w:ind w:firstLine="720"/>
        <w:rPr>
          <w:rFonts w:ascii="Arial" w:hAnsi="Arial" w:cs="Arial"/>
          <w:sz w:val="22"/>
          <w:szCs w:val="22"/>
        </w:rPr>
      </w:pPr>
      <w:r>
        <w:rPr>
          <w:rFonts w:ascii="Arial" w:hAnsi="Arial" w:cs="Arial"/>
          <w:sz w:val="22"/>
          <w:szCs w:val="22"/>
        </w:rPr>
        <w:t>Echipamentele utilizate pentru producerea energiei electrice utilizând energia solară (panouri fotovoltaice, transformatoare, invertoare și instalații aferente) nu emit mirosuri sau poluanți pentru aer.</w:t>
      </w:r>
    </w:p>
    <w:p w14:paraId="6F5692BF" w14:textId="77777777" w:rsidR="00330D63" w:rsidRDefault="00330D63" w:rsidP="00555637">
      <w:pPr>
        <w:rPr>
          <w:rFonts w:ascii="Arial" w:hAnsi="Arial" w:cs="Arial"/>
          <w:b/>
          <w:sz w:val="22"/>
          <w:szCs w:val="22"/>
        </w:rPr>
      </w:pPr>
    </w:p>
    <w:p w14:paraId="6748A551" w14:textId="77777777" w:rsidR="00330D63" w:rsidRDefault="00330D63" w:rsidP="00555637">
      <w:pPr>
        <w:rPr>
          <w:rFonts w:ascii="Arial" w:hAnsi="Arial" w:cs="Arial"/>
          <w:b/>
          <w:sz w:val="22"/>
          <w:szCs w:val="22"/>
        </w:rPr>
      </w:pPr>
    </w:p>
    <w:p w14:paraId="55C7B136" w14:textId="77777777" w:rsidR="000E1CBC" w:rsidRPr="00330D63" w:rsidRDefault="000E1CBC" w:rsidP="00330D63">
      <w:pPr>
        <w:ind w:firstLine="720"/>
        <w:rPr>
          <w:rFonts w:ascii="Arial" w:hAnsi="Arial" w:cs="Arial"/>
          <w:sz w:val="22"/>
          <w:szCs w:val="22"/>
        </w:rPr>
      </w:pPr>
      <w:r w:rsidRPr="00330D63">
        <w:rPr>
          <w:rFonts w:ascii="Arial" w:hAnsi="Arial" w:cs="Arial"/>
          <w:sz w:val="22"/>
          <w:szCs w:val="22"/>
        </w:rPr>
        <w:t xml:space="preserve">În perioada de execuție - Principalele activități ce se constituie în surse de poluare a aerului sunt: </w:t>
      </w:r>
    </w:p>
    <w:p w14:paraId="68E643EC" w14:textId="77777777" w:rsidR="000E1CBC" w:rsidRPr="00330D63" w:rsidRDefault="000E1CBC" w:rsidP="000E1CBC">
      <w:pPr>
        <w:rPr>
          <w:rFonts w:ascii="Arial" w:hAnsi="Arial" w:cs="Arial"/>
          <w:sz w:val="22"/>
          <w:szCs w:val="22"/>
        </w:rPr>
      </w:pPr>
      <w:r w:rsidRPr="00330D63">
        <w:rPr>
          <w:rFonts w:ascii="Arial" w:hAnsi="Arial" w:cs="Arial"/>
          <w:sz w:val="22"/>
          <w:szCs w:val="22"/>
        </w:rPr>
        <w:t>- lucrări pregătitoare de îndepărtare a resturilor de vegetație de pe amplasament și de decopertare a stratului vegetal;</w:t>
      </w:r>
    </w:p>
    <w:p w14:paraId="64C8B6BC" w14:textId="77777777" w:rsidR="000E1CBC" w:rsidRPr="00330D63" w:rsidRDefault="000E1CBC" w:rsidP="000E1CBC">
      <w:pPr>
        <w:rPr>
          <w:rFonts w:ascii="Arial" w:hAnsi="Arial" w:cs="Arial"/>
          <w:sz w:val="22"/>
          <w:szCs w:val="22"/>
        </w:rPr>
      </w:pPr>
      <w:r w:rsidRPr="00330D63">
        <w:rPr>
          <w:rFonts w:ascii="Arial" w:hAnsi="Arial" w:cs="Arial"/>
          <w:sz w:val="22"/>
          <w:szCs w:val="22"/>
        </w:rPr>
        <w:t>- lucrări de săpături la infrastructură cu utilaje terasiere;</w:t>
      </w:r>
    </w:p>
    <w:p w14:paraId="031729C2" w14:textId="77777777" w:rsidR="000E1CBC" w:rsidRPr="00330D63" w:rsidRDefault="000E1CBC" w:rsidP="000E1CBC">
      <w:pPr>
        <w:rPr>
          <w:rFonts w:ascii="Arial" w:hAnsi="Arial" w:cs="Arial"/>
          <w:sz w:val="22"/>
          <w:szCs w:val="22"/>
        </w:rPr>
      </w:pPr>
      <w:r w:rsidRPr="00330D63">
        <w:rPr>
          <w:rFonts w:ascii="Arial" w:hAnsi="Arial" w:cs="Arial"/>
          <w:sz w:val="22"/>
          <w:szCs w:val="22"/>
        </w:rPr>
        <w:t>- mijloace de transport și utilaje de ridicat pe verticală (automacarale);</w:t>
      </w:r>
    </w:p>
    <w:p w14:paraId="2AA9BAB0" w14:textId="77777777" w:rsidR="000E1CBC" w:rsidRPr="00330D63" w:rsidRDefault="000E1CBC" w:rsidP="000E1CBC">
      <w:pPr>
        <w:rPr>
          <w:rFonts w:ascii="Arial" w:hAnsi="Arial" w:cs="Arial"/>
          <w:sz w:val="22"/>
          <w:szCs w:val="22"/>
        </w:rPr>
      </w:pPr>
      <w:r w:rsidRPr="00330D63">
        <w:rPr>
          <w:rFonts w:ascii="Arial" w:hAnsi="Arial" w:cs="Arial"/>
          <w:sz w:val="22"/>
          <w:szCs w:val="22"/>
        </w:rPr>
        <w:t xml:space="preserve">- nivelarea mecanizată a suprafețelor; </w:t>
      </w:r>
    </w:p>
    <w:p w14:paraId="4C6BC928" w14:textId="77777777" w:rsidR="000E1CBC" w:rsidRPr="00330D63" w:rsidRDefault="000E1CBC" w:rsidP="000E1CBC">
      <w:pPr>
        <w:rPr>
          <w:rFonts w:ascii="Arial" w:hAnsi="Arial" w:cs="Arial"/>
          <w:sz w:val="22"/>
          <w:szCs w:val="22"/>
        </w:rPr>
      </w:pPr>
      <w:r w:rsidRPr="00330D63">
        <w:rPr>
          <w:rFonts w:ascii="Arial" w:hAnsi="Arial" w:cs="Arial"/>
          <w:sz w:val="22"/>
          <w:szCs w:val="22"/>
        </w:rPr>
        <w:t xml:space="preserve">- lucrări mecanizate de umpluturi, așternerea straturilor de balast/nisip; </w:t>
      </w:r>
    </w:p>
    <w:p w14:paraId="5E10DE7E" w14:textId="77777777" w:rsidR="000E1CBC" w:rsidRPr="00330D63" w:rsidRDefault="000E1CBC" w:rsidP="000E1CBC">
      <w:pPr>
        <w:rPr>
          <w:rFonts w:ascii="Arial" w:hAnsi="Arial" w:cs="Arial"/>
          <w:sz w:val="22"/>
          <w:szCs w:val="22"/>
        </w:rPr>
      </w:pPr>
      <w:r w:rsidRPr="00330D63">
        <w:rPr>
          <w:rFonts w:ascii="Arial" w:hAnsi="Arial" w:cs="Arial"/>
          <w:sz w:val="22"/>
          <w:szCs w:val="22"/>
        </w:rPr>
        <w:t xml:space="preserve">- alte utilaje în faza de execuție, generatoare electrice, echipamente de sudură, etc.; </w:t>
      </w:r>
    </w:p>
    <w:p w14:paraId="4834753E" w14:textId="77777777" w:rsidR="000E1CBC" w:rsidRPr="00330D63" w:rsidRDefault="000E1CBC" w:rsidP="000E1CBC">
      <w:pPr>
        <w:rPr>
          <w:rFonts w:ascii="Arial" w:hAnsi="Arial" w:cs="Arial"/>
          <w:sz w:val="22"/>
          <w:szCs w:val="22"/>
        </w:rPr>
      </w:pPr>
      <w:r w:rsidRPr="00330D63">
        <w:rPr>
          <w:rFonts w:ascii="Arial" w:hAnsi="Arial" w:cs="Arial"/>
          <w:sz w:val="22"/>
          <w:szCs w:val="22"/>
        </w:rPr>
        <w:t>- transportul materialelor de construcții.</w:t>
      </w:r>
    </w:p>
    <w:p w14:paraId="1F82B3D3" w14:textId="77777777" w:rsidR="000E1CBC" w:rsidRPr="00330D63" w:rsidRDefault="000E1CBC" w:rsidP="000E1CBC">
      <w:pPr>
        <w:rPr>
          <w:rFonts w:ascii="Arial" w:hAnsi="Arial" w:cs="Arial"/>
          <w:sz w:val="22"/>
          <w:szCs w:val="22"/>
        </w:rPr>
      </w:pPr>
      <w:r w:rsidRPr="00330D63">
        <w:rPr>
          <w:rFonts w:ascii="Arial" w:hAnsi="Arial" w:cs="Arial"/>
          <w:sz w:val="22"/>
          <w:szCs w:val="22"/>
        </w:rPr>
        <w:t xml:space="preserve">Poluanții generați de aceste surse sunt: emisii de praf și emisii de poluanți specifici arderii combustibililor fosili în motoarele utilajelor, echipamentelor și respectiv a mijloacelor de transport folosite la punerea în operă a lucrărilor, oxizi de fier din operațiile de sudură, compuşi organici volatili (COV) şi hidrocarburi aromatice volatile (HAV). Aria de manifestare a acestor surse corespunde exclusiv suprafeței de realizare a lucrărilor. </w:t>
      </w:r>
    </w:p>
    <w:p w14:paraId="5BF6E0CA" w14:textId="7972690E" w:rsidR="000E1CBC" w:rsidRPr="00330D63" w:rsidRDefault="000E1CBC" w:rsidP="000E1CBC">
      <w:pPr>
        <w:rPr>
          <w:rFonts w:ascii="Arial" w:hAnsi="Arial" w:cs="Arial"/>
          <w:sz w:val="22"/>
          <w:szCs w:val="22"/>
        </w:rPr>
      </w:pPr>
      <w:r w:rsidRPr="00330D63">
        <w:rPr>
          <w:rFonts w:ascii="Arial" w:hAnsi="Arial" w:cs="Arial"/>
          <w:sz w:val="22"/>
          <w:szCs w:val="22"/>
        </w:rPr>
        <w:t>Traficul greu, specific şantierului, determină diverse emisii de substanţe poluante în atmosferă (NOx, CO, SOx, particule în suspensie etc.). De asemenea,  vor  fi  şi  particule  rezultate  prin frecare şi uzură (din calea de</w:t>
      </w:r>
      <w:r w:rsidR="00330D63">
        <w:rPr>
          <w:rFonts w:ascii="Arial" w:hAnsi="Arial" w:cs="Arial"/>
          <w:sz w:val="22"/>
          <w:szCs w:val="22"/>
        </w:rPr>
        <w:t xml:space="preserve"> </w:t>
      </w:r>
      <w:r w:rsidRPr="00330D63">
        <w:rPr>
          <w:rFonts w:ascii="Arial" w:hAnsi="Arial" w:cs="Arial"/>
          <w:sz w:val="22"/>
          <w:szCs w:val="22"/>
        </w:rPr>
        <w:t xml:space="preserve">rulare pe senile, din pneuri). </w:t>
      </w:r>
    </w:p>
    <w:p w14:paraId="291A958D" w14:textId="77777777" w:rsidR="000E1CBC" w:rsidRPr="00330D63" w:rsidRDefault="000E1CBC" w:rsidP="000E1CBC">
      <w:pPr>
        <w:rPr>
          <w:rFonts w:ascii="Arial" w:hAnsi="Arial" w:cs="Arial"/>
          <w:sz w:val="22"/>
          <w:szCs w:val="22"/>
        </w:rPr>
      </w:pPr>
      <w:r w:rsidRPr="00330D63">
        <w:rPr>
          <w:rFonts w:ascii="Arial" w:hAnsi="Arial" w:cs="Arial"/>
          <w:sz w:val="22"/>
          <w:szCs w:val="22"/>
        </w:rPr>
        <w:t xml:space="preserve">Atmosfera este spălată de apele de precipitații, astfel încât poluanţii din aer sunt transferaţi în ceilalţi factori de mediu (apa de suprafaţă şi subterană, sol, subsol, etc.). </w:t>
      </w:r>
    </w:p>
    <w:p w14:paraId="7BE818D6" w14:textId="77777777" w:rsidR="000E1CBC" w:rsidRPr="00330D63" w:rsidRDefault="000E1CBC" w:rsidP="000E1CBC">
      <w:pPr>
        <w:rPr>
          <w:rFonts w:ascii="Arial" w:hAnsi="Arial" w:cs="Arial"/>
          <w:sz w:val="22"/>
          <w:szCs w:val="22"/>
        </w:rPr>
      </w:pPr>
      <w:r w:rsidRPr="00330D63">
        <w:rPr>
          <w:rFonts w:ascii="Arial" w:hAnsi="Arial" w:cs="Arial"/>
          <w:sz w:val="22"/>
          <w:szCs w:val="22"/>
        </w:rPr>
        <w:t>Utilajele de construcţie funcţionează cu motoare Diesel, gazele de eşapament evacuate în atmosferă conţinând întregul complex de poluanţi specifici arderii interne a motorinei: oxizi de azot (NOX), compuşi organici volatili nonmetanici (COVnm), metan (CH4), oxizi de carbon (CO, CO2), amoniac (NH3), particule cu metale grele (Cd, Cu, Cr, Ni, Se, Zn), hidrocarburi aromatice policiclice (HAP), bioxid de sulf (SO2).</w:t>
      </w:r>
    </w:p>
    <w:p w14:paraId="35E69C37" w14:textId="226BC72C" w:rsidR="000E1CBC" w:rsidRPr="00330D63" w:rsidRDefault="000E1CBC" w:rsidP="000E1CBC">
      <w:pPr>
        <w:rPr>
          <w:rFonts w:ascii="Arial" w:hAnsi="Arial" w:cs="Arial"/>
          <w:sz w:val="22"/>
          <w:szCs w:val="22"/>
        </w:rPr>
      </w:pPr>
      <w:r w:rsidRPr="00330D63">
        <w:rPr>
          <w:rFonts w:ascii="Arial" w:hAnsi="Arial" w:cs="Arial"/>
          <w:sz w:val="22"/>
          <w:szCs w:val="22"/>
        </w:rPr>
        <w:t>Se apreciază  că impactul asupra calității aerul</w:t>
      </w:r>
      <w:r w:rsidR="00EE3627">
        <w:rPr>
          <w:rFonts w:ascii="Arial" w:hAnsi="Arial" w:cs="Arial"/>
          <w:sz w:val="22"/>
          <w:szCs w:val="22"/>
        </w:rPr>
        <w:t>ui generat ca urmare a  ctivită</w:t>
      </w:r>
      <w:r w:rsidRPr="00330D63">
        <w:rPr>
          <w:rFonts w:ascii="Arial" w:hAnsi="Arial" w:cs="Arial"/>
          <w:sz w:val="22"/>
          <w:szCs w:val="22"/>
        </w:rPr>
        <w:t xml:space="preserve">ților specifice lucrărilor de execuție se manifestă local, în spaţiu deschis, este nesemnificativ fiind temporar și intermitent. </w:t>
      </w:r>
    </w:p>
    <w:p w14:paraId="6B03AF10" w14:textId="77777777" w:rsidR="000E1CBC" w:rsidRPr="00330D63" w:rsidRDefault="000E1CBC" w:rsidP="000E1CBC">
      <w:pPr>
        <w:rPr>
          <w:rFonts w:ascii="Arial" w:hAnsi="Arial" w:cs="Arial"/>
          <w:sz w:val="22"/>
          <w:szCs w:val="22"/>
        </w:rPr>
      </w:pPr>
      <w:r w:rsidRPr="00330D63">
        <w:rPr>
          <w:rFonts w:ascii="Arial" w:hAnsi="Arial" w:cs="Arial"/>
          <w:sz w:val="22"/>
          <w:szCs w:val="22"/>
        </w:rPr>
        <w:t>Precizăm că emisiile de poluanți în atmosferă și de praf variază adesea de la o zi la alta, acestea depinzând în principal de tipul de activitate desfășurată, de specificul operației și de condițiile meteorologice.</w:t>
      </w:r>
    </w:p>
    <w:p w14:paraId="075FE4CA" w14:textId="77777777" w:rsidR="000E1CBC" w:rsidRPr="00330D63" w:rsidRDefault="000E1CBC" w:rsidP="00EE3627">
      <w:pPr>
        <w:ind w:firstLine="720"/>
        <w:rPr>
          <w:rFonts w:ascii="Arial" w:hAnsi="Arial" w:cs="Arial"/>
          <w:sz w:val="22"/>
          <w:szCs w:val="22"/>
        </w:rPr>
      </w:pPr>
      <w:r w:rsidRPr="00330D63">
        <w:rPr>
          <w:rFonts w:ascii="Arial" w:hAnsi="Arial" w:cs="Arial"/>
          <w:sz w:val="22"/>
          <w:szCs w:val="22"/>
        </w:rPr>
        <w:t>În concluzie, lucrările de terasamente sunt locale, numai pe amplasamentul obiectivului, eşalonate în timp/spațiu şi NU vor depăşi concentraţiile maxime admisibile de pulberi în suspensie, SO2, NO2, CO, Pb, stabilite prin STAS 12574-87 privind condiţiile de calitate a aerului din zonele protejate, respectiv prin Legea nr. 104/2011 privind calitatea aerului înconjurător, cu modificările și completările ulterioare.</w:t>
      </w:r>
    </w:p>
    <w:p w14:paraId="1BC4AB5E" w14:textId="77777777" w:rsidR="00EE3627" w:rsidRDefault="00EE3627" w:rsidP="00EE3627">
      <w:pPr>
        <w:ind w:firstLine="720"/>
        <w:rPr>
          <w:rFonts w:ascii="Arial" w:hAnsi="Arial" w:cs="Arial"/>
          <w:sz w:val="22"/>
          <w:szCs w:val="22"/>
        </w:rPr>
      </w:pPr>
    </w:p>
    <w:p w14:paraId="727AF010" w14:textId="04D8C31F" w:rsidR="000E1CBC" w:rsidRPr="00EE3627" w:rsidRDefault="000E1CBC" w:rsidP="00EE3627">
      <w:pPr>
        <w:ind w:firstLine="720"/>
        <w:rPr>
          <w:rFonts w:ascii="Arial" w:hAnsi="Arial" w:cs="Arial"/>
          <w:b/>
          <w:sz w:val="22"/>
          <w:szCs w:val="22"/>
        </w:rPr>
      </w:pPr>
      <w:r w:rsidRPr="00EE3627">
        <w:rPr>
          <w:rFonts w:ascii="Arial" w:hAnsi="Arial" w:cs="Arial"/>
          <w:b/>
          <w:sz w:val="22"/>
          <w:szCs w:val="22"/>
        </w:rPr>
        <w:t>În perioada de exploatare – nu sunt surse de poluanți pentru aer, inclusiv surse de mirosuri.</w:t>
      </w:r>
    </w:p>
    <w:p w14:paraId="715879EB" w14:textId="77777777" w:rsidR="000E1CBC" w:rsidRPr="00555637" w:rsidRDefault="000E1CBC" w:rsidP="00555637">
      <w:pPr>
        <w:rPr>
          <w:rFonts w:ascii="Arial" w:hAnsi="Arial" w:cs="Arial"/>
          <w:b/>
          <w:sz w:val="22"/>
          <w:szCs w:val="22"/>
        </w:rPr>
      </w:pPr>
    </w:p>
    <w:p w14:paraId="04D57BBA" w14:textId="77777777" w:rsidR="00555637" w:rsidRDefault="00555637" w:rsidP="00555637">
      <w:pPr>
        <w:rPr>
          <w:rFonts w:ascii="Arial" w:hAnsi="Arial" w:cs="Arial"/>
          <w:b/>
          <w:sz w:val="22"/>
          <w:szCs w:val="22"/>
        </w:rPr>
      </w:pPr>
      <w:r w:rsidRPr="00555637">
        <w:rPr>
          <w:rFonts w:ascii="Arial" w:hAnsi="Arial" w:cs="Arial"/>
          <w:b/>
          <w:sz w:val="22"/>
          <w:szCs w:val="22"/>
        </w:rPr>
        <w:t>- instalațiile pentru reținerea și dispersia poluanților în atmosferă;</w:t>
      </w:r>
    </w:p>
    <w:p w14:paraId="2338C953" w14:textId="77777777" w:rsidR="00AD254C" w:rsidRDefault="00AD254C" w:rsidP="00555637">
      <w:pPr>
        <w:rPr>
          <w:rFonts w:ascii="Arial" w:hAnsi="Arial" w:cs="Arial"/>
          <w:sz w:val="22"/>
          <w:szCs w:val="22"/>
        </w:rPr>
      </w:pPr>
    </w:p>
    <w:p w14:paraId="6B99AA1A" w14:textId="01396F7A" w:rsidR="00DE0660" w:rsidRDefault="00DE0660" w:rsidP="00555637">
      <w:pPr>
        <w:rPr>
          <w:rFonts w:ascii="Arial" w:hAnsi="Arial" w:cs="Arial"/>
          <w:sz w:val="22"/>
          <w:szCs w:val="22"/>
        </w:rPr>
      </w:pPr>
      <w:r>
        <w:rPr>
          <w:rFonts w:ascii="Arial" w:hAnsi="Arial" w:cs="Arial"/>
          <w:sz w:val="22"/>
          <w:szCs w:val="22"/>
        </w:rPr>
        <w:t>Nu este cazul. N</w:t>
      </w:r>
      <w:r w:rsidRPr="00AA2CF2">
        <w:rPr>
          <w:rFonts w:ascii="Arial" w:hAnsi="Arial" w:cs="Arial"/>
          <w:sz w:val="22"/>
          <w:szCs w:val="22"/>
        </w:rPr>
        <w:t>u sunt necesare instalații pentru reținerea și dispersia poluanților în atmosferă</w:t>
      </w:r>
      <w:r>
        <w:rPr>
          <w:rFonts w:ascii="Arial" w:hAnsi="Arial" w:cs="Arial"/>
          <w:sz w:val="22"/>
          <w:szCs w:val="22"/>
        </w:rPr>
        <w:t xml:space="preserve"> în perioada de operare</w:t>
      </w:r>
      <w:r w:rsidRPr="00AA2CF2">
        <w:rPr>
          <w:rFonts w:ascii="Arial" w:hAnsi="Arial" w:cs="Arial"/>
          <w:sz w:val="22"/>
          <w:szCs w:val="22"/>
        </w:rPr>
        <w:t>.</w:t>
      </w:r>
    </w:p>
    <w:p w14:paraId="011F9465" w14:textId="77777777" w:rsidR="00DE0660" w:rsidRPr="00AA2CF2" w:rsidRDefault="00DE0660" w:rsidP="00555637">
      <w:pPr>
        <w:rPr>
          <w:rFonts w:ascii="Arial" w:hAnsi="Arial" w:cs="Arial"/>
          <w:sz w:val="22"/>
          <w:szCs w:val="22"/>
        </w:rPr>
      </w:pPr>
    </w:p>
    <w:p w14:paraId="0B1BB7FB" w14:textId="12D5A026" w:rsidR="00AA2CF2" w:rsidRPr="00AA2CF2" w:rsidRDefault="00AA2CF2" w:rsidP="00AA2CF2">
      <w:pPr>
        <w:ind w:firstLine="720"/>
        <w:rPr>
          <w:rFonts w:ascii="Arial" w:hAnsi="Arial" w:cs="Arial"/>
          <w:sz w:val="22"/>
          <w:szCs w:val="22"/>
        </w:rPr>
      </w:pPr>
      <w:r w:rsidRPr="00AA2CF2">
        <w:rPr>
          <w:rFonts w:ascii="Arial" w:hAnsi="Arial" w:cs="Arial"/>
          <w:sz w:val="22"/>
          <w:szCs w:val="22"/>
        </w:rPr>
        <w:t>În perioada de construcție - Sursele  mobile de  emisie  caracteristice etapelor de  construcție, operare  nu  pot  fi controlate prin instalații/sisteme pentru  reținerea  și  dispersia  poluanților în  atmosferă  și  instalații  pentru epurarea aerului poluat.</w:t>
      </w:r>
    </w:p>
    <w:p w14:paraId="416DD720" w14:textId="77777777" w:rsidR="00AA2CF2" w:rsidRPr="00AA2CF2" w:rsidRDefault="00AA2CF2" w:rsidP="00AA2CF2">
      <w:pPr>
        <w:rPr>
          <w:rFonts w:ascii="Arial" w:hAnsi="Arial" w:cs="Arial"/>
          <w:sz w:val="22"/>
          <w:szCs w:val="22"/>
        </w:rPr>
      </w:pPr>
      <w:r w:rsidRPr="00AA2CF2">
        <w:rPr>
          <w:rFonts w:ascii="Arial" w:hAnsi="Arial" w:cs="Arial"/>
          <w:sz w:val="22"/>
          <w:szCs w:val="22"/>
        </w:rPr>
        <w:t>Măsurile specifice etapei de construcție vor consta în:</w:t>
      </w:r>
    </w:p>
    <w:p w14:paraId="2DE2B048" w14:textId="77777777" w:rsidR="00AA2CF2" w:rsidRPr="00AA2CF2" w:rsidRDefault="00AA2CF2" w:rsidP="00AA2CF2">
      <w:pPr>
        <w:rPr>
          <w:rFonts w:ascii="Arial" w:hAnsi="Arial" w:cs="Arial"/>
          <w:sz w:val="22"/>
          <w:szCs w:val="22"/>
        </w:rPr>
      </w:pPr>
      <w:r w:rsidRPr="00AA2CF2">
        <w:rPr>
          <w:rFonts w:ascii="Arial" w:hAnsi="Arial" w:cs="Arial"/>
          <w:sz w:val="22"/>
          <w:szCs w:val="22"/>
        </w:rPr>
        <w:t>- Procesele tehnologice mari generatoare de praf, ca de exemplu umpluturile cu pământ, vor fi reduse în perioadele de vânt puternic și se vor umezi permanent suprafețele nepavate.</w:t>
      </w:r>
    </w:p>
    <w:p w14:paraId="6C9182D6" w14:textId="77777777" w:rsidR="00AA2CF2" w:rsidRPr="00AA2CF2" w:rsidRDefault="00AA2CF2" w:rsidP="00AA2CF2">
      <w:pPr>
        <w:rPr>
          <w:rFonts w:ascii="Arial" w:hAnsi="Arial" w:cs="Arial"/>
          <w:sz w:val="22"/>
          <w:szCs w:val="22"/>
        </w:rPr>
      </w:pPr>
      <w:r w:rsidRPr="00AA2CF2">
        <w:rPr>
          <w:rFonts w:ascii="Arial" w:hAnsi="Arial" w:cs="Arial"/>
          <w:sz w:val="22"/>
          <w:szCs w:val="22"/>
        </w:rPr>
        <w:t>- Se vor utiliza numai utilaje grele și mijloace de transport corespunzătoare normelor EURO IV - EURO V, cu motoare diesel. Utilajele și echipamentele cu motor  diesel  vor fi alimentate  cu  motorină  cu  conținut  redus  de  sulf (&lt; 0.1%).</w:t>
      </w:r>
    </w:p>
    <w:p w14:paraId="25552CED" w14:textId="77777777" w:rsidR="00AA2CF2" w:rsidRPr="00AA2CF2" w:rsidRDefault="00AA2CF2" w:rsidP="00AA2CF2">
      <w:pPr>
        <w:rPr>
          <w:rFonts w:ascii="Arial" w:hAnsi="Arial" w:cs="Arial"/>
          <w:sz w:val="22"/>
          <w:szCs w:val="22"/>
        </w:rPr>
      </w:pPr>
      <w:r w:rsidRPr="00AA2CF2">
        <w:rPr>
          <w:rFonts w:ascii="Arial" w:hAnsi="Arial" w:cs="Arial"/>
          <w:sz w:val="22"/>
          <w:szCs w:val="22"/>
        </w:rPr>
        <w:t>- Utilajele de construcție vor fi foarte bine întreținute pentru a minimiza emisiile de gaze. Utilajele și mijloacele de transport vor fi verificate periodic privind nivelul de monoxid de carbon și concentrațiile de emisii în gazele de eșapament și vor fi puse în funcțiune numai după remedierea eventualelor defecțiuni.</w:t>
      </w:r>
    </w:p>
    <w:p w14:paraId="4FA94A33" w14:textId="77777777" w:rsidR="00AA2CF2" w:rsidRPr="00AA2CF2" w:rsidRDefault="00AA2CF2" w:rsidP="00AA2CF2">
      <w:pPr>
        <w:rPr>
          <w:rFonts w:ascii="Arial" w:hAnsi="Arial" w:cs="Arial"/>
          <w:sz w:val="22"/>
          <w:szCs w:val="22"/>
        </w:rPr>
      </w:pPr>
      <w:r w:rsidRPr="00AA2CF2">
        <w:rPr>
          <w:rFonts w:ascii="Arial" w:hAnsi="Arial" w:cs="Arial"/>
          <w:sz w:val="22"/>
          <w:szCs w:val="22"/>
        </w:rPr>
        <w:t xml:space="preserve">- Viteza de circulație va fi restricționată, iar suprafața drumurilor va fi stropită, la intervale regulate, cu apă sau alte substanțe de fixare, cu aditivi, a prafului. </w:t>
      </w:r>
    </w:p>
    <w:p w14:paraId="2C907905" w14:textId="7F77E3BA" w:rsidR="00AA2CF2" w:rsidRPr="00AA2CF2" w:rsidRDefault="00AA2CF2" w:rsidP="00AA2CF2">
      <w:pPr>
        <w:rPr>
          <w:rFonts w:ascii="Arial" w:hAnsi="Arial" w:cs="Arial"/>
          <w:sz w:val="22"/>
          <w:szCs w:val="22"/>
        </w:rPr>
      </w:pPr>
      <w:r w:rsidRPr="00AA2CF2">
        <w:rPr>
          <w:rFonts w:ascii="Arial" w:hAnsi="Arial" w:cs="Arial"/>
          <w:sz w:val="22"/>
          <w:szCs w:val="22"/>
        </w:rPr>
        <w:t xml:space="preserve">- Autocamioanele încărcate cu materiale fine ușor antrenate </w:t>
      </w:r>
      <w:r w:rsidR="00DE0660">
        <w:rPr>
          <w:rFonts w:ascii="Arial" w:hAnsi="Arial" w:cs="Arial"/>
          <w:sz w:val="22"/>
          <w:szCs w:val="22"/>
        </w:rPr>
        <w:t xml:space="preserve">de vânt vor fi acoperite în mod </w:t>
      </w:r>
      <w:r w:rsidRPr="00AA2CF2">
        <w:rPr>
          <w:rFonts w:ascii="Arial" w:hAnsi="Arial" w:cs="Arial"/>
          <w:sz w:val="22"/>
          <w:szCs w:val="22"/>
        </w:rPr>
        <w:t>corespunzător;</w:t>
      </w:r>
    </w:p>
    <w:p w14:paraId="356841CB" w14:textId="77777777" w:rsidR="00DE0660" w:rsidRDefault="00DE0660" w:rsidP="00AA2CF2">
      <w:pPr>
        <w:rPr>
          <w:rFonts w:ascii="Arial" w:hAnsi="Arial" w:cs="Arial"/>
          <w:sz w:val="22"/>
          <w:szCs w:val="22"/>
        </w:rPr>
      </w:pPr>
    </w:p>
    <w:p w14:paraId="179C183E" w14:textId="6A12BAEB" w:rsidR="00AA2CF2" w:rsidRPr="00AA2CF2" w:rsidRDefault="00AA2CF2" w:rsidP="00DE0660">
      <w:pPr>
        <w:ind w:firstLine="720"/>
        <w:rPr>
          <w:rFonts w:ascii="Arial" w:hAnsi="Arial" w:cs="Arial"/>
          <w:sz w:val="22"/>
          <w:szCs w:val="22"/>
        </w:rPr>
      </w:pPr>
      <w:r w:rsidRPr="00AA2CF2">
        <w:rPr>
          <w:rFonts w:ascii="Arial" w:hAnsi="Arial" w:cs="Arial"/>
          <w:sz w:val="22"/>
          <w:szCs w:val="22"/>
        </w:rPr>
        <w:t>În perioada de operare – pentru activit</w:t>
      </w:r>
      <w:r w:rsidR="00DE0660">
        <w:rPr>
          <w:rFonts w:ascii="Arial" w:hAnsi="Arial" w:cs="Arial"/>
          <w:sz w:val="22"/>
          <w:szCs w:val="22"/>
        </w:rPr>
        <w:t>atea desfășurată</w:t>
      </w:r>
      <w:r w:rsidRPr="00AA2CF2">
        <w:rPr>
          <w:rFonts w:ascii="Arial" w:hAnsi="Arial" w:cs="Arial"/>
          <w:sz w:val="22"/>
          <w:szCs w:val="22"/>
        </w:rPr>
        <w:t xml:space="preserve"> în incinta </w:t>
      </w:r>
      <w:r w:rsidR="00DE0660">
        <w:rPr>
          <w:rFonts w:ascii="Arial" w:hAnsi="Arial" w:cs="Arial"/>
          <w:sz w:val="22"/>
          <w:szCs w:val="22"/>
        </w:rPr>
        <w:t>centralei electrice fotovoltaice</w:t>
      </w:r>
      <w:r w:rsidRPr="00AA2CF2">
        <w:rPr>
          <w:rFonts w:ascii="Arial" w:hAnsi="Arial" w:cs="Arial"/>
          <w:sz w:val="22"/>
          <w:szCs w:val="22"/>
        </w:rPr>
        <w:t xml:space="preserve"> nu sunt necesare instalații pentru reținerea și dispersia poluanților în atmosferă.</w:t>
      </w:r>
    </w:p>
    <w:p w14:paraId="3E86BFB5" w14:textId="77777777" w:rsidR="00AD254C" w:rsidRPr="00555637" w:rsidRDefault="00AD254C" w:rsidP="00555637">
      <w:pPr>
        <w:rPr>
          <w:rFonts w:ascii="Arial" w:hAnsi="Arial" w:cs="Arial"/>
          <w:b/>
          <w:sz w:val="22"/>
          <w:szCs w:val="22"/>
        </w:rPr>
      </w:pPr>
    </w:p>
    <w:p w14:paraId="0CF84246" w14:textId="77777777" w:rsidR="00555637" w:rsidRPr="00555637" w:rsidRDefault="00555637" w:rsidP="00555637">
      <w:pPr>
        <w:rPr>
          <w:rFonts w:ascii="Arial" w:hAnsi="Arial" w:cs="Arial"/>
          <w:b/>
          <w:sz w:val="22"/>
          <w:szCs w:val="22"/>
        </w:rPr>
      </w:pPr>
      <w:r w:rsidRPr="00555637">
        <w:rPr>
          <w:rFonts w:ascii="Arial" w:hAnsi="Arial" w:cs="Arial"/>
          <w:b/>
          <w:sz w:val="22"/>
          <w:szCs w:val="22"/>
        </w:rPr>
        <w:t>c) protecția împotriva zgomotului și vibrațiilor:</w:t>
      </w:r>
    </w:p>
    <w:p w14:paraId="2B1337A5" w14:textId="77777777" w:rsidR="00555637" w:rsidRPr="00555637" w:rsidRDefault="00555637" w:rsidP="00555637">
      <w:pPr>
        <w:rPr>
          <w:rFonts w:ascii="Arial" w:hAnsi="Arial" w:cs="Arial"/>
          <w:b/>
          <w:sz w:val="22"/>
          <w:szCs w:val="22"/>
        </w:rPr>
      </w:pPr>
      <w:r w:rsidRPr="00555637">
        <w:rPr>
          <w:rFonts w:ascii="Arial" w:hAnsi="Arial" w:cs="Arial"/>
          <w:b/>
          <w:sz w:val="22"/>
          <w:szCs w:val="22"/>
        </w:rPr>
        <w:t>- sursele de zgomot și de vibrații;</w:t>
      </w:r>
    </w:p>
    <w:p w14:paraId="1B4A81F8" w14:textId="77777777" w:rsidR="00555637" w:rsidRDefault="00555637" w:rsidP="00555637">
      <w:pPr>
        <w:rPr>
          <w:rFonts w:ascii="Arial" w:hAnsi="Arial" w:cs="Arial"/>
          <w:b/>
          <w:sz w:val="22"/>
          <w:szCs w:val="22"/>
        </w:rPr>
      </w:pPr>
      <w:r w:rsidRPr="00555637">
        <w:rPr>
          <w:rFonts w:ascii="Arial" w:hAnsi="Arial" w:cs="Arial"/>
          <w:b/>
          <w:sz w:val="22"/>
          <w:szCs w:val="22"/>
        </w:rPr>
        <w:t>- amenajările și dotările pentru protecția împotriva zgomotului și vibrațiilor;</w:t>
      </w:r>
    </w:p>
    <w:p w14:paraId="7E2110F5" w14:textId="77777777" w:rsidR="005866F4" w:rsidRDefault="005866F4" w:rsidP="00555637">
      <w:pPr>
        <w:rPr>
          <w:rFonts w:ascii="Arial" w:hAnsi="Arial" w:cs="Arial"/>
          <w:b/>
          <w:sz w:val="22"/>
          <w:szCs w:val="22"/>
        </w:rPr>
      </w:pPr>
    </w:p>
    <w:p w14:paraId="15D5DD02" w14:textId="71F0E861" w:rsidR="005866F4" w:rsidRDefault="005866F4" w:rsidP="005866F4">
      <w:pPr>
        <w:ind w:firstLine="720"/>
        <w:rPr>
          <w:rFonts w:ascii="Arial" w:hAnsi="Arial" w:cs="Arial"/>
          <w:sz w:val="22"/>
          <w:szCs w:val="22"/>
        </w:rPr>
      </w:pPr>
      <w:r>
        <w:rPr>
          <w:rFonts w:ascii="Arial" w:hAnsi="Arial" w:cs="Arial"/>
          <w:b/>
          <w:sz w:val="22"/>
          <w:szCs w:val="22"/>
        </w:rPr>
        <w:tab/>
      </w:r>
      <w:r w:rsidRPr="00F434C2">
        <w:rPr>
          <w:rFonts w:ascii="Arial" w:hAnsi="Arial" w:cs="Arial"/>
          <w:sz w:val="22"/>
          <w:szCs w:val="22"/>
        </w:rPr>
        <w:t>Nu este cazul.</w:t>
      </w:r>
      <w:r>
        <w:rPr>
          <w:rFonts w:ascii="Arial" w:hAnsi="Arial" w:cs="Arial"/>
          <w:sz w:val="22"/>
          <w:szCs w:val="22"/>
        </w:rPr>
        <w:t xml:space="preserve"> Echipamentele utilizate pentru producerea energiei electrice utilizând energia solară (panouri fotovoltaice, transformatoare, invertoare și instalații aferente) nu reprezintă surse de zgomot sa</w:t>
      </w:r>
      <w:r w:rsidR="00FE46CD">
        <w:rPr>
          <w:rFonts w:ascii="Arial" w:hAnsi="Arial" w:cs="Arial"/>
          <w:sz w:val="22"/>
          <w:szCs w:val="22"/>
        </w:rPr>
        <w:t>u vibrații</w:t>
      </w:r>
      <w:r>
        <w:rPr>
          <w:rFonts w:ascii="Arial" w:hAnsi="Arial" w:cs="Arial"/>
          <w:sz w:val="22"/>
          <w:szCs w:val="22"/>
        </w:rPr>
        <w:t>.</w:t>
      </w:r>
    </w:p>
    <w:p w14:paraId="00F83683" w14:textId="77777777" w:rsidR="00DE0660" w:rsidRDefault="00DE0660" w:rsidP="005866F4">
      <w:pPr>
        <w:ind w:firstLine="720"/>
        <w:rPr>
          <w:rFonts w:ascii="Arial" w:hAnsi="Arial" w:cs="Arial"/>
          <w:sz w:val="22"/>
          <w:szCs w:val="22"/>
        </w:rPr>
      </w:pPr>
    </w:p>
    <w:p w14:paraId="14E4A450" w14:textId="77777777" w:rsidR="00DE0660" w:rsidRPr="00DE0660" w:rsidRDefault="00DE0660" w:rsidP="00DE0660">
      <w:pPr>
        <w:ind w:firstLine="720"/>
        <w:rPr>
          <w:rFonts w:ascii="Arial" w:hAnsi="Arial" w:cs="Arial"/>
          <w:sz w:val="22"/>
          <w:szCs w:val="22"/>
        </w:rPr>
      </w:pPr>
      <w:r w:rsidRPr="00DE0660">
        <w:rPr>
          <w:rFonts w:ascii="Arial" w:hAnsi="Arial" w:cs="Arial"/>
          <w:sz w:val="22"/>
          <w:szCs w:val="22"/>
        </w:rPr>
        <w:t>Având în vedere eşalonarea lucrărilor în timp și spațiu, numărul de utilaje terasiere și mijloace de transport folosite, dar și măsurile adoptate în perioada de execuție a lucrărilor, se poate estima că nivelul de zgomot şi de vibraţii se va încadra în limitele impuse de Standardul Român  10009-2017. Cu toate acestea se vor impune constructorului următoarele măsuri pentru protecția zgomotului şi vibraţiilor:</w:t>
      </w:r>
    </w:p>
    <w:p w14:paraId="22804849" w14:textId="77777777" w:rsidR="00DE0660" w:rsidRPr="00DE0660" w:rsidRDefault="00DE0660" w:rsidP="00DE0660">
      <w:pPr>
        <w:ind w:firstLine="720"/>
        <w:rPr>
          <w:rFonts w:ascii="Arial" w:hAnsi="Arial" w:cs="Arial"/>
          <w:sz w:val="22"/>
          <w:szCs w:val="22"/>
        </w:rPr>
      </w:pPr>
      <w:r w:rsidRPr="00DE0660">
        <w:rPr>
          <w:rFonts w:ascii="Arial" w:hAnsi="Arial" w:cs="Arial"/>
          <w:sz w:val="22"/>
          <w:szCs w:val="22"/>
        </w:rPr>
        <w:t xml:space="preserve">- lucrările se vor desfășura etapizat în timp și spaţiu, conform graficului de lucrări, astfel încât nivelul de zgomot să fie situat sub limitele maxime admisibile; </w:t>
      </w:r>
    </w:p>
    <w:p w14:paraId="2E61ED57" w14:textId="77777777" w:rsidR="00DE0660" w:rsidRPr="00DE0660" w:rsidRDefault="00DE0660" w:rsidP="00DE0660">
      <w:pPr>
        <w:ind w:firstLine="720"/>
        <w:rPr>
          <w:rFonts w:ascii="Arial" w:hAnsi="Arial" w:cs="Arial"/>
          <w:sz w:val="22"/>
          <w:szCs w:val="22"/>
        </w:rPr>
      </w:pPr>
      <w:r w:rsidRPr="00DE0660">
        <w:rPr>
          <w:rFonts w:ascii="Arial" w:hAnsi="Arial" w:cs="Arial"/>
          <w:sz w:val="22"/>
          <w:szCs w:val="22"/>
        </w:rPr>
        <w:t xml:space="preserve">- se vor folosi utilaje cu capacități de producţie adaptate la volumele de lucrări necesar a fi realizate, astfel încât acestea să aibă asociate niveluri moderate de zgomot, precum şi utilizarea de sisteme adecvate de atenuare a zgomotului la surse (motoare utilaje, etc.); </w:t>
      </w:r>
    </w:p>
    <w:p w14:paraId="7DDAEDC1" w14:textId="77777777" w:rsidR="00DE0660" w:rsidRPr="00DE0660" w:rsidRDefault="00DE0660" w:rsidP="00DE0660">
      <w:pPr>
        <w:ind w:firstLine="720"/>
        <w:rPr>
          <w:rFonts w:ascii="Arial" w:hAnsi="Arial" w:cs="Arial"/>
          <w:sz w:val="22"/>
          <w:szCs w:val="22"/>
        </w:rPr>
      </w:pPr>
      <w:r w:rsidRPr="00DE0660">
        <w:rPr>
          <w:rFonts w:ascii="Arial" w:hAnsi="Arial" w:cs="Arial"/>
          <w:sz w:val="22"/>
          <w:szCs w:val="22"/>
        </w:rPr>
        <w:t xml:space="preserve">- se va evita utilizarea mai multor utilaje simultan astfel încât nivelul de zgomot să fie situat sub limitele maxime admisibile; </w:t>
      </w:r>
    </w:p>
    <w:p w14:paraId="52E00C6F" w14:textId="77777777" w:rsidR="00DE0660" w:rsidRPr="00DE0660" w:rsidRDefault="00DE0660" w:rsidP="00DE0660">
      <w:pPr>
        <w:ind w:firstLine="720"/>
        <w:rPr>
          <w:rFonts w:ascii="Arial" w:hAnsi="Arial" w:cs="Arial"/>
          <w:sz w:val="22"/>
          <w:szCs w:val="22"/>
        </w:rPr>
      </w:pPr>
      <w:r w:rsidRPr="00DE0660">
        <w:rPr>
          <w:rFonts w:ascii="Arial" w:hAnsi="Arial" w:cs="Arial"/>
          <w:sz w:val="22"/>
          <w:szCs w:val="22"/>
        </w:rPr>
        <w:t xml:space="preserve">- instruirea personalului privind oprirea motoarelor utilajelor în perioadele de inactivitate, precum şi oprirea motoarelor autovehiculelor în intervalele de timp în care se realizează descărcarea materialelor/deșeurilor; </w:t>
      </w:r>
    </w:p>
    <w:p w14:paraId="7849D9CF" w14:textId="77777777" w:rsidR="00DE0660" w:rsidRPr="00DE0660" w:rsidRDefault="00DE0660" w:rsidP="00DE0660">
      <w:pPr>
        <w:ind w:firstLine="720"/>
        <w:rPr>
          <w:rFonts w:ascii="Arial" w:hAnsi="Arial" w:cs="Arial"/>
          <w:sz w:val="22"/>
          <w:szCs w:val="22"/>
        </w:rPr>
      </w:pPr>
      <w:r w:rsidRPr="00DE0660">
        <w:rPr>
          <w:rFonts w:ascii="Arial" w:hAnsi="Arial" w:cs="Arial"/>
          <w:sz w:val="22"/>
          <w:szCs w:val="22"/>
        </w:rPr>
        <w:t xml:space="preserve">- utilizarea de echipament corespunzător pentru protecția personalului angajat; </w:t>
      </w:r>
    </w:p>
    <w:p w14:paraId="4435D216" w14:textId="77777777" w:rsidR="00DE0660" w:rsidRPr="00DE0660" w:rsidRDefault="00DE0660" w:rsidP="00DE0660">
      <w:pPr>
        <w:ind w:firstLine="720"/>
        <w:rPr>
          <w:rFonts w:ascii="Arial" w:hAnsi="Arial" w:cs="Arial"/>
          <w:sz w:val="22"/>
          <w:szCs w:val="22"/>
        </w:rPr>
      </w:pPr>
      <w:r w:rsidRPr="00DE0660">
        <w:rPr>
          <w:rFonts w:ascii="Arial" w:hAnsi="Arial" w:cs="Arial"/>
          <w:sz w:val="22"/>
          <w:szCs w:val="22"/>
        </w:rPr>
        <w:t xml:space="preserve">- stabilirea și impunerea unor viteze limită pentru circulația mijloacelor de transport în localități și pe drumurile tehnologice; </w:t>
      </w:r>
    </w:p>
    <w:p w14:paraId="5FC96172" w14:textId="77777777" w:rsidR="00DE0660" w:rsidRPr="00DE0660" w:rsidRDefault="00DE0660" w:rsidP="00DE0660">
      <w:pPr>
        <w:ind w:firstLine="720"/>
        <w:rPr>
          <w:rFonts w:ascii="Arial" w:hAnsi="Arial" w:cs="Arial"/>
          <w:sz w:val="22"/>
          <w:szCs w:val="22"/>
        </w:rPr>
      </w:pPr>
      <w:r w:rsidRPr="00DE0660">
        <w:rPr>
          <w:rFonts w:ascii="Arial" w:hAnsi="Arial" w:cs="Arial"/>
          <w:sz w:val="22"/>
          <w:szCs w:val="22"/>
        </w:rPr>
        <w:t>- pentru executarea lucrărilor ce conduc la un posibil disconfort sonor, se va anunța din timp populația posibil afectată asupra zilelor și intervalelor orare în care se prevăd lucrări generatoare de zgomot.</w:t>
      </w:r>
    </w:p>
    <w:p w14:paraId="233A2E59" w14:textId="77777777" w:rsidR="00DE0660" w:rsidRDefault="00DE0660" w:rsidP="00DE0660">
      <w:pPr>
        <w:ind w:firstLine="720"/>
        <w:rPr>
          <w:rFonts w:ascii="Arial" w:hAnsi="Arial" w:cs="Arial"/>
          <w:sz w:val="22"/>
          <w:szCs w:val="22"/>
        </w:rPr>
      </w:pPr>
    </w:p>
    <w:p w14:paraId="4D4FF337" w14:textId="31AF38DE" w:rsidR="00DE0660" w:rsidRPr="00F434C2" w:rsidRDefault="00DE0660" w:rsidP="00DE0660">
      <w:pPr>
        <w:ind w:firstLine="720"/>
        <w:rPr>
          <w:rFonts w:ascii="Arial" w:hAnsi="Arial" w:cs="Arial"/>
          <w:sz w:val="22"/>
          <w:szCs w:val="22"/>
        </w:rPr>
      </w:pPr>
      <w:r w:rsidRPr="00DE0660">
        <w:rPr>
          <w:rFonts w:ascii="Arial" w:hAnsi="Arial" w:cs="Arial"/>
          <w:sz w:val="22"/>
          <w:szCs w:val="22"/>
        </w:rPr>
        <w:t>În perioada de operare – pentru activitățile desfășurate în incinta c</w:t>
      </w:r>
      <w:r>
        <w:rPr>
          <w:rFonts w:ascii="Arial" w:hAnsi="Arial" w:cs="Arial"/>
          <w:sz w:val="22"/>
          <w:szCs w:val="22"/>
        </w:rPr>
        <w:t xml:space="preserve">entralei electrice fotovoltaice </w:t>
      </w:r>
      <w:r w:rsidRPr="00DE0660">
        <w:rPr>
          <w:rFonts w:ascii="Arial" w:hAnsi="Arial" w:cs="Arial"/>
          <w:sz w:val="22"/>
          <w:szCs w:val="22"/>
        </w:rPr>
        <w:t xml:space="preserve">nu </w:t>
      </w:r>
      <w:r>
        <w:rPr>
          <w:rFonts w:ascii="Arial" w:hAnsi="Arial" w:cs="Arial"/>
          <w:sz w:val="22"/>
          <w:szCs w:val="22"/>
        </w:rPr>
        <w:t>există</w:t>
      </w:r>
      <w:r w:rsidRPr="00DE0660">
        <w:rPr>
          <w:rFonts w:ascii="Arial" w:hAnsi="Arial" w:cs="Arial"/>
          <w:sz w:val="22"/>
          <w:szCs w:val="22"/>
        </w:rPr>
        <w:t xml:space="preserve"> surse de zgomot și vibrații.</w:t>
      </w:r>
    </w:p>
    <w:p w14:paraId="3AA155A1" w14:textId="77777777" w:rsidR="005866F4" w:rsidRPr="00555637" w:rsidRDefault="005866F4" w:rsidP="00555637">
      <w:pPr>
        <w:rPr>
          <w:rFonts w:ascii="Arial" w:hAnsi="Arial" w:cs="Arial"/>
          <w:b/>
          <w:sz w:val="22"/>
          <w:szCs w:val="22"/>
        </w:rPr>
      </w:pPr>
    </w:p>
    <w:p w14:paraId="1468D672" w14:textId="77777777" w:rsidR="00555637" w:rsidRPr="00555637" w:rsidRDefault="00555637" w:rsidP="00555637">
      <w:pPr>
        <w:rPr>
          <w:rFonts w:ascii="Arial" w:hAnsi="Arial" w:cs="Arial"/>
          <w:b/>
          <w:sz w:val="22"/>
          <w:szCs w:val="22"/>
        </w:rPr>
      </w:pPr>
      <w:r w:rsidRPr="00555637">
        <w:rPr>
          <w:rFonts w:ascii="Arial" w:hAnsi="Arial" w:cs="Arial"/>
          <w:b/>
          <w:sz w:val="22"/>
          <w:szCs w:val="22"/>
        </w:rPr>
        <w:t>d) protecția împotriva radiațiilor:</w:t>
      </w:r>
    </w:p>
    <w:p w14:paraId="14F7949B" w14:textId="77777777" w:rsidR="00555637" w:rsidRDefault="00555637" w:rsidP="00555637">
      <w:pPr>
        <w:rPr>
          <w:rFonts w:ascii="Arial" w:hAnsi="Arial" w:cs="Arial"/>
          <w:b/>
          <w:sz w:val="22"/>
          <w:szCs w:val="22"/>
        </w:rPr>
      </w:pPr>
      <w:r w:rsidRPr="00555637">
        <w:rPr>
          <w:rFonts w:ascii="Arial" w:hAnsi="Arial" w:cs="Arial"/>
          <w:b/>
          <w:sz w:val="22"/>
          <w:szCs w:val="22"/>
        </w:rPr>
        <w:t>- sursele de radiații;</w:t>
      </w:r>
    </w:p>
    <w:p w14:paraId="7434C625" w14:textId="77777777" w:rsidR="00480870" w:rsidRDefault="00480870" w:rsidP="00555637">
      <w:pPr>
        <w:rPr>
          <w:rFonts w:ascii="Arial" w:hAnsi="Arial" w:cs="Arial"/>
          <w:sz w:val="22"/>
          <w:szCs w:val="22"/>
        </w:rPr>
      </w:pPr>
    </w:p>
    <w:p w14:paraId="2584B9BA" w14:textId="70C085C9" w:rsidR="003456EE" w:rsidRDefault="003456EE" w:rsidP="003456EE">
      <w:pPr>
        <w:ind w:firstLine="720"/>
        <w:rPr>
          <w:rFonts w:ascii="Arial" w:hAnsi="Arial" w:cs="Arial"/>
          <w:sz w:val="22"/>
          <w:szCs w:val="22"/>
        </w:rPr>
      </w:pPr>
      <w:r w:rsidRPr="003456EE">
        <w:rPr>
          <w:rFonts w:ascii="Arial" w:hAnsi="Arial" w:cs="Arial"/>
          <w:sz w:val="22"/>
          <w:szCs w:val="22"/>
        </w:rPr>
        <w:t>Nu sunt utilizate materiale sau echipamente ce se pot constitui în surse de radiaţii.</w:t>
      </w:r>
    </w:p>
    <w:p w14:paraId="0EECB0BF" w14:textId="278DFE0A" w:rsidR="00480870" w:rsidRDefault="00480870" w:rsidP="00480870">
      <w:pPr>
        <w:ind w:firstLine="720"/>
        <w:rPr>
          <w:rFonts w:ascii="Arial" w:hAnsi="Arial" w:cs="Arial"/>
          <w:sz w:val="22"/>
          <w:szCs w:val="22"/>
        </w:rPr>
      </w:pPr>
      <w:r w:rsidRPr="00480870">
        <w:rPr>
          <w:rFonts w:ascii="Arial" w:hAnsi="Arial" w:cs="Arial"/>
          <w:sz w:val="22"/>
          <w:szCs w:val="22"/>
        </w:rPr>
        <w:t>Conform specificatiilor tehnice niciunul dintre echipamentele propuse nu emite radiații.</w:t>
      </w:r>
    </w:p>
    <w:p w14:paraId="019F153E" w14:textId="77777777" w:rsidR="00480870" w:rsidRDefault="00480870" w:rsidP="00480870">
      <w:pPr>
        <w:ind w:firstLine="720"/>
        <w:rPr>
          <w:rFonts w:ascii="Arial" w:hAnsi="Arial" w:cs="Arial"/>
          <w:sz w:val="22"/>
          <w:szCs w:val="22"/>
        </w:rPr>
      </w:pPr>
    </w:p>
    <w:p w14:paraId="2A230C9C" w14:textId="77777777" w:rsidR="00480870" w:rsidRPr="006239E6" w:rsidRDefault="00480870" w:rsidP="00480870">
      <w:pPr>
        <w:pStyle w:val="ListParagraph"/>
        <w:spacing w:line="100" w:lineRule="atLeast"/>
        <w:ind w:left="0" w:right="-1"/>
        <w:jc w:val="both"/>
        <w:rPr>
          <w:rFonts w:ascii="Arial" w:hAnsi="Arial" w:cs="Arial"/>
          <w:b/>
        </w:rPr>
      </w:pPr>
      <w:r w:rsidRPr="006239E6">
        <w:rPr>
          <w:rFonts w:ascii="Arial" w:hAnsi="Arial" w:cs="Arial"/>
          <w:b/>
        </w:rPr>
        <w:t>Panouri Fotovoltaice (PV):</w:t>
      </w:r>
    </w:p>
    <w:p w14:paraId="5B4113B7" w14:textId="784C86EC" w:rsidR="00480870" w:rsidRDefault="00480870" w:rsidP="00480870">
      <w:pPr>
        <w:spacing w:line="100" w:lineRule="atLeast"/>
        <w:ind w:right="-1"/>
        <w:jc w:val="both"/>
        <w:rPr>
          <w:rFonts w:ascii="Arial" w:hAnsi="Arial" w:cs="Arial"/>
          <w:bCs/>
          <w:sz w:val="22"/>
          <w:szCs w:val="22"/>
        </w:rPr>
      </w:pPr>
      <w:r>
        <w:rPr>
          <w:rFonts w:ascii="Arial" w:hAnsi="Arial" w:cs="Arial"/>
          <w:bCs/>
          <w:sz w:val="22"/>
          <w:szCs w:val="22"/>
        </w:rPr>
        <w:t>Panouri LR5-72HGD 560~590M sau similar – num</w:t>
      </w:r>
      <w:r>
        <w:rPr>
          <w:rFonts w:ascii="Arial" w:hAnsi="Arial" w:cs="Arial"/>
          <w:bCs/>
          <w:sz w:val="22"/>
          <w:szCs w:val="22"/>
          <w:lang w:val="ro-RO"/>
        </w:rPr>
        <w:t>ăr estimativ</w:t>
      </w:r>
      <w:r>
        <w:rPr>
          <w:rFonts w:ascii="Arial" w:hAnsi="Arial" w:cs="Arial"/>
          <w:bCs/>
          <w:sz w:val="22"/>
          <w:szCs w:val="22"/>
        </w:rPr>
        <w:t xml:space="preserve">: </w:t>
      </w:r>
      <w:r w:rsidR="006F3D41" w:rsidRPr="00B03E92">
        <w:rPr>
          <w:rFonts w:ascii="Arial" w:hAnsi="Arial" w:cs="Arial"/>
          <w:bCs/>
          <w:sz w:val="22"/>
          <w:szCs w:val="22"/>
        </w:rPr>
        <w:t>76752</w:t>
      </w:r>
      <w:r>
        <w:rPr>
          <w:rFonts w:ascii="Arial" w:hAnsi="Arial" w:cs="Arial"/>
          <w:bCs/>
          <w:sz w:val="22"/>
          <w:szCs w:val="22"/>
        </w:rPr>
        <w:t xml:space="preserve"> panouri</w:t>
      </w:r>
    </w:p>
    <w:p w14:paraId="6A9E4345" w14:textId="77777777" w:rsidR="00480870" w:rsidRDefault="00480870" w:rsidP="00480870">
      <w:pPr>
        <w:spacing w:line="100" w:lineRule="atLeast"/>
        <w:ind w:right="-1"/>
        <w:jc w:val="both"/>
        <w:rPr>
          <w:rFonts w:ascii="Arial" w:hAnsi="Arial" w:cs="Arial"/>
          <w:bCs/>
          <w:sz w:val="22"/>
          <w:szCs w:val="22"/>
        </w:rPr>
      </w:pPr>
      <w:r>
        <w:rPr>
          <w:rFonts w:ascii="Arial" w:hAnsi="Arial" w:cs="Arial"/>
          <w:bCs/>
          <w:sz w:val="22"/>
          <w:szCs w:val="22"/>
        </w:rPr>
        <w:t>Dimensiuni aproximative: 2278x1134x30 mm</w:t>
      </w:r>
    </w:p>
    <w:p w14:paraId="5487AE91" w14:textId="77777777" w:rsidR="00480870" w:rsidRDefault="00480870" w:rsidP="00480870">
      <w:pPr>
        <w:spacing w:line="100" w:lineRule="atLeast"/>
        <w:ind w:right="-1"/>
        <w:jc w:val="both"/>
        <w:rPr>
          <w:rFonts w:ascii="Arial" w:hAnsi="Arial" w:cs="Arial"/>
          <w:bCs/>
          <w:sz w:val="22"/>
          <w:szCs w:val="22"/>
        </w:rPr>
      </w:pPr>
      <w:r>
        <w:rPr>
          <w:rFonts w:ascii="Arial" w:hAnsi="Arial" w:cs="Arial"/>
          <w:bCs/>
          <w:sz w:val="22"/>
          <w:szCs w:val="22"/>
        </w:rPr>
        <w:t>Greutate: 31,80 kg</w:t>
      </w:r>
    </w:p>
    <w:p w14:paraId="7440DE38" w14:textId="77777777" w:rsidR="00480870" w:rsidRDefault="00480870" w:rsidP="00480870">
      <w:pPr>
        <w:spacing w:line="100" w:lineRule="atLeast"/>
        <w:ind w:right="-1"/>
        <w:jc w:val="both"/>
        <w:rPr>
          <w:rFonts w:ascii="Arial" w:hAnsi="Arial" w:cs="Arial"/>
          <w:bCs/>
          <w:sz w:val="22"/>
          <w:szCs w:val="22"/>
        </w:rPr>
      </w:pPr>
      <w:r>
        <w:rPr>
          <w:rFonts w:ascii="Arial" w:hAnsi="Arial" w:cs="Arial"/>
          <w:bCs/>
          <w:sz w:val="22"/>
          <w:szCs w:val="22"/>
        </w:rPr>
        <w:t>IP68</w:t>
      </w:r>
    </w:p>
    <w:p w14:paraId="7799F99C" w14:textId="77777777" w:rsidR="00480870" w:rsidRDefault="00480870" w:rsidP="00480870">
      <w:pPr>
        <w:spacing w:line="100" w:lineRule="atLeast"/>
        <w:ind w:right="-1"/>
        <w:jc w:val="both"/>
        <w:rPr>
          <w:rFonts w:ascii="Arial" w:hAnsi="Arial" w:cs="Arial"/>
          <w:bCs/>
          <w:sz w:val="22"/>
          <w:szCs w:val="22"/>
          <w:lang w:val="ro-RO"/>
        </w:rPr>
      </w:pPr>
      <w:r>
        <w:rPr>
          <w:rFonts w:ascii="Arial" w:hAnsi="Arial" w:cs="Arial"/>
          <w:bCs/>
          <w:sz w:val="22"/>
          <w:szCs w:val="22"/>
        </w:rPr>
        <w:t>Eficien</w:t>
      </w:r>
      <w:r>
        <w:rPr>
          <w:rFonts w:ascii="Arial" w:hAnsi="Arial" w:cs="Arial"/>
          <w:bCs/>
          <w:sz w:val="22"/>
          <w:szCs w:val="22"/>
          <w:lang w:val="ro-RO"/>
        </w:rPr>
        <w:t>ța modului 22,30%</w:t>
      </w:r>
    </w:p>
    <w:p w14:paraId="1AD8A126" w14:textId="77777777" w:rsidR="00480870" w:rsidRDefault="00480870" w:rsidP="00480870">
      <w:pPr>
        <w:spacing w:line="100" w:lineRule="atLeast"/>
        <w:ind w:right="-1"/>
        <w:jc w:val="both"/>
        <w:rPr>
          <w:rFonts w:ascii="Arial" w:hAnsi="Arial" w:cs="Arial"/>
          <w:bCs/>
          <w:sz w:val="22"/>
          <w:szCs w:val="22"/>
          <w:lang w:val="ro-RO"/>
        </w:rPr>
      </w:pPr>
    </w:p>
    <w:p w14:paraId="782F50C8" w14:textId="77777777" w:rsidR="00CC1360" w:rsidRDefault="00CC1360" w:rsidP="00480870">
      <w:pPr>
        <w:spacing w:line="100" w:lineRule="atLeast"/>
        <w:ind w:right="-1"/>
        <w:jc w:val="both"/>
        <w:rPr>
          <w:rFonts w:ascii="Arial" w:hAnsi="Arial" w:cs="Arial"/>
          <w:bCs/>
          <w:sz w:val="22"/>
          <w:szCs w:val="22"/>
        </w:rPr>
      </w:pPr>
      <w:r>
        <w:rPr>
          <w:rFonts w:ascii="Arial" w:hAnsi="Arial" w:cs="Arial"/>
          <w:bCs/>
          <w:sz w:val="22"/>
          <w:szCs w:val="22"/>
          <w:lang w:val="ro-RO"/>
        </w:rPr>
        <w:t>Panourile fotovoltaice vor avea</w:t>
      </w:r>
      <w:r w:rsidR="00480870">
        <w:rPr>
          <w:rFonts w:ascii="Arial" w:hAnsi="Arial" w:cs="Arial"/>
          <w:bCs/>
          <w:sz w:val="22"/>
          <w:szCs w:val="22"/>
          <w:lang w:val="ro-RO"/>
        </w:rPr>
        <w:t xml:space="preserve"> o putere maximă</w:t>
      </w:r>
      <w:r>
        <w:rPr>
          <w:rFonts w:ascii="Arial" w:hAnsi="Arial" w:cs="Arial"/>
          <w:bCs/>
          <w:sz w:val="22"/>
          <w:szCs w:val="22"/>
          <w:lang w:val="ro-RO"/>
        </w:rPr>
        <w:t xml:space="preserve"> de 560</w:t>
      </w:r>
      <w:r>
        <w:rPr>
          <w:rFonts w:ascii="Arial" w:hAnsi="Arial" w:cs="Arial"/>
          <w:bCs/>
          <w:sz w:val="22"/>
          <w:szCs w:val="22"/>
        </w:rPr>
        <w:t xml:space="preserve">~590 Wp și o tensiune de 42,82~43,44 V la putere maximă. </w:t>
      </w:r>
    </w:p>
    <w:p w14:paraId="03AAE4D5" w14:textId="4A3B0436" w:rsidR="00480870" w:rsidRDefault="00CC1360" w:rsidP="00480870">
      <w:pPr>
        <w:spacing w:line="100" w:lineRule="atLeast"/>
        <w:ind w:right="-1"/>
        <w:jc w:val="both"/>
        <w:rPr>
          <w:rFonts w:ascii="Arial" w:hAnsi="Arial" w:cs="Arial"/>
          <w:bCs/>
          <w:sz w:val="22"/>
          <w:szCs w:val="22"/>
          <w:lang w:val="ro-RO"/>
        </w:rPr>
      </w:pPr>
      <w:r>
        <w:rPr>
          <w:rFonts w:ascii="Arial" w:hAnsi="Arial" w:cs="Arial"/>
          <w:bCs/>
          <w:sz w:val="22"/>
          <w:szCs w:val="22"/>
        </w:rPr>
        <w:t xml:space="preserve">Nu sunt generate radiații. </w:t>
      </w:r>
    </w:p>
    <w:p w14:paraId="27A27500" w14:textId="77777777" w:rsidR="00480870" w:rsidRDefault="00480870" w:rsidP="00480870">
      <w:pPr>
        <w:rPr>
          <w:rFonts w:ascii="Arial" w:hAnsi="Arial" w:cs="Arial"/>
          <w:sz w:val="22"/>
          <w:szCs w:val="22"/>
        </w:rPr>
      </w:pPr>
    </w:p>
    <w:p w14:paraId="7E33BF97" w14:textId="233F554A" w:rsidR="00CC1360" w:rsidRDefault="00CC1360" w:rsidP="00CC1360">
      <w:pPr>
        <w:pStyle w:val="ListParagraph"/>
        <w:spacing w:line="100" w:lineRule="atLeast"/>
        <w:ind w:left="0" w:right="-1"/>
        <w:jc w:val="both"/>
        <w:rPr>
          <w:rFonts w:ascii="Arial" w:hAnsi="Arial" w:cs="Arial"/>
          <w:b/>
        </w:rPr>
      </w:pPr>
      <w:r w:rsidRPr="006239E6">
        <w:rPr>
          <w:rFonts w:ascii="Arial" w:hAnsi="Arial" w:cs="Arial"/>
          <w:b/>
        </w:rPr>
        <w:t>Inverto</w:t>
      </w:r>
      <w:r>
        <w:rPr>
          <w:rFonts w:ascii="Arial" w:hAnsi="Arial" w:cs="Arial"/>
          <w:b/>
        </w:rPr>
        <w:t xml:space="preserve">are </w:t>
      </w:r>
    </w:p>
    <w:p w14:paraId="20317695" w14:textId="59C523B7" w:rsidR="00CC1360" w:rsidRDefault="00CC1360" w:rsidP="00CC1360">
      <w:pPr>
        <w:spacing w:line="100" w:lineRule="atLeast"/>
        <w:ind w:right="-1"/>
        <w:jc w:val="both"/>
        <w:rPr>
          <w:rFonts w:ascii="Arial" w:hAnsi="Arial" w:cs="Arial"/>
          <w:bCs/>
          <w:sz w:val="22"/>
          <w:szCs w:val="22"/>
        </w:rPr>
      </w:pPr>
      <w:r>
        <w:rPr>
          <w:rFonts w:ascii="Arial" w:hAnsi="Arial" w:cs="Arial"/>
          <w:bCs/>
          <w:sz w:val="22"/>
          <w:szCs w:val="22"/>
        </w:rPr>
        <w:t xml:space="preserve">Invertor SUN2000215KTL – H0 – 215 kW – sau similar – număr estimativ </w:t>
      </w:r>
      <w:r w:rsidR="00F53FC2" w:rsidRPr="00F53FC2">
        <w:rPr>
          <w:rFonts w:ascii="Arial" w:hAnsi="Arial" w:cs="Arial"/>
          <w:bCs/>
          <w:sz w:val="22"/>
          <w:szCs w:val="22"/>
        </w:rPr>
        <w:t>1</w:t>
      </w:r>
      <w:r w:rsidR="006F3D41">
        <w:rPr>
          <w:rFonts w:ascii="Arial" w:hAnsi="Arial" w:cs="Arial"/>
          <w:bCs/>
          <w:sz w:val="22"/>
          <w:szCs w:val="22"/>
        </w:rPr>
        <w:t>64</w:t>
      </w:r>
      <w:r w:rsidR="00F53FC2">
        <w:rPr>
          <w:rFonts w:ascii="Arial" w:hAnsi="Arial" w:cs="Arial"/>
          <w:bCs/>
          <w:sz w:val="22"/>
          <w:szCs w:val="22"/>
        </w:rPr>
        <w:t xml:space="preserve"> </w:t>
      </w:r>
      <w:r>
        <w:rPr>
          <w:rFonts w:ascii="Arial" w:hAnsi="Arial" w:cs="Arial"/>
          <w:bCs/>
          <w:sz w:val="22"/>
          <w:szCs w:val="22"/>
        </w:rPr>
        <w:t>bucăți</w:t>
      </w:r>
    </w:p>
    <w:p w14:paraId="249EFB43" w14:textId="77777777" w:rsidR="00CC1360" w:rsidRDefault="00CC1360" w:rsidP="00CC1360">
      <w:pPr>
        <w:spacing w:line="100" w:lineRule="atLeast"/>
        <w:ind w:right="-1"/>
        <w:jc w:val="both"/>
        <w:rPr>
          <w:rFonts w:ascii="Arial" w:hAnsi="Arial" w:cs="Arial"/>
          <w:bCs/>
          <w:sz w:val="22"/>
          <w:szCs w:val="22"/>
        </w:rPr>
      </w:pPr>
      <w:r>
        <w:rPr>
          <w:rFonts w:ascii="Arial" w:hAnsi="Arial" w:cs="Arial"/>
          <w:bCs/>
          <w:sz w:val="22"/>
          <w:szCs w:val="22"/>
        </w:rPr>
        <w:t xml:space="preserve">Curent intrare </w:t>
      </w:r>
      <w:r>
        <w:rPr>
          <w:rFonts w:ascii="Arial" w:hAnsi="Arial" w:cs="Arial"/>
          <w:bCs/>
          <w:sz w:val="22"/>
          <w:szCs w:val="22"/>
        </w:rPr>
        <w:tab/>
      </w:r>
      <w:r>
        <w:rPr>
          <w:rFonts w:ascii="Arial" w:hAnsi="Arial" w:cs="Arial"/>
          <w:bCs/>
          <w:sz w:val="22"/>
          <w:szCs w:val="22"/>
        </w:rPr>
        <w:tab/>
        <w:t>1,500V DC</w:t>
      </w:r>
    </w:p>
    <w:p w14:paraId="0219F79C" w14:textId="77777777" w:rsidR="00CC1360" w:rsidRDefault="00CC1360" w:rsidP="00CC1360">
      <w:pPr>
        <w:spacing w:line="100" w:lineRule="atLeast"/>
        <w:ind w:right="-1"/>
        <w:jc w:val="both"/>
        <w:rPr>
          <w:rFonts w:ascii="Arial" w:hAnsi="Arial" w:cs="Arial"/>
          <w:bCs/>
          <w:sz w:val="22"/>
          <w:szCs w:val="22"/>
        </w:rPr>
      </w:pPr>
      <w:r>
        <w:rPr>
          <w:rFonts w:ascii="Arial" w:hAnsi="Arial" w:cs="Arial"/>
          <w:bCs/>
          <w:sz w:val="22"/>
          <w:szCs w:val="22"/>
        </w:rPr>
        <w:tab/>
        <w:t xml:space="preserve">Curent ieșire </w:t>
      </w:r>
      <w:r>
        <w:rPr>
          <w:rFonts w:ascii="Arial" w:hAnsi="Arial" w:cs="Arial"/>
          <w:bCs/>
          <w:sz w:val="22"/>
          <w:szCs w:val="22"/>
        </w:rPr>
        <w:tab/>
      </w:r>
      <w:r>
        <w:rPr>
          <w:rFonts w:ascii="Arial" w:hAnsi="Arial" w:cs="Arial"/>
          <w:bCs/>
          <w:sz w:val="22"/>
          <w:szCs w:val="22"/>
        </w:rPr>
        <w:tab/>
        <w:t>215,000 VA</w:t>
      </w:r>
    </w:p>
    <w:p w14:paraId="393CCCFA" w14:textId="77777777" w:rsidR="00CC1360" w:rsidRDefault="00CC1360" w:rsidP="00CC1360">
      <w:pPr>
        <w:spacing w:line="100" w:lineRule="atLeast"/>
        <w:ind w:right="-1"/>
        <w:jc w:val="both"/>
        <w:rPr>
          <w:rFonts w:ascii="Arial" w:hAnsi="Arial" w:cs="Arial"/>
          <w:bCs/>
          <w:sz w:val="22"/>
          <w:szCs w:val="22"/>
        </w:rPr>
      </w:pPr>
      <w:r>
        <w:rPr>
          <w:rFonts w:ascii="Arial" w:hAnsi="Arial" w:cs="Arial"/>
          <w:bCs/>
          <w:sz w:val="22"/>
          <w:szCs w:val="22"/>
        </w:rPr>
        <w:tab/>
        <w:t>Dimensiuni</w:t>
      </w:r>
      <w:r>
        <w:rPr>
          <w:rFonts w:ascii="Arial" w:hAnsi="Arial" w:cs="Arial"/>
          <w:bCs/>
          <w:sz w:val="22"/>
          <w:szCs w:val="22"/>
        </w:rPr>
        <w:tab/>
        <w:t>:</w:t>
      </w:r>
      <w:r>
        <w:rPr>
          <w:rFonts w:ascii="Arial" w:hAnsi="Arial" w:cs="Arial"/>
          <w:bCs/>
          <w:sz w:val="22"/>
          <w:szCs w:val="22"/>
        </w:rPr>
        <w:tab/>
        <w:t>1048x732x395 mm</w:t>
      </w:r>
    </w:p>
    <w:p w14:paraId="6C905A3A" w14:textId="77777777" w:rsidR="00CC1360" w:rsidRPr="006239E6" w:rsidRDefault="00CC1360" w:rsidP="00CC1360">
      <w:pPr>
        <w:spacing w:line="100" w:lineRule="atLeast"/>
        <w:ind w:right="-1"/>
        <w:jc w:val="both"/>
        <w:rPr>
          <w:rFonts w:ascii="Arial" w:hAnsi="Arial" w:cs="Arial"/>
          <w:bCs/>
          <w:sz w:val="22"/>
          <w:szCs w:val="22"/>
        </w:rPr>
      </w:pPr>
      <w:r>
        <w:rPr>
          <w:rFonts w:ascii="Arial" w:hAnsi="Arial" w:cs="Arial"/>
          <w:bCs/>
          <w:sz w:val="22"/>
          <w:szCs w:val="22"/>
        </w:rPr>
        <w:tab/>
        <w:t>Greutate</w:t>
      </w:r>
      <w:r>
        <w:rPr>
          <w:rFonts w:ascii="Arial" w:hAnsi="Arial" w:cs="Arial"/>
          <w:bCs/>
          <w:sz w:val="22"/>
          <w:szCs w:val="22"/>
        </w:rPr>
        <w:tab/>
        <w:t>:</w:t>
      </w:r>
      <w:r>
        <w:rPr>
          <w:rFonts w:ascii="Arial" w:hAnsi="Arial" w:cs="Arial"/>
          <w:bCs/>
          <w:sz w:val="22"/>
          <w:szCs w:val="22"/>
        </w:rPr>
        <w:tab/>
        <w:t>112 kg</w:t>
      </w:r>
    </w:p>
    <w:p w14:paraId="78E257E1" w14:textId="77777777" w:rsidR="00CC1360" w:rsidRDefault="00CC1360" w:rsidP="00CC1360">
      <w:pPr>
        <w:spacing w:line="100" w:lineRule="atLeast"/>
        <w:ind w:right="-1"/>
        <w:jc w:val="both"/>
        <w:rPr>
          <w:rFonts w:ascii="Arial" w:hAnsi="Arial" w:cs="Arial"/>
          <w:bCs/>
          <w:sz w:val="22"/>
          <w:szCs w:val="22"/>
        </w:rPr>
      </w:pPr>
      <w:r>
        <w:rPr>
          <w:rFonts w:ascii="Arial" w:hAnsi="Arial" w:cs="Arial"/>
          <w:bCs/>
          <w:sz w:val="22"/>
          <w:szCs w:val="22"/>
        </w:rPr>
        <w:t>IP 66</w:t>
      </w:r>
    </w:p>
    <w:p w14:paraId="1E5259D6" w14:textId="597CBD4F" w:rsidR="00CC1360" w:rsidRDefault="00CC1360" w:rsidP="00CC1360">
      <w:pPr>
        <w:spacing w:line="100" w:lineRule="atLeast"/>
        <w:ind w:right="-1"/>
        <w:jc w:val="both"/>
        <w:rPr>
          <w:rFonts w:ascii="Arial" w:hAnsi="Arial" w:cs="Arial"/>
          <w:bCs/>
          <w:sz w:val="22"/>
          <w:szCs w:val="22"/>
        </w:rPr>
      </w:pPr>
      <w:r>
        <w:rPr>
          <w:rFonts w:ascii="Arial" w:hAnsi="Arial" w:cs="Arial"/>
          <w:bCs/>
          <w:sz w:val="22"/>
          <w:szCs w:val="22"/>
        </w:rPr>
        <w:t>Nu sunt generate radiații.</w:t>
      </w:r>
    </w:p>
    <w:p w14:paraId="584D2D66" w14:textId="77777777" w:rsidR="00CC1360" w:rsidRDefault="00CC1360" w:rsidP="00CC1360">
      <w:pPr>
        <w:spacing w:line="100" w:lineRule="atLeast"/>
        <w:ind w:right="-1"/>
        <w:jc w:val="both"/>
        <w:rPr>
          <w:rFonts w:ascii="Arial" w:hAnsi="Arial" w:cs="Arial"/>
          <w:bCs/>
          <w:sz w:val="22"/>
          <w:szCs w:val="22"/>
        </w:rPr>
      </w:pPr>
    </w:p>
    <w:p w14:paraId="23D386E9" w14:textId="77777777" w:rsidR="00CC1360" w:rsidRDefault="00CC1360" w:rsidP="00CC1360">
      <w:pPr>
        <w:pStyle w:val="ListParagraph"/>
        <w:spacing w:line="100" w:lineRule="atLeast"/>
        <w:ind w:left="0" w:right="-1"/>
        <w:jc w:val="both"/>
        <w:rPr>
          <w:rFonts w:ascii="Arial" w:hAnsi="Arial" w:cs="Arial"/>
          <w:b/>
        </w:rPr>
      </w:pPr>
      <w:r w:rsidRPr="006239E6">
        <w:rPr>
          <w:rFonts w:ascii="Arial" w:hAnsi="Arial" w:cs="Arial"/>
          <w:b/>
        </w:rPr>
        <w:t>Transformatoare</w:t>
      </w:r>
    </w:p>
    <w:p w14:paraId="48BE8A13" w14:textId="77777777" w:rsidR="00CC1360" w:rsidRDefault="00CC1360" w:rsidP="00CC1360">
      <w:pPr>
        <w:spacing w:line="100" w:lineRule="atLeast"/>
        <w:ind w:right="-1"/>
        <w:jc w:val="both"/>
        <w:rPr>
          <w:rFonts w:ascii="Arial" w:hAnsi="Arial" w:cs="Arial"/>
          <w:bCs/>
          <w:sz w:val="22"/>
          <w:szCs w:val="22"/>
        </w:rPr>
      </w:pPr>
      <w:r>
        <w:rPr>
          <w:rFonts w:ascii="Arial" w:hAnsi="Arial" w:cs="Arial"/>
          <w:bCs/>
          <w:sz w:val="22"/>
          <w:szCs w:val="22"/>
        </w:rPr>
        <w:t>Dimensiuni aproximative</w:t>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sidRPr="00302B4D">
        <w:rPr>
          <w:rFonts w:ascii="Arial" w:hAnsi="Arial" w:cs="Arial"/>
          <w:bCs/>
          <w:sz w:val="22"/>
          <w:szCs w:val="22"/>
        </w:rPr>
        <w:t>6,00x2,40x2,90 m</w:t>
      </w:r>
    </w:p>
    <w:p w14:paraId="50C3C9E0" w14:textId="77777777" w:rsidR="00CC1360" w:rsidRDefault="00CC1360" w:rsidP="00CC1360">
      <w:pPr>
        <w:spacing w:line="100" w:lineRule="atLeast"/>
        <w:ind w:right="-1"/>
        <w:jc w:val="both"/>
        <w:rPr>
          <w:rFonts w:ascii="Arial" w:hAnsi="Arial" w:cs="Arial"/>
          <w:bCs/>
          <w:sz w:val="22"/>
          <w:szCs w:val="22"/>
        </w:rPr>
      </w:pPr>
      <w:r>
        <w:rPr>
          <w:rFonts w:ascii="Arial" w:hAnsi="Arial" w:cs="Arial"/>
          <w:bCs/>
          <w:sz w:val="22"/>
          <w:szCs w:val="22"/>
          <w:lang w:val="ro-RO"/>
        </w:rPr>
        <w:t>Înălțime maximă</w:t>
      </w:r>
      <w:r>
        <w:rPr>
          <w:rFonts w:ascii="Arial" w:hAnsi="Arial" w:cs="Arial"/>
          <w:bCs/>
          <w:sz w:val="22"/>
          <w:szCs w:val="22"/>
        </w:rPr>
        <w:t xml:space="preserve"> (inclusiv platform</w:t>
      </w:r>
      <w:r>
        <w:rPr>
          <w:rFonts w:ascii="Arial" w:hAnsi="Arial" w:cs="Arial"/>
          <w:bCs/>
          <w:sz w:val="22"/>
          <w:szCs w:val="22"/>
          <w:lang w:val="ro-RO"/>
        </w:rPr>
        <w:t>ă</w:t>
      </w:r>
      <w:r>
        <w:rPr>
          <w:rFonts w:ascii="Arial" w:hAnsi="Arial" w:cs="Arial"/>
          <w:bCs/>
          <w:sz w:val="22"/>
          <w:szCs w:val="22"/>
        </w:rPr>
        <w:t xml:space="preserve"> montaj – de la CTN)</w:t>
      </w:r>
      <w:r>
        <w:rPr>
          <w:rFonts w:ascii="Arial" w:hAnsi="Arial" w:cs="Arial"/>
          <w:bCs/>
          <w:sz w:val="22"/>
          <w:szCs w:val="22"/>
        </w:rPr>
        <w:tab/>
        <w:t>7,00 m</w:t>
      </w:r>
    </w:p>
    <w:p w14:paraId="02248174" w14:textId="77777777" w:rsidR="00CC1360" w:rsidRPr="00302B4D" w:rsidRDefault="00CC1360" w:rsidP="00CC1360">
      <w:pPr>
        <w:spacing w:line="100" w:lineRule="atLeast"/>
        <w:ind w:right="-1"/>
        <w:jc w:val="both"/>
        <w:rPr>
          <w:rFonts w:ascii="Arial" w:hAnsi="Arial" w:cs="Arial"/>
          <w:bCs/>
          <w:sz w:val="22"/>
          <w:szCs w:val="22"/>
        </w:rPr>
      </w:pPr>
      <w:r>
        <w:rPr>
          <w:rFonts w:ascii="Arial" w:hAnsi="Arial" w:cs="Arial"/>
          <w:bCs/>
          <w:sz w:val="22"/>
          <w:szCs w:val="22"/>
        </w:rPr>
        <w:t>S</w:t>
      </w:r>
      <w:r w:rsidRPr="00302B4D">
        <w:rPr>
          <w:rFonts w:ascii="Arial" w:hAnsi="Arial" w:cs="Arial"/>
          <w:bCs/>
          <w:sz w:val="22"/>
          <w:szCs w:val="22"/>
        </w:rPr>
        <w:t>uprafață medie ocupată, inclusiv cu platformele și sistemele de montaj: aprox. 50,00 mp</w:t>
      </w:r>
    </w:p>
    <w:p w14:paraId="4D86E1E8" w14:textId="77777777" w:rsidR="00CC1360" w:rsidRDefault="00CC1360" w:rsidP="00CC1360">
      <w:pPr>
        <w:spacing w:line="100" w:lineRule="atLeast"/>
        <w:ind w:right="-1"/>
        <w:jc w:val="both"/>
        <w:rPr>
          <w:rFonts w:ascii="Arial" w:hAnsi="Arial" w:cs="Arial"/>
          <w:bCs/>
          <w:sz w:val="22"/>
          <w:szCs w:val="22"/>
        </w:rPr>
      </w:pPr>
    </w:p>
    <w:p w14:paraId="4A9565E9" w14:textId="1AC8D5E8" w:rsidR="00CC1360" w:rsidRPr="00302B4D" w:rsidRDefault="00CC1360" w:rsidP="00CC1360">
      <w:pPr>
        <w:spacing w:line="100" w:lineRule="atLeast"/>
        <w:ind w:right="-1"/>
        <w:jc w:val="both"/>
        <w:rPr>
          <w:rFonts w:ascii="Arial" w:hAnsi="Arial" w:cs="Arial"/>
          <w:bCs/>
          <w:sz w:val="22"/>
          <w:szCs w:val="22"/>
        </w:rPr>
      </w:pPr>
      <w:r w:rsidRPr="00302B4D">
        <w:rPr>
          <w:rFonts w:ascii="Arial" w:hAnsi="Arial" w:cs="Arial"/>
          <w:bCs/>
          <w:sz w:val="22"/>
          <w:szCs w:val="22"/>
        </w:rPr>
        <w:t>Huawei Jupiter 3000K (3300KVA)</w:t>
      </w:r>
      <w:r>
        <w:rPr>
          <w:rFonts w:ascii="Arial" w:hAnsi="Arial" w:cs="Arial"/>
          <w:bCs/>
          <w:sz w:val="22"/>
          <w:szCs w:val="22"/>
        </w:rPr>
        <w:t xml:space="preserve"> sau similar – număr estimativ necesar: </w:t>
      </w:r>
      <w:r w:rsidR="006F3D41">
        <w:rPr>
          <w:rFonts w:ascii="Arial" w:hAnsi="Arial" w:cs="Arial"/>
          <w:bCs/>
          <w:sz w:val="22"/>
          <w:szCs w:val="22"/>
        </w:rPr>
        <w:t>9</w:t>
      </w:r>
      <w:r>
        <w:rPr>
          <w:rFonts w:ascii="Arial" w:hAnsi="Arial" w:cs="Arial"/>
          <w:bCs/>
          <w:sz w:val="22"/>
          <w:szCs w:val="22"/>
        </w:rPr>
        <w:t xml:space="preserve"> bucăți</w:t>
      </w:r>
    </w:p>
    <w:p w14:paraId="551D79B0" w14:textId="21776CB9" w:rsidR="00CC1360" w:rsidRPr="00480870" w:rsidRDefault="00CC1360" w:rsidP="00CC1360">
      <w:pPr>
        <w:rPr>
          <w:rFonts w:ascii="Arial" w:hAnsi="Arial" w:cs="Arial"/>
          <w:sz w:val="22"/>
          <w:szCs w:val="22"/>
        </w:rPr>
      </w:pPr>
      <w:r>
        <w:rPr>
          <w:rFonts w:ascii="Arial" w:hAnsi="Arial" w:cs="Arial"/>
          <w:bCs/>
          <w:sz w:val="22"/>
          <w:szCs w:val="22"/>
        </w:rPr>
        <w:t>Nu sunt generate radiații.</w:t>
      </w:r>
    </w:p>
    <w:p w14:paraId="0D57967C" w14:textId="77777777" w:rsidR="00480870" w:rsidRPr="00480870" w:rsidRDefault="00480870" w:rsidP="00CC1360">
      <w:pPr>
        <w:rPr>
          <w:rFonts w:ascii="Arial" w:hAnsi="Arial" w:cs="Arial"/>
          <w:b/>
          <w:sz w:val="22"/>
          <w:szCs w:val="22"/>
          <w:lang w:val="ro-RO"/>
        </w:rPr>
      </w:pPr>
    </w:p>
    <w:p w14:paraId="29454F14" w14:textId="77777777" w:rsidR="00480870" w:rsidRPr="00555637" w:rsidRDefault="00480870" w:rsidP="00555637">
      <w:pPr>
        <w:rPr>
          <w:rFonts w:ascii="Arial" w:hAnsi="Arial" w:cs="Arial"/>
          <w:b/>
          <w:sz w:val="22"/>
          <w:szCs w:val="22"/>
        </w:rPr>
      </w:pPr>
    </w:p>
    <w:p w14:paraId="790CB2D5" w14:textId="77777777" w:rsidR="00555637" w:rsidRDefault="00555637" w:rsidP="00555637">
      <w:pPr>
        <w:rPr>
          <w:rFonts w:ascii="Arial" w:hAnsi="Arial" w:cs="Arial"/>
          <w:b/>
          <w:sz w:val="22"/>
          <w:szCs w:val="22"/>
        </w:rPr>
      </w:pPr>
      <w:r w:rsidRPr="00555637">
        <w:rPr>
          <w:rFonts w:ascii="Arial" w:hAnsi="Arial" w:cs="Arial"/>
          <w:b/>
          <w:sz w:val="22"/>
          <w:szCs w:val="22"/>
        </w:rPr>
        <w:t>- amenajările și dotările pentru protecția împotriva radiațiilor;</w:t>
      </w:r>
    </w:p>
    <w:p w14:paraId="3FAF54CD" w14:textId="77777777" w:rsidR="00480870" w:rsidRDefault="00480870" w:rsidP="00555637">
      <w:pPr>
        <w:rPr>
          <w:rFonts w:ascii="Arial" w:hAnsi="Arial" w:cs="Arial"/>
          <w:b/>
          <w:sz w:val="22"/>
          <w:szCs w:val="22"/>
        </w:rPr>
      </w:pPr>
    </w:p>
    <w:p w14:paraId="7D92B3B2" w14:textId="1C210CC7" w:rsidR="00CC1360" w:rsidRPr="00CC1360" w:rsidRDefault="00CC1360" w:rsidP="00555637">
      <w:pPr>
        <w:rPr>
          <w:rFonts w:ascii="Arial" w:hAnsi="Arial" w:cs="Arial"/>
          <w:sz w:val="22"/>
          <w:szCs w:val="22"/>
        </w:rPr>
      </w:pPr>
      <w:r w:rsidRPr="00CC1360">
        <w:rPr>
          <w:rFonts w:ascii="Arial" w:hAnsi="Arial" w:cs="Arial"/>
          <w:sz w:val="22"/>
          <w:szCs w:val="22"/>
        </w:rPr>
        <w:t>Nu este cazul.</w:t>
      </w:r>
      <w:r w:rsidR="003456EE" w:rsidRPr="003456EE">
        <w:rPr>
          <w:rFonts w:ascii="Arial" w:hAnsi="Arial" w:cs="Arial"/>
          <w:sz w:val="22"/>
          <w:szCs w:val="22"/>
        </w:rPr>
        <w:t xml:space="preserve">  În activitatea desfășurată în timpul execuției și după darea în exploatare nu se vor produce substanțe radioactive și nici nu vor apărea surse artificiale de radiație. Nu sunt necesare amenajări  și dotări  pentru protecția împotriva radiațiilor.</w:t>
      </w:r>
    </w:p>
    <w:p w14:paraId="445513FD" w14:textId="77777777" w:rsidR="00480870" w:rsidRPr="00555637" w:rsidRDefault="00480870" w:rsidP="00555637">
      <w:pPr>
        <w:rPr>
          <w:rFonts w:ascii="Arial" w:hAnsi="Arial" w:cs="Arial"/>
          <w:b/>
          <w:sz w:val="22"/>
          <w:szCs w:val="22"/>
        </w:rPr>
      </w:pPr>
    </w:p>
    <w:p w14:paraId="77357BE1" w14:textId="77777777" w:rsidR="00555637" w:rsidRPr="00555637" w:rsidRDefault="00555637" w:rsidP="00555637">
      <w:pPr>
        <w:rPr>
          <w:rFonts w:ascii="Arial" w:hAnsi="Arial" w:cs="Arial"/>
          <w:b/>
          <w:sz w:val="22"/>
          <w:szCs w:val="22"/>
        </w:rPr>
      </w:pPr>
      <w:r w:rsidRPr="00555637">
        <w:rPr>
          <w:rFonts w:ascii="Arial" w:hAnsi="Arial" w:cs="Arial"/>
          <w:b/>
          <w:sz w:val="22"/>
          <w:szCs w:val="22"/>
        </w:rPr>
        <w:t>e) protecția solului și a subsolului:</w:t>
      </w:r>
    </w:p>
    <w:p w14:paraId="59DE5329" w14:textId="77777777" w:rsidR="00555637" w:rsidRDefault="00555637" w:rsidP="00555637">
      <w:pPr>
        <w:rPr>
          <w:rFonts w:ascii="Arial" w:hAnsi="Arial" w:cs="Arial"/>
          <w:b/>
          <w:sz w:val="22"/>
          <w:szCs w:val="22"/>
        </w:rPr>
      </w:pPr>
      <w:r w:rsidRPr="00555637">
        <w:rPr>
          <w:rFonts w:ascii="Arial" w:hAnsi="Arial" w:cs="Arial"/>
          <w:b/>
          <w:sz w:val="22"/>
          <w:szCs w:val="22"/>
        </w:rPr>
        <w:t>- sursele de poluanți pentru sol, subsol, ape freatice și de adâncime;</w:t>
      </w:r>
    </w:p>
    <w:p w14:paraId="49E4DA8F" w14:textId="77777777" w:rsidR="003456EE" w:rsidRDefault="003456EE" w:rsidP="00555637">
      <w:pPr>
        <w:rPr>
          <w:rFonts w:ascii="Arial" w:hAnsi="Arial" w:cs="Arial"/>
          <w:b/>
          <w:sz w:val="22"/>
          <w:szCs w:val="22"/>
        </w:rPr>
      </w:pPr>
    </w:p>
    <w:p w14:paraId="3AD27860" w14:textId="74F1E101" w:rsidR="003456EE" w:rsidRPr="003456EE" w:rsidRDefault="003456EE" w:rsidP="00555637">
      <w:pPr>
        <w:rPr>
          <w:rFonts w:ascii="Arial" w:hAnsi="Arial" w:cs="Arial"/>
          <w:sz w:val="22"/>
          <w:szCs w:val="22"/>
        </w:rPr>
      </w:pPr>
      <w:r w:rsidRPr="003456EE">
        <w:rPr>
          <w:rFonts w:ascii="Arial" w:hAnsi="Arial" w:cs="Arial"/>
          <w:sz w:val="22"/>
          <w:szCs w:val="22"/>
        </w:rPr>
        <w:tab/>
        <w:t>Nu este cazul. În perioada de exploatare nu există surse de poluare a solului sau a subsolului.</w:t>
      </w:r>
    </w:p>
    <w:p w14:paraId="3760BB9D" w14:textId="77777777" w:rsidR="003456EE" w:rsidRDefault="003456EE" w:rsidP="00555637">
      <w:pPr>
        <w:rPr>
          <w:rFonts w:ascii="Arial" w:hAnsi="Arial" w:cs="Arial"/>
          <w:b/>
          <w:sz w:val="22"/>
          <w:szCs w:val="22"/>
        </w:rPr>
      </w:pPr>
    </w:p>
    <w:p w14:paraId="611BAE45" w14:textId="385F4B24" w:rsidR="003456EE" w:rsidRPr="003456EE" w:rsidRDefault="003456EE" w:rsidP="003456EE">
      <w:pPr>
        <w:ind w:firstLine="720"/>
        <w:rPr>
          <w:rFonts w:ascii="Arial" w:hAnsi="Arial" w:cs="Arial"/>
          <w:sz w:val="22"/>
          <w:szCs w:val="22"/>
        </w:rPr>
      </w:pPr>
      <w:r w:rsidRPr="003456EE">
        <w:rPr>
          <w:rFonts w:ascii="Arial" w:hAnsi="Arial" w:cs="Arial"/>
          <w:sz w:val="22"/>
          <w:szCs w:val="22"/>
        </w:rPr>
        <w:t>Pe durata realiz</w:t>
      </w:r>
      <w:r>
        <w:rPr>
          <w:rFonts w:ascii="Arial" w:hAnsi="Arial" w:cs="Arial"/>
          <w:sz w:val="22"/>
          <w:szCs w:val="22"/>
        </w:rPr>
        <w:t>ă</w:t>
      </w:r>
      <w:r w:rsidRPr="003456EE">
        <w:rPr>
          <w:rFonts w:ascii="Arial" w:hAnsi="Arial" w:cs="Arial"/>
          <w:sz w:val="22"/>
          <w:szCs w:val="22"/>
        </w:rPr>
        <w:t>rii lucrărilor - Activitățile din șantier implică manipularea unor cantități importante de substanțe potențial poluatoare pentru sol și subsol. În categoria acestor substanțe trebuiesc incluși carburanții, combustibilii, vopselele, etc..</w:t>
      </w:r>
    </w:p>
    <w:p w14:paraId="7DF969C0" w14:textId="77777777" w:rsidR="003456EE" w:rsidRPr="003456EE" w:rsidRDefault="003456EE" w:rsidP="003456EE">
      <w:pPr>
        <w:rPr>
          <w:rFonts w:ascii="Arial" w:hAnsi="Arial" w:cs="Arial"/>
          <w:sz w:val="22"/>
          <w:szCs w:val="22"/>
        </w:rPr>
      </w:pPr>
      <w:r w:rsidRPr="003456EE">
        <w:rPr>
          <w:rFonts w:ascii="Arial" w:hAnsi="Arial" w:cs="Arial"/>
          <w:sz w:val="22"/>
          <w:szCs w:val="22"/>
        </w:rPr>
        <w:t>Principalii poluanți ai solului proveniți din activitățile de construcție sunt grupați după cum urmează:</w:t>
      </w:r>
    </w:p>
    <w:p w14:paraId="645ADF09" w14:textId="77777777" w:rsidR="003456EE" w:rsidRPr="003456EE" w:rsidRDefault="003456EE" w:rsidP="003456EE">
      <w:pPr>
        <w:rPr>
          <w:rFonts w:ascii="Arial" w:hAnsi="Arial" w:cs="Arial"/>
          <w:sz w:val="22"/>
          <w:szCs w:val="22"/>
        </w:rPr>
      </w:pPr>
      <w:r w:rsidRPr="003456EE">
        <w:rPr>
          <w:rFonts w:ascii="Arial" w:hAnsi="Arial" w:cs="Arial"/>
          <w:sz w:val="22"/>
          <w:szCs w:val="22"/>
        </w:rPr>
        <w:t>- Poluanți direcți, reprezentați în special de pierderile de produse petroliere care apar în timpul alimentării cu carburanți, a reparațiilor, a funcționării defectuoase a utilajelor, etc..</w:t>
      </w:r>
    </w:p>
    <w:p w14:paraId="0D2B58E1" w14:textId="77777777" w:rsidR="003456EE" w:rsidRPr="003456EE" w:rsidRDefault="003456EE" w:rsidP="003456EE">
      <w:pPr>
        <w:rPr>
          <w:rFonts w:ascii="Arial" w:hAnsi="Arial" w:cs="Arial"/>
          <w:sz w:val="22"/>
          <w:szCs w:val="22"/>
        </w:rPr>
      </w:pPr>
      <w:r w:rsidRPr="003456EE">
        <w:rPr>
          <w:rFonts w:ascii="Arial" w:hAnsi="Arial" w:cs="Arial"/>
          <w:sz w:val="22"/>
          <w:szCs w:val="22"/>
        </w:rPr>
        <w:t>- La acestea se adaugă pulberile rezultate în procesele de excavare, încărcare, transport, descărcare a materialelor.</w:t>
      </w:r>
    </w:p>
    <w:p w14:paraId="52FD65D6" w14:textId="77777777" w:rsidR="003456EE" w:rsidRPr="003456EE" w:rsidRDefault="003456EE" w:rsidP="003456EE">
      <w:pPr>
        <w:rPr>
          <w:rFonts w:ascii="Arial" w:hAnsi="Arial" w:cs="Arial"/>
          <w:sz w:val="22"/>
          <w:szCs w:val="22"/>
        </w:rPr>
      </w:pPr>
      <w:r w:rsidRPr="003456EE">
        <w:rPr>
          <w:rFonts w:ascii="Arial" w:hAnsi="Arial" w:cs="Arial"/>
          <w:sz w:val="22"/>
          <w:szCs w:val="22"/>
        </w:rPr>
        <w:t>- Poluanți ai solului prin intermediul mediilor de dispersie, în special prin sedimentarea poluanților din aer, proveniți din circulația mijloacelor de transport, funcționarea utilajelor de construcții, etc..</w:t>
      </w:r>
    </w:p>
    <w:p w14:paraId="5E38A220" w14:textId="77777777" w:rsidR="003456EE" w:rsidRPr="003456EE" w:rsidRDefault="003456EE" w:rsidP="003456EE">
      <w:pPr>
        <w:rPr>
          <w:rFonts w:ascii="Arial" w:hAnsi="Arial" w:cs="Arial"/>
          <w:sz w:val="22"/>
          <w:szCs w:val="22"/>
        </w:rPr>
      </w:pPr>
      <w:r w:rsidRPr="003456EE">
        <w:rPr>
          <w:rFonts w:ascii="Arial" w:hAnsi="Arial" w:cs="Arial"/>
          <w:sz w:val="22"/>
          <w:szCs w:val="22"/>
        </w:rPr>
        <w:t>- Poluanții accidentali, rezultați în urma unor deversări accidentale la nivelul zonelor de lucru sau căilor de acces.</w:t>
      </w:r>
    </w:p>
    <w:p w14:paraId="3DB0883B" w14:textId="77777777" w:rsidR="003456EE" w:rsidRPr="003456EE" w:rsidRDefault="003456EE" w:rsidP="003456EE">
      <w:pPr>
        <w:rPr>
          <w:rFonts w:ascii="Arial" w:hAnsi="Arial" w:cs="Arial"/>
          <w:sz w:val="22"/>
          <w:szCs w:val="22"/>
        </w:rPr>
      </w:pPr>
      <w:r w:rsidRPr="003456EE">
        <w:rPr>
          <w:rFonts w:ascii="Arial" w:hAnsi="Arial" w:cs="Arial"/>
          <w:sz w:val="22"/>
          <w:szCs w:val="22"/>
        </w:rPr>
        <w:t>- Poluanți sinergici, în special asocierea SO2 cu particule de praf.</w:t>
      </w:r>
    </w:p>
    <w:p w14:paraId="38671AC6" w14:textId="77777777" w:rsidR="003456EE" w:rsidRPr="003456EE" w:rsidRDefault="003456EE" w:rsidP="003456EE">
      <w:pPr>
        <w:rPr>
          <w:rFonts w:ascii="Arial" w:hAnsi="Arial" w:cs="Arial"/>
          <w:sz w:val="22"/>
          <w:szCs w:val="22"/>
        </w:rPr>
      </w:pPr>
      <w:r w:rsidRPr="003456EE">
        <w:rPr>
          <w:rFonts w:ascii="Arial" w:hAnsi="Arial" w:cs="Arial"/>
          <w:sz w:val="22"/>
          <w:szCs w:val="22"/>
        </w:rPr>
        <w:t>Substanțele poluante prezente în emisii și susceptibile de a produce un impact sesizabil la nivelul solului sunt SO2, NOx și metalele grele.</w:t>
      </w:r>
    </w:p>
    <w:p w14:paraId="667AE183" w14:textId="77777777" w:rsidR="003456EE" w:rsidRPr="003456EE" w:rsidRDefault="003456EE" w:rsidP="003456EE">
      <w:pPr>
        <w:rPr>
          <w:rFonts w:ascii="Arial" w:hAnsi="Arial" w:cs="Arial"/>
          <w:sz w:val="22"/>
          <w:szCs w:val="22"/>
        </w:rPr>
      </w:pPr>
      <w:r w:rsidRPr="003456EE">
        <w:rPr>
          <w:rFonts w:ascii="Arial" w:hAnsi="Arial" w:cs="Arial"/>
          <w:sz w:val="22"/>
          <w:szCs w:val="22"/>
        </w:rPr>
        <w:t xml:space="preserve">Trebuie menționat și faptul că  lucrările  de  terasamente  și  excavații deși nu </w:t>
      </w:r>
    </w:p>
    <w:p w14:paraId="132A58A7" w14:textId="77777777" w:rsidR="003456EE" w:rsidRPr="003456EE" w:rsidRDefault="003456EE" w:rsidP="003456EE">
      <w:pPr>
        <w:rPr>
          <w:rFonts w:ascii="Arial" w:hAnsi="Arial" w:cs="Arial"/>
          <w:sz w:val="22"/>
          <w:szCs w:val="22"/>
        </w:rPr>
      </w:pPr>
      <w:r w:rsidRPr="003456EE">
        <w:rPr>
          <w:rFonts w:ascii="Arial" w:hAnsi="Arial" w:cs="Arial"/>
          <w:sz w:val="22"/>
          <w:szCs w:val="22"/>
        </w:rPr>
        <w:t>sunt poluante, conduc la degradarea solului și induc modificări structurale în profilul de sol.</w:t>
      </w:r>
    </w:p>
    <w:p w14:paraId="5A97AE05" w14:textId="77777777" w:rsidR="003456EE" w:rsidRPr="003456EE" w:rsidRDefault="003456EE" w:rsidP="003456EE">
      <w:pPr>
        <w:rPr>
          <w:rFonts w:ascii="Arial" w:hAnsi="Arial" w:cs="Arial"/>
          <w:sz w:val="22"/>
          <w:szCs w:val="22"/>
        </w:rPr>
      </w:pPr>
      <w:r w:rsidRPr="003456EE">
        <w:rPr>
          <w:rFonts w:ascii="Arial" w:hAnsi="Arial" w:cs="Arial"/>
          <w:sz w:val="22"/>
          <w:szCs w:val="22"/>
        </w:rPr>
        <w:t>Poluanții emiși în timpul perioadei de execuție se regăsesc în marea lor majoritate în solurile din vecinătatea fronturilor de lucru și a zonelor în care se desfășoară activități în perioada de execuție.</w:t>
      </w:r>
    </w:p>
    <w:p w14:paraId="07FBEE3B" w14:textId="77777777" w:rsidR="003456EE" w:rsidRPr="003456EE" w:rsidRDefault="003456EE" w:rsidP="003456EE">
      <w:pPr>
        <w:rPr>
          <w:rFonts w:ascii="Arial" w:hAnsi="Arial" w:cs="Arial"/>
          <w:sz w:val="22"/>
          <w:szCs w:val="22"/>
        </w:rPr>
      </w:pPr>
      <w:r w:rsidRPr="003456EE">
        <w:rPr>
          <w:rFonts w:ascii="Arial" w:hAnsi="Arial" w:cs="Arial"/>
          <w:sz w:val="22"/>
          <w:szCs w:val="22"/>
        </w:rPr>
        <w:t>Impactul este în primul rând de natură fizică şi se manifestă prin:</w:t>
      </w:r>
    </w:p>
    <w:p w14:paraId="66EEFCF0" w14:textId="77777777" w:rsidR="003456EE" w:rsidRPr="003456EE" w:rsidRDefault="003456EE" w:rsidP="003456EE">
      <w:pPr>
        <w:rPr>
          <w:rFonts w:ascii="Arial" w:hAnsi="Arial" w:cs="Arial"/>
          <w:sz w:val="22"/>
          <w:szCs w:val="22"/>
        </w:rPr>
      </w:pPr>
      <w:r w:rsidRPr="003456EE">
        <w:rPr>
          <w:rFonts w:ascii="Arial" w:hAnsi="Arial" w:cs="Arial"/>
          <w:sz w:val="22"/>
          <w:szCs w:val="22"/>
        </w:rPr>
        <w:t>-  tasare datorită accesului şi stagnării utilajelor;</w:t>
      </w:r>
    </w:p>
    <w:p w14:paraId="796A632B" w14:textId="77777777" w:rsidR="003456EE" w:rsidRPr="003456EE" w:rsidRDefault="003456EE" w:rsidP="003456EE">
      <w:pPr>
        <w:rPr>
          <w:rFonts w:ascii="Arial" w:hAnsi="Arial" w:cs="Arial"/>
          <w:sz w:val="22"/>
          <w:szCs w:val="22"/>
        </w:rPr>
      </w:pPr>
      <w:r w:rsidRPr="003456EE">
        <w:rPr>
          <w:rFonts w:ascii="Arial" w:hAnsi="Arial" w:cs="Arial"/>
          <w:sz w:val="22"/>
          <w:szCs w:val="22"/>
        </w:rPr>
        <w:t>- decopertare sol la pregătirea terenului pentru lucrările de construcție.</w:t>
      </w:r>
    </w:p>
    <w:p w14:paraId="016B5C9D" w14:textId="77777777" w:rsidR="003456EE" w:rsidRPr="003456EE" w:rsidRDefault="003456EE" w:rsidP="003456EE">
      <w:pPr>
        <w:rPr>
          <w:rFonts w:ascii="Arial" w:hAnsi="Arial" w:cs="Arial"/>
          <w:sz w:val="22"/>
          <w:szCs w:val="22"/>
        </w:rPr>
      </w:pPr>
      <w:r w:rsidRPr="003456EE">
        <w:rPr>
          <w:rFonts w:ascii="Arial" w:hAnsi="Arial" w:cs="Arial"/>
          <w:sz w:val="22"/>
          <w:szCs w:val="22"/>
        </w:rPr>
        <w:t>Impact prognozat - minor advers, local, de scurtă durată.</w:t>
      </w:r>
    </w:p>
    <w:p w14:paraId="6162608C" w14:textId="77777777" w:rsidR="003456EE" w:rsidRDefault="003456EE" w:rsidP="003456EE">
      <w:pPr>
        <w:ind w:firstLine="720"/>
        <w:rPr>
          <w:rFonts w:ascii="Arial" w:hAnsi="Arial" w:cs="Arial"/>
          <w:sz w:val="22"/>
          <w:szCs w:val="22"/>
        </w:rPr>
      </w:pPr>
    </w:p>
    <w:p w14:paraId="6BA18A0C" w14:textId="0ECCAD68" w:rsidR="003456EE" w:rsidRPr="003456EE" w:rsidRDefault="003456EE" w:rsidP="003456EE">
      <w:pPr>
        <w:ind w:firstLine="720"/>
        <w:rPr>
          <w:rFonts w:ascii="Arial" w:hAnsi="Arial" w:cs="Arial"/>
          <w:sz w:val="22"/>
          <w:szCs w:val="22"/>
        </w:rPr>
      </w:pPr>
      <w:r w:rsidRPr="003456EE">
        <w:rPr>
          <w:rFonts w:ascii="Arial" w:hAnsi="Arial" w:cs="Arial"/>
          <w:sz w:val="22"/>
          <w:szCs w:val="22"/>
        </w:rPr>
        <w:t>În perioada de exploatare - asupra factorul de mediu ,,sol" nu sunt surse de poluare.</w:t>
      </w:r>
    </w:p>
    <w:p w14:paraId="2F39CFFE" w14:textId="77777777" w:rsidR="003456EE" w:rsidRPr="00555637" w:rsidRDefault="003456EE" w:rsidP="00555637">
      <w:pPr>
        <w:rPr>
          <w:rFonts w:ascii="Arial" w:hAnsi="Arial" w:cs="Arial"/>
          <w:b/>
          <w:sz w:val="22"/>
          <w:szCs w:val="22"/>
        </w:rPr>
      </w:pPr>
    </w:p>
    <w:p w14:paraId="41291F71" w14:textId="77777777" w:rsidR="00555637" w:rsidRDefault="00555637" w:rsidP="00555637">
      <w:pPr>
        <w:rPr>
          <w:rFonts w:ascii="Arial" w:hAnsi="Arial" w:cs="Arial"/>
          <w:b/>
          <w:sz w:val="22"/>
          <w:szCs w:val="22"/>
        </w:rPr>
      </w:pPr>
      <w:r w:rsidRPr="00555637">
        <w:rPr>
          <w:rFonts w:ascii="Arial" w:hAnsi="Arial" w:cs="Arial"/>
          <w:b/>
          <w:sz w:val="22"/>
          <w:szCs w:val="22"/>
        </w:rPr>
        <w:t>- lucrările și dotările pentru protecția solului și a subsolului;</w:t>
      </w:r>
    </w:p>
    <w:p w14:paraId="7E51EBA8" w14:textId="77777777" w:rsidR="003456EE" w:rsidRDefault="003456EE" w:rsidP="00555637">
      <w:pPr>
        <w:rPr>
          <w:rFonts w:ascii="Arial" w:hAnsi="Arial" w:cs="Arial"/>
          <w:b/>
          <w:sz w:val="22"/>
          <w:szCs w:val="22"/>
        </w:rPr>
      </w:pPr>
    </w:p>
    <w:p w14:paraId="27CA7575" w14:textId="1A97B56B" w:rsidR="003456EE" w:rsidRPr="003456EE" w:rsidRDefault="003456EE" w:rsidP="00555637">
      <w:pPr>
        <w:rPr>
          <w:rFonts w:ascii="Arial" w:hAnsi="Arial" w:cs="Arial"/>
          <w:sz w:val="22"/>
          <w:szCs w:val="22"/>
        </w:rPr>
      </w:pPr>
      <w:r w:rsidRPr="003456EE">
        <w:rPr>
          <w:rFonts w:ascii="Arial" w:hAnsi="Arial" w:cs="Arial"/>
          <w:sz w:val="22"/>
          <w:szCs w:val="22"/>
        </w:rPr>
        <w:t>Nu  sunt  necesare  lucrări  și  dotări  pentru  protecția   solului   și  a subsolului.</w:t>
      </w:r>
    </w:p>
    <w:p w14:paraId="1D08D2DC" w14:textId="77777777" w:rsidR="003456EE" w:rsidRPr="00555637" w:rsidRDefault="003456EE" w:rsidP="00555637">
      <w:pPr>
        <w:rPr>
          <w:rFonts w:ascii="Arial" w:hAnsi="Arial" w:cs="Arial"/>
          <w:b/>
          <w:sz w:val="22"/>
          <w:szCs w:val="22"/>
        </w:rPr>
      </w:pPr>
    </w:p>
    <w:p w14:paraId="61A7F9D5" w14:textId="77777777" w:rsidR="00555637" w:rsidRPr="00555637" w:rsidRDefault="00555637" w:rsidP="00555637">
      <w:pPr>
        <w:rPr>
          <w:rFonts w:ascii="Arial" w:hAnsi="Arial" w:cs="Arial"/>
          <w:b/>
          <w:sz w:val="22"/>
          <w:szCs w:val="22"/>
        </w:rPr>
      </w:pPr>
      <w:r w:rsidRPr="00555637">
        <w:rPr>
          <w:rFonts w:ascii="Arial" w:hAnsi="Arial" w:cs="Arial"/>
          <w:b/>
          <w:sz w:val="22"/>
          <w:szCs w:val="22"/>
        </w:rPr>
        <w:t>f) protecția ecosistemelor terestre și acvatice:</w:t>
      </w:r>
    </w:p>
    <w:p w14:paraId="04283AAC" w14:textId="77777777" w:rsidR="00555637" w:rsidRDefault="00555637" w:rsidP="00555637">
      <w:pPr>
        <w:rPr>
          <w:rFonts w:ascii="Arial" w:hAnsi="Arial" w:cs="Arial"/>
          <w:b/>
          <w:sz w:val="22"/>
          <w:szCs w:val="22"/>
        </w:rPr>
      </w:pPr>
      <w:r w:rsidRPr="00555637">
        <w:rPr>
          <w:rFonts w:ascii="Arial" w:hAnsi="Arial" w:cs="Arial"/>
          <w:b/>
          <w:sz w:val="22"/>
          <w:szCs w:val="22"/>
        </w:rPr>
        <w:t xml:space="preserve">- identificarea arealelor sensibile ce pot fi afectate de proiect; </w:t>
      </w:r>
    </w:p>
    <w:p w14:paraId="2432B3AD" w14:textId="77777777" w:rsidR="006F3D41" w:rsidRDefault="006F3D41" w:rsidP="006F3D41">
      <w:pPr>
        <w:jc w:val="both"/>
        <w:rPr>
          <w:rFonts w:ascii="Arial" w:hAnsi="Arial" w:cs="Arial"/>
          <w:b/>
          <w:bCs/>
          <w:sz w:val="22"/>
          <w:szCs w:val="22"/>
          <w:lang w:val="fr-FR"/>
        </w:rPr>
      </w:pPr>
    </w:p>
    <w:p w14:paraId="4823C359" w14:textId="77777777" w:rsidR="006F3D41" w:rsidRPr="00B03E92" w:rsidRDefault="006F3D41" w:rsidP="006F3D41">
      <w:pPr>
        <w:ind w:firstLine="720"/>
        <w:jc w:val="both"/>
        <w:rPr>
          <w:rFonts w:ascii="Arial" w:hAnsi="Arial" w:cs="Arial"/>
          <w:sz w:val="22"/>
          <w:szCs w:val="22"/>
        </w:rPr>
      </w:pPr>
      <w:r w:rsidRPr="00B03E92">
        <w:rPr>
          <w:rFonts w:ascii="Arial" w:hAnsi="Arial" w:cs="Arial"/>
          <w:sz w:val="22"/>
          <w:szCs w:val="22"/>
        </w:rPr>
        <w:t xml:space="preserve">Cea mai apropiată arie naturală protejată față de obiectivul de investiții este </w:t>
      </w:r>
      <w:r w:rsidRPr="00B03E92">
        <w:rPr>
          <w:rFonts w:ascii="Arial" w:hAnsi="Arial" w:cs="Arial"/>
          <w:b/>
          <w:bCs/>
          <w:sz w:val="22"/>
          <w:szCs w:val="22"/>
        </w:rPr>
        <w:t>ROSPA0124 "Lacurile de pe Valea Ilfovului"</w:t>
      </w:r>
      <w:r w:rsidRPr="00B03E92">
        <w:rPr>
          <w:rFonts w:ascii="Arial" w:hAnsi="Arial" w:cs="Arial"/>
          <w:sz w:val="22"/>
          <w:szCs w:val="22"/>
        </w:rPr>
        <w:t xml:space="preserve"> amplasată la o distanță </w:t>
      </w:r>
      <w:r w:rsidRPr="00B03E92">
        <w:rPr>
          <w:rFonts w:ascii="Arial" w:hAnsi="Arial" w:cs="Arial"/>
          <w:b/>
          <w:bCs/>
          <w:sz w:val="22"/>
          <w:szCs w:val="22"/>
        </w:rPr>
        <w:t>de 12,80 km</w:t>
      </w:r>
      <w:r w:rsidRPr="00B03E92">
        <w:rPr>
          <w:rFonts w:ascii="Arial" w:hAnsi="Arial" w:cs="Arial"/>
          <w:sz w:val="22"/>
          <w:szCs w:val="22"/>
        </w:rPr>
        <w:t>. Habitatul adăpostește 6 specii de păsări: Himantopus himantopus, Chlidonias hybridus, Sterna hirundo, Ixobrychus minutus, Egretta garzetta, Hirundo rustica.</w:t>
      </w:r>
    </w:p>
    <w:p w14:paraId="1F09FC75" w14:textId="77777777" w:rsidR="006F3D41" w:rsidRPr="00B03E92" w:rsidRDefault="006F3D41" w:rsidP="006F3D41">
      <w:pPr>
        <w:jc w:val="both"/>
        <w:rPr>
          <w:rFonts w:ascii="Arial" w:hAnsi="Arial" w:cs="Arial"/>
          <w:sz w:val="22"/>
          <w:szCs w:val="22"/>
        </w:rPr>
      </w:pPr>
    </w:p>
    <w:p w14:paraId="5D26E726" w14:textId="77777777" w:rsidR="006F3D41" w:rsidRPr="00B03E92" w:rsidRDefault="006F3D41" w:rsidP="006F3D41">
      <w:pPr>
        <w:jc w:val="both"/>
        <w:rPr>
          <w:rFonts w:ascii="Arial" w:hAnsi="Arial" w:cs="Arial"/>
          <w:sz w:val="22"/>
          <w:szCs w:val="22"/>
        </w:rPr>
      </w:pPr>
      <w:r w:rsidRPr="00B03E92">
        <w:rPr>
          <w:noProof/>
          <w:lang w:eastAsia="en-US"/>
        </w:rPr>
        <w:drawing>
          <wp:inline distT="0" distB="0" distL="0" distR="0" wp14:anchorId="62E62574" wp14:editId="3237C003">
            <wp:extent cx="6480175" cy="4718050"/>
            <wp:effectExtent l="0" t="0" r="0" b="6350"/>
            <wp:docPr id="6" name="Picture 1" descr="A map of land with a computer scre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449781" name="Picture 1" descr="A map of land with a computer screen&#10;&#10;Description automatically generated with medium confidence"/>
                    <pic:cNvPicPr/>
                  </pic:nvPicPr>
                  <pic:blipFill>
                    <a:blip r:embed="rId13"/>
                    <a:stretch>
                      <a:fillRect/>
                    </a:stretch>
                  </pic:blipFill>
                  <pic:spPr>
                    <a:xfrm>
                      <a:off x="0" y="0"/>
                      <a:ext cx="6480175" cy="4718050"/>
                    </a:xfrm>
                    <a:prstGeom prst="rect">
                      <a:avLst/>
                    </a:prstGeom>
                  </pic:spPr>
                </pic:pic>
              </a:graphicData>
            </a:graphic>
          </wp:inline>
        </w:drawing>
      </w:r>
    </w:p>
    <w:p w14:paraId="387E840F" w14:textId="77777777" w:rsidR="006F3D41" w:rsidRPr="00B03E92" w:rsidRDefault="006F3D41" w:rsidP="006F3D41">
      <w:pPr>
        <w:jc w:val="both"/>
        <w:rPr>
          <w:rFonts w:ascii="Arial" w:hAnsi="Arial" w:cs="Arial"/>
          <w:sz w:val="22"/>
          <w:szCs w:val="22"/>
        </w:rPr>
      </w:pPr>
    </w:p>
    <w:p w14:paraId="689CF276" w14:textId="77777777" w:rsidR="006F3D41" w:rsidRPr="00B03E92" w:rsidRDefault="006F3D41" w:rsidP="006F3D41">
      <w:pPr>
        <w:ind w:firstLine="720"/>
        <w:jc w:val="both"/>
        <w:rPr>
          <w:rFonts w:ascii="Arial" w:hAnsi="Arial" w:cs="Arial"/>
          <w:sz w:val="22"/>
          <w:szCs w:val="22"/>
        </w:rPr>
      </w:pPr>
      <w:r w:rsidRPr="00B03E92">
        <w:rPr>
          <w:rFonts w:ascii="Arial" w:hAnsi="Arial" w:cs="Arial"/>
          <w:sz w:val="22"/>
          <w:szCs w:val="22"/>
        </w:rPr>
        <w:t>Obiectivul de investiții nu este amplasat în perimetrele ariilor naturale protejate sau în vecinătatea acestora.</w:t>
      </w:r>
    </w:p>
    <w:p w14:paraId="680E8FDA" w14:textId="77777777" w:rsidR="006F3D41" w:rsidRPr="00B03E92" w:rsidRDefault="006F3D41" w:rsidP="006F3D41">
      <w:pPr>
        <w:ind w:firstLine="720"/>
        <w:jc w:val="both"/>
        <w:rPr>
          <w:rFonts w:ascii="Arial" w:hAnsi="Arial" w:cs="Arial"/>
          <w:sz w:val="22"/>
          <w:szCs w:val="22"/>
        </w:rPr>
      </w:pPr>
      <w:r w:rsidRPr="00B03E92">
        <w:rPr>
          <w:rFonts w:ascii="Arial" w:hAnsi="Arial" w:cs="Arial"/>
          <w:sz w:val="22"/>
          <w:szCs w:val="22"/>
        </w:rPr>
        <w:t>Obiectivul de investiții – proiectul - nu are o legătură directă și nu este necesar pentru managementul ariei naturale protejate de interes comunitar</w:t>
      </w:r>
      <w:r w:rsidRPr="00B03E92">
        <w:rPr>
          <w:rFonts w:ascii="Arial" w:hAnsi="Arial" w:cs="Arial"/>
          <w:b/>
          <w:bCs/>
          <w:sz w:val="22"/>
          <w:szCs w:val="22"/>
        </w:rPr>
        <w:t xml:space="preserve"> ROSPA0124 "Lacurile de pe Valea Ilfovului". Nu există</w:t>
      </w:r>
      <w:r w:rsidRPr="00B03E92">
        <w:rPr>
          <w:rFonts w:ascii="Arial" w:hAnsi="Arial" w:cs="Arial"/>
          <w:sz w:val="22"/>
          <w:szCs w:val="22"/>
        </w:rPr>
        <w:t xml:space="preserve"> alte planuri ori proiecte în vecinătate care ar putea, în combinaţie cu prezentul proiect, afecta în mod semnificativ aria naturală protejată. </w:t>
      </w:r>
    </w:p>
    <w:p w14:paraId="11B1891F" w14:textId="77777777" w:rsidR="006F3D41" w:rsidRPr="00B03E92" w:rsidRDefault="006F3D41" w:rsidP="006F3D41">
      <w:pPr>
        <w:jc w:val="both"/>
        <w:rPr>
          <w:rFonts w:ascii="Arial" w:hAnsi="Arial" w:cs="Arial"/>
          <w:sz w:val="22"/>
          <w:szCs w:val="22"/>
        </w:rPr>
      </w:pPr>
    </w:p>
    <w:p w14:paraId="165F873E" w14:textId="77777777" w:rsidR="00555637" w:rsidRDefault="00555637" w:rsidP="00555637">
      <w:pPr>
        <w:rPr>
          <w:rFonts w:ascii="Arial" w:hAnsi="Arial" w:cs="Arial"/>
          <w:b/>
          <w:sz w:val="22"/>
          <w:szCs w:val="22"/>
        </w:rPr>
      </w:pPr>
      <w:r w:rsidRPr="00555637">
        <w:rPr>
          <w:rFonts w:ascii="Arial" w:hAnsi="Arial" w:cs="Arial"/>
          <w:b/>
          <w:sz w:val="22"/>
          <w:szCs w:val="22"/>
        </w:rPr>
        <w:t>- lucrările, dotările și măsurile pentru protecția biodiversității, monumentelor naturii și ariilor protejate;</w:t>
      </w:r>
    </w:p>
    <w:p w14:paraId="70171839" w14:textId="77777777" w:rsidR="00320C84" w:rsidRPr="00320C84" w:rsidRDefault="00320C84" w:rsidP="00320C84">
      <w:pPr>
        <w:ind w:firstLine="720"/>
        <w:rPr>
          <w:rFonts w:ascii="Arial" w:hAnsi="Arial" w:cs="Arial"/>
          <w:sz w:val="22"/>
          <w:szCs w:val="22"/>
        </w:rPr>
      </w:pPr>
      <w:r w:rsidRPr="00320C84">
        <w:rPr>
          <w:rFonts w:ascii="Arial" w:hAnsi="Arial" w:cs="Arial"/>
          <w:sz w:val="22"/>
          <w:szCs w:val="22"/>
        </w:rPr>
        <w:t>Lucrările de realizare a proiectului, nu afectează arealul natural al speciilor. Proiectul propus nu are legătură directă cu aria naturală protejată.</w:t>
      </w:r>
    </w:p>
    <w:p w14:paraId="410924A3" w14:textId="51F8C399" w:rsidR="00320C84" w:rsidRPr="00320C84" w:rsidRDefault="004C35C8" w:rsidP="004C35C8">
      <w:pPr>
        <w:ind w:firstLine="720"/>
        <w:rPr>
          <w:rFonts w:ascii="Arial" w:hAnsi="Arial" w:cs="Arial"/>
          <w:sz w:val="22"/>
          <w:szCs w:val="22"/>
        </w:rPr>
      </w:pPr>
      <w:r>
        <w:rPr>
          <w:rFonts w:ascii="Arial" w:hAnsi="Arial" w:cs="Arial"/>
          <w:sz w:val="22"/>
          <w:szCs w:val="22"/>
        </w:rPr>
        <w:t>Avănd în vedere amplasamentul, caracterul și categoria sa de folosință, s</w:t>
      </w:r>
      <w:r w:rsidR="00320C84" w:rsidRPr="00320C84">
        <w:rPr>
          <w:rFonts w:ascii="Arial" w:hAnsi="Arial" w:cs="Arial"/>
          <w:sz w:val="22"/>
          <w:szCs w:val="22"/>
        </w:rPr>
        <w:t>uprafaţa de teren pe care o vo</w:t>
      </w:r>
      <w:r w:rsidR="00320C84">
        <w:rPr>
          <w:rFonts w:ascii="Arial" w:hAnsi="Arial" w:cs="Arial"/>
          <w:sz w:val="22"/>
          <w:szCs w:val="22"/>
        </w:rPr>
        <w:t xml:space="preserve">r ocupa lucrările de execuție </w:t>
      </w:r>
      <w:r w:rsidR="00320C84" w:rsidRPr="00320C84">
        <w:rPr>
          <w:rFonts w:ascii="Arial" w:hAnsi="Arial" w:cs="Arial"/>
          <w:sz w:val="22"/>
          <w:szCs w:val="22"/>
        </w:rPr>
        <w:t xml:space="preserve">face ca modificarea, ocuparea, scoaterea </w:t>
      </w:r>
      <w:r>
        <w:rPr>
          <w:rFonts w:ascii="Arial" w:hAnsi="Arial" w:cs="Arial"/>
          <w:sz w:val="22"/>
          <w:szCs w:val="22"/>
        </w:rPr>
        <w:t xml:space="preserve">acesteia </w:t>
      </w:r>
      <w:r w:rsidR="00320C84" w:rsidRPr="00320C84">
        <w:rPr>
          <w:rFonts w:ascii="Arial" w:hAnsi="Arial" w:cs="Arial"/>
          <w:sz w:val="22"/>
          <w:szCs w:val="22"/>
        </w:rPr>
        <w:t>din circ</w:t>
      </w:r>
      <w:r w:rsidR="00320C84">
        <w:rPr>
          <w:rFonts w:ascii="Arial" w:hAnsi="Arial" w:cs="Arial"/>
          <w:sz w:val="22"/>
          <w:szCs w:val="22"/>
        </w:rPr>
        <w:t>u</w:t>
      </w:r>
      <w:r w:rsidR="00320C84" w:rsidRPr="00320C84">
        <w:rPr>
          <w:rFonts w:ascii="Arial" w:hAnsi="Arial" w:cs="Arial"/>
          <w:sz w:val="22"/>
          <w:szCs w:val="22"/>
        </w:rPr>
        <w:t xml:space="preserve">itul natural să fie nesemnificativă. Impactul ocupării suprafeţei </w:t>
      </w:r>
      <w:r w:rsidR="00320C84">
        <w:rPr>
          <w:rFonts w:ascii="Arial" w:hAnsi="Arial" w:cs="Arial"/>
          <w:sz w:val="22"/>
          <w:szCs w:val="22"/>
        </w:rPr>
        <w:t>de teren</w:t>
      </w:r>
      <w:r w:rsidR="00320C84" w:rsidRPr="00320C84">
        <w:rPr>
          <w:rFonts w:ascii="Arial" w:hAnsi="Arial" w:cs="Arial"/>
          <w:sz w:val="22"/>
          <w:szCs w:val="22"/>
        </w:rPr>
        <w:t xml:space="preserve"> nu este semnificativ deoarece pe amplasamentul lucrărilor nu există specii de floră şi de faună, respectiv avifaună sau habitate protejate.</w:t>
      </w:r>
    </w:p>
    <w:p w14:paraId="76122C5E" w14:textId="16CF6AA4" w:rsidR="00B870BC" w:rsidRPr="00320C84" w:rsidRDefault="00320C84" w:rsidP="00320C84">
      <w:pPr>
        <w:ind w:firstLine="720"/>
        <w:rPr>
          <w:rFonts w:ascii="Arial" w:hAnsi="Arial" w:cs="Arial"/>
          <w:sz w:val="22"/>
          <w:szCs w:val="22"/>
        </w:rPr>
      </w:pPr>
      <w:r w:rsidRPr="00320C84">
        <w:rPr>
          <w:rFonts w:ascii="Arial" w:hAnsi="Arial" w:cs="Arial"/>
          <w:sz w:val="22"/>
          <w:szCs w:val="22"/>
        </w:rPr>
        <w:t>Nu sunt necesare lucrări, dotări și măsuri speciale pentru protecția biodiversității, monumentelor naturii și ariilor protejate.</w:t>
      </w:r>
    </w:p>
    <w:p w14:paraId="69D4162F" w14:textId="77777777" w:rsidR="00555637" w:rsidRPr="00555637" w:rsidRDefault="00555637" w:rsidP="00555637">
      <w:pPr>
        <w:rPr>
          <w:rFonts w:ascii="Arial" w:hAnsi="Arial" w:cs="Arial"/>
          <w:b/>
          <w:sz w:val="22"/>
          <w:szCs w:val="22"/>
        </w:rPr>
      </w:pPr>
      <w:r w:rsidRPr="00555637">
        <w:rPr>
          <w:rFonts w:ascii="Arial" w:hAnsi="Arial" w:cs="Arial"/>
          <w:b/>
          <w:sz w:val="22"/>
          <w:szCs w:val="22"/>
        </w:rPr>
        <w:t>g) protecția așezărilor umane și a altor obiective de interes public:</w:t>
      </w:r>
    </w:p>
    <w:p w14:paraId="0863FFEA" w14:textId="77777777" w:rsidR="00555637" w:rsidRDefault="00555637" w:rsidP="00555637">
      <w:pPr>
        <w:rPr>
          <w:rFonts w:ascii="Arial" w:hAnsi="Arial" w:cs="Arial"/>
          <w:b/>
          <w:sz w:val="22"/>
          <w:szCs w:val="22"/>
        </w:rPr>
      </w:pPr>
      <w:r w:rsidRPr="00555637">
        <w:rPr>
          <w:rFonts w:ascii="Arial" w:hAnsi="Arial" w:cs="Arial"/>
          <w:b/>
          <w:sz w:val="22"/>
          <w:szCs w:val="22"/>
        </w:rPr>
        <w:t>- identificarea obiectivelor de interes public, distanța față de așezările umane, respectiv față de monumente istorice și de arhitectură, alte zone asupra cărora există instituit un regim de restricție, zone de interes tradițional și altele;</w:t>
      </w:r>
    </w:p>
    <w:p w14:paraId="67954820" w14:textId="77777777" w:rsidR="006F3D41" w:rsidRPr="00B03E92" w:rsidRDefault="006F3D41" w:rsidP="006F3D41">
      <w:pPr>
        <w:ind w:firstLine="720"/>
        <w:jc w:val="both"/>
        <w:rPr>
          <w:rFonts w:ascii="Arial" w:hAnsi="Arial" w:cs="Arial"/>
          <w:sz w:val="22"/>
          <w:szCs w:val="22"/>
        </w:rPr>
      </w:pPr>
      <w:r w:rsidRPr="00B03E92">
        <w:rPr>
          <w:rFonts w:ascii="Arial" w:hAnsi="Arial" w:cs="Arial"/>
          <w:sz w:val="22"/>
          <w:szCs w:val="22"/>
        </w:rPr>
        <w:t>Obiectivul de investiții nu este inclus în lista obiectivelor și activităților pentru care, conf. art. 11 din Ordinul 119/2014 pentru aprobarea Normelor de igienă și sănătate publică privind mediul de viață al populației este obligatorie efectuarea evaluării impactului asupra sănătății populației.</w:t>
      </w:r>
    </w:p>
    <w:p w14:paraId="2BF3B07D" w14:textId="77777777" w:rsidR="00652E3E" w:rsidRDefault="00652E3E" w:rsidP="006F3D41">
      <w:pPr>
        <w:jc w:val="both"/>
        <w:rPr>
          <w:rFonts w:ascii="Arial" w:hAnsi="Arial" w:cs="Arial"/>
          <w:b/>
          <w:bCs/>
          <w:sz w:val="22"/>
          <w:szCs w:val="22"/>
        </w:rPr>
      </w:pPr>
    </w:p>
    <w:p w14:paraId="1D6EEE9E" w14:textId="77777777" w:rsidR="006F3D41" w:rsidRPr="00B03E92" w:rsidRDefault="006F3D41" w:rsidP="006F3D41">
      <w:pPr>
        <w:jc w:val="both"/>
        <w:rPr>
          <w:rFonts w:ascii="Arial" w:hAnsi="Arial" w:cs="Arial"/>
          <w:b/>
          <w:bCs/>
          <w:sz w:val="22"/>
          <w:szCs w:val="22"/>
        </w:rPr>
      </w:pPr>
      <w:r w:rsidRPr="00B03E92">
        <w:rPr>
          <w:rFonts w:ascii="Arial" w:hAnsi="Arial" w:cs="Arial"/>
          <w:b/>
          <w:bCs/>
          <w:sz w:val="22"/>
          <w:szCs w:val="22"/>
        </w:rPr>
        <w:t>Distanțele față de cele mai apropiate locuințe sunt:</w:t>
      </w:r>
    </w:p>
    <w:p w14:paraId="43C4D693" w14:textId="77777777" w:rsidR="006F3D41" w:rsidRPr="00B03E92" w:rsidRDefault="006F3D41" w:rsidP="006F3D41">
      <w:pPr>
        <w:jc w:val="both"/>
        <w:rPr>
          <w:rFonts w:ascii="Arial" w:hAnsi="Arial" w:cs="Arial"/>
          <w:sz w:val="22"/>
          <w:szCs w:val="22"/>
        </w:rPr>
      </w:pPr>
      <w:r w:rsidRPr="00B03E92">
        <w:rPr>
          <w:rFonts w:ascii="Arial" w:hAnsi="Arial" w:cs="Arial"/>
          <w:sz w:val="22"/>
          <w:szCs w:val="22"/>
        </w:rPr>
        <w:t xml:space="preserve">NORD </w:t>
      </w:r>
      <w:r w:rsidRPr="00B03E92">
        <w:rPr>
          <w:rFonts w:ascii="Arial" w:hAnsi="Arial" w:cs="Arial"/>
          <w:sz w:val="22"/>
          <w:szCs w:val="22"/>
        </w:rPr>
        <w:tab/>
        <w:t>- 2.032,00 m</w:t>
      </w:r>
    </w:p>
    <w:p w14:paraId="7168A190" w14:textId="77777777" w:rsidR="006F3D41" w:rsidRPr="00B03E92" w:rsidRDefault="006F3D41" w:rsidP="006F3D41">
      <w:pPr>
        <w:jc w:val="both"/>
        <w:rPr>
          <w:rFonts w:ascii="Arial" w:hAnsi="Arial" w:cs="Arial"/>
          <w:sz w:val="22"/>
          <w:szCs w:val="22"/>
        </w:rPr>
      </w:pPr>
      <w:r w:rsidRPr="00B03E92">
        <w:rPr>
          <w:rFonts w:ascii="Arial" w:hAnsi="Arial" w:cs="Arial"/>
          <w:sz w:val="22"/>
          <w:szCs w:val="22"/>
        </w:rPr>
        <w:t xml:space="preserve">SUD </w:t>
      </w:r>
      <w:r w:rsidRPr="00B03E92">
        <w:rPr>
          <w:rFonts w:ascii="Arial" w:hAnsi="Arial" w:cs="Arial"/>
          <w:sz w:val="22"/>
          <w:szCs w:val="22"/>
        </w:rPr>
        <w:tab/>
        <w:t>- 3.137,00 m</w:t>
      </w:r>
    </w:p>
    <w:p w14:paraId="560AFB2F" w14:textId="77777777" w:rsidR="006F3D41" w:rsidRPr="00B03E92" w:rsidRDefault="006F3D41" w:rsidP="006F3D41">
      <w:pPr>
        <w:jc w:val="both"/>
        <w:rPr>
          <w:rFonts w:ascii="Arial" w:hAnsi="Arial" w:cs="Arial"/>
          <w:sz w:val="22"/>
          <w:szCs w:val="22"/>
        </w:rPr>
      </w:pPr>
      <w:r w:rsidRPr="00B03E92">
        <w:rPr>
          <w:rFonts w:ascii="Arial" w:hAnsi="Arial" w:cs="Arial"/>
          <w:sz w:val="22"/>
          <w:szCs w:val="22"/>
        </w:rPr>
        <w:t xml:space="preserve">EST </w:t>
      </w:r>
      <w:r w:rsidRPr="00B03E92">
        <w:rPr>
          <w:rFonts w:ascii="Arial" w:hAnsi="Arial" w:cs="Arial"/>
          <w:sz w:val="22"/>
          <w:szCs w:val="22"/>
        </w:rPr>
        <w:tab/>
        <w:t>- 5.978,00 m</w:t>
      </w:r>
    </w:p>
    <w:p w14:paraId="7E532D3C" w14:textId="77777777" w:rsidR="006F3D41" w:rsidRPr="00B03E92" w:rsidRDefault="006F3D41" w:rsidP="006F3D41">
      <w:pPr>
        <w:jc w:val="both"/>
        <w:rPr>
          <w:rFonts w:ascii="Arial" w:hAnsi="Arial" w:cs="Arial"/>
          <w:sz w:val="22"/>
          <w:szCs w:val="22"/>
        </w:rPr>
      </w:pPr>
      <w:r w:rsidRPr="00B03E92">
        <w:rPr>
          <w:rFonts w:ascii="Arial" w:hAnsi="Arial" w:cs="Arial"/>
          <w:sz w:val="22"/>
          <w:szCs w:val="22"/>
        </w:rPr>
        <w:t xml:space="preserve">VEST </w:t>
      </w:r>
      <w:r w:rsidRPr="00B03E92">
        <w:rPr>
          <w:rFonts w:ascii="Arial" w:hAnsi="Arial" w:cs="Arial"/>
          <w:sz w:val="22"/>
          <w:szCs w:val="22"/>
        </w:rPr>
        <w:tab/>
        <w:t>- 2.704,00 m</w:t>
      </w:r>
    </w:p>
    <w:p w14:paraId="6150C0A5" w14:textId="77777777" w:rsidR="006F3D41" w:rsidRPr="00B03E92" w:rsidRDefault="006F3D41" w:rsidP="006F3D41">
      <w:pPr>
        <w:jc w:val="both"/>
        <w:rPr>
          <w:rFonts w:ascii="Arial" w:hAnsi="Arial" w:cs="Arial"/>
          <w:sz w:val="22"/>
          <w:szCs w:val="22"/>
        </w:rPr>
      </w:pPr>
      <w:r w:rsidRPr="00B03E92">
        <w:rPr>
          <w:noProof/>
          <w:lang w:eastAsia="en-US"/>
        </w:rPr>
        <w:drawing>
          <wp:inline distT="0" distB="0" distL="0" distR="0" wp14:anchorId="51C71175" wp14:editId="7DC28EF8">
            <wp:extent cx="6480175" cy="4453890"/>
            <wp:effectExtent l="0" t="0" r="0" b="3810"/>
            <wp:docPr id="8" name="Picture 1" descr="A satellite view of a fa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339896" name="Picture 1" descr="A satellite view of a farm&#10;&#10;Description automatically generated"/>
                    <pic:cNvPicPr/>
                  </pic:nvPicPr>
                  <pic:blipFill>
                    <a:blip r:embed="rId14"/>
                    <a:stretch>
                      <a:fillRect/>
                    </a:stretch>
                  </pic:blipFill>
                  <pic:spPr>
                    <a:xfrm>
                      <a:off x="0" y="0"/>
                      <a:ext cx="6480175" cy="4453890"/>
                    </a:xfrm>
                    <a:prstGeom prst="rect">
                      <a:avLst/>
                    </a:prstGeom>
                  </pic:spPr>
                </pic:pic>
              </a:graphicData>
            </a:graphic>
          </wp:inline>
        </w:drawing>
      </w:r>
    </w:p>
    <w:p w14:paraId="71FB53B4" w14:textId="77777777" w:rsidR="006F3D41" w:rsidRPr="00B03E92" w:rsidRDefault="006F3D41" w:rsidP="006F3D41">
      <w:pPr>
        <w:jc w:val="both"/>
        <w:rPr>
          <w:rFonts w:ascii="Arial" w:hAnsi="Arial" w:cs="Arial"/>
          <w:sz w:val="22"/>
          <w:szCs w:val="22"/>
        </w:rPr>
      </w:pPr>
    </w:p>
    <w:p w14:paraId="0D7F44D8" w14:textId="77777777" w:rsidR="006F3D41" w:rsidRPr="00B03E92" w:rsidRDefault="006F3D41" w:rsidP="006F3D41">
      <w:pPr>
        <w:jc w:val="both"/>
      </w:pPr>
      <w:r w:rsidRPr="00B03E92">
        <w:rPr>
          <w:rFonts w:ascii="Arial" w:hAnsi="Arial" w:cs="Arial"/>
          <w:sz w:val="22"/>
          <w:szCs w:val="22"/>
        </w:rPr>
        <w:t>Conform Listei Monumentelor Istorice (LMI), actualizată în 2015 prin anexa la Ordinul ministrului culturii nr. 2828/2015 - care modifică anexa nr. 1 la Ordinul ministrului culturii și cultelor nr. 2.314/2004 privind aprobarea Listei monumentelor istorice, actualizată și a Listei Monumentelor Istorice dispărute, cu modificările ulterioare din 24.12.2015 și publicat în Monitorul Oficial al României, Partea I, Nr. 113 bis din 15.02.2016 - pe suprafața parcelei având numărul cadastral 70002 nu au fost identificate monumente arheologice, de arhitectură, de for public sau memoriale și funerare.</w:t>
      </w:r>
    </w:p>
    <w:p w14:paraId="6680D7C7" w14:textId="77777777" w:rsidR="006F3D41" w:rsidRPr="00B03E92" w:rsidRDefault="006F3D41" w:rsidP="006F3D41">
      <w:pPr>
        <w:jc w:val="both"/>
      </w:pPr>
    </w:p>
    <w:p w14:paraId="77E2DECE" w14:textId="77777777" w:rsidR="006F3D41" w:rsidRPr="00B03E92" w:rsidRDefault="006F3D41" w:rsidP="006F3D41">
      <w:pPr>
        <w:jc w:val="both"/>
      </w:pPr>
      <w:r w:rsidRPr="00B03E92">
        <w:rPr>
          <w:noProof/>
          <w:lang w:eastAsia="en-US"/>
        </w:rPr>
        <w:drawing>
          <wp:inline distT="0" distB="0" distL="0" distR="0" wp14:anchorId="555774E5" wp14:editId="172C58EC">
            <wp:extent cx="6480175" cy="4679950"/>
            <wp:effectExtent l="0" t="0" r="0" b="6350"/>
            <wp:docPr id="9" name="Picture 1" descr="A map of a farm 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679235" name="Picture 1" descr="A map of a farm land&#10;&#10;Description automatically generated"/>
                    <pic:cNvPicPr/>
                  </pic:nvPicPr>
                  <pic:blipFill>
                    <a:blip r:embed="rId12"/>
                    <a:stretch>
                      <a:fillRect/>
                    </a:stretch>
                  </pic:blipFill>
                  <pic:spPr>
                    <a:xfrm>
                      <a:off x="0" y="0"/>
                      <a:ext cx="6480175" cy="4679950"/>
                    </a:xfrm>
                    <a:prstGeom prst="rect">
                      <a:avLst/>
                    </a:prstGeom>
                  </pic:spPr>
                </pic:pic>
              </a:graphicData>
            </a:graphic>
          </wp:inline>
        </w:drawing>
      </w:r>
    </w:p>
    <w:p w14:paraId="558A8C28" w14:textId="77777777" w:rsidR="006F3D41" w:rsidRPr="00B03E92" w:rsidRDefault="006F3D41" w:rsidP="006F3D41">
      <w:pPr>
        <w:jc w:val="both"/>
      </w:pPr>
    </w:p>
    <w:p w14:paraId="3F2FB605" w14:textId="77777777" w:rsidR="006F3D41" w:rsidRPr="00B03E92" w:rsidRDefault="006F3D41" w:rsidP="006F3D41">
      <w:pPr>
        <w:jc w:val="both"/>
        <w:rPr>
          <w:rFonts w:ascii="Arial" w:hAnsi="Arial" w:cs="Arial"/>
          <w:sz w:val="22"/>
          <w:szCs w:val="22"/>
        </w:rPr>
      </w:pPr>
      <w:r w:rsidRPr="00B03E92">
        <w:rPr>
          <w:rFonts w:ascii="Arial" w:hAnsi="Arial" w:cs="Arial"/>
          <w:sz w:val="22"/>
          <w:szCs w:val="22"/>
        </w:rPr>
        <w:t>Cel mai apropiat monument arheologic din LMI este Situl arheologic de la Corni - Cota 160 COD RAN 66991.01. Situl arheologic se află pe partea stângă a râului Colentina la 1 km N de vărsarea canalului Ilfov în Colentina și la o distanță de 891,29 m sud de amplasamentul obiectivului de investiții.</w:t>
      </w:r>
    </w:p>
    <w:p w14:paraId="2466AF57" w14:textId="77777777" w:rsidR="006F3D41" w:rsidRPr="00B03E92" w:rsidRDefault="006F3D41" w:rsidP="006F3D41">
      <w:pPr>
        <w:jc w:val="both"/>
        <w:rPr>
          <w:rFonts w:ascii="Arial" w:hAnsi="Arial" w:cs="Arial"/>
          <w:sz w:val="22"/>
          <w:szCs w:val="22"/>
        </w:rPr>
      </w:pPr>
    </w:p>
    <w:p w14:paraId="12616810" w14:textId="77777777" w:rsidR="006F3D41" w:rsidRPr="00B03E92" w:rsidRDefault="006F3D41" w:rsidP="006F3D41">
      <w:pPr>
        <w:jc w:val="both"/>
        <w:rPr>
          <w:rFonts w:ascii="Arial" w:hAnsi="Arial" w:cs="Arial"/>
          <w:sz w:val="22"/>
          <w:szCs w:val="22"/>
        </w:rPr>
      </w:pPr>
      <w:r w:rsidRPr="00B03E92">
        <w:rPr>
          <w:rFonts w:ascii="Arial" w:hAnsi="Arial" w:cs="Arial"/>
          <w:sz w:val="22"/>
          <w:szCs w:val="22"/>
        </w:rPr>
        <w:t>Amplasamentul obiectivului de investiții nu se află în zona de protecție a  Situl arheologic de la Corni - Cota 160 COD RAN 66991.01</w:t>
      </w:r>
    </w:p>
    <w:p w14:paraId="3DE1DDEB" w14:textId="77777777" w:rsidR="006F3D41" w:rsidRPr="00B03E92" w:rsidRDefault="006F3D41" w:rsidP="006F3D41">
      <w:pPr>
        <w:jc w:val="both"/>
        <w:rPr>
          <w:rFonts w:ascii="Arial" w:hAnsi="Arial" w:cs="Arial"/>
          <w:sz w:val="22"/>
          <w:szCs w:val="22"/>
        </w:rPr>
      </w:pPr>
    </w:p>
    <w:p w14:paraId="1D0B4B60" w14:textId="77777777" w:rsidR="006F3D41" w:rsidRPr="00B03E92" w:rsidRDefault="006F3D41" w:rsidP="006F3D41">
      <w:pPr>
        <w:jc w:val="both"/>
        <w:rPr>
          <w:rFonts w:ascii="Arial" w:hAnsi="Arial" w:cs="Arial"/>
          <w:sz w:val="22"/>
          <w:szCs w:val="22"/>
        </w:rPr>
      </w:pPr>
      <w:r w:rsidRPr="00B03E92">
        <w:rPr>
          <w:rFonts w:ascii="Arial" w:hAnsi="Arial" w:cs="Arial"/>
          <w:sz w:val="22"/>
          <w:szCs w:val="22"/>
        </w:rPr>
        <w:t>Relația cu elementele de patrimoniu a fost reprezentată în cadrul Planșei A01.2 – ÎNCADRAREA ÎN TERITORIU (R.A.N.) – anexă a prezentei documentații</w:t>
      </w:r>
      <w:r>
        <w:rPr>
          <w:rFonts w:ascii="Arial" w:hAnsi="Arial" w:cs="Arial"/>
          <w:sz w:val="22"/>
          <w:szCs w:val="22"/>
        </w:rPr>
        <w:t>.</w:t>
      </w:r>
    </w:p>
    <w:p w14:paraId="05A714C4" w14:textId="77777777" w:rsidR="009C7678" w:rsidRPr="00555637" w:rsidRDefault="009C7678" w:rsidP="00555637">
      <w:pPr>
        <w:rPr>
          <w:rFonts w:ascii="Arial" w:hAnsi="Arial" w:cs="Arial"/>
          <w:b/>
          <w:sz w:val="22"/>
          <w:szCs w:val="22"/>
        </w:rPr>
      </w:pPr>
    </w:p>
    <w:p w14:paraId="7F5D6AA1" w14:textId="77777777" w:rsidR="00555637" w:rsidRDefault="00555637" w:rsidP="00555637">
      <w:pPr>
        <w:rPr>
          <w:rFonts w:ascii="Arial" w:hAnsi="Arial" w:cs="Arial"/>
          <w:b/>
          <w:sz w:val="22"/>
          <w:szCs w:val="22"/>
        </w:rPr>
      </w:pPr>
      <w:r w:rsidRPr="00555637">
        <w:rPr>
          <w:rFonts w:ascii="Arial" w:hAnsi="Arial" w:cs="Arial"/>
          <w:b/>
          <w:sz w:val="22"/>
          <w:szCs w:val="22"/>
        </w:rPr>
        <w:t>- lucrările, dotările și măsurile pentru protecția așezărilor umane și a obiectivelor protejate și/sau de interes public;</w:t>
      </w:r>
    </w:p>
    <w:p w14:paraId="403DB574" w14:textId="77777777" w:rsidR="009C7678" w:rsidRDefault="009C7678" w:rsidP="00555637">
      <w:pPr>
        <w:rPr>
          <w:rFonts w:ascii="Arial" w:hAnsi="Arial" w:cs="Arial"/>
          <w:b/>
          <w:sz w:val="22"/>
          <w:szCs w:val="22"/>
        </w:rPr>
      </w:pPr>
    </w:p>
    <w:p w14:paraId="2ACAB95C" w14:textId="1FFBCB6E" w:rsidR="009C7678" w:rsidRPr="009C7678" w:rsidRDefault="009C7678" w:rsidP="009C7678">
      <w:pPr>
        <w:ind w:firstLine="720"/>
        <w:rPr>
          <w:rFonts w:ascii="Arial" w:hAnsi="Arial" w:cs="Arial"/>
          <w:sz w:val="22"/>
          <w:szCs w:val="22"/>
        </w:rPr>
      </w:pPr>
      <w:r w:rsidRPr="009C7678">
        <w:rPr>
          <w:rFonts w:ascii="Arial" w:hAnsi="Arial" w:cs="Arial"/>
          <w:sz w:val="22"/>
          <w:szCs w:val="22"/>
        </w:rPr>
        <w:t>Măsuri de diminuare a impactului proiectului - „CONSTRUIRE CENTRALĂ ELECTRICĂ FOTOVOLTAICĂ”:</w:t>
      </w:r>
    </w:p>
    <w:p w14:paraId="3E35CC46" w14:textId="77777777" w:rsidR="009C7678" w:rsidRPr="009C7678" w:rsidRDefault="009C7678" w:rsidP="009C7678">
      <w:pPr>
        <w:ind w:firstLine="720"/>
        <w:rPr>
          <w:rFonts w:ascii="Arial" w:hAnsi="Arial" w:cs="Arial"/>
          <w:sz w:val="22"/>
          <w:szCs w:val="22"/>
        </w:rPr>
      </w:pPr>
      <w:r w:rsidRPr="009C7678">
        <w:rPr>
          <w:rFonts w:ascii="Arial" w:hAnsi="Arial" w:cs="Arial"/>
          <w:sz w:val="22"/>
          <w:szCs w:val="22"/>
        </w:rPr>
        <w:t>În faza de execuție - lucrările pentru realizarea propiectului propus, vor avea loc cu respectarea condițiilor de protecție a mediului, urmărindu-se  – manipularea cu atenție a utilajelor, respectarea căilor de acces pentru utilaje, respectarea locului de parcare și de reparații pentru utilajele și mijloacele de transport, respectarea tehnologiilor de execuție, respectarea proiectului tehnic și a detaliilor de execuție pe fiecare specialitate.</w:t>
      </w:r>
    </w:p>
    <w:p w14:paraId="1A66EAED" w14:textId="30EA68B4" w:rsidR="009C7678" w:rsidRPr="009C7678" w:rsidRDefault="009C7678" w:rsidP="009C7678">
      <w:pPr>
        <w:ind w:firstLine="720"/>
        <w:rPr>
          <w:rFonts w:ascii="Arial" w:hAnsi="Arial" w:cs="Arial"/>
          <w:sz w:val="22"/>
          <w:szCs w:val="22"/>
        </w:rPr>
      </w:pPr>
      <w:r w:rsidRPr="009C7678">
        <w:rPr>
          <w:rFonts w:ascii="Arial" w:hAnsi="Arial" w:cs="Arial"/>
          <w:sz w:val="22"/>
          <w:szCs w:val="22"/>
        </w:rPr>
        <w:t>În faza de exploatare – Nu sunt necesare măsuri suplimentare pentru protecția așezărilor umane și a obiectivelor protejate și/sau de interes public.</w:t>
      </w:r>
    </w:p>
    <w:p w14:paraId="794F3A05" w14:textId="77777777" w:rsidR="009C7678" w:rsidRPr="00555637" w:rsidRDefault="009C7678" w:rsidP="00555637">
      <w:pPr>
        <w:rPr>
          <w:rFonts w:ascii="Arial" w:hAnsi="Arial" w:cs="Arial"/>
          <w:b/>
          <w:sz w:val="22"/>
          <w:szCs w:val="22"/>
        </w:rPr>
      </w:pPr>
    </w:p>
    <w:p w14:paraId="3DD08C4A" w14:textId="77777777" w:rsidR="00555637" w:rsidRPr="00555637" w:rsidRDefault="00555637" w:rsidP="00555637">
      <w:pPr>
        <w:rPr>
          <w:rFonts w:ascii="Arial" w:hAnsi="Arial" w:cs="Arial"/>
          <w:b/>
          <w:sz w:val="22"/>
          <w:szCs w:val="22"/>
        </w:rPr>
      </w:pPr>
      <w:r w:rsidRPr="00555637">
        <w:rPr>
          <w:rFonts w:ascii="Arial" w:hAnsi="Arial" w:cs="Arial"/>
          <w:b/>
          <w:sz w:val="22"/>
          <w:szCs w:val="22"/>
        </w:rPr>
        <w:t>h) prevenirea și gestionarea deșeurilor generate pe amplasament în timpul realizării proiectului/în timpul exploatării, inclusiv eliminarea:</w:t>
      </w:r>
    </w:p>
    <w:p w14:paraId="04A2B8A5" w14:textId="77777777" w:rsidR="00555637" w:rsidRDefault="00555637" w:rsidP="00555637">
      <w:pPr>
        <w:rPr>
          <w:rFonts w:ascii="Arial" w:hAnsi="Arial" w:cs="Arial"/>
          <w:b/>
          <w:sz w:val="22"/>
          <w:szCs w:val="22"/>
        </w:rPr>
      </w:pPr>
      <w:r w:rsidRPr="00555637">
        <w:rPr>
          <w:rFonts w:ascii="Arial" w:hAnsi="Arial" w:cs="Arial"/>
          <w:b/>
          <w:sz w:val="22"/>
          <w:szCs w:val="22"/>
        </w:rPr>
        <w:t>- lista deșeurilor (clasificate și codificate în conformitate cu prevederile legislației europene și naționale privind deșeurile), cantități de deșeuri generate;</w:t>
      </w:r>
    </w:p>
    <w:p w14:paraId="602120B0" w14:textId="77777777" w:rsidR="004C1142" w:rsidRDefault="004C1142" w:rsidP="00555637">
      <w:pPr>
        <w:rPr>
          <w:rFonts w:ascii="Arial" w:hAnsi="Arial" w:cs="Arial"/>
          <w:b/>
          <w:sz w:val="22"/>
          <w:szCs w:val="22"/>
        </w:rPr>
      </w:pPr>
    </w:p>
    <w:p w14:paraId="3133533C" w14:textId="77777777" w:rsidR="004C1142" w:rsidRPr="004C1142" w:rsidRDefault="004C1142" w:rsidP="004C1142">
      <w:pPr>
        <w:ind w:firstLine="720"/>
        <w:rPr>
          <w:rFonts w:ascii="Arial" w:hAnsi="Arial" w:cs="Arial"/>
          <w:sz w:val="22"/>
          <w:szCs w:val="22"/>
        </w:rPr>
      </w:pPr>
      <w:r w:rsidRPr="007451AC">
        <w:rPr>
          <w:rFonts w:ascii="Arial" w:hAnsi="Arial" w:cs="Arial"/>
          <w:b/>
          <w:sz w:val="22"/>
          <w:szCs w:val="22"/>
        </w:rPr>
        <w:t>În perioada de construcție</w:t>
      </w:r>
      <w:r w:rsidRPr="004C1142">
        <w:rPr>
          <w:rFonts w:ascii="Arial" w:hAnsi="Arial" w:cs="Arial"/>
          <w:sz w:val="22"/>
          <w:szCs w:val="22"/>
        </w:rPr>
        <w:t xml:space="preserve"> - principalele surse de deșeuri sunt: procesele tehnologice - instalațiile de producere a agregatelor minerale, cele de preparare a betoanelor, mixturilor asfaltice și emulsiilor bituminoase, spațiile administrative, etc.. </w:t>
      </w:r>
    </w:p>
    <w:p w14:paraId="190CFBDE" w14:textId="77777777" w:rsidR="004C1142" w:rsidRPr="004C1142" w:rsidRDefault="004C1142" w:rsidP="004C1142">
      <w:pPr>
        <w:ind w:firstLine="720"/>
        <w:rPr>
          <w:rFonts w:ascii="Arial" w:hAnsi="Arial" w:cs="Arial"/>
          <w:sz w:val="22"/>
          <w:szCs w:val="22"/>
        </w:rPr>
      </w:pPr>
      <w:r w:rsidRPr="004C1142">
        <w:rPr>
          <w:rFonts w:ascii="Arial" w:hAnsi="Arial" w:cs="Arial"/>
          <w:sz w:val="22"/>
          <w:szCs w:val="22"/>
        </w:rPr>
        <w:t xml:space="preserve">În urma activităților de execuție a proiectului rezultă următoarele tipuri de deșeuri: </w:t>
      </w:r>
    </w:p>
    <w:p w14:paraId="222729AD" w14:textId="77777777" w:rsidR="004C1142" w:rsidRPr="004C1142" w:rsidRDefault="004C1142" w:rsidP="004C1142">
      <w:pPr>
        <w:rPr>
          <w:rFonts w:ascii="Arial" w:hAnsi="Arial" w:cs="Arial"/>
          <w:sz w:val="22"/>
          <w:szCs w:val="22"/>
        </w:rPr>
      </w:pPr>
      <w:r w:rsidRPr="004C1142">
        <w:rPr>
          <w:rFonts w:ascii="Arial" w:hAnsi="Arial" w:cs="Arial"/>
          <w:sz w:val="22"/>
          <w:szCs w:val="22"/>
        </w:rPr>
        <w:t xml:space="preserve">Deșeuri menajere și asimilabile - provenind de la angajatii constructorului. Deșeurile menajere se vor colecta selectiv, în recipienți adecvați, pe platformă special amenajată, vor fi predate operatorului de salubrizare autorizat cu care constructorul are contract pentru eliminare. </w:t>
      </w:r>
    </w:p>
    <w:p w14:paraId="04AEF549" w14:textId="06C2A992" w:rsidR="004C1142" w:rsidRPr="004C1142" w:rsidRDefault="004C1142" w:rsidP="004C1142">
      <w:pPr>
        <w:ind w:firstLine="720"/>
        <w:rPr>
          <w:rFonts w:ascii="Arial" w:hAnsi="Arial" w:cs="Arial"/>
          <w:sz w:val="22"/>
          <w:szCs w:val="22"/>
        </w:rPr>
      </w:pPr>
      <w:r w:rsidRPr="004C1142">
        <w:rPr>
          <w:rFonts w:ascii="Arial" w:hAnsi="Arial" w:cs="Arial"/>
          <w:sz w:val="22"/>
          <w:szCs w:val="22"/>
        </w:rPr>
        <w:t>Deșeuri din construcții - provin de la activitățile de execuție a obiectivului. Deșeurile din construcție se vor colecta selectiv, în recipienți adecvați, fracțiile ce se pot recicla și valorifica se vor preda centrelor de reciclare sau se pot valorifica la infrastructura drumurilor locale și de exploatare, etc. iar cele ce nu pot fi valorificate vor fi predate operatorului de salubrizare autorizat cu care  constructorul  are  contract  pentru  eliminare. Se vor păstra evidențe cu</w:t>
      </w:r>
      <w:r>
        <w:rPr>
          <w:rFonts w:ascii="Arial" w:hAnsi="Arial" w:cs="Arial"/>
          <w:sz w:val="22"/>
          <w:szCs w:val="22"/>
        </w:rPr>
        <w:t xml:space="preserve"> </w:t>
      </w:r>
      <w:r w:rsidRPr="004C1142">
        <w:rPr>
          <w:rFonts w:ascii="Arial" w:hAnsi="Arial" w:cs="Arial"/>
          <w:sz w:val="22"/>
          <w:szCs w:val="22"/>
        </w:rPr>
        <w:t xml:space="preserve">privire la cantitățile de deșeuri conform legislației în vigoare. </w:t>
      </w:r>
    </w:p>
    <w:p w14:paraId="4704A61E" w14:textId="77777777" w:rsidR="004C1142" w:rsidRPr="004C1142" w:rsidRDefault="004C1142" w:rsidP="004C1142">
      <w:pPr>
        <w:ind w:firstLine="720"/>
        <w:rPr>
          <w:rFonts w:ascii="Arial" w:hAnsi="Arial" w:cs="Arial"/>
          <w:sz w:val="22"/>
          <w:szCs w:val="22"/>
        </w:rPr>
      </w:pPr>
      <w:r w:rsidRPr="004C1142">
        <w:rPr>
          <w:rFonts w:ascii="Arial" w:hAnsi="Arial" w:cs="Arial"/>
          <w:sz w:val="22"/>
          <w:szCs w:val="22"/>
        </w:rPr>
        <w:t>Deșeuri uleioase și deșeuri de combustibili lichizi - provin de la intreținerea vehiculelor. Acestea se vor colecta selectiv, în recipienți adecvați, (în recipienți metalici închiși), și se vor preda la unități specializate,   pentru  valorificare  sau   incinerare.   Se  vor păstra evidențe stricte cu privire la cantiățile predate conform normelor legale in vigoare.</w:t>
      </w:r>
    </w:p>
    <w:p w14:paraId="5478BC88" w14:textId="77777777" w:rsidR="004C1142" w:rsidRDefault="004C1142" w:rsidP="004C1142">
      <w:pPr>
        <w:ind w:firstLine="720"/>
        <w:rPr>
          <w:rFonts w:ascii="Arial" w:hAnsi="Arial" w:cs="Arial"/>
          <w:sz w:val="22"/>
          <w:szCs w:val="22"/>
        </w:rPr>
      </w:pPr>
      <w:r w:rsidRPr="004C1142">
        <w:rPr>
          <w:rFonts w:ascii="Arial" w:hAnsi="Arial" w:cs="Arial"/>
          <w:sz w:val="22"/>
          <w:szCs w:val="22"/>
        </w:rPr>
        <w:t xml:space="preserve">Deșeuri nespecificate în altă parte - provin de la intreținerea și repararea vehiculelor. Acestea pot fi: anvelope uzate, filtre de ulei, lichide de frână, antigel, DEEE, baterii și acumulatori. Aceste deșeuri se vor colecta selectiv, în recipienți adecvați, pe platforme special amenajate, fracțiile ce se pot recicla și valorifica se vor preda centrelor de reciclare, iar cele ce nu pot fi valorificate vor fi predate operatorului de salubrizare autorizat cu care constructorul </w:t>
      </w:r>
      <w:r>
        <w:rPr>
          <w:rFonts w:ascii="Arial" w:hAnsi="Arial" w:cs="Arial"/>
          <w:sz w:val="22"/>
          <w:szCs w:val="22"/>
        </w:rPr>
        <w:t xml:space="preserve">are contract pentru eliminare. </w:t>
      </w:r>
    </w:p>
    <w:p w14:paraId="11AB9074" w14:textId="36E59675" w:rsidR="004C1142" w:rsidRPr="004C1142" w:rsidRDefault="004C1142" w:rsidP="004C1142">
      <w:pPr>
        <w:ind w:firstLine="720"/>
        <w:rPr>
          <w:rFonts w:ascii="Arial" w:hAnsi="Arial" w:cs="Arial"/>
          <w:sz w:val="22"/>
          <w:szCs w:val="22"/>
        </w:rPr>
      </w:pPr>
      <w:r w:rsidRPr="004C1142">
        <w:rPr>
          <w:rFonts w:ascii="Arial" w:hAnsi="Arial" w:cs="Arial"/>
          <w:sz w:val="22"/>
          <w:szCs w:val="22"/>
        </w:rPr>
        <w:t xml:space="preserve">Deșeuri de la utilizarea vopselelor  -  Recipienții goliți se vor stoca pe o platformă, îngrădită, special amenajată, iar ulterior se vor returna producătorilor, distribuitorilor sau altor operatori autorizati cu care antrepenorul are contract. </w:t>
      </w:r>
    </w:p>
    <w:p w14:paraId="7DD15F9E" w14:textId="77777777" w:rsidR="004C1142" w:rsidRPr="004C1142" w:rsidRDefault="004C1142" w:rsidP="004C1142">
      <w:pPr>
        <w:ind w:firstLine="720"/>
        <w:rPr>
          <w:rFonts w:ascii="Arial" w:hAnsi="Arial" w:cs="Arial"/>
          <w:sz w:val="22"/>
          <w:szCs w:val="22"/>
        </w:rPr>
      </w:pPr>
      <w:r w:rsidRPr="004C1142">
        <w:rPr>
          <w:rFonts w:ascii="Arial" w:hAnsi="Arial" w:cs="Arial"/>
          <w:sz w:val="22"/>
          <w:szCs w:val="22"/>
        </w:rPr>
        <w:t xml:space="preserve">Pentru prevenirea și reducerea cantității de deșeuri se vor lua următoarele măsuri: </w:t>
      </w:r>
    </w:p>
    <w:p w14:paraId="644E3A6A" w14:textId="77777777" w:rsidR="004C1142" w:rsidRPr="004C1142" w:rsidRDefault="004C1142" w:rsidP="004C1142">
      <w:pPr>
        <w:rPr>
          <w:rFonts w:ascii="Arial" w:hAnsi="Arial" w:cs="Arial"/>
          <w:sz w:val="22"/>
          <w:szCs w:val="22"/>
        </w:rPr>
      </w:pPr>
      <w:r w:rsidRPr="004C1142">
        <w:rPr>
          <w:rFonts w:ascii="Arial" w:hAnsi="Arial" w:cs="Arial"/>
          <w:sz w:val="22"/>
          <w:szCs w:val="22"/>
        </w:rPr>
        <w:t xml:space="preserve">- se  vor utiliza   cele  mai  bune  tehnologii  disponibile,  care  utilizează  un </w:t>
      </w:r>
    </w:p>
    <w:p w14:paraId="2823E4AD" w14:textId="77777777" w:rsidR="004C1142" w:rsidRPr="004C1142" w:rsidRDefault="004C1142" w:rsidP="004C1142">
      <w:pPr>
        <w:rPr>
          <w:rFonts w:ascii="Arial" w:hAnsi="Arial" w:cs="Arial"/>
          <w:sz w:val="22"/>
          <w:szCs w:val="22"/>
        </w:rPr>
      </w:pPr>
      <w:r w:rsidRPr="004C1142">
        <w:rPr>
          <w:rFonts w:ascii="Arial" w:hAnsi="Arial" w:cs="Arial"/>
          <w:sz w:val="22"/>
          <w:szCs w:val="22"/>
        </w:rPr>
        <w:t xml:space="preserve">consum cât mai mic de resurse naturale și energie; </w:t>
      </w:r>
    </w:p>
    <w:p w14:paraId="04089778" w14:textId="77777777" w:rsidR="004C1142" w:rsidRPr="004C1142" w:rsidRDefault="004C1142" w:rsidP="004C1142">
      <w:pPr>
        <w:rPr>
          <w:rFonts w:ascii="Arial" w:hAnsi="Arial" w:cs="Arial"/>
          <w:sz w:val="22"/>
          <w:szCs w:val="22"/>
        </w:rPr>
      </w:pPr>
      <w:r w:rsidRPr="004C1142">
        <w:rPr>
          <w:rFonts w:ascii="Arial" w:hAnsi="Arial" w:cs="Arial"/>
          <w:sz w:val="22"/>
          <w:szCs w:val="22"/>
        </w:rPr>
        <w:t xml:space="preserve">- se vor utiliza doar vehicule cu consum mic de carburanți și emisii reduse de noxe. </w:t>
      </w:r>
    </w:p>
    <w:p w14:paraId="58A7892B" w14:textId="77777777" w:rsidR="004C1142" w:rsidRPr="004C1142" w:rsidRDefault="004C1142" w:rsidP="004C1142">
      <w:pPr>
        <w:ind w:firstLine="720"/>
        <w:rPr>
          <w:rFonts w:ascii="Arial" w:hAnsi="Arial" w:cs="Arial"/>
          <w:sz w:val="22"/>
          <w:szCs w:val="22"/>
        </w:rPr>
      </w:pPr>
      <w:r w:rsidRPr="004C1142">
        <w:rPr>
          <w:rFonts w:ascii="Arial" w:hAnsi="Arial" w:cs="Arial"/>
          <w:sz w:val="22"/>
          <w:szCs w:val="22"/>
        </w:rPr>
        <w:t xml:space="preserve">Conform Listei cuprinzând deșeurile, inclusiv deșeurile periculoase din Hotărârea de Guvern nr. 856/2002 completat cu Hotărarea nr. 210 din 2007 (modificat și completat ulterior), principalele deșeuri rezultate din activitățile de    construcție,   exceptând    materialele    contaminate    cu     substanțe </w:t>
      </w:r>
    </w:p>
    <w:p w14:paraId="2E4627C4" w14:textId="77777777" w:rsidR="004C1142" w:rsidRPr="004C1142" w:rsidRDefault="004C1142" w:rsidP="004C1142">
      <w:pPr>
        <w:rPr>
          <w:rFonts w:ascii="Arial" w:hAnsi="Arial" w:cs="Arial"/>
          <w:sz w:val="22"/>
          <w:szCs w:val="22"/>
        </w:rPr>
      </w:pPr>
      <w:r w:rsidRPr="004C1142">
        <w:rPr>
          <w:rFonts w:ascii="Arial" w:hAnsi="Arial" w:cs="Arial"/>
          <w:sz w:val="22"/>
          <w:szCs w:val="22"/>
        </w:rPr>
        <w:t xml:space="preserve">periculoase, nu se încadrează în categoria deșeurilor periculoase. </w:t>
      </w:r>
    </w:p>
    <w:p w14:paraId="54704851" w14:textId="77777777" w:rsidR="004C1142" w:rsidRPr="004C1142" w:rsidRDefault="004C1142" w:rsidP="004C1142">
      <w:pPr>
        <w:ind w:firstLine="720"/>
        <w:rPr>
          <w:rFonts w:ascii="Arial" w:hAnsi="Arial" w:cs="Arial"/>
          <w:sz w:val="22"/>
          <w:szCs w:val="22"/>
        </w:rPr>
      </w:pPr>
      <w:r w:rsidRPr="004C1142">
        <w:rPr>
          <w:rFonts w:ascii="Arial" w:hAnsi="Arial" w:cs="Arial"/>
          <w:sz w:val="22"/>
          <w:szCs w:val="22"/>
        </w:rPr>
        <w:t xml:space="preserve">Deșeurile periculoase, precum și ambalajele substantelor toxice și periculoase, vor fi depozitate în siguranță, pe platforme ingrădite, special amenajate, iar ulterior vor fi predate unităților specializate pentru depozitare definitivă, reciclare sau incinerare. </w:t>
      </w:r>
    </w:p>
    <w:p w14:paraId="72933B84" w14:textId="77777777" w:rsidR="004C1142" w:rsidRPr="004C1142" w:rsidRDefault="004C1142" w:rsidP="004C1142">
      <w:pPr>
        <w:ind w:firstLine="720"/>
        <w:rPr>
          <w:rFonts w:ascii="Arial" w:hAnsi="Arial" w:cs="Arial"/>
          <w:sz w:val="22"/>
          <w:szCs w:val="22"/>
        </w:rPr>
      </w:pPr>
      <w:r w:rsidRPr="004C1142">
        <w:rPr>
          <w:rFonts w:ascii="Arial" w:hAnsi="Arial" w:cs="Arial"/>
          <w:sz w:val="22"/>
          <w:szCs w:val="22"/>
        </w:rPr>
        <w:t xml:space="preserve">Materialele care vor rezulta din operațiile de excavare necesare pentru realizarea lucrărilor sunt asimilabile deșeurilor din construcții și anume: </w:t>
      </w:r>
    </w:p>
    <w:p w14:paraId="155F2CF8" w14:textId="77777777" w:rsidR="004C1142" w:rsidRPr="004C1142" w:rsidRDefault="004C1142" w:rsidP="004C1142">
      <w:pPr>
        <w:rPr>
          <w:rFonts w:ascii="Arial" w:hAnsi="Arial" w:cs="Arial"/>
          <w:sz w:val="22"/>
          <w:szCs w:val="22"/>
        </w:rPr>
      </w:pPr>
      <w:r w:rsidRPr="004C1142">
        <w:rPr>
          <w:rFonts w:ascii="Arial" w:hAnsi="Arial" w:cs="Arial"/>
          <w:sz w:val="22"/>
          <w:szCs w:val="22"/>
        </w:rPr>
        <w:t xml:space="preserve">- pământ și materiale excavate (cod deșeu 17.05.04); </w:t>
      </w:r>
    </w:p>
    <w:p w14:paraId="7F4CDCDD" w14:textId="77777777" w:rsidR="004C1142" w:rsidRPr="004C1142" w:rsidRDefault="004C1142" w:rsidP="004C1142">
      <w:pPr>
        <w:rPr>
          <w:rFonts w:ascii="Arial" w:hAnsi="Arial" w:cs="Arial"/>
          <w:sz w:val="22"/>
          <w:szCs w:val="22"/>
        </w:rPr>
      </w:pPr>
      <w:r w:rsidRPr="004C1142">
        <w:rPr>
          <w:rFonts w:ascii="Arial" w:hAnsi="Arial" w:cs="Arial"/>
          <w:sz w:val="22"/>
          <w:szCs w:val="22"/>
        </w:rPr>
        <w:t xml:space="preserve">- deșeuri de piatră și spărturi de piatră(cod deșeu 01.04.08); </w:t>
      </w:r>
    </w:p>
    <w:p w14:paraId="42C20205" w14:textId="77777777" w:rsidR="004C1142" w:rsidRPr="004C1142" w:rsidRDefault="004C1142" w:rsidP="004C1142">
      <w:pPr>
        <w:rPr>
          <w:rFonts w:ascii="Arial" w:hAnsi="Arial" w:cs="Arial"/>
          <w:sz w:val="22"/>
          <w:szCs w:val="22"/>
        </w:rPr>
      </w:pPr>
      <w:r w:rsidRPr="004C1142">
        <w:rPr>
          <w:rFonts w:ascii="Arial" w:hAnsi="Arial" w:cs="Arial"/>
          <w:sz w:val="22"/>
          <w:szCs w:val="22"/>
        </w:rPr>
        <w:t xml:space="preserve">- amestec de beton, cărămizi (cod deșeu 17.01.07); </w:t>
      </w:r>
    </w:p>
    <w:p w14:paraId="27D45DB3" w14:textId="77777777" w:rsidR="004C1142" w:rsidRPr="004C1142" w:rsidRDefault="004C1142" w:rsidP="004C1142">
      <w:pPr>
        <w:rPr>
          <w:rFonts w:ascii="Arial" w:hAnsi="Arial" w:cs="Arial"/>
          <w:sz w:val="22"/>
          <w:szCs w:val="22"/>
        </w:rPr>
      </w:pPr>
      <w:r w:rsidRPr="004C1142">
        <w:rPr>
          <w:rFonts w:ascii="Arial" w:hAnsi="Arial" w:cs="Arial"/>
          <w:sz w:val="22"/>
          <w:szCs w:val="22"/>
        </w:rPr>
        <w:t xml:space="preserve">- asfalturi bituminoase (altele decât cele pe bază de gudron de huilă) (cod deșeu 17.03.02); </w:t>
      </w:r>
    </w:p>
    <w:p w14:paraId="191B5460" w14:textId="77777777" w:rsidR="004C1142" w:rsidRPr="004C1142" w:rsidRDefault="004C1142" w:rsidP="004C1142">
      <w:pPr>
        <w:rPr>
          <w:rFonts w:ascii="Arial" w:hAnsi="Arial" w:cs="Arial"/>
          <w:sz w:val="22"/>
          <w:szCs w:val="22"/>
        </w:rPr>
      </w:pPr>
      <w:r w:rsidRPr="004C1142">
        <w:rPr>
          <w:rFonts w:ascii="Arial" w:hAnsi="Arial" w:cs="Arial"/>
          <w:sz w:val="22"/>
          <w:szCs w:val="22"/>
        </w:rPr>
        <w:t xml:space="preserve">- alte deșeuri de la construcții și demolări, altele decât cele specificate la 17 09 01, 17 09 02, și 17 09 03 (cod deșeu 17.09.04). </w:t>
      </w:r>
    </w:p>
    <w:p w14:paraId="4880B121" w14:textId="77777777" w:rsidR="004C1142" w:rsidRPr="004C1142" w:rsidRDefault="004C1142" w:rsidP="004C1142">
      <w:pPr>
        <w:ind w:firstLine="720"/>
        <w:rPr>
          <w:rFonts w:ascii="Arial" w:hAnsi="Arial" w:cs="Arial"/>
          <w:sz w:val="22"/>
          <w:szCs w:val="22"/>
        </w:rPr>
      </w:pPr>
      <w:r w:rsidRPr="004C1142">
        <w:rPr>
          <w:rFonts w:ascii="Arial" w:hAnsi="Arial" w:cs="Arial"/>
          <w:sz w:val="22"/>
          <w:szCs w:val="22"/>
        </w:rPr>
        <w:t xml:space="preserve">De asemenea, din diferite lucrări executate pentru realizarea proiectului dar și din activitățile desfășurate în cadrul organizării de șantier pot rezulta: </w:t>
      </w:r>
    </w:p>
    <w:p w14:paraId="0C18190E" w14:textId="77777777" w:rsidR="004C1142" w:rsidRPr="004C1142" w:rsidRDefault="004C1142" w:rsidP="004C1142">
      <w:pPr>
        <w:rPr>
          <w:rFonts w:ascii="Arial" w:hAnsi="Arial" w:cs="Arial"/>
          <w:sz w:val="22"/>
          <w:szCs w:val="22"/>
        </w:rPr>
      </w:pPr>
      <w:r w:rsidRPr="004C1142">
        <w:rPr>
          <w:rFonts w:ascii="Arial" w:hAnsi="Arial" w:cs="Arial"/>
          <w:sz w:val="22"/>
          <w:szCs w:val="22"/>
        </w:rPr>
        <w:t xml:space="preserve">- deșeuri de lemn (cod deșeu 17.02.01); </w:t>
      </w:r>
    </w:p>
    <w:p w14:paraId="1385EE4D" w14:textId="77777777" w:rsidR="004C1142" w:rsidRPr="004C1142" w:rsidRDefault="004C1142" w:rsidP="004C1142">
      <w:pPr>
        <w:rPr>
          <w:rFonts w:ascii="Arial" w:hAnsi="Arial" w:cs="Arial"/>
          <w:sz w:val="22"/>
          <w:szCs w:val="22"/>
        </w:rPr>
      </w:pPr>
      <w:r w:rsidRPr="004C1142">
        <w:rPr>
          <w:rFonts w:ascii="Arial" w:hAnsi="Arial" w:cs="Arial"/>
          <w:sz w:val="22"/>
          <w:szCs w:val="22"/>
        </w:rPr>
        <w:t xml:space="preserve">- deșeuri de sticlă (cod deșeu 17.02.02); </w:t>
      </w:r>
    </w:p>
    <w:p w14:paraId="1413CD00" w14:textId="77777777" w:rsidR="004C1142" w:rsidRPr="004C1142" w:rsidRDefault="004C1142" w:rsidP="004C1142">
      <w:pPr>
        <w:rPr>
          <w:rFonts w:ascii="Arial" w:hAnsi="Arial" w:cs="Arial"/>
          <w:sz w:val="22"/>
          <w:szCs w:val="22"/>
        </w:rPr>
      </w:pPr>
      <w:r w:rsidRPr="004C1142">
        <w:rPr>
          <w:rFonts w:ascii="Arial" w:hAnsi="Arial" w:cs="Arial"/>
          <w:sz w:val="22"/>
          <w:szCs w:val="22"/>
        </w:rPr>
        <w:t xml:space="preserve">- deșeuri de materiale plastice (cod deșeu 17.02.03); </w:t>
      </w:r>
    </w:p>
    <w:p w14:paraId="56AC4859" w14:textId="77777777" w:rsidR="004C1142" w:rsidRPr="004C1142" w:rsidRDefault="004C1142" w:rsidP="004C1142">
      <w:pPr>
        <w:rPr>
          <w:rFonts w:ascii="Arial" w:hAnsi="Arial" w:cs="Arial"/>
          <w:sz w:val="22"/>
          <w:szCs w:val="22"/>
        </w:rPr>
      </w:pPr>
      <w:r w:rsidRPr="004C1142">
        <w:rPr>
          <w:rFonts w:ascii="Arial" w:hAnsi="Arial" w:cs="Arial"/>
          <w:sz w:val="22"/>
          <w:szCs w:val="22"/>
        </w:rPr>
        <w:t xml:space="preserve">- deșeuri de amestecuri metalice (cod deșeu 17.04.07); </w:t>
      </w:r>
    </w:p>
    <w:p w14:paraId="71EFE47D" w14:textId="2A6065E2" w:rsidR="004C1142" w:rsidRPr="004C1142" w:rsidRDefault="004C1142" w:rsidP="004C1142">
      <w:pPr>
        <w:rPr>
          <w:rFonts w:ascii="Arial" w:hAnsi="Arial" w:cs="Arial"/>
          <w:sz w:val="22"/>
          <w:szCs w:val="22"/>
        </w:rPr>
      </w:pPr>
      <w:r w:rsidRPr="004C1142">
        <w:rPr>
          <w:rFonts w:ascii="Arial" w:hAnsi="Arial" w:cs="Arial"/>
          <w:sz w:val="22"/>
          <w:szCs w:val="22"/>
        </w:rPr>
        <w:t>- deșeuri menajere și deșeuri asimilabil menajere (cod deșeu 20.03.01). Examinând lista categoriilor de deșeuri care pot rezulta din lucrările de realizare a proiectului, se constată că nu sunt generate deșeuri periculoase.</w:t>
      </w:r>
    </w:p>
    <w:p w14:paraId="1B1D8679" w14:textId="20C9D34F" w:rsidR="004C1142" w:rsidRDefault="004C1142" w:rsidP="00555637">
      <w:pPr>
        <w:rPr>
          <w:rFonts w:ascii="Arial" w:hAnsi="Arial" w:cs="Arial"/>
          <w:b/>
          <w:sz w:val="22"/>
          <w:szCs w:val="22"/>
        </w:rPr>
      </w:pPr>
      <w:r>
        <w:rPr>
          <w:rFonts w:ascii="Arial" w:hAnsi="Arial" w:cs="Arial"/>
          <w:b/>
          <w:sz w:val="22"/>
          <w:szCs w:val="22"/>
        </w:rPr>
        <w:tab/>
      </w:r>
    </w:p>
    <w:p w14:paraId="3ED5BD3E" w14:textId="77777777" w:rsidR="004C1142" w:rsidRPr="004C1142" w:rsidRDefault="004C1142" w:rsidP="004C1142">
      <w:pPr>
        <w:ind w:left="567" w:right="-279"/>
        <w:jc w:val="both"/>
        <w:rPr>
          <w:rFonts w:ascii="Arial" w:eastAsia="Calibri" w:hAnsi="Arial" w:cs="Arial"/>
          <w:sz w:val="22"/>
          <w:szCs w:val="22"/>
          <w:lang w:val="it-IT"/>
        </w:rPr>
      </w:pPr>
      <w:r w:rsidRPr="004C1142">
        <w:rPr>
          <w:rFonts w:ascii="Arial" w:eastAsia="Calibri" w:hAnsi="Arial" w:cs="Arial"/>
          <w:sz w:val="22"/>
          <w:szCs w:val="22"/>
          <w:lang w:val="it-IT"/>
        </w:rPr>
        <w:t>Cantități de deșeuri rezultate în perioada de execuție a lucrărilor</w:t>
      </w:r>
    </w:p>
    <w:tbl>
      <w:tblPr>
        <w:tblStyle w:val="TableGrid8"/>
        <w:tblW w:w="9673" w:type="dxa"/>
        <w:tblInd w:w="-5" w:type="dxa"/>
        <w:tblLayout w:type="fixed"/>
        <w:tblLook w:val="04A0" w:firstRow="1" w:lastRow="0" w:firstColumn="1" w:lastColumn="0" w:noHBand="0" w:noVBand="1"/>
      </w:tblPr>
      <w:tblGrid>
        <w:gridCol w:w="1532"/>
        <w:gridCol w:w="1194"/>
        <w:gridCol w:w="1090"/>
        <w:gridCol w:w="1142"/>
        <w:gridCol w:w="1285"/>
        <w:gridCol w:w="1284"/>
        <w:gridCol w:w="1162"/>
        <w:gridCol w:w="984"/>
      </w:tblGrid>
      <w:tr w:rsidR="004C1142" w:rsidRPr="004C1142" w14:paraId="6A2843A8" w14:textId="77777777" w:rsidTr="004C1142">
        <w:trPr>
          <w:trHeight w:val="690"/>
        </w:trPr>
        <w:tc>
          <w:tcPr>
            <w:tcW w:w="1532" w:type="dxa"/>
            <w:vMerge w:val="restart"/>
            <w:tcBorders>
              <w:top w:val="single" w:sz="4" w:space="0" w:color="auto"/>
              <w:left w:val="single" w:sz="4" w:space="0" w:color="auto"/>
              <w:bottom w:val="single" w:sz="4" w:space="0" w:color="auto"/>
              <w:right w:val="single" w:sz="4" w:space="0" w:color="auto"/>
            </w:tcBorders>
            <w:hideMark/>
          </w:tcPr>
          <w:p w14:paraId="28C9B72F" w14:textId="77777777" w:rsidR="004C1142" w:rsidRPr="004C1142" w:rsidRDefault="004C1142" w:rsidP="004C1142">
            <w:pPr>
              <w:ind w:left="34" w:right="-279"/>
              <w:jc w:val="both"/>
              <w:rPr>
                <w:rFonts w:ascii="Arial" w:hAnsi="Arial" w:cs="Arial"/>
                <w:sz w:val="22"/>
                <w:szCs w:val="22"/>
                <w14:ligatures w14:val="none"/>
              </w:rPr>
            </w:pPr>
            <w:r w:rsidRPr="004C1142">
              <w:rPr>
                <w:rFonts w:ascii="Arial" w:hAnsi="Arial" w:cs="Arial"/>
                <w:sz w:val="22"/>
                <w:szCs w:val="22"/>
                <w:lang w:val="it-IT"/>
                <w14:ligatures w14:val="none"/>
              </w:rPr>
              <w:t xml:space="preserve"> </w:t>
            </w:r>
            <w:r w:rsidRPr="004C1142">
              <w:rPr>
                <w:rFonts w:ascii="Arial" w:hAnsi="Arial" w:cs="Arial"/>
                <w:sz w:val="22"/>
                <w:szCs w:val="22"/>
                <w14:ligatures w14:val="none"/>
              </w:rPr>
              <w:t xml:space="preserve">Denumire   </w:t>
            </w:r>
          </w:p>
          <w:p w14:paraId="5D8560BC" w14:textId="77777777" w:rsidR="004C1142" w:rsidRPr="004C1142" w:rsidRDefault="004C1142" w:rsidP="004C1142">
            <w:pPr>
              <w:ind w:left="34" w:right="-279"/>
              <w:jc w:val="both"/>
              <w:rPr>
                <w:rFonts w:ascii="Arial" w:hAnsi="Arial" w:cs="Arial"/>
                <w:sz w:val="22"/>
                <w:szCs w:val="22"/>
                <w14:ligatures w14:val="none"/>
              </w:rPr>
            </w:pPr>
            <w:r w:rsidRPr="004C1142">
              <w:rPr>
                <w:rFonts w:ascii="Arial" w:hAnsi="Arial" w:cs="Arial"/>
                <w:sz w:val="22"/>
                <w:szCs w:val="22"/>
                <w14:ligatures w14:val="none"/>
              </w:rPr>
              <w:t xml:space="preserve">   deșeu</w:t>
            </w:r>
          </w:p>
        </w:tc>
        <w:tc>
          <w:tcPr>
            <w:tcW w:w="1194" w:type="dxa"/>
            <w:vMerge w:val="restart"/>
            <w:tcBorders>
              <w:top w:val="single" w:sz="4" w:space="0" w:color="auto"/>
              <w:left w:val="single" w:sz="4" w:space="0" w:color="auto"/>
              <w:bottom w:val="single" w:sz="4" w:space="0" w:color="auto"/>
              <w:right w:val="single" w:sz="4" w:space="0" w:color="auto"/>
            </w:tcBorders>
            <w:hideMark/>
          </w:tcPr>
          <w:p w14:paraId="60DD0441" w14:textId="77777777" w:rsidR="004C1142" w:rsidRPr="004C1142" w:rsidRDefault="004C1142" w:rsidP="004C1142">
            <w:pPr>
              <w:ind w:left="-106" w:right="-279"/>
              <w:rPr>
                <w:rFonts w:ascii="Arial" w:hAnsi="Arial" w:cs="Arial"/>
                <w:sz w:val="22"/>
                <w:szCs w:val="22"/>
                <w:lang w:val="it-IT"/>
                <w14:ligatures w14:val="none"/>
              </w:rPr>
            </w:pPr>
            <w:r w:rsidRPr="004C1142">
              <w:rPr>
                <w:rFonts w:ascii="Arial" w:hAnsi="Arial" w:cs="Arial"/>
                <w:sz w:val="22"/>
                <w:szCs w:val="22"/>
                <w:lang w:val="it-IT"/>
                <w14:ligatures w14:val="none"/>
              </w:rPr>
              <w:t xml:space="preserve"> Cantitate  </w:t>
            </w:r>
          </w:p>
          <w:p w14:paraId="19F92A66" w14:textId="77777777" w:rsidR="004C1142" w:rsidRPr="004C1142" w:rsidRDefault="004C1142" w:rsidP="004C1142">
            <w:pPr>
              <w:ind w:left="-106" w:right="-279"/>
              <w:rPr>
                <w:rFonts w:ascii="Arial" w:hAnsi="Arial" w:cs="Arial"/>
                <w:sz w:val="22"/>
                <w:szCs w:val="22"/>
                <w:lang w:val="it-IT"/>
                <w14:ligatures w14:val="none"/>
              </w:rPr>
            </w:pPr>
            <w:r w:rsidRPr="004C1142">
              <w:rPr>
                <w:rFonts w:ascii="Arial" w:hAnsi="Arial" w:cs="Arial"/>
                <w:sz w:val="22"/>
                <w:szCs w:val="22"/>
                <w:lang w:val="it-IT"/>
                <w14:ligatures w14:val="none"/>
              </w:rPr>
              <w:t xml:space="preserve"> prevazută  </w:t>
            </w:r>
          </w:p>
          <w:p w14:paraId="06DC5D68" w14:textId="77777777" w:rsidR="004C1142" w:rsidRPr="004C1142" w:rsidRDefault="004C1142" w:rsidP="004C1142">
            <w:pPr>
              <w:ind w:left="-48" w:right="-279"/>
              <w:rPr>
                <w:rFonts w:ascii="Arial" w:hAnsi="Arial" w:cs="Arial"/>
                <w:sz w:val="22"/>
                <w:szCs w:val="22"/>
                <w:lang w:val="it-IT"/>
                <w14:ligatures w14:val="none"/>
              </w:rPr>
            </w:pPr>
            <w:r w:rsidRPr="004C1142">
              <w:rPr>
                <w:rFonts w:ascii="Arial" w:hAnsi="Arial" w:cs="Arial"/>
                <w:sz w:val="22"/>
                <w:szCs w:val="22"/>
                <w:lang w:val="it-IT"/>
                <w14:ligatures w14:val="none"/>
              </w:rPr>
              <w:t xml:space="preserve"> a fi      generată</w:t>
            </w:r>
          </w:p>
        </w:tc>
        <w:tc>
          <w:tcPr>
            <w:tcW w:w="1090" w:type="dxa"/>
            <w:vMerge w:val="restart"/>
            <w:tcBorders>
              <w:top w:val="single" w:sz="4" w:space="0" w:color="auto"/>
              <w:left w:val="single" w:sz="4" w:space="0" w:color="auto"/>
              <w:bottom w:val="single" w:sz="4" w:space="0" w:color="auto"/>
              <w:right w:val="single" w:sz="4" w:space="0" w:color="auto"/>
            </w:tcBorders>
            <w:hideMark/>
          </w:tcPr>
          <w:p w14:paraId="4EF803CC" w14:textId="77777777" w:rsidR="004C1142" w:rsidRPr="004C1142" w:rsidRDefault="004C1142" w:rsidP="004C1142">
            <w:pPr>
              <w:ind w:left="-106" w:right="-279"/>
              <w:jc w:val="both"/>
              <w:rPr>
                <w:rFonts w:ascii="Arial" w:hAnsi="Arial" w:cs="Arial"/>
                <w:sz w:val="22"/>
                <w:szCs w:val="22"/>
                <w:lang w:val="it-IT"/>
                <w14:ligatures w14:val="none"/>
              </w:rPr>
            </w:pPr>
            <w:r w:rsidRPr="004C1142">
              <w:rPr>
                <w:rFonts w:ascii="Arial" w:hAnsi="Arial" w:cs="Arial"/>
                <w:sz w:val="22"/>
                <w:szCs w:val="22"/>
                <w:lang w:val="it-IT"/>
                <w14:ligatures w14:val="none"/>
              </w:rPr>
              <w:t>Starea fizica (Solid-S Lichid-L, Semisolid-SS)</w:t>
            </w:r>
          </w:p>
        </w:tc>
        <w:tc>
          <w:tcPr>
            <w:tcW w:w="1142" w:type="dxa"/>
            <w:vMerge w:val="restart"/>
            <w:tcBorders>
              <w:top w:val="single" w:sz="4" w:space="0" w:color="auto"/>
              <w:left w:val="single" w:sz="4" w:space="0" w:color="auto"/>
              <w:bottom w:val="single" w:sz="4" w:space="0" w:color="auto"/>
              <w:right w:val="single" w:sz="4" w:space="0" w:color="auto"/>
            </w:tcBorders>
            <w:hideMark/>
          </w:tcPr>
          <w:p w14:paraId="1BB6789C" w14:textId="77777777" w:rsidR="004C1142" w:rsidRPr="004C1142" w:rsidRDefault="004C1142" w:rsidP="004C1142">
            <w:pPr>
              <w:ind w:left="-106" w:right="-279"/>
              <w:jc w:val="both"/>
              <w:rPr>
                <w:rFonts w:ascii="Arial" w:hAnsi="Arial" w:cs="Arial"/>
                <w:sz w:val="22"/>
                <w:szCs w:val="22"/>
                <w14:ligatures w14:val="none"/>
              </w:rPr>
            </w:pPr>
            <w:r w:rsidRPr="004C1142">
              <w:rPr>
                <w:rFonts w:ascii="Arial" w:hAnsi="Arial" w:cs="Arial"/>
                <w:sz w:val="22"/>
                <w:szCs w:val="22"/>
                <w:lang w:val="it-IT"/>
                <w14:ligatures w14:val="none"/>
              </w:rPr>
              <w:t xml:space="preserve">  </w:t>
            </w:r>
            <w:r w:rsidRPr="004C1142">
              <w:rPr>
                <w:rFonts w:ascii="Arial" w:hAnsi="Arial" w:cs="Arial"/>
                <w:sz w:val="22"/>
                <w:szCs w:val="22"/>
                <w14:ligatures w14:val="none"/>
              </w:rPr>
              <w:t xml:space="preserve">Cod </w:t>
            </w:r>
          </w:p>
          <w:p w14:paraId="423DC7CC" w14:textId="77777777" w:rsidR="004C1142" w:rsidRPr="004C1142" w:rsidRDefault="004C1142" w:rsidP="004C1142">
            <w:pPr>
              <w:ind w:left="-106" w:right="-279"/>
              <w:jc w:val="both"/>
              <w:rPr>
                <w:rFonts w:ascii="Arial" w:hAnsi="Arial" w:cs="Arial"/>
                <w:sz w:val="22"/>
                <w:szCs w:val="22"/>
                <w14:ligatures w14:val="none"/>
              </w:rPr>
            </w:pPr>
            <w:r w:rsidRPr="004C1142">
              <w:rPr>
                <w:rFonts w:ascii="Arial" w:hAnsi="Arial" w:cs="Arial"/>
                <w:sz w:val="22"/>
                <w:szCs w:val="22"/>
                <w14:ligatures w14:val="none"/>
              </w:rPr>
              <w:t xml:space="preserve"> deșeu</w:t>
            </w:r>
          </w:p>
        </w:tc>
        <w:tc>
          <w:tcPr>
            <w:tcW w:w="1285" w:type="dxa"/>
            <w:vMerge w:val="restart"/>
            <w:tcBorders>
              <w:top w:val="single" w:sz="4" w:space="0" w:color="auto"/>
              <w:left w:val="single" w:sz="4" w:space="0" w:color="auto"/>
              <w:bottom w:val="single" w:sz="4" w:space="0" w:color="auto"/>
              <w:right w:val="single" w:sz="4" w:space="0" w:color="auto"/>
            </w:tcBorders>
            <w:hideMark/>
          </w:tcPr>
          <w:p w14:paraId="5726AFC1" w14:textId="77777777" w:rsidR="004C1142" w:rsidRPr="004C1142" w:rsidRDefault="004C1142" w:rsidP="004C1142">
            <w:pPr>
              <w:ind w:left="-106" w:right="-279"/>
              <w:jc w:val="both"/>
              <w:rPr>
                <w:rFonts w:ascii="Arial" w:hAnsi="Arial" w:cs="Arial"/>
                <w:sz w:val="22"/>
                <w:szCs w:val="22"/>
                <w14:ligatures w14:val="none"/>
              </w:rPr>
            </w:pPr>
            <w:r w:rsidRPr="004C1142">
              <w:rPr>
                <w:rFonts w:ascii="Arial" w:hAnsi="Arial" w:cs="Arial"/>
                <w:sz w:val="22"/>
                <w:szCs w:val="22"/>
                <w14:ligatures w14:val="none"/>
              </w:rPr>
              <w:t xml:space="preserve">  Cod   </w:t>
            </w:r>
          </w:p>
          <w:p w14:paraId="0231665E" w14:textId="77777777" w:rsidR="004C1142" w:rsidRPr="004C1142" w:rsidRDefault="004C1142" w:rsidP="004C1142">
            <w:pPr>
              <w:ind w:left="-106" w:right="-279"/>
              <w:jc w:val="both"/>
              <w:rPr>
                <w:rFonts w:ascii="Arial" w:hAnsi="Arial" w:cs="Arial"/>
                <w:sz w:val="22"/>
                <w:szCs w:val="22"/>
                <w14:ligatures w14:val="none"/>
              </w:rPr>
            </w:pPr>
            <w:r w:rsidRPr="004C1142">
              <w:rPr>
                <w:rFonts w:ascii="Arial" w:hAnsi="Arial" w:cs="Arial"/>
                <w:sz w:val="22"/>
                <w:szCs w:val="22"/>
                <w14:ligatures w14:val="none"/>
              </w:rPr>
              <w:t xml:space="preserve"> clasificare  </w:t>
            </w:r>
          </w:p>
          <w:p w14:paraId="3C30E32A" w14:textId="77777777" w:rsidR="004C1142" w:rsidRPr="004C1142" w:rsidRDefault="004C1142" w:rsidP="004C1142">
            <w:pPr>
              <w:ind w:left="-106" w:right="-279"/>
              <w:jc w:val="both"/>
              <w:rPr>
                <w:rFonts w:ascii="Arial" w:hAnsi="Arial" w:cs="Arial"/>
                <w:sz w:val="22"/>
                <w:szCs w:val="22"/>
                <w14:ligatures w14:val="none"/>
              </w:rPr>
            </w:pPr>
            <w:r w:rsidRPr="004C1142">
              <w:rPr>
                <w:rFonts w:ascii="Arial" w:hAnsi="Arial" w:cs="Arial"/>
                <w:sz w:val="22"/>
                <w:szCs w:val="22"/>
                <w14:ligatures w14:val="none"/>
              </w:rPr>
              <w:t xml:space="preserve"> statistică</w:t>
            </w:r>
          </w:p>
        </w:tc>
        <w:tc>
          <w:tcPr>
            <w:tcW w:w="3430" w:type="dxa"/>
            <w:gridSpan w:val="3"/>
            <w:tcBorders>
              <w:top w:val="single" w:sz="4" w:space="0" w:color="auto"/>
              <w:left w:val="single" w:sz="4" w:space="0" w:color="auto"/>
              <w:bottom w:val="single" w:sz="4" w:space="0" w:color="auto"/>
              <w:right w:val="single" w:sz="4" w:space="0" w:color="auto"/>
            </w:tcBorders>
            <w:hideMark/>
          </w:tcPr>
          <w:p w14:paraId="3A8792E2" w14:textId="77777777" w:rsidR="004C1142" w:rsidRPr="004C1142" w:rsidRDefault="004C1142" w:rsidP="004C1142">
            <w:pPr>
              <w:ind w:left="-106" w:right="-279"/>
              <w:rPr>
                <w:rFonts w:ascii="Arial" w:hAnsi="Arial" w:cs="Arial"/>
                <w:sz w:val="22"/>
                <w:szCs w:val="22"/>
                <w:lang w:val="it-IT"/>
                <w14:ligatures w14:val="none"/>
              </w:rPr>
            </w:pPr>
            <w:r w:rsidRPr="004C1142">
              <w:rPr>
                <w:rFonts w:ascii="Arial" w:hAnsi="Arial" w:cs="Arial"/>
                <w:sz w:val="22"/>
                <w:szCs w:val="22"/>
                <w:lang w:val="it-IT"/>
                <w14:ligatures w14:val="none"/>
              </w:rPr>
              <w:t xml:space="preserve">  Managementul deșeurilor </w:t>
            </w:r>
          </w:p>
          <w:p w14:paraId="7E1AC3A9" w14:textId="77777777" w:rsidR="004C1142" w:rsidRPr="004C1142" w:rsidRDefault="004C1142" w:rsidP="004C1142">
            <w:pPr>
              <w:ind w:left="-106" w:right="-279"/>
              <w:rPr>
                <w:rFonts w:ascii="Arial" w:hAnsi="Arial" w:cs="Arial"/>
                <w:sz w:val="22"/>
                <w:szCs w:val="22"/>
                <w:lang w:val="it-IT"/>
                <w14:ligatures w14:val="none"/>
              </w:rPr>
            </w:pPr>
            <w:r w:rsidRPr="004C1142">
              <w:rPr>
                <w:rFonts w:ascii="Arial" w:hAnsi="Arial" w:cs="Arial"/>
                <w:sz w:val="22"/>
                <w:szCs w:val="22"/>
                <w:lang w:val="it-IT"/>
                <w14:ligatures w14:val="none"/>
              </w:rPr>
              <w:t xml:space="preserve">    cantitate prevazută a fi  </w:t>
            </w:r>
          </w:p>
          <w:p w14:paraId="63D1293F" w14:textId="77777777" w:rsidR="004C1142" w:rsidRPr="004C1142" w:rsidRDefault="004C1142" w:rsidP="004C1142">
            <w:pPr>
              <w:ind w:left="-106" w:right="-279"/>
              <w:rPr>
                <w:rFonts w:ascii="Arial" w:hAnsi="Arial" w:cs="Arial"/>
                <w:sz w:val="22"/>
                <w:szCs w:val="22"/>
                <w14:ligatures w14:val="none"/>
              </w:rPr>
            </w:pPr>
            <w:r w:rsidRPr="004C1142">
              <w:rPr>
                <w:rFonts w:ascii="Arial" w:hAnsi="Arial" w:cs="Arial"/>
                <w:sz w:val="22"/>
                <w:szCs w:val="22"/>
                <w:lang w:val="it-IT"/>
                <w14:ligatures w14:val="none"/>
              </w:rPr>
              <w:t xml:space="preserve">               </w:t>
            </w:r>
            <w:r w:rsidRPr="004C1142">
              <w:rPr>
                <w:rFonts w:ascii="Arial" w:hAnsi="Arial" w:cs="Arial"/>
                <w:sz w:val="22"/>
                <w:szCs w:val="22"/>
                <w14:ligatures w14:val="none"/>
              </w:rPr>
              <w:t>generată</w:t>
            </w:r>
          </w:p>
        </w:tc>
      </w:tr>
      <w:tr w:rsidR="004C1142" w:rsidRPr="004C1142" w14:paraId="64F488F4" w14:textId="77777777" w:rsidTr="004C1142">
        <w:trPr>
          <w:trHeight w:val="605"/>
        </w:trPr>
        <w:tc>
          <w:tcPr>
            <w:tcW w:w="1532" w:type="dxa"/>
            <w:vMerge/>
            <w:tcBorders>
              <w:top w:val="single" w:sz="4" w:space="0" w:color="auto"/>
              <w:left w:val="single" w:sz="4" w:space="0" w:color="auto"/>
              <w:bottom w:val="single" w:sz="4" w:space="0" w:color="auto"/>
              <w:right w:val="single" w:sz="4" w:space="0" w:color="auto"/>
            </w:tcBorders>
            <w:vAlign w:val="center"/>
            <w:hideMark/>
          </w:tcPr>
          <w:p w14:paraId="25B861D8" w14:textId="77777777" w:rsidR="004C1142" w:rsidRPr="004C1142" w:rsidRDefault="004C1142" w:rsidP="004C1142">
            <w:pPr>
              <w:ind w:left="567" w:right="-279"/>
              <w:rPr>
                <w:rFonts w:ascii="Arial" w:hAnsi="Arial" w:cs="Arial"/>
                <w:sz w:val="22"/>
                <w:szCs w:val="22"/>
                <w14:ligatures w14:val="none"/>
              </w:rPr>
            </w:pPr>
          </w:p>
        </w:tc>
        <w:tc>
          <w:tcPr>
            <w:tcW w:w="1194" w:type="dxa"/>
            <w:vMerge/>
            <w:tcBorders>
              <w:top w:val="single" w:sz="4" w:space="0" w:color="auto"/>
              <w:left w:val="single" w:sz="4" w:space="0" w:color="auto"/>
              <w:bottom w:val="single" w:sz="4" w:space="0" w:color="auto"/>
              <w:right w:val="single" w:sz="4" w:space="0" w:color="auto"/>
            </w:tcBorders>
            <w:vAlign w:val="center"/>
            <w:hideMark/>
          </w:tcPr>
          <w:p w14:paraId="2D8E5ED5" w14:textId="77777777" w:rsidR="004C1142" w:rsidRPr="004C1142" w:rsidRDefault="004C1142" w:rsidP="004C1142">
            <w:pPr>
              <w:ind w:left="567" w:right="-279"/>
              <w:rPr>
                <w:rFonts w:ascii="Arial" w:hAnsi="Arial" w:cs="Arial"/>
                <w:sz w:val="22"/>
                <w:szCs w:val="22"/>
                <w14:ligatures w14:val="none"/>
              </w:rPr>
            </w:pPr>
          </w:p>
        </w:tc>
        <w:tc>
          <w:tcPr>
            <w:tcW w:w="1090" w:type="dxa"/>
            <w:vMerge/>
            <w:tcBorders>
              <w:top w:val="single" w:sz="4" w:space="0" w:color="auto"/>
              <w:left w:val="single" w:sz="4" w:space="0" w:color="auto"/>
              <w:bottom w:val="single" w:sz="4" w:space="0" w:color="auto"/>
              <w:right w:val="single" w:sz="4" w:space="0" w:color="auto"/>
            </w:tcBorders>
            <w:vAlign w:val="center"/>
            <w:hideMark/>
          </w:tcPr>
          <w:p w14:paraId="49D8D02B" w14:textId="77777777" w:rsidR="004C1142" w:rsidRPr="004C1142" w:rsidRDefault="004C1142" w:rsidP="004C1142">
            <w:pPr>
              <w:ind w:left="567" w:right="-279"/>
              <w:rPr>
                <w:rFonts w:ascii="Arial" w:hAnsi="Arial" w:cs="Arial"/>
                <w:sz w:val="22"/>
                <w:szCs w:val="22"/>
                <w14:ligatures w14:val="none"/>
              </w:rPr>
            </w:pPr>
          </w:p>
        </w:tc>
        <w:tc>
          <w:tcPr>
            <w:tcW w:w="1142" w:type="dxa"/>
            <w:vMerge/>
            <w:tcBorders>
              <w:top w:val="single" w:sz="4" w:space="0" w:color="auto"/>
              <w:left w:val="single" w:sz="4" w:space="0" w:color="auto"/>
              <w:bottom w:val="single" w:sz="4" w:space="0" w:color="auto"/>
              <w:right w:val="single" w:sz="4" w:space="0" w:color="auto"/>
            </w:tcBorders>
            <w:vAlign w:val="center"/>
            <w:hideMark/>
          </w:tcPr>
          <w:p w14:paraId="1DB6E3B4" w14:textId="77777777" w:rsidR="004C1142" w:rsidRPr="004C1142" w:rsidRDefault="004C1142" w:rsidP="004C1142">
            <w:pPr>
              <w:ind w:left="567" w:right="-279"/>
              <w:rPr>
                <w:rFonts w:ascii="Arial" w:hAnsi="Arial" w:cs="Arial"/>
                <w:sz w:val="22"/>
                <w:szCs w:val="22"/>
                <w14:ligatures w14:val="none"/>
              </w:rPr>
            </w:pPr>
          </w:p>
        </w:tc>
        <w:tc>
          <w:tcPr>
            <w:tcW w:w="1285" w:type="dxa"/>
            <w:vMerge/>
            <w:tcBorders>
              <w:top w:val="single" w:sz="4" w:space="0" w:color="auto"/>
              <w:left w:val="single" w:sz="4" w:space="0" w:color="auto"/>
              <w:bottom w:val="single" w:sz="4" w:space="0" w:color="auto"/>
              <w:right w:val="single" w:sz="4" w:space="0" w:color="auto"/>
            </w:tcBorders>
            <w:vAlign w:val="center"/>
            <w:hideMark/>
          </w:tcPr>
          <w:p w14:paraId="0C4A4151" w14:textId="77777777" w:rsidR="004C1142" w:rsidRPr="004C1142" w:rsidRDefault="004C1142" w:rsidP="004C1142">
            <w:pPr>
              <w:ind w:left="567" w:right="-279"/>
              <w:rPr>
                <w:rFonts w:ascii="Arial" w:hAnsi="Arial" w:cs="Arial"/>
                <w:sz w:val="22"/>
                <w:szCs w:val="22"/>
                <w14:ligatures w14:val="none"/>
              </w:rPr>
            </w:pPr>
          </w:p>
        </w:tc>
        <w:tc>
          <w:tcPr>
            <w:tcW w:w="1284" w:type="dxa"/>
            <w:tcBorders>
              <w:top w:val="single" w:sz="4" w:space="0" w:color="auto"/>
              <w:left w:val="single" w:sz="4" w:space="0" w:color="auto"/>
              <w:bottom w:val="single" w:sz="4" w:space="0" w:color="auto"/>
              <w:right w:val="single" w:sz="4" w:space="0" w:color="auto"/>
            </w:tcBorders>
            <w:hideMark/>
          </w:tcPr>
          <w:p w14:paraId="17B87A7F" w14:textId="77777777" w:rsidR="004C1142" w:rsidRPr="004C1142" w:rsidRDefault="004C1142" w:rsidP="004C1142">
            <w:pPr>
              <w:ind w:left="-108" w:right="-279"/>
              <w:jc w:val="both"/>
              <w:rPr>
                <w:rFonts w:ascii="Arial" w:hAnsi="Arial" w:cs="Arial"/>
                <w:sz w:val="22"/>
                <w:szCs w:val="22"/>
                <w14:ligatures w14:val="none"/>
              </w:rPr>
            </w:pPr>
            <w:r w:rsidRPr="004C1142">
              <w:rPr>
                <w:rFonts w:ascii="Arial" w:hAnsi="Arial" w:cs="Arial"/>
                <w:sz w:val="22"/>
                <w:szCs w:val="22"/>
                <w14:ligatures w14:val="none"/>
              </w:rPr>
              <w:t xml:space="preserve">Valorificată </w:t>
            </w:r>
          </w:p>
        </w:tc>
        <w:tc>
          <w:tcPr>
            <w:tcW w:w="1162" w:type="dxa"/>
            <w:tcBorders>
              <w:top w:val="single" w:sz="4" w:space="0" w:color="auto"/>
              <w:left w:val="single" w:sz="4" w:space="0" w:color="auto"/>
              <w:bottom w:val="single" w:sz="4" w:space="0" w:color="auto"/>
              <w:right w:val="single" w:sz="4" w:space="0" w:color="auto"/>
            </w:tcBorders>
            <w:hideMark/>
          </w:tcPr>
          <w:p w14:paraId="1B402B36" w14:textId="77777777" w:rsidR="004C1142" w:rsidRPr="004C1142" w:rsidRDefault="004C1142" w:rsidP="004C1142">
            <w:pPr>
              <w:ind w:left="-108" w:right="-279"/>
              <w:jc w:val="both"/>
              <w:rPr>
                <w:rFonts w:ascii="Arial" w:hAnsi="Arial" w:cs="Arial"/>
                <w:sz w:val="22"/>
                <w:szCs w:val="22"/>
                <w14:ligatures w14:val="none"/>
              </w:rPr>
            </w:pPr>
            <w:r w:rsidRPr="004C1142">
              <w:rPr>
                <w:rFonts w:ascii="Arial" w:hAnsi="Arial" w:cs="Arial"/>
                <w:sz w:val="22"/>
                <w:szCs w:val="22"/>
                <w14:ligatures w14:val="none"/>
              </w:rPr>
              <w:t xml:space="preserve"> Eliminată</w:t>
            </w:r>
          </w:p>
        </w:tc>
        <w:tc>
          <w:tcPr>
            <w:tcW w:w="983" w:type="dxa"/>
            <w:tcBorders>
              <w:top w:val="single" w:sz="4" w:space="0" w:color="auto"/>
              <w:left w:val="single" w:sz="4" w:space="0" w:color="auto"/>
              <w:bottom w:val="single" w:sz="4" w:space="0" w:color="auto"/>
              <w:right w:val="single" w:sz="4" w:space="0" w:color="auto"/>
            </w:tcBorders>
            <w:hideMark/>
          </w:tcPr>
          <w:p w14:paraId="7566584B" w14:textId="77777777" w:rsidR="004C1142" w:rsidRDefault="004C1142" w:rsidP="004C1142">
            <w:pPr>
              <w:ind w:left="-108" w:right="-279"/>
              <w:rPr>
                <w:rFonts w:ascii="Arial" w:hAnsi="Arial" w:cs="Arial"/>
                <w:sz w:val="22"/>
                <w:szCs w:val="22"/>
                <w14:ligatures w14:val="none"/>
              </w:rPr>
            </w:pPr>
            <w:r w:rsidRPr="004C1142">
              <w:rPr>
                <w:rFonts w:ascii="Arial" w:hAnsi="Arial" w:cs="Arial"/>
                <w:sz w:val="22"/>
                <w:szCs w:val="22"/>
                <w14:ligatures w14:val="none"/>
              </w:rPr>
              <w:t>Ramasă</w:t>
            </w:r>
          </w:p>
          <w:p w14:paraId="07C67EA1" w14:textId="6C08FFAA" w:rsidR="004C1142" w:rsidRPr="004C1142" w:rsidRDefault="004C1142" w:rsidP="004C1142">
            <w:pPr>
              <w:ind w:left="-108" w:right="-279"/>
              <w:rPr>
                <w:rFonts w:ascii="Arial" w:hAnsi="Arial" w:cs="Arial"/>
                <w:sz w:val="22"/>
                <w:szCs w:val="22"/>
                <w14:ligatures w14:val="none"/>
              </w:rPr>
            </w:pPr>
            <w:r w:rsidRPr="004C1142">
              <w:rPr>
                <w:rFonts w:ascii="Arial" w:hAnsi="Arial" w:cs="Arial"/>
                <w:sz w:val="22"/>
                <w:szCs w:val="22"/>
                <w14:ligatures w14:val="none"/>
              </w:rPr>
              <w:t>în stoc</w:t>
            </w:r>
          </w:p>
        </w:tc>
      </w:tr>
      <w:tr w:rsidR="004C1142" w:rsidRPr="004C1142" w14:paraId="32DCD11F" w14:textId="77777777" w:rsidTr="004C1142">
        <w:trPr>
          <w:trHeight w:val="144"/>
        </w:trPr>
        <w:tc>
          <w:tcPr>
            <w:tcW w:w="1532" w:type="dxa"/>
            <w:tcBorders>
              <w:top w:val="single" w:sz="4" w:space="0" w:color="auto"/>
              <w:left w:val="single" w:sz="4" w:space="0" w:color="auto"/>
              <w:bottom w:val="single" w:sz="4" w:space="0" w:color="auto"/>
              <w:right w:val="single" w:sz="4" w:space="0" w:color="auto"/>
            </w:tcBorders>
            <w:hideMark/>
          </w:tcPr>
          <w:p w14:paraId="1436E7C3" w14:textId="77777777" w:rsidR="004C1142" w:rsidRPr="004C1142" w:rsidRDefault="004C1142" w:rsidP="004C1142">
            <w:pPr>
              <w:ind w:left="34" w:right="-279"/>
              <w:rPr>
                <w:rFonts w:ascii="Arial" w:hAnsi="Arial" w:cs="Arial"/>
                <w:sz w:val="22"/>
                <w:szCs w:val="22"/>
                <w14:ligatures w14:val="none"/>
              </w:rPr>
            </w:pPr>
            <w:r w:rsidRPr="004C1142">
              <w:rPr>
                <w:rFonts w:ascii="Arial" w:hAnsi="Arial" w:cs="Arial"/>
                <w:sz w:val="22"/>
                <w:szCs w:val="22"/>
                <w14:ligatures w14:val="none"/>
              </w:rPr>
              <w:t xml:space="preserve">Materiale rezultate în urma decapărilor /săpăturilor/ excavațiilor/ activităților </w:t>
            </w:r>
          </w:p>
          <w:p w14:paraId="1965E5A1" w14:textId="69F0E055" w:rsidR="004C1142" w:rsidRPr="004C1142" w:rsidRDefault="004C1142" w:rsidP="004C1142">
            <w:pPr>
              <w:ind w:left="34" w:right="-279"/>
              <w:rPr>
                <w:rFonts w:ascii="Arial" w:hAnsi="Arial" w:cs="Arial"/>
                <w:sz w:val="22"/>
                <w:szCs w:val="22"/>
                <w14:ligatures w14:val="none"/>
              </w:rPr>
            </w:pPr>
            <w:r>
              <w:rPr>
                <w:rFonts w:ascii="Arial" w:hAnsi="Arial" w:cs="Arial"/>
                <w:sz w:val="22"/>
                <w:szCs w:val="22"/>
                <w14:ligatures w14:val="none"/>
              </w:rPr>
              <w:t>de cons</w:t>
            </w:r>
            <w:r w:rsidRPr="004C1142">
              <w:rPr>
                <w:rFonts w:ascii="Arial" w:hAnsi="Arial" w:cs="Arial"/>
                <w:sz w:val="22"/>
                <w:szCs w:val="22"/>
                <w14:ligatures w14:val="none"/>
              </w:rPr>
              <w:t xml:space="preserve">trucție </w:t>
            </w:r>
          </w:p>
        </w:tc>
        <w:tc>
          <w:tcPr>
            <w:tcW w:w="1194" w:type="dxa"/>
            <w:tcBorders>
              <w:top w:val="single" w:sz="4" w:space="0" w:color="auto"/>
              <w:left w:val="single" w:sz="4" w:space="0" w:color="auto"/>
              <w:bottom w:val="single" w:sz="4" w:space="0" w:color="auto"/>
              <w:right w:val="single" w:sz="4" w:space="0" w:color="auto"/>
            </w:tcBorders>
            <w:hideMark/>
          </w:tcPr>
          <w:p w14:paraId="75271765"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 xml:space="preserve"> 500 mc</w:t>
            </w:r>
          </w:p>
        </w:tc>
        <w:tc>
          <w:tcPr>
            <w:tcW w:w="1090" w:type="dxa"/>
            <w:tcBorders>
              <w:top w:val="single" w:sz="4" w:space="0" w:color="auto"/>
              <w:left w:val="single" w:sz="4" w:space="0" w:color="auto"/>
              <w:bottom w:val="single" w:sz="4" w:space="0" w:color="auto"/>
              <w:right w:val="single" w:sz="4" w:space="0" w:color="auto"/>
            </w:tcBorders>
            <w:hideMark/>
          </w:tcPr>
          <w:p w14:paraId="77B96996" w14:textId="77777777" w:rsidR="004C1142" w:rsidRPr="004C1142" w:rsidRDefault="004C1142" w:rsidP="004C1142">
            <w:pPr>
              <w:ind w:left="176" w:right="-279"/>
              <w:jc w:val="both"/>
              <w:rPr>
                <w:rFonts w:ascii="Arial" w:hAnsi="Arial" w:cs="Arial"/>
                <w:sz w:val="22"/>
                <w:szCs w:val="22"/>
                <w14:ligatures w14:val="none"/>
              </w:rPr>
            </w:pPr>
            <w:r w:rsidRPr="004C1142">
              <w:rPr>
                <w:rFonts w:ascii="Arial" w:hAnsi="Arial" w:cs="Arial"/>
                <w:sz w:val="22"/>
                <w:szCs w:val="22"/>
                <w14:ligatures w14:val="none"/>
              </w:rPr>
              <w:t xml:space="preserve">   S</w:t>
            </w:r>
          </w:p>
        </w:tc>
        <w:tc>
          <w:tcPr>
            <w:tcW w:w="1142" w:type="dxa"/>
            <w:tcBorders>
              <w:top w:val="single" w:sz="4" w:space="0" w:color="auto"/>
              <w:left w:val="single" w:sz="4" w:space="0" w:color="auto"/>
              <w:bottom w:val="single" w:sz="4" w:space="0" w:color="auto"/>
              <w:right w:val="single" w:sz="4" w:space="0" w:color="auto"/>
            </w:tcBorders>
            <w:hideMark/>
          </w:tcPr>
          <w:p w14:paraId="1F148EEA"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17.05.04</w:t>
            </w:r>
          </w:p>
        </w:tc>
        <w:tc>
          <w:tcPr>
            <w:tcW w:w="1285" w:type="dxa"/>
            <w:tcBorders>
              <w:top w:val="single" w:sz="4" w:space="0" w:color="auto"/>
              <w:left w:val="single" w:sz="4" w:space="0" w:color="auto"/>
              <w:bottom w:val="single" w:sz="4" w:space="0" w:color="auto"/>
              <w:right w:val="single" w:sz="4" w:space="0" w:color="auto"/>
            </w:tcBorders>
            <w:hideMark/>
          </w:tcPr>
          <w:p w14:paraId="72BB5E61" w14:textId="77777777" w:rsidR="004C1142" w:rsidRPr="004C1142" w:rsidRDefault="004C1142" w:rsidP="004C1142">
            <w:pPr>
              <w:ind w:left="176" w:right="-279"/>
              <w:jc w:val="both"/>
              <w:rPr>
                <w:rFonts w:ascii="Arial" w:hAnsi="Arial" w:cs="Arial"/>
                <w:sz w:val="22"/>
                <w:szCs w:val="22"/>
                <w14:ligatures w14:val="none"/>
              </w:rPr>
            </w:pPr>
            <w:r w:rsidRPr="004C1142">
              <w:rPr>
                <w:rFonts w:ascii="Arial" w:hAnsi="Arial" w:cs="Arial"/>
                <w:sz w:val="22"/>
                <w:szCs w:val="22"/>
                <w14:ligatures w14:val="none"/>
              </w:rPr>
              <w:t xml:space="preserve"> 12.13</w:t>
            </w:r>
          </w:p>
        </w:tc>
        <w:tc>
          <w:tcPr>
            <w:tcW w:w="1284" w:type="dxa"/>
            <w:tcBorders>
              <w:top w:val="single" w:sz="4" w:space="0" w:color="auto"/>
              <w:left w:val="single" w:sz="4" w:space="0" w:color="auto"/>
              <w:bottom w:val="single" w:sz="4" w:space="0" w:color="auto"/>
              <w:right w:val="single" w:sz="4" w:space="0" w:color="auto"/>
            </w:tcBorders>
            <w:hideMark/>
          </w:tcPr>
          <w:p w14:paraId="192091FF"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 xml:space="preserve">    500 mc</w:t>
            </w:r>
          </w:p>
        </w:tc>
        <w:tc>
          <w:tcPr>
            <w:tcW w:w="1162" w:type="dxa"/>
            <w:tcBorders>
              <w:top w:val="single" w:sz="4" w:space="0" w:color="auto"/>
              <w:left w:val="single" w:sz="4" w:space="0" w:color="auto"/>
              <w:bottom w:val="single" w:sz="4" w:space="0" w:color="auto"/>
              <w:right w:val="single" w:sz="4" w:space="0" w:color="auto"/>
            </w:tcBorders>
            <w:hideMark/>
          </w:tcPr>
          <w:p w14:paraId="118DA68D" w14:textId="77777777" w:rsidR="004C1142" w:rsidRPr="004C1142" w:rsidRDefault="004C1142" w:rsidP="004C1142">
            <w:pPr>
              <w:ind w:left="176" w:right="-279"/>
              <w:jc w:val="both"/>
              <w:rPr>
                <w:rFonts w:ascii="Arial" w:hAnsi="Arial" w:cs="Arial"/>
                <w:sz w:val="22"/>
                <w:szCs w:val="22"/>
                <w14:ligatures w14:val="none"/>
              </w:rPr>
            </w:pPr>
            <w:r w:rsidRPr="004C1142">
              <w:rPr>
                <w:rFonts w:ascii="Arial" w:hAnsi="Arial" w:cs="Arial"/>
                <w:sz w:val="22"/>
                <w:szCs w:val="22"/>
                <w14:ligatures w14:val="none"/>
              </w:rPr>
              <w:t xml:space="preserve">       -</w:t>
            </w:r>
          </w:p>
        </w:tc>
        <w:tc>
          <w:tcPr>
            <w:tcW w:w="983" w:type="dxa"/>
            <w:tcBorders>
              <w:top w:val="single" w:sz="4" w:space="0" w:color="auto"/>
              <w:left w:val="single" w:sz="4" w:space="0" w:color="auto"/>
              <w:bottom w:val="single" w:sz="4" w:space="0" w:color="auto"/>
              <w:right w:val="single" w:sz="4" w:space="0" w:color="auto"/>
            </w:tcBorders>
            <w:hideMark/>
          </w:tcPr>
          <w:p w14:paraId="023B2A92" w14:textId="77777777" w:rsidR="004C1142" w:rsidRPr="004C1142" w:rsidRDefault="004C1142" w:rsidP="004C1142">
            <w:pPr>
              <w:ind w:left="176" w:right="-279"/>
              <w:jc w:val="both"/>
              <w:rPr>
                <w:rFonts w:ascii="Arial" w:hAnsi="Arial" w:cs="Arial"/>
                <w:sz w:val="22"/>
                <w:szCs w:val="22"/>
                <w14:ligatures w14:val="none"/>
              </w:rPr>
            </w:pPr>
            <w:r w:rsidRPr="004C1142">
              <w:rPr>
                <w:rFonts w:ascii="Arial" w:hAnsi="Arial" w:cs="Arial"/>
                <w:sz w:val="22"/>
                <w:szCs w:val="22"/>
                <w14:ligatures w14:val="none"/>
              </w:rPr>
              <w:t xml:space="preserve">     -</w:t>
            </w:r>
          </w:p>
        </w:tc>
      </w:tr>
      <w:tr w:rsidR="004C1142" w:rsidRPr="004C1142" w14:paraId="75EE8B6B" w14:textId="77777777" w:rsidTr="004C1142">
        <w:trPr>
          <w:trHeight w:val="507"/>
        </w:trPr>
        <w:tc>
          <w:tcPr>
            <w:tcW w:w="1532" w:type="dxa"/>
            <w:tcBorders>
              <w:top w:val="single" w:sz="4" w:space="0" w:color="auto"/>
              <w:left w:val="single" w:sz="4" w:space="0" w:color="auto"/>
              <w:bottom w:val="single" w:sz="4" w:space="0" w:color="auto"/>
              <w:right w:val="single" w:sz="4" w:space="0" w:color="auto"/>
            </w:tcBorders>
            <w:hideMark/>
          </w:tcPr>
          <w:p w14:paraId="6C46BD63" w14:textId="65B4783C" w:rsidR="004C1142" w:rsidRPr="004C1142" w:rsidRDefault="004C1142" w:rsidP="004C1142">
            <w:pPr>
              <w:ind w:right="-279"/>
              <w:rPr>
                <w:rFonts w:ascii="Arial" w:hAnsi="Arial" w:cs="Arial"/>
                <w:sz w:val="22"/>
                <w:szCs w:val="22"/>
                <w:lang w:val="it-IT"/>
                <w14:ligatures w14:val="none"/>
              </w:rPr>
            </w:pPr>
            <w:r w:rsidRPr="004C1142">
              <w:rPr>
                <w:rFonts w:ascii="Arial" w:hAnsi="Arial" w:cs="Arial"/>
                <w:sz w:val="22"/>
                <w:szCs w:val="22"/>
                <w:lang w:val="it-IT"/>
                <w14:ligatures w14:val="none"/>
              </w:rPr>
              <w:t>Deșeuri d</w:t>
            </w:r>
            <w:r>
              <w:rPr>
                <w:rFonts w:ascii="Arial" w:hAnsi="Arial" w:cs="Arial"/>
                <w:sz w:val="22"/>
                <w:szCs w:val="22"/>
                <w:lang w:val="it-IT"/>
                <w14:ligatures w14:val="none"/>
              </w:rPr>
              <w:t xml:space="preserve">e ambalaje (bidoane metalice de </w:t>
            </w:r>
            <w:r w:rsidRPr="004C1142">
              <w:rPr>
                <w:rFonts w:ascii="Arial" w:hAnsi="Arial" w:cs="Arial"/>
                <w:sz w:val="22"/>
                <w:szCs w:val="22"/>
                <w:lang w:val="it-IT"/>
                <w14:ligatures w14:val="none"/>
              </w:rPr>
              <w:t xml:space="preserve">la vopsea pentru marcaje) </w:t>
            </w:r>
          </w:p>
        </w:tc>
        <w:tc>
          <w:tcPr>
            <w:tcW w:w="1194" w:type="dxa"/>
            <w:tcBorders>
              <w:top w:val="single" w:sz="4" w:space="0" w:color="auto"/>
              <w:left w:val="single" w:sz="4" w:space="0" w:color="auto"/>
              <w:bottom w:val="single" w:sz="4" w:space="0" w:color="auto"/>
              <w:right w:val="single" w:sz="4" w:space="0" w:color="auto"/>
            </w:tcBorders>
            <w:hideMark/>
          </w:tcPr>
          <w:p w14:paraId="70DC75E0" w14:textId="77777777" w:rsidR="004C1142" w:rsidRPr="004C1142" w:rsidRDefault="004C1142" w:rsidP="004C1142">
            <w:pPr>
              <w:ind w:left="176" w:right="-279"/>
              <w:jc w:val="both"/>
              <w:rPr>
                <w:rFonts w:ascii="Arial" w:hAnsi="Arial" w:cs="Arial"/>
                <w:sz w:val="22"/>
                <w:szCs w:val="22"/>
                <w14:ligatures w14:val="none"/>
              </w:rPr>
            </w:pPr>
            <w:r w:rsidRPr="004C1142">
              <w:rPr>
                <w:rFonts w:ascii="Arial" w:hAnsi="Arial" w:cs="Arial"/>
                <w:sz w:val="22"/>
                <w:szCs w:val="22"/>
                <w14:ligatures w14:val="none"/>
              </w:rPr>
              <w:t>100 kg</w:t>
            </w:r>
          </w:p>
        </w:tc>
        <w:tc>
          <w:tcPr>
            <w:tcW w:w="1090" w:type="dxa"/>
            <w:tcBorders>
              <w:top w:val="single" w:sz="4" w:space="0" w:color="auto"/>
              <w:left w:val="single" w:sz="4" w:space="0" w:color="auto"/>
              <w:bottom w:val="single" w:sz="4" w:space="0" w:color="auto"/>
              <w:right w:val="single" w:sz="4" w:space="0" w:color="auto"/>
            </w:tcBorders>
            <w:hideMark/>
          </w:tcPr>
          <w:p w14:paraId="54A2F667" w14:textId="77777777" w:rsidR="004C1142" w:rsidRPr="004C1142" w:rsidRDefault="004C1142" w:rsidP="004C1142">
            <w:pPr>
              <w:ind w:left="176" w:right="-279"/>
              <w:jc w:val="both"/>
              <w:rPr>
                <w:rFonts w:ascii="Arial" w:hAnsi="Arial" w:cs="Arial"/>
                <w:sz w:val="22"/>
                <w:szCs w:val="22"/>
                <w14:ligatures w14:val="none"/>
              </w:rPr>
            </w:pPr>
            <w:r w:rsidRPr="004C1142">
              <w:rPr>
                <w:rFonts w:ascii="Arial" w:hAnsi="Arial" w:cs="Arial"/>
                <w:sz w:val="22"/>
                <w:szCs w:val="22"/>
                <w14:ligatures w14:val="none"/>
              </w:rPr>
              <w:t xml:space="preserve">   S</w:t>
            </w:r>
          </w:p>
        </w:tc>
        <w:tc>
          <w:tcPr>
            <w:tcW w:w="1142" w:type="dxa"/>
            <w:tcBorders>
              <w:top w:val="single" w:sz="4" w:space="0" w:color="auto"/>
              <w:left w:val="single" w:sz="4" w:space="0" w:color="auto"/>
              <w:bottom w:val="single" w:sz="4" w:space="0" w:color="auto"/>
              <w:right w:val="single" w:sz="4" w:space="0" w:color="auto"/>
            </w:tcBorders>
            <w:hideMark/>
          </w:tcPr>
          <w:p w14:paraId="0AD3BA24" w14:textId="77777777" w:rsidR="004C1142" w:rsidRPr="004C1142" w:rsidRDefault="004C1142" w:rsidP="004C1142">
            <w:pPr>
              <w:ind w:left="-166" w:right="-279"/>
              <w:jc w:val="both"/>
              <w:rPr>
                <w:rFonts w:ascii="Arial" w:hAnsi="Arial" w:cs="Arial"/>
                <w:sz w:val="22"/>
                <w:szCs w:val="22"/>
                <w14:ligatures w14:val="none"/>
              </w:rPr>
            </w:pPr>
            <w:r w:rsidRPr="004C1142">
              <w:rPr>
                <w:rFonts w:ascii="Arial" w:hAnsi="Arial" w:cs="Arial"/>
                <w:sz w:val="22"/>
                <w:szCs w:val="22"/>
                <w14:ligatures w14:val="none"/>
              </w:rPr>
              <w:t xml:space="preserve"> 15.01.10</w:t>
            </w:r>
          </w:p>
        </w:tc>
        <w:tc>
          <w:tcPr>
            <w:tcW w:w="1285" w:type="dxa"/>
            <w:tcBorders>
              <w:top w:val="single" w:sz="4" w:space="0" w:color="auto"/>
              <w:left w:val="single" w:sz="4" w:space="0" w:color="auto"/>
              <w:bottom w:val="single" w:sz="4" w:space="0" w:color="auto"/>
              <w:right w:val="single" w:sz="4" w:space="0" w:color="auto"/>
            </w:tcBorders>
            <w:hideMark/>
          </w:tcPr>
          <w:p w14:paraId="7798C00E" w14:textId="77777777" w:rsidR="004C1142" w:rsidRPr="004C1142" w:rsidRDefault="004C1142" w:rsidP="004C1142">
            <w:pPr>
              <w:ind w:left="176" w:right="-279"/>
              <w:jc w:val="both"/>
              <w:rPr>
                <w:rFonts w:ascii="Arial" w:hAnsi="Arial" w:cs="Arial"/>
                <w:sz w:val="22"/>
                <w:szCs w:val="22"/>
                <w14:ligatures w14:val="none"/>
              </w:rPr>
            </w:pPr>
            <w:r w:rsidRPr="004C1142">
              <w:rPr>
                <w:rFonts w:ascii="Arial" w:hAnsi="Arial" w:cs="Arial"/>
                <w:sz w:val="22"/>
                <w:szCs w:val="22"/>
                <w14:ligatures w14:val="none"/>
              </w:rPr>
              <w:t xml:space="preserve"> 06.31</w:t>
            </w:r>
          </w:p>
        </w:tc>
        <w:tc>
          <w:tcPr>
            <w:tcW w:w="1284" w:type="dxa"/>
            <w:tcBorders>
              <w:top w:val="single" w:sz="4" w:space="0" w:color="auto"/>
              <w:left w:val="single" w:sz="4" w:space="0" w:color="auto"/>
              <w:bottom w:val="single" w:sz="4" w:space="0" w:color="auto"/>
              <w:right w:val="single" w:sz="4" w:space="0" w:color="auto"/>
            </w:tcBorders>
            <w:hideMark/>
          </w:tcPr>
          <w:p w14:paraId="3A0CD624" w14:textId="77777777" w:rsidR="004C1142" w:rsidRPr="004C1142" w:rsidRDefault="004C1142" w:rsidP="004C1142">
            <w:pPr>
              <w:ind w:left="176" w:right="-279"/>
              <w:jc w:val="both"/>
              <w:rPr>
                <w:rFonts w:ascii="Arial" w:hAnsi="Arial" w:cs="Arial"/>
                <w:sz w:val="22"/>
                <w:szCs w:val="22"/>
                <w14:ligatures w14:val="none"/>
              </w:rPr>
            </w:pPr>
            <w:r w:rsidRPr="004C1142">
              <w:rPr>
                <w:rFonts w:ascii="Arial" w:hAnsi="Arial" w:cs="Arial"/>
                <w:sz w:val="22"/>
                <w:szCs w:val="22"/>
                <w14:ligatures w14:val="none"/>
              </w:rPr>
              <w:t>100 kg</w:t>
            </w:r>
          </w:p>
        </w:tc>
        <w:tc>
          <w:tcPr>
            <w:tcW w:w="1162" w:type="dxa"/>
            <w:tcBorders>
              <w:top w:val="single" w:sz="4" w:space="0" w:color="auto"/>
              <w:left w:val="single" w:sz="4" w:space="0" w:color="auto"/>
              <w:bottom w:val="single" w:sz="4" w:space="0" w:color="auto"/>
              <w:right w:val="single" w:sz="4" w:space="0" w:color="auto"/>
            </w:tcBorders>
            <w:hideMark/>
          </w:tcPr>
          <w:p w14:paraId="19800310" w14:textId="77777777" w:rsidR="004C1142" w:rsidRPr="004C1142" w:rsidRDefault="004C1142" w:rsidP="004C1142">
            <w:pPr>
              <w:ind w:left="176" w:right="-279"/>
              <w:jc w:val="both"/>
              <w:rPr>
                <w:rFonts w:ascii="Arial" w:hAnsi="Arial" w:cs="Arial"/>
                <w:sz w:val="22"/>
                <w:szCs w:val="22"/>
                <w14:ligatures w14:val="none"/>
              </w:rPr>
            </w:pPr>
            <w:r w:rsidRPr="004C1142">
              <w:rPr>
                <w:rFonts w:ascii="Arial" w:hAnsi="Arial" w:cs="Arial"/>
                <w:sz w:val="22"/>
                <w:szCs w:val="22"/>
                <w14:ligatures w14:val="none"/>
              </w:rPr>
              <w:t xml:space="preserve">      -</w:t>
            </w:r>
          </w:p>
        </w:tc>
        <w:tc>
          <w:tcPr>
            <w:tcW w:w="983" w:type="dxa"/>
            <w:tcBorders>
              <w:top w:val="single" w:sz="4" w:space="0" w:color="auto"/>
              <w:left w:val="single" w:sz="4" w:space="0" w:color="auto"/>
              <w:bottom w:val="single" w:sz="4" w:space="0" w:color="auto"/>
              <w:right w:val="single" w:sz="4" w:space="0" w:color="auto"/>
            </w:tcBorders>
            <w:hideMark/>
          </w:tcPr>
          <w:p w14:paraId="5F024A70" w14:textId="77777777" w:rsidR="004C1142" w:rsidRPr="004C1142" w:rsidRDefault="004C1142" w:rsidP="004C1142">
            <w:pPr>
              <w:ind w:left="176" w:right="-279"/>
              <w:jc w:val="both"/>
              <w:rPr>
                <w:rFonts w:ascii="Arial" w:hAnsi="Arial" w:cs="Arial"/>
                <w:sz w:val="22"/>
                <w:szCs w:val="22"/>
                <w14:ligatures w14:val="none"/>
              </w:rPr>
            </w:pPr>
            <w:r w:rsidRPr="004C1142">
              <w:rPr>
                <w:rFonts w:ascii="Arial" w:hAnsi="Arial" w:cs="Arial"/>
                <w:sz w:val="22"/>
                <w:szCs w:val="22"/>
                <w14:ligatures w14:val="none"/>
              </w:rPr>
              <w:t xml:space="preserve">     -</w:t>
            </w:r>
          </w:p>
        </w:tc>
      </w:tr>
      <w:tr w:rsidR="004C1142" w:rsidRPr="004C1142" w14:paraId="6B4FAE67" w14:textId="77777777" w:rsidTr="004C1142">
        <w:trPr>
          <w:trHeight w:val="1096"/>
        </w:trPr>
        <w:tc>
          <w:tcPr>
            <w:tcW w:w="1532" w:type="dxa"/>
            <w:tcBorders>
              <w:top w:val="single" w:sz="4" w:space="0" w:color="auto"/>
              <w:left w:val="single" w:sz="4" w:space="0" w:color="auto"/>
              <w:bottom w:val="single" w:sz="4" w:space="0" w:color="auto"/>
              <w:right w:val="single" w:sz="4" w:space="0" w:color="auto"/>
            </w:tcBorders>
            <w:hideMark/>
          </w:tcPr>
          <w:p w14:paraId="5B6774D1" w14:textId="77777777" w:rsidR="004C1142" w:rsidRPr="004C1142" w:rsidRDefault="004C1142" w:rsidP="004C1142">
            <w:pPr>
              <w:ind w:right="-279"/>
              <w:jc w:val="both"/>
              <w:rPr>
                <w:rFonts w:ascii="Arial" w:hAnsi="Arial" w:cs="Arial"/>
                <w:sz w:val="22"/>
                <w:szCs w:val="22"/>
                <w:lang w:val="it-IT"/>
                <w14:ligatures w14:val="none"/>
              </w:rPr>
            </w:pPr>
            <w:r w:rsidRPr="004C1142">
              <w:rPr>
                <w:rFonts w:ascii="Arial" w:hAnsi="Arial" w:cs="Arial"/>
                <w:sz w:val="22"/>
                <w:szCs w:val="22"/>
                <w:lang w:val="it-IT"/>
                <w14:ligatures w14:val="none"/>
              </w:rPr>
              <w:t xml:space="preserve">Deșeuri menajere și asimilabil menajere </w:t>
            </w:r>
          </w:p>
        </w:tc>
        <w:tc>
          <w:tcPr>
            <w:tcW w:w="1194" w:type="dxa"/>
            <w:tcBorders>
              <w:top w:val="single" w:sz="4" w:space="0" w:color="auto"/>
              <w:left w:val="single" w:sz="4" w:space="0" w:color="auto"/>
              <w:bottom w:val="single" w:sz="4" w:space="0" w:color="auto"/>
              <w:right w:val="single" w:sz="4" w:space="0" w:color="auto"/>
            </w:tcBorders>
            <w:hideMark/>
          </w:tcPr>
          <w:p w14:paraId="2AF953D0" w14:textId="77777777" w:rsidR="004C1142" w:rsidRPr="004C1142" w:rsidRDefault="004C1142" w:rsidP="004C1142">
            <w:pPr>
              <w:ind w:left="-190" w:right="-279"/>
              <w:jc w:val="both"/>
              <w:rPr>
                <w:rFonts w:ascii="Arial" w:hAnsi="Arial" w:cs="Arial"/>
                <w:sz w:val="22"/>
                <w:szCs w:val="22"/>
                <w14:ligatures w14:val="none"/>
              </w:rPr>
            </w:pPr>
            <w:r w:rsidRPr="004C1142">
              <w:rPr>
                <w:rFonts w:ascii="Arial" w:hAnsi="Arial" w:cs="Arial"/>
                <w:sz w:val="22"/>
                <w:szCs w:val="22"/>
                <w:lang w:val="it-IT"/>
                <w14:ligatures w14:val="none"/>
              </w:rPr>
              <w:t xml:space="preserve">     </w:t>
            </w:r>
            <w:r w:rsidRPr="004C1142">
              <w:rPr>
                <w:rFonts w:ascii="Arial" w:hAnsi="Arial" w:cs="Arial"/>
                <w:sz w:val="22"/>
                <w:szCs w:val="22"/>
                <w14:ligatures w14:val="none"/>
              </w:rPr>
              <w:t>250 kg</w:t>
            </w:r>
          </w:p>
        </w:tc>
        <w:tc>
          <w:tcPr>
            <w:tcW w:w="1090" w:type="dxa"/>
            <w:tcBorders>
              <w:top w:val="single" w:sz="4" w:space="0" w:color="auto"/>
              <w:left w:val="single" w:sz="4" w:space="0" w:color="auto"/>
              <w:bottom w:val="single" w:sz="4" w:space="0" w:color="auto"/>
              <w:right w:val="single" w:sz="4" w:space="0" w:color="auto"/>
            </w:tcBorders>
            <w:hideMark/>
          </w:tcPr>
          <w:p w14:paraId="3A111CE4" w14:textId="77777777" w:rsidR="004C1142" w:rsidRPr="004C1142" w:rsidRDefault="004C1142" w:rsidP="004C1142">
            <w:pPr>
              <w:ind w:left="176" w:right="-279"/>
              <w:jc w:val="both"/>
              <w:rPr>
                <w:rFonts w:ascii="Arial" w:hAnsi="Arial" w:cs="Arial"/>
                <w:sz w:val="22"/>
                <w:szCs w:val="22"/>
                <w14:ligatures w14:val="none"/>
              </w:rPr>
            </w:pPr>
            <w:r w:rsidRPr="004C1142">
              <w:rPr>
                <w:rFonts w:ascii="Arial" w:hAnsi="Arial" w:cs="Arial"/>
                <w:sz w:val="22"/>
                <w:szCs w:val="22"/>
                <w14:ligatures w14:val="none"/>
              </w:rPr>
              <w:t xml:space="preserve">   S</w:t>
            </w:r>
          </w:p>
        </w:tc>
        <w:tc>
          <w:tcPr>
            <w:tcW w:w="1142" w:type="dxa"/>
            <w:tcBorders>
              <w:top w:val="single" w:sz="4" w:space="0" w:color="auto"/>
              <w:left w:val="single" w:sz="4" w:space="0" w:color="auto"/>
              <w:bottom w:val="single" w:sz="4" w:space="0" w:color="auto"/>
              <w:right w:val="single" w:sz="4" w:space="0" w:color="auto"/>
            </w:tcBorders>
            <w:hideMark/>
          </w:tcPr>
          <w:p w14:paraId="3D8E37DC"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20.03.01</w:t>
            </w:r>
          </w:p>
        </w:tc>
        <w:tc>
          <w:tcPr>
            <w:tcW w:w="1285" w:type="dxa"/>
            <w:tcBorders>
              <w:top w:val="single" w:sz="4" w:space="0" w:color="auto"/>
              <w:left w:val="single" w:sz="4" w:space="0" w:color="auto"/>
              <w:bottom w:val="single" w:sz="4" w:space="0" w:color="auto"/>
              <w:right w:val="single" w:sz="4" w:space="0" w:color="auto"/>
            </w:tcBorders>
            <w:hideMark/>
          </w:tcPr>
          <w:p w14:paraId="1401D561" w14:textId="77777777" w:rsidR="004C1142" w:rsidRPr="004C1142" w:rsidRDefault="004C1142" w:rsidP="004C1142">
            <w:pPr>
              <w:ind w:left="176" w:right="-279"/>
              <w:jc w:val="both"/>
              <w:rPr>
                <w:rFonts w:ascii="Arial" w:hAnsi="Arial" w:cs="Arial"/>
                <w:sz w:val="22"/>
                <w:szCs w:val="22"/>
                <w14:ligatures w14:val="none"/>
              </w:rPr>
            </w:pPr>
            <w:r w:rsidRPr="004C1142">
              <w:rPr>
                <w:rFonts w:ascii="Arial" w:hAnsi="Arial" w:cs="Arial"/>
                <w:sz w:val="22"/>
                <w:szCs w:val="22"/>
                <w14:ligatures w14:val="none"/>
              </w:rPr>
              <w:t xml:space="preserve"> 10.11</w:t>
            </w:r>
          </w:p>
        </w:tc>
        <w:tc>
          <w:tcPr>
            <w:tcW w:w="1284" w:type="dxa"/>
            <w:tcBorders>
              <w:top w:val="single" w:sz="4" w:space="0" w:color="auto"/>
              <w:left w:val="single" w:sz="4" w:space="0" w:color="auto"/>
              <w:bottom w:val="single" w:sz="4" w:space="0" w:color="auto"/>
              <w:right w:val="single" w:sz="4" w:space="0" w:color="auto"/>
            </w:tcBorders>
            <w:hideMark/>
          </w:tcPr>
          <w:p w14:paraId="2563B7A4" w14:textId="77777777" w:rsidR="004C1142" w:rsidRPr="004C1142" w:rsidRDefault="004C1142" w:rsidP="004C1142">
            <w:pPr>
              <w:ind w:left="176" w:right="-279"/>
              <w:jc w:val="both"/>
              <w:rPr>
                <w:rFonts w:ascii="Arial" w:hAnsi="Arial" w:cs="Arial"/>
                <w:sz w:val="22"/>
                <w:szCs w:val="22"/>
                <w14:ligatures w14:val="none"/>
              </w:rPr>
            </w:pPr>
            <w:r w:rsidRPr="004C1142">
              <w:rPr>
                <w:rFonts w:ascii="Arial" w:hAnsi="Arial" w:cs="Arial"/>
                <w:sz w:val="22"/>
                <w:szCs w:val="22"/>
                <w14:ligatures w14:val="none"/>
              </w:rPr>
              <w:t xml:space="preserve">       -</w:t>
            </w:r>
          </w:p>
        </w:tc>
        <w:tc>
          <w:tcPr>
            <w:tcW w:w="1162" w:type="dxa"/>
            <w:tcBorders>
              <w:top w:val="single" w:sz="4" w:space="0" w:color="auto"/>
              <w:left w:val="single" w:sz="4" w:space="0" w:color="auto"/>
              <w:bottom w:val="single" w:sz="4" w:space="0" w:color="auto"/>
              <w:right w:val="single" w:sz="4" w:space="0" w:color="auto"/>
            </w:tcBorders>
            <w:hideMark/>
          </w:tcPr>
          <w:p w14:paraId="7D88DA67"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250 kg</w:t>
            </w:r>
          </w:p>
        </w:tc>
        <w:tc>
          <w:tcPr>
            <w:tcW w:w="983" w:type="dxa"/>
            <w:tcBorders>
              <w:top w:val="single" w:sz="4" w:space="0" w:color="auto"/>
              <w:left w:val="single" w:sz="4" w:space="0" w:color="auto"/>
              <w:bottom w:val="single" w:sz="4" w:space="0" w:color="auto"/>
              <w:right w:val="single" w:sz="4" w:space="0" w:color="auto"/>
            </w:tcBorders>
            <w:hideMark/>
          </w:tcPr>
          <w:p w14:paraId="062F9ABB" w14:textId="77777777" w:rsidR="004C1142" w:rsidRPr="004C1142" w:rsidRDefault="004C1142" w:rsidP="004C1142">
            <w:pPr>
              <w:ind w:left="176" w:right="-279"/>
              <w:jc w:val="both"/>
              <w:rPr>
                <w:rFonts w:ascii="Arial" w:hAnsi="Arial" w:cs="Arial"/>
                <w:sz w:val="22"/>
                <w:szCs w:val="22"/>
                <w14:ligatures w14:val="none"/>
              </w:rPr>
            </w:pPr>
            <w:r w:rsidRPr="004C1142">
              <w:rPr>
                <w:rFonts w:ascii="Arial" w:hAnsi="Arial" w:cs="Arial"/>
                <w:sz w:val="22"/>
                <w:szCs w:val="22"/>
                <w14:ligatures w14:val="none"/>
              </w:rPr>
              <w:t xml:space="preserve">     -</w:t>
            </w:r>
          </w:p>
        </w:tc>
      </w:tr>
    </w:tbl>
    <w:p w14:paraId="30451CA9" w14:textId="77777777" w:rsidR="004C1142" w:rsidRDefault="004C1142" w:rsidP="004C1142">
      <w:pPr>
        <w:ind w:right="-279"/>
        <w:jc w:val="both"/>
        <w:rPr>
          <w:rFonts w:ascii="Arial" w:eastAsia="Calibri" w:hAnsi="Arial" w:cs="Arial"/>
          <w:sz w:val="22"/>
          <w:szCs w:val="22"/>
          <w:lang w:val="it-IT"/>
        </w:rPr>
      </w:pPr>
    </w:p>
    <w:p w14:paraId="66695BA1" w14:textId="77777777" w:rsidR="004C1142" w:rsidRDefault="004C1142" w:rsidP="004C1142">
      <w:pPr>
        <w:ind w:right="-279" w:firstLine="720"/>
        <w:jc w:val="both"/>
        <w:rPr>
          <w:rFonts w:ascii="Arial" w:eastAsia="Calibri" w:hAnsi="Arial" w:cs="Arial"/>
          <w:sz w:val="22"/>
          <w:szCs w:val="22"/>
          <w:lang w:val="it-IT"/>
        </w:rPr>
      </w:pPr>
      <w:r w:rsidRPr="004C1142">
        <w:rPr>
          <w:rFonts w:ascii="Arial" w:eastAsia="Calibri" w:hAnsi="Arial" w:cs="Arial"/>
          <w:sz w:val="22"/>
          <w:szCs w:val="22"/>
          <w:lang w:val="it-IT"/>
        </w:rPr>
        <w:t xml:space="preserve">În Organizarea de șantier pot rezulta următoarele tipuri de deșeuri (estimarea este facută </w:t>
      </w:r>
    </w:p>
    <w:p w14:paraId="6AE2A7A4" w14:textId="72ED2054" w:rsidR="004C1142" w:rsidRPr="004C1142" w:rsidRDefault="004C1142" w:rsidP="004C1142">
      <w:pPr>
        <w:ind w:right="-279"/>
        <w:jc w:val="both"/>
        <w:rPr>
          <w:rFonts w:ascii="Arial" w:eastAsia="Calibri" w:hAnsi="Arial" w:cs="Arial"/>
          <w:sz w:val="22"/>
          <w:szCs w:val="22"/>
          <w:lang w:val="it-IT"/>
        </w:rPr>
      </w:pPr>
      <w:r w:rsidRPr="004C1142">
        <w:rPr>
          <w:rFonts w:ascii="Arial" w:eastAsia="Calibri" w:hAnsi="Arial" w:cs="Arial"/>
          <w:sz w:val="22"/>
          <w:szCs w:val="22"/>
          <w:lang w:val="it-IT"/>
        </w:rPr>
        <w:t xml:space="preserve">pentru o organizare de șantier). </w:t>
      </w:r>
    </w:p>
    <w:tbl>
      <w:tblPr>
        <w:tblStyle w:val="TableGrid8"/>
        <w:tblW w:w="9752" w:type="dxa"/>
        <w:tblInd w:w="-5" w:type="dxa"/>
        <w:tblLook w:val="04A0" w:firstRow="1" w:lastRow="0" w:firstColumn="1" w:lastColumn="0" w:noHBand="0" w:noVBand="1"/>
      </w:tblPr>
      <w:tblGrid>
        <w:gridCol w:w="4820"/>
        <w:gridCol w:w="1843"/>
        <w:gridCol w:w="3089"/>
      </w:tblGrid>
      <w:tr w:rsidR="004C1142" w:rsidRPr="004C1142" w14:paraId="209D9F5D" w14:textId="77777777" w:rsidTr="004C1142">
        <w:trPr>
          <w:trHeight w:val="468"/>
        </w:trPr>
        <w:tc>
          <w:tcPr>
            <w:tcW w:w="4820" w:type="dxa"/>
            <w:tcBorders>
              <w:top w:val="single" w:sz="4" w:space="0" w:color="auto"/>
              <w:left w:val="single" w:sz="4" w:space="0" w:color="auto"/>
              <w:bottom w:val="single" w:sz="4" w:space="0" w:color="auto"/>
              <w:right w:val="single" w:sz="4" w:space="0" w:color="auto"/>
            </w:tcBorders>
            <w:hideMark/>
          </w:tcPr>
          <w:p w14:paraId="144632F2"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Denumire deșeu</w:t>
            </w:r>
          </w:p>
        </w:tc>
        <w:tc>
          <w:tcPr>
            <w:tcW w:w="1843" w:type="dxa"/>
            <w:tcBorders>
              <w:top w:val="single" w:sz="4" w:space="0" w:color="auto"/>
              <w:left w:val="single" w:sz="4" w:space="0" w:color="auto"/>
              <w:bottom w:val="single" w:sz="4" w:space="0" w:color="auto"/>
              <w:right w:val="single" w:sz="4" w:space="0" w:color="auto"/>
            </w:tcBorders>
            <w:hideMark/>
          </w:tcPr>
          <w:p w14:paraId="641D24D6"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Cod deșeu</w:t>
            </w:r>
          </w:p>
        </w:tc>
        <w:tc>
          <w:tcPr>
            <w:tcW w:w="3089" w:type="dxa"/>
            <w:tcBorders>
              <w:top w:val="single" w:sz="4" w:space="0" w:color="auto"/>
              <w:left w:val="single" w:sz="4" w:space="0" w:color="auto"/>
              <w:bottom w:val="single" w:sz="4" w:space="0" w:color="auto"/>
              <w:right w:val="single" w:sz="4" w:space="0" w:color="auto"/>
            </w:tcBorders>
            <w:hideMark/>
          </w:tcPr>
          <w:p w14:paraId="4D1B050D" w14:textId="77777777" w:rsidR="004C1142" w:rsidRPr="004C1142" w:rsidRDefault="004C1142" w:rsidP="004C1142">
            <w:pPr>
              <w:ind w:right="-279"/>
              <w:jc w:val="both"/>
              <w:rPr>
                <w:rFonts w:ascii="Arial" w:hAnsi="Arial" w:cs="Arial"/>
                <w:sz w:val="22"/>
                <w:szCs w:val="22"/>
                <w:lang w:val="it-IT"/>
                <w14:ligatures w14:val="none"/>
              </w:rPr>
            </w:pPr>
            <w:r w:rsidRPr="004C1142">
              <w:rPr>
                <w:rFonts w:ascii="Arial" w:hAnsi="Arial" w:cs="Arial"/>
                <w:sz w:val="22"/>
                <w:szCs w:val="22"/>
                <w:lang w:val="it-IT"/>
                <w14:ligatures w14:val="none"/>
              </w:rPr>
              <w:t xml:space="preserve">Cantitate estimată a fi produsă  </w:t>
            </w:r>
          </w:p>
        </w:tc>
      </w:tr>
      <w:tr w:rsidR="004C1142" w:rsidRPr="004C1142" w14:paraId="447B121E" w14:textId="77777777" w:rsidTr="004C1142">
        <w:trPr>
          <w:trHeight w:val="324"/>
        </w:trPr>
        <w:tc>
          <w:tcPr>
            <w:tcW w:w="4820" w:type="dxa"/>
            <w:tcBorders>
              <w:top w:val="single" w:sz="4" w:space="0" w:color="auto"/>
              <w:left w:val="single" w:sz="4" w:space="0" w:color="auto"/>
              <w:bottom w:val="single" w:sz="4" w:space="0" w:color="auto"/>
              <w:right w:val="single" w:sz="4" w:space="0" w:color="auto"/>
            </w:tcBorders>
            <w:hideMark/>
          </w:tcPr>
          <w:p w14:paraId="59F76BE1"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Ambalaje de hârtie și carton</w:t>
            </w:r>
          </w:p>
        </w:tc>
        <w:tc>
          <w:tcPr>
            <w:tcW w:w="1843" w:type="dxa"/>
            <w:tcBorders>
              <w:top w:val="single" w:sz="4" w:space="0" w:color="auto"/>
              <w:left w:val="single" w:sz="4" w:space="0" w:color="auto"/>
              <w:bottom w:val="single" w:sz="4" w:space="0" w:color="auto"/>
              <w:right w:val="single" w:sz="4" w:space="0" w:color="auto"/>
            </w:tcBorders>
            <w:hideMark/>
          </w:tcPr>
          <w:p w14:paraId="03F28051"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15 01 01</w:t>
            </w:r>
          </w:p>
        </w:tc>
        <w:tc>
          <w:tcPr>
            <w:tcW w:w="3089" w:type="dxa"/>
            <w:tcBorders>
              <w:top w:val="single" w:sz="4" w:space="0" w:color="auto"/>
              <w:left w:val="single" w:sz="4" w:space="0" w:color="auto"/>
              <w:bottom w:val="single" w:sz="4" w:space="0" w:color="auto"/>
              <w:right w:val="single" w:sz="4" w:space="0" w:color="auto"/>
            </w:tcBorders>
            <w:hideMark/>
          </w:tcPr>
          <w:p w14:paraId="09315448"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50 kg</w:t>
            </w:r>
          </w:p>
        </w:tc>
      </w:tr>
      <w:tr w:rsidR="004C1142" w:rsidRPr="004C1142" w14:paraId="6DE1E722" w14:textId="77777777" w:rsidTr="004C1142">
        <w:trPr>
          <w:trHeight w:val="312"/>
        </w:trPr>
        <w:tc>
          <w:tcPr>
            <w:tcW w:w="4820" w:type="dxa"/>
            <w:tcBorders>
              <w:top w:val="single" w:sz="4" w:space="0" w:color="auto"/>
              <w:left w:val="single" w:sz="4" w:space="0" w:color="auto"/>
              <w:bottom w:val="single" w:sz="4" w:space="0" w:color="auto"/>
              <w:right w:val="single" w:sz="4" w:space="0" w:color="auto"/>
            </w:tcBorders>
            <w:hideMark/>
          </w:tcPr>
          <w:p w14:paraId="4072D912"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 xml:space="preserve">Ambalaje de lemn </w:t>
            </w:r>
          </w:p>
        </w:tc>
        <w:tc>
          <w:tcPr>
            <w:tcW w:w="1843" w:type="dxa"/>
            <w:tcBorders>
              <w:top w:val="single" w:sz="4" w:space="0" w:color="auto"/>
              <w:left w:val="single" w:sz="4" w:space="0" w:color="auto"/>
              <w:bottom w:val="single" w:sz="4" w:space="0" w:color="auto"/>
              <w:right w:val="single" w:sz="4" w:space="0" w:color="auto"/>
            </w:tcBorders>
            <w:hideMark/>
          </w:tcPr>
          <w:p w14:paraId="10FE6F05"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15 01 03</w:t>
            </w:r>
          </w:p>
        </w:tc>
        <w:tc>
          <w:tcPr>
            <w:tcW w:w="3089" w:type="dxa"/>
            <w:tcBorders>
              <w:top w:val="single" w:sz="4" w:space="0" w:color="auto"/>
              <w:left w:val="single" w:sz="4" w:space="0" w:color="auto"/>
              <w:bottom w:val="single" w:sz="4" w:space="0" w:color="auto"/>
              <w:right w:val="single" w:sz="4" w:space="0" w:color="auto"/>
            </w:tcBorders>
            <w:hideMark/>
          </w:tcPr>
          <w:p w14:paraId="0BF5C060"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100 kg</w:t>
            </w:r>
          </w:p>
        </w:tc>
      </w:tr>
      <w:tr w:rsidR="004C1142" w:rsidRPr="004C1142" w14:paraId="67EEF6D4" w14:textId="77777777" w:rsidTr="004C1142">
        <w:trPr>
          <w:trHeight w:val="324"/>
        </w:trPr>
        <w:tc>
          <w:tcPr>
            <w:tcW w:w="4820" w:type="dxa"/>
            <w:tcBorders>
              <w:top w:val="single" w:sz="4" w:space="0" w:color="auto"/>
              <w:left w:val="single" w:sz="4" w:space="0" w:color="auto"/>
              <w:bottom w:val="single" w:sz="4" w:space="0" w:color="auto"/>
              <w:right w:val="single" w:sz="4" w:space="0" w:color="auto"/>
            </w:tcBorders>
            <w:hideMark/>
          </w:tcPr>
          <w:p w14:paraId="0E6CEF67"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 xml:space="preserve">Ambalaje metalice </w:t>
            </w:r>
          </w:p>
        </w:tc>
        <w:tc>
          <w:tcPr>
            <w:tcW w:w="1843" w:type="dxa"/>
            <w:tcBorders>
              <w:top w:val="single" w:sz="4" w:space="0" w:color="auto"/>
              <w:left w:val="single" w:sz="4" w:space="0" w:color="auto"/>
              <w:bottom w:val="single" w:sz="4" w:space="0" w:color="auto"/>
              <w:right w:val="single" w:sz="4" w:space="0" w:color="auto"/>
            </w:tcBorders>
            <w:hideMark/>
          </w:tcPr>
          <w:p w14:paraId="0428F30D"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15 01 04</w:t>
            </w:r>
          </w:p>
        </w:tc>
        <w:tc>
          <w:tcPr>
            <w:tcW w:w="3089" w:type="dxa"/>
            <w:tcBorders>
              <w:top w:val="single" w:sz="4" w:space="0" w:color="auto"/>
              <w:left w:val="single" w:sz="4" w:space="0" w:color="auto"/>
              <w:bottom w:val="single" w:sz="4" w:space="0" w:color="auto"/>
              <w:right w:val="single" w:sz="4" w:space="0" w:color="auto"/>
            </w:tcBorders>
            <w:hideMark/>
          </w:tcPr>
          <w:p w14:paraId="3200E8C7"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100 kg</w:t>
            </w:r>
          </w:p>
        </w:tc>
      </w:tr>
      <w:tr w:rsidR="004C1142" w:rsidRPr="004C1142" w14:paraId="528195BD" w14:textId="77777777" w:rsidTr="004C1142">
        <w:trPr>
          <w:trHeight w:val="324"/>
        </w:trPr>
        <w:tc>
          <w:tcPr>
            <w:tcW w:w="4820" w:type="dxa"/>
            <w:tcBorders>
              <w:top w:val="single" w:sz="4" w:space="0" w:color="auto"/>
              <w:left w:val="single" w:sz="4" w:space="0" w:color="auto"/>
              <w:bottom w:val="single" w:sz="4" w:space="0" w:color="auto"/>
              <w:right w:val="single" w:sz="4" w:space="0" w:color="auto"/>
            </w:tcBorders>
            <w:hideMark/>
          </w:tcPr>
          <w:p w14:paraId="5580095E"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 xml:space="preserve">Anvelope scoase din uz </w:t>
            </w:r>
          </w:p>
        </w:tc>
        <w:tc>
          <w:tcPr>
            <w:tcW w:w="1843" w:type="dxa"/>
            <w:tcBorders>
              <w:top w:val="single" w:sz="4" w:space="0" w:color="auto"/>
              <w:left w:val="single" w:sz="4" w:space="0" w:color="auto"/>
              <w:bottom w:val="single" w:sz="4" w:space="0" w:color="auto"/>
              <w:right w:val="single" w:sz="4" w:space="0" w:color="auto"/>
            </w:tcBorders>
            <w:hideMark/>
          </w:tcPr>
          <w:p w14:paraId="2BF439A2"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16 01 03</w:t>
            </w:r>
          </w:p>
        </w:tc>
        <w:tc>
          <w:tcPr>
            <w:tcW w:w="3089" w:type="dxa"/>
            <w:tcBorders>
              <w:top w:val="single" w:sz="4" w:space="0" w:color="auto"/>
              <w:left w:val="single" w:sz="4" w:space="0" w:color="auto"/>
              <w:bottom w:val="single" w:sz="4" w:space="0" w:color="auto"/>
              <w:right w:val="single" w:sz="4" w:space="0" w:color="auto"/>
            </w:tcBorders>
            <w:hideMark/>
          </w:tcPr>
          <w:p w14:paraId="5353D790"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1- 2 bucăți</w:t>
            </w:r>
          </w:p>
        </w:tc>
      </w:tr>
      <w:tr w:rsidR="004C1142" w:rsidRPr="004C1142" w14:paraId="54314E87" w14:textId="77777777" w:rsidTr="004C1142">
        <w:trPr>
          <w:trHeight w:val="324"/>
        </w:trPr>
        <w:tc>
          <w:tcPr>
            <w:tcW w:w="4820" w:type="dxa"/>
            <w:tcBorders>
              <w:top w:val="single" w:sz="4" w:space="0" w:color="auto"/>
              <w:left w:val="single" w:sz="4" w:space="0" w:color="auto"/>
              <w:bottom w:val="single" w:sz="4" w:space="0" w:color="auto"/>
              <w:right w:val="single" w:sz="4" w:space="0" w:color="auto"/>
            </w:tcBorders>
            <w:hideMark/>
          </w:tcPr>
          <w:p w14:paraId="505A591D"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 xml:space="preserve">Metale feroase </w:t>
            </w:r>
          </w:p>
        </w:tc>
        <w:tc>
          <w:tcPr>
            <w:tcW w:w="1843" w:type="dxa"/>
            <w:tcBorders>
              <w:top w:val="single" w:sz="4" w:space="0" w:color="auto"/>
              <w:left w:val="single" w:sz="4" w:space="0" w:color="auto"/>
              <w:bottom w:val="single" w:sz="4" w:space="0" w:color="auto"/>
              <w:right w:val="single" w:sz="4" w:space="0" w:color="auto"/>
            </w:tcBorders>
            <w:hideMark/>
          </w:tcPr>
          <w:p w14:paraId="35198521"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16 01 17</w:t>
            </w:r>
          </w:p>
        </w:tc>
        <w:tc>
          <w:tcPr>
            <w:tcW w:w="3089" w:type="dxa"/>
            <w:tcBorders>
              <w:top w:val="single" w:sz="4" w:space="0" w:color="auto"/>
              <w:left w:val="single" w:sz="4" w:space="0" w:color="auto"/>
              <w:bottom w:val="single" w:sz="4" w:space="0" w:color="auto"/>
              <w:right w:val="single" w:sz="4" w:space="0" w:color="auto"/>
            </w:tcBorders>
            <w:hideMark/>
          </w:tcPr>
          <w:p w14:paraId="2F15036E"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100 kg</w:t>
            </w:r>
          </w:p>
        </w:tc>
      </w:tr>
      <w:tr w:rsidR="004C1142" w:rsidRPr="004C1142" w14:paraId="5D6B1CE2" w14:textId="77777777" w:rsidTr="004C1142">
        <w:trPr>
          <w:trHeight w:val="312"/>
        </w:trPr>
        <w:tc>
          <w:tcPr>
            <w:tcW w:w="4820" w:type="dxa"/>
            <w:tcBorders>
              <w:top w:val="single" w:sz="4" w:space="0" w:color="auto"/>
              <w:left w:val="single" w:sz="4" w:space="0" w:color="auto"/>
              <w:bottom w:val="single" w:sz="4" w:space="0" w:color="auto"/>
              <w:right w:val="single" w:sz="4" w:space="0" w:color="auto"/>
            </w:tcBorders>
            <w:hideMark/>
          </w:tcPr>
          <w:p w14:paraId="14CA3702" w14:textId="58D23971" w:rsidR="004C1142" w:rsidRPr="004C1142" w:rsidRDefault="004C1142" w:rsidP="007451AC">
            <w:pPr>
              <w:ind w:right="-279"/>
              <w:rPr>
                <w:rFonts w:ascii="Arial" w:hAnsi="Arial" w:cs="Arial"/>
                <w:sz w:val="22"/>
                <w:szCs w:val="22"/>
                <w:lang w:val="it-IT"/>
                <w14:ligatures w14:val="none"/>
              </w:rPr>
            </w:pPr>
            <w:r w:rsidRPr="004C1142">
              <w:rPr>
                <w:rFonts w:ascii="Arial" w:hAnsi="Arial" w:cs="Arial"/>
                <w:sz w:val="22"/>
                <w:szCs w:val="22"/>
                <w:lang w:val="it-IT"/>
                <w14:ligatures w14:val="none"/>
              </w:rPr>
              <w:t>Pământ și pietre, altele decât cele specificate la 17 05 03(fără conținut</w:t>
            </w:r>
            <w:r w:rsidR="007451AC">
              <w:rPr>
                <w:rFonts w:ascii="Arial" w:hAnsi="Arial" w:cs="Arial"/>
                <w:sz w:val="22"/>
                <w:szCs w:val="22"/>
                <w:lang w:val="it-IT"/>
                <w14:ligatures w14:val="none"/>
              </w:rPr>
              <w:t xml:space="preserve"> </w:t>
            </w:r>
            <w:r w:rsidRPr="004C1142">
              <w:rPr>
                <w:rFonts w:ascii="Arial" w:hAnsi="Arial" w:cs="Arial"/>
                <w:sz w:val="22"/>
                <w:szCs w:val="22"/>
                <w:lang w:val="it-IT"/>
                <w14:ligatures w14:val="none"/>
              </w:rPr>
              <w:t xml:space="preserve">de substante periculoase) </w:t>
            </w:r>
          </w:p>
        </w:tc>
        <w:tc>
          <w:tcPr>
            <w:tcW w:w="1843" w:type="dxa"/>
            <w:tcBorders>
              <w:top w:val="single" w:sz="4" w:space="0" w:color="auto"/>
              <w:left w:val="single" w:sz="4" w:space="0" w:color="auto"/>
              <w:bottom w:val="single" w:sz="4" w:space="0" w:color="auto"/>
              <w:right w:val="single" w:sz="4" w:space="0" w:color="auto"/>
            </w:tcBorders>
            <w:hideMark/>
          </w:tcPr>
          <w:p w14:paraId="2CACF1B1"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17 05 04</w:t>
            </w:r>
          </w:p>
        </w:tc>
        <w:tc>
          <w:tcPr>
            <w:tcW w:w="3089" w:type="dxa"/>
            <w:tcBorders>
              <w:top w:val="single" w:sz="4" w:space="0" w:color="auto"/>
              <w:left w:val="single" w:sz="4" w:space="0" w:color="auto"/>
              <w:bottom w:val="single" w:sz="4" w:space="0" w:color="auto"/>
              <w:right w:val="single" w:sz="4" w:space="0" w:color="auto"/>
            </w:tcBorders>
            <w:hideMark/>
          </w:tcPr>
          <w:p w14:paraId="01C0D2FE"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100 mc</w:t>
            </w:r>
          </w:p>
        </w:tc>
      </w:tr>
      <w:tr w:rsidR="004C1142" w:rsidRPr="004C1142" w14:paraId="089DB56C" w14:textId="77777777" w:rsidTr="004C1142">
        <w:trPr>
          <w:trHeight w:val="324"/>
        </w:trPr>
        <w:tc>
          <w:tcPr>
            <w:tcW w:w="4820" w:type="dxa"/>
            <w:tcBorders>
              <w:top w:val="single" w:sz="4" w:space="0" w:color="auto"/>
              <w:left w:val="single" w:sz="4" w:space="0" w:color="auto"/>
              <w:bottom w:val="single" w:sz="4" w:space="0" w:color="auto"/>
              <w:right w:val="single" w:sz="4" w:space="0" w:color="auto"/>
            </w:tcBorders>
            <w:hideMark/>
          </w:tcPr>
          <w:p w14:paraId="713FF64C" w14:textId="77777777" w:rsidR="004C1142" w:rsidRPr="004C1142" w:rsidRDefault="004C1142" w:rsidP="004C1142">
            <w:pPr>
              <w:ind w:right="-279"/>
              <w:rPr>
                <w:rFonts w:ascii="Arial" w:hAnsi="Arial" w:cs="Arial"/>
                <w:sz w:val="22"/>
                <w:szCs w:val="22"/>
                <w:lang w:val="it-IT"/>
                <w14:ligatures w14:val="none"/>
              </w:rPr>
            </w:pPr>
            <w:r w:rsidRPr="004C1142">
              <w:rPr>
                <w:rFonts w:ascii="Arial" w:hAnsi="Arial" w:cs="Arial"/>
                <w:sz w:val="22"/>
                <w:szCs w:val="22"/>
                <w:lang w:val="it-IT"/>
                <w14:ligatures w14:val="none"/>
              </w:rPr>
              <w:t xml:space="preserve">Deșeuri biodegradabile de la bucătării și cantine 20 01 08 </w:t>
            </w:r>
          </w:p>
        </w:tc>
        <w:tc>
          <w:tcPr>
            <w:tcW w:w="1843" w:type="dxa"/>
            <w:tcBorders>
              <w:top w:val="single" w:sz="4" w:space="0" w:color="auto"/>
              <w:left w:val="single" w:sz="4" w:space="0" w:color="auto"/>
              <w:bottom w:val="single" w:sz="4" w:space="0" w:color="auto"/>
              <w:right w:val="single" w:sz="4" w:space="0" w:color="auto"/>
            </w:tcBorders>
            <w:hideMark/>
          </w:tcPr>
          <w:p w14:paraId="3DD8BD8B"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20 01 08</w:t>
            </w:r>
          </w:p>
        </w:tc>
        <w:tc>
          <w:tcPr>
            <w:tcW w:w="3089" w:type="dxa"/>
            <w:tcBorders>
              <w:top w:val="single" w:sz="4" w:space="0" w:color="auto"/>
              <w:left w:val="single" w:sz="4" w:space="0" w:color="auto"/>
              <w:bottom w:val="single" w:sz="4" w:space="0" w:color="auto"/>
              <w:right w:val="single" w:sz="4" w:space="0" w:color="auto"/>
            </w:tcBorders>
            <w:hideMark/>
          </w:tcPr>
          <w:p w14:paraId="3EEC419B"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50 kg</w:t>
            </w:r>
          </w:p>
        </w:tc>
      </w:tr>
    </w:tbl>
    <w:p w14:paraId="2545A91B" w14:textId="77777777" w:rsidR="004C1142" w:rsidRPr="004C1142" w:rsidRDefault="004C1142" w:rsidP="004C1142">
      <w:pPr>
        <w:ind w:right="-279"/>
        <w:jc w:val="both"/>
        <w:rPr>
          <w:rFonts w:ascii="Arial" w:hAnsi="Arial" w:cs="Arial"/>
          <w:sz w:val="22"/>
          <w:szCs w:val="22"/>
          <w:lang w:val="ro-RO" w:eastAsia="ro-RO"/>
        </w:rPr>
      </w:pPr>
    </w:p>
    <w:p w14:paraId="46DD9A4E" w14:textId="01F1CF62" w:rsidR="004C1142" w:rsidRPr="007451AC" w:rsidRDefault="007451AC" w:rsidP="006B3C51">
      <w:pPr>
        <w:ind w:firstLine="720"/>
        <w:rPr>
          <w:rFonts w:ascii="Arial" w:hAnsi="Arial" w:cs="Arial"/>
          <w:b/>
          <w:sz w:val="22"/>
          <w:szCs w:val="22"/>
          <w:lang w:val="ro-RO"/>
        </w:rPr>
      </w:pPr>
      <w:r w:rsidRPr="007451AC">
        <w:rPr>
          <w:rFonts w:ascii="Arial" w:hAnsi="Arial" w:cs="Arial"/>
          <w:b/>
          <w:sz w:val="22"/>
          <w:szCs w:val="22"/>
        </w:rPr>
        <w:t>În perioada de exploatare –</w:t>
      </w:r>
      <w:r w:rsidRPr="003456EE">
        <w:rPr>
          <w:rFonts w:ascii="Arial" w:hAnsi="Arial" w:cs="Arial"/>
          <w:sz w:val="22"/>
          <w:szCs w:val="22"/>
        </w:rPr>
        <w:t xml:space="preserve"> </w:t>
      </w:r>
      <w:r>
        <w:rPr>
          <w:rFonts w:ascii="Arial" w:hAnsi="Arial" w:cs="Arial"/>
          <w:sz w:val="22"/>
          <w:szCs w:val="22"/>
        </w:rPr>
        <w:t>nu sunt generate de</w:t>
      </w:r>
      <w:r>
        <w:rPr>
          <w:rFonts w:ascii="Arial" w:hAnsi="Arial" w:cs="Arial"/>
          <w:sz w:val="22"/>
          <w:szCs w:val="22"/>
          <w:lang w:val="ro-RO"/>
        </w:rPr>
        <w:t>șeuri în timpul funcționării centralei electrice fotovoltaice.</w:t>
      </w:r>
      <w:r w:rsidR="006B3C51">
        <w:rPr>
          <w:rFonts w:ascii="Arial" w:hAnsi="Arial" w:cs="Arial"/>
          <w:sz w:val="22"/>
          <w:szCs w:val="22"/>
          <w:lang w:val="ro-RO"/>
        </w:rPr>
        <w:t xml:space="preserve"> În cazul</w:t>
      </w:r>
      <w:r w:rsidR="006B3C51" w:rsidRPr="006B3C51">
        <w:rPr>
          <w:rFonts w:ascii="Arial" w:hAnsi="Arial" w:cs="Arial"/>
          <w:b/>
          <w:sz w:val="22"/>
          <w:szCs w:val="22"/>
        </w:rPr>
        <w:t xml:space="preserve"> eventualelor</w:t>
      </w:r>
      <w:r w:rsidR="006B3C51">
        <w:rPr>
          <w:rFonts w:ascii="Arial" w:hAnsi="Arial" w:cs="Arial"/>
          <w:sz w:val="22"/>
          <w:szCs w:val="22"/>
        </w:rPr>
        <w:t xml:space="preserve"> lucrări de reparații capitale sau î</w:t>
      </w:r>
      <w:r w:rsidR="006B3C51" w:rsidRPr="00B74F2D">
        <w:rPr>
          <w:rFonts w:ascii="Arial" w:hAnsi="Arial" w:cs="Arial"/>
          <w:sz w:val="22"/>
          <w:szCs w:val="22"/>
        </w:rPr>
        <w:t>ntreținere</w:t>
      </w:r>
      <w:r w:rsidR="006B3C51">
        <w:rPr>
          <w:rFonts w:ascii="Arial" w:hAnsi="Arial" w:cs="Arial"/>
          <w:sz w:val="22"/>
          <w:szCs w:val="22"/>
        </w:rPr>
        <w:t xml:space="preserve"> există posibilitatea generării de deșeuri specifice perioadei de construcție și organizare de șantier (descrise anterior)</w:t>
      </w:r>
      <w:r w:rsidR="006B3C51" w:rsidRPr="00B74F2D">
        <w:rPr>
          <w:rFonts w:ascii="Arial" w:hAnsi="Arial" w:cs="Arial"/>
          <w:sz w:val="22"/>
          <w:szCs w:val="22"/>
        </w:rPr>
        <w:t>.</w:t>
      </w:r>
    </w:p>
    <w:p w14:paraId="3E758E02" w14:textId="77777777" w:rsidR="004C1142" w:rsidRPr="00555637" w:rsidRDefault="004C1142" w:rsidP="00555637">
      <w:pPr>
        <w:rPr>
          <w:rFonts w:ascii="Arial" w:hAnsi="Arial" w:cs="Arial"/>
          <w:b/>
          <w:sz w:val="22"/>
          <w:szCs w:val="22"/>
        </w:rPr>
      </w:pPr>
    </w:p>
    <w:p w14:paraId="71924989" w14:textId="77777777" w:rsidR="00555637" w:rsidRDefault="00555637" w:rsidP="00555637">
      <w:pPr>
        <w:rPr>
          <w:rFonts w:ascii="Arial" w:hAnsi="Arial" w:cs="Arial"/>
          <w:b/>
          <w:sz w:val="22"/>
          <w:szCs w:val="22"/>
        </w:rPr>
      </w:pPr>
      <w:r w:rsidRPr="00555637">
        <w:rPr>
          <w:rFonts w:ascii="Arial" w:hAnsi="Arial" w:cs="Arial"/>
          <w:b/>
          <w:sz w:val="22"/>
          <w:szCs w:val="22"/>
        </w:rPr>
        <w:t>- programul de prevenire și reducere a cantităților de deșeuri generate;</w:t>
      </w:r>
    </w:p>
    <w:p w14:paraId="7D326689" w14:textId="77777777" w:rsidR="006B3C51" w:rsidRPr="006B3C51" w:rsidRDefault="006B3C51" w:rsidP="006B3C51">
      <w:pPr>
        <w:ind w:firstLine="720"/>
        <w:rPr>
          <w:rFonts w:ascii="Arial" w:hAnsi="Arial" w:cs="Arial"/>
          <w:sz w:val="22"/>
          <w:szCs w:val="22"/>
        </w:rPr>
      </w:pPr>
      <w:r w:rsidRPr="006B3C51">
        <w:rPr>
          <w:rFonts w:ascii="Arial" w:hAnsi="Arial" w:cs="Arial"/>
          <w:sz w:val="22"/>
          <w:szCs w:val="22"/>
        </w:rPr>
        <w:t xml:space="preserve">Colectarea  deșeurilor  se  va  face  selectiv, în containere etichetate corespunzător.   În cadrul Organizării de șantier se vor stabili  zone   pentru depozitarea în condiții de siguranță a deșeurilor, pe tipuri. Containerele pentru colectare deșeuri valorificabile vor fi etichetate corespunzător. Containerele metalice pentru depozitarea uleiurilor uzate vor fi marcate cu tipul de ulei. </w:t>
      </w:r>
    </w:p>
    <w:p w14:paraId="11949394" w14:textId="77777777" w:rsidR="006B3C51" w:rsidRPr="006B3C51" w:rsidRDefault="006B3C51" w:rsidP="006B3C51">
      <w:pPr>
        <w:rPr>
          <w:rFonts w:ascii="Arial" w:hAnsi="Arial" w:cs="Arial"/>
          <w:sz w:val="22"/>
          <w:szCs w:val="22"/>
        </w:rPr>
      </w:pPr>
      <w:r w:rsidRPr="006B3C51">
        <w:rPr>
          <w:rFonts w:ascii="Arial" w:hAnsi="Arial" w:cs="Arial"/>
          <w:sz w:val="22"/>
          <w:szCs w:val="22"/>
        </w:rPr>
        <w:t xml:space="preserve">În cadrul Organizării de șantier, ca și pe amplasamentul lucrărilor, orice deșeu metalic va fi depozitat înntr-un loc special amenajat în acest sens, respectiv container transportabil. Antreprenorul va avea în vedere valorificarea periodică a acestora, la unități specializate în recuperarea și reciclarea deșeurilor metalice. </w:t>
      </w:r>
    </w:p>
    <w:p w14:paraId="0BEE4759" w14:textId="77777777" w:rsidR="006B3C51" w:rsidRPr="006B3C51" w:rsidRDefault="006B3C51" w:rsidP="006B3C51">
      <w:pPr>
        <w:rPr>
          <w:rFonts w:ascii="Arial" w:hAnsi="Arial" w:cs="Arial"/>
          <w:sz w:val="22"/>
          <w:szCs w:val="22"/>
        </w:rPr>
      </w:pPr>
      <w:r w:rsidRPr="006B3C51">
        <w:rPr>
          <w:rFonts w:ascii="Arial" w:hAnsi="Arial" w:cs="Arial"/>
          <w:sz w:val="22"/>
          <w:szCs w:val="22"/>
        </w:rPr>
        <w:t xml:space="preserve">Pe amplasamentul lucrărilor nu vor fi depozitate deșeuri metalice provenite de la reparațiile utilajelor, acestea urmând a se efectua în cadrul unor service-uri autorizate. </w:t>
      </w:r>
    </w:p>
    <w:p w14:paraId="4F33C5BF" w14:textId="77777777" w:rsidR="006B3C51" w:rsidRPr="006B3C51" w:rsidRDefault="006B3C51" w:rsidP="006B3C51">
      <w:pPr>
        <w:rPr>
          <w:rFonts w:ascii="Arial" w:hAnsi="Arial" w:cs="Arial"/>
          <w:sz w:val="22"/>
          <w:szCs w:val="22"/>
        </w:rPr>
      </w:pPr>
      <w:r w:rsidRPr="006B3C51">
        <w:rPr>
          <w:rFonts w:ascii="Arial" w:hAnsi="Arial" w:cs="Arial"/>
          <w:sz w:val="22"/>
          <w:szCs w:val="22"/>
        </w:rPr>
        <w:t xml:space="preserve">Celelalte tipuri de deșeuri vor fi colectate selectiv și vor fi depozitate temporar, în condiții de siguranță, până la eliminarea definitivă. </w:t>
      </w:r>
    </w:p>
    <w:p w14:paraId="103614DE" w14:textId="77777777" w:rsidR="006B3C51" w:rsidRPr="006B3C51" w:rsidRDefault="006B3C51" w:rsidP="006B3C51">
      <w:pPr>
        <w:rPr>
          <w:rFonts w:ascii="Arial" w:hAnsi="Arial" w:cs="Arial"/>
          <w:sz w:val="22"/>
          <w:szCs w:val="22"/>
        </w:rPr>
      </w:pPr>
      <w:r w:rsidRPr="006B3C51">
        <w:rPr>
          <w:rFonts w:ascii="Arial" w:hAnsi="Arial" w:cs="Arial"/>
          <w:sz w:val="22"/>
          <w:szCs w:val="22"/>
        </w:rPr>
        <w:t xml:space="preserve">Transportul deșeurilor menajere și a deșeurilor inerte se va realiza de firmele de salubritate cu care Antreprenorul va avea încheiate contracte. </w:t>
      </w:r>
    </w:p>
    <w:p w14:paraId="18761B3C" w14:textId="05CB5262" w:rsidR="006B3C51" w:rsidRPr="006B3C51" w:rsidRDefault="006B3C51" w:rsidP="006B3C51">
      <w:pPr>
        <w:rPr>
          <w:rFonts w:ascii="Arial" w:hAnsi="Arial" w:cs="Arial"/>
          <w:sz w:val="22"/>
          <w:szCs w:val="22"/>
        </w:rPr>
      </w:pPr>
      <w:r w:rsidRPr="006B3C51">
        <w:rPr>
          <w:rFonts w:ascii="Arial" w:hAnsi="Arial" w:cs="Arial"/>
          <w:sz w:val="22"/>
          <w:szCs w:val="22"/>
        </w:rPr>
        <w:t>Deșeurile nu vor fi depozitate în afara spațiilor special amenajate. Vor fi respectate prevederile legislatiei în vigoare.</w:t>
      </w:r>
    </w:p>
    <w:p w14:paraId="05FF933C" w14:textId="77777777" w:rsidR="006B3C51" w:rsidRPr="00555637" w:rsidRDefault="006B3C51" w:rsidP="00555637">
      <w:pPr>
        <w:rPr>
          <w:rFonts w:ascii="Arial" w:hAnsi="Arial" w:cs="Arial"/>
          <w:b/>
          <w:sz w:val="22"/>
          <w:szCs w:val="22"/>
        </w:rPr>
      </w:pPr>
    </w:p>
    <w:p w14:paraId="141C046F" w14:textId="77777777" w:rsidR="00555637" w:rsidRDefault="00555637" w:rsidP="00555637">
      <w:pPr>
        <w:rPr>
          <w:rFonts w:ascii="Arial" w:hAnsi="Arial" w:cs="Arial"/>
          <w:b/>
          <w:sz w:val="22"/>
          <w:szCs w:val="22"/>
        </w:rPr>
      </w:pPr>
      <w:r w:rsidRPr="00555637">
        <w:rPr>
          <w:rFonts w:ascii="Arial" w:hAnsi="Arial" w:cs="Arial"/>
          <w:b/>
          <w:sz w:val="22"/>
          <w:szCs w:val="22"/>
        </w:rPr>
        <w:t>- planul de gestionare a deșeurilor;</w:t>
      </w:r>
    </w:p>
    <w:p w14:paraId="4EC64945" w14:textId="77777777" w:rsidR="006B3C51" w:rsidRDefault="006B3C51" w:rsidP="00555637">
      <w:pPr>
        <w:rPr>
          <w:rFonts w:ascii="Arial" w:hAnsi="Arial" w:cs="Arial"/>
          <w:b/>
          <w:sz w:val="22"/>
          <w:szCs w:val="22"/>
        </w:rPr>
      </w:pPr>
    </w:p>
    <w:p w14:paraId="27F5B0AA" w14:textId="55B15AB2" w:rsidR="006B3C51" w:rsidRPr="006B3C51" w:rsidRDefault="006B3C51" w:rsidP="006B3C51">
      <w:pPr>
        <w:ind w:firstLine="720"/>
        <w:rPr>
          <w:rFonts w:ascii="Arial" w:hAnsi="Arial" w:cs="Arial"/>
          <w:sz w:val="22"/>
          <w:szCs w:val="22"/>
        </w:rPr>
      </w:pPr>
      <w:r w:rsidRPr="006B3C51">
        <w:rPr>
          <w:rFonts w:ascii="Arial" w:hAnsi="Arial" w:cs="Arial"/>
          <w:sz w:val="22"/>
          <w:szCs w:val="22"/>
        </w:rPr>
        <w:t>Administratorul obiectivului va avea încheiat un Plan de gestionare al deșeurilor. Vor fi desemnate persoane responsabile cu urmărirea respectării prevederilor legale și a modului de gestiune a deșeurilor. Deșeurile vor fi colectate pe tipuri și vor fi preluate de pe amplasament, pe baza de contract încheiat între administratorul obiectivului și firma de salubritate autorizată.</w:t>
      </w:r>
    </w:p>
    <w:p w14:paraId="17872002" w14:textId="77777777" w:rsidR="006B3C51" w:rsidRPr="00555637" w:rsidRDefault="006B3C51" w:rsidP="00555637">
      <w:pPr>
        <w:rPr>
          <w:rFonts w:ascii="Arial" w:hAnsi="Arial" w:cs="Arial"/>
          <w:b/>
          <w:sz w:val="22"/>
          <w:szCs w:val="22"/>
        </w:rPr>
      </w:pPr>
    </w:p>
    <w:p w14:paraId="11E2CCF3" w14:textId="77777777" w:rsidR="00555637" w:rsidRDefault="00555637" w:rsidP="00555637">
      <w:pPr>
        <w:rPr>
          <w:rFonts w:ascii="Arial" w:hAnsi="Arial" w:cs="Arial"/>
          <w:b/>
          <w:sz w:val="22"/>
          <w:szCs w:val="22"/>
        </w:rPr>
      </w:pPr>
      <w:r w:rsidRPr="00555637">
        <w:rPr>
          <w:rFonts w:ascii="Arial" w:hAnsi="Arial" w:cs="Arial"/>
          <w:b/>
          <w:sz w:val="22"/>
          <w:szCs w:val="22"/>
        </w:rPr>
        <w:t>i) gospodărirea substanțelor și preparatelor chimice periculoase:</w:t>
      </w:r>
    </w:p>
    <w:p w14:paraId="6C22D399" w14:textId="77777777" w:rsidR="00B71344" w:rsidRDefault="00B71344" w:rsidP="00555637">
      <w:pPr>
        <w:rPr>
          <w:rFonts w:ascii="Arial" w:hAnsi="Arial" w:cs="Arial"/>
          <w:b/>
          <w:sz w:val="22"/>
          <w:szCs w:val="22"/>
        </w:rPr>
      </w:pPr>
    </w:p>
    <w:p w14:paraId="44DD49B6" w14:textId="77777777" w:rsidR="00555637" w:rsidRDefault="00555637" w:rsidP="00555637">
      <w:pPr>
        <w:rPr>
          <w:rFonts w:ascii="Arial" w:hAnsi="Arial" w:cs="Arial"/>
          <w:b/>
          <w:sz w:val="22"/>
          <w:szCs w:val="22"/>
        </w:rPr>
      </w:pPr>
      <w:r w:rsidRPr="00555637">
        <w:rPr>
          <w:rFonts w:ascii="Arial" w:hAnsi="Arial" w:cs="Arial"/>
          <w:b/>
          <w:sz w:val="22"/>
          <w:szCs w:val="22"/>
        </w:rPr>
        <w:t>- substanțele și preparatele chimice periculoase utilizate și/sau produse;</w:t>
      </w:r>
    </w:p>
    <w:p w14:paraId="0E07E449" w14:textId="77777777" w:rsidR="00B71344" w:rsidRDefault="00B71344" w:rsidP="00555637">
      <w:pPr>
        <w:rPr>
          <w:rFonts w:ascii="Arial" w:hAnsi="Arial" w:cs="Arial"/>
          <w:b/>
          <w:sz w:val="22"/>
          <w:szCs w:val="22"/>
        </w:rPr>
      </w:pPr>
    </w:p>
    <w:p w14:paraId="016359DE" w14:textId="77777777" w:rsidR="00B71344" w:rsidRPr="00B71344" w:rsidRDefault="00B71344" w:rsidP="00B71344">
      <w:pPr>
        <w:ind w:firstLine="720"/>
        <w:rPr>
          <w:rFonts w:ascii="Arial" w:hAnsi="Arial" w:cs="Arial"/>
          <w:sz w:val="22"/>
          <w:szCs w:val="22"/>
        </w:rPr>
      </w:pPr>
      <w:r w:rsidRPr="00B71344">
        <w:rPr>
          <w:rFonts w:ascii="Arial" w:hAnsi="Arial" w:cs="Arial"/>
          <w:sz w:val="22"/>
          <w:szCs w:val="22"/>
        </w:rPr>
        <w:t>În perioada de execuție a lucrărilor -  substanţele toxice și periculoase sunt: - carburanți utilizați la funcționarea utilajelor și a mijloacelor de transport;  lubrifianți (uleiuri, vaseline); vopsele.</w:t>
      </w:r>
    </w:p>
    <w:p w14:paraId="5B7B476E" w14:textId="77777777" w:rsidR="00B71344" w:rsidRPr="00B71344" w:rsidRDefault="00B71344" w:rsidP="00B71344">
      <w:pPr>
        <w:rPr>
          <w:rFonts w:ascii="Arial" w:hAnsi="Arial" w:cs="Arial"/>
          <w:sz w:val="22"/>
          <w:szCs w:val="22"/>
        </w:rPr>
      </w:pPr>
      <w:r w:rsidRPr="00B71344">
        <w:rPr>
          <w:rFonts w:ascii="Arial" w:hAnsi="Arial" w:cs="Arial"/>
          <w:sz w:val="22"/>
          <w:szCs w:val="22"/>
        </w:rPr>
        <w:t>În perioada de exploatare nu sunt folosite sau produse substanțe și preparate  chimice periculoase.</w:t>
      </w:r>
    </w:p>
    <w:p w14:paraId="67EEA9E7" w14:textId="77777777" w:rsidR="00B71344" w:rsidRPr="00555637" w:rsidRDefault="00B71344" w:rsidP="00555637">
      <w:pPr>
        <w:rPr>
          <w:rFonts w:ascii="Arial" w:hAnsi="Arial" w:cs="Arial"/>
          <w:b/>
          <w:sz w:val="22"/>
          <w:szCs w:val="22"/>
        </w:rPr>
      </w:pPr>
    </w:p>
    <w:p w14:paraId="7861B73C" w14:textId="77777777" w:rsidR="00555637" w:rsidRDefault="00555637" w:rsidP="00555637">
      <w:pPr>
        <w:rPr>
          <w:rFonts w:ascii="Arial" w:hAnsi="Arial" w:cs="Arial"/>
          <w:b/>
          <w:sz w:val="22"/>
          <w:szCs w:val="22"/>
        </w:rPr>
      </w:pPr>
      <w:r w:rsidRPr="00555637">
        <w:rPr>
          <w:rFonts w:ascii="Arial" w:hAnsi="Arial" w:cs="Arial"/>
          <w:b/>
          <w:sz w:val="22"/>
          <w:szCs w:val="22"/>
        </w:rPr>
        <w:t>- modul de gospodărire a substanțelor și preparatelor chimice periculoase și asigurarea condițiilor de protecție a factorilor de mediu și a sănătății populației.</w:t>
      </w:r>
    </w:p>
    <w:p w14:paraId="2EDEEA72" w14:textId="77777777" w:rsidR="00B71344" w:rsidRDefault="00B71344" w:rsidP="00555637">
      <w:pPr>
        <w:rPr>
          <w:rFonts w:ascii="Arial" w:hAnsi="Arial" w:cs="Arial"/>
          <w:b/>
          <w:sz w:val="22"/>
          <w:szCs w:val="22"/>
        </w:rPr>
      </w:pPr>
    </w:p>
    <w:p w14:paraId="001EE643" w14:textId="77777777" w:rsidR="00B71344" w:rsidRPr="00B71344" w:rsidRDefault="00B71344" w:rsidP="00B71344">
      <w:pPr>
        <w:ind w:firstLine="720"/>
        <w:rPr>
          <w:rFonts w:ascii="Arial" w:hAnsi="Arial" w:cs="Arial"/>
          <w:sz w:val="22"/>
          <w:szCs w:val="22"/>
        </w:rPr>
      </w:pPr>
      <w:r w:rsidRPr="00B71344">
        <w:rPr>
          <w:rFonts w:ascii="Arial" w:hAnsi="Arial" w:cs="Arial"/>
          <w:sz w:val="22"/>
          <w:szCs w:val="22"/>
        </w:rPr>
        <w:t>Deșeurile periculoase, precum și ambalajele substantelor toxice și periculoase, vor fi depozitate în siguranță, pe platforme îngrădite, special amenajate, iar ulterior vor fi predate unităților  s</w:t>
      </w:r>
      <w:r>
        <w:rPr>
          <w:rFonts w:ascii="Arial" w:hAnsi="Arial" w:cs="Arial"/>
          <w:sz w:val="22"/>
          <w:szCs w:val="22"/>
        </w:rPr>
        <w:t xml:space="preserve">pecializate  pentru  depozitare </w:t>
      </w:r>
      <w:r w:rsidRPr="00B71344">
        <w:rPr>
          <w:rFonts w:ascii="Arial" w:hAnsi="Arial" w:cs="Arial"/>
          <w:sz w:val="22"/>
          <w:szCs w:val="22"/>
        </w:rPr>
        <w:t>definitivă, reciclare sau incinerare.</w:t>
      </w:r>
    </w:p>
    <w:p w14:paraId="3C744C44" w14:textId="77777777" w:rsidR="00B71344" w:rsidRPr="00B71344" w:rsidRDefault="00B71344" w:rsidP="00B71344">
      <w:pPr>
        <w:rPr>
          <w:rFonts w:ascii="Arial" w:hAnsi="Arial" w:cs="Arial"/>
          <w:sz w:val="22"/>
          <w:szCs w:val="22"/>
        </w:rPr>
      </w:pPr>
      <w:r w:rsidRPr="00B71344">
        <w:rPr>
          <w:rFonts w:ascii="Arial" w:hAnsi="Arial" w:cs="Arial"/>
          <w:sz w:val="22"/>
          <w:szCs w:val="22"/>
        </w:rPr>
        <w:t>Utilajele vor fi aduse în șantier în perfectă stare de funcţionare, având reviziile</w:t>
      </w:r>
      <w:r>
        <w:rPr>
          <w:rFonts w:ascii="Arial" w:hAnsi="Arial" w:cs="Arial"/>
          <w:sz w:val="22"/>
          <w:szCs w:val="22"/>
        </w:rPr>
        <w:t xml:space="preserve"> </w:t>
      </w:r>
      <w:r w:rsidRPr="00B71344">
        <w:rPr>
          <w:rFonts w:ascii="Arial" w:hAnsi="Arial" w:cs="Arial"/>
          <w:sz w:val="22"/>
          <w:szCs w:val="22"/>
        </w:rPr>
        <w:t xml:space="preserve">tehnice şi schimburile de lubrifianţi. </w:t>
      </w:r>
    </w:p>
    <w:p w14:paraId="549EA1D2" w14:textId="77777777" w:rsidR="00B71344" w:rsidRPr="00B71344" w:rsidRDefault="00B71344" w:rsidP="00E34086">
      <w:pPr>
        <w:ind w:firstLine="720"/>
        <w:rPr>
          <w:rFonts w:ascii="Arial" w:hAnsi="Arial" w:cs="Arial"/>
          <w:sz w:val="22"/>
          <w:szCs w:val="22"/>
        </w:rPr>
      </w:pPr>
      <w:r w:rsidRPr="00B71344">
        <w:rPr>
          <w:rFonts w:ascii="Arial" w:hAnsi="Arial" w:cs="Arial"/>
          <w:sz w:val="22"/>
          <w:szCs w:val="22"/>
        </w:rPr>
        <w:t xml:space="preserve">În organizarea de șantier NU se vor amenaja depozite de combustibili. Alimentarea cu carburanți a utilajelor şi mijloacelor de transport va fi efectuată cu cisterne auto, ori de câte ori va fi necesar (exclusiv pentru autovehiculele de dimensiuni reduse, care vor fi alimentate la stațiile autorizate). </w:t>
      </w:r>
    </w:p>
    <w:p w14:paraId="64B2EAB3" w14:textId="77777777" w:rsidR="00B71344" w:rsidRPr="00B71344" w:rsidRDefault="00B71344" w:rsidP="00B71344">
      <w:pPr>
        <w:rPr>
          <w:rFonts w:ascii="Arial" w:hAnsi="Arial" w:cs="Arial"/>
          <w:sz w:val="22"/>
          <w:szCs w:val="22"/>
        </w:rPr>
      </w:pPr>
      <w:r w:rsidRPr="00B71344">
        <w:rPr>
          <w:rFonts w:ascii="Arial" w:hAnsi="Arial" w:cs="Arial"/>
          <w:sz w:val="22"/>
          <w:szCs w:val="22"/>
        </w:rPr>
        <w:t>În cazul unei poluări accidentale (scurgeri de carburanți, lubrifianți) în vederea limitării și înlăturării pagubelor, se vor lua măsuri imediate prin utilizarea de materiale absorbante, strângerea în saci și evacuarea de pe amplasament, prin firme specializate.</w:t>
      </w:r>
    </w:p>
    <w:p w14:paraId="38D4D18F" w14:textId="77777777" w:rsidR="00B71344" w:rsidRDefault="00B71344" w:rsidP="00555637">
      <w:pPr>
        <w:rPr>
          <w:rFonts w:ascii="Arial" w:hAnsi="Arial" w:cs="Arial"/>
          <w:b/>
          <w:sz w:val="22"/>
          <w:szCs w:val="22"/>
        </w:rPr>
      </w:pPr>
    </w:p>
    <w:p w14:paraId="577832FD" w14:textId="77777777" w:rsidR="00B71344" w:rsidRPr="00555637" w:rsidRDefault="00B71344" w:rsidP="00555637">
      <w:pPr>
        <w:rPr>
          <w:rFonts w:ascii="Arial" w:hAnsi="Arial" w:cs="Arial"/>
          <w:b/>
          <w:sz w:val="22"/>
          <w:szCs w:val="22"/>
        </w:rPr>
      </w:pPr>
    </w:p>
    <w:p w14:paraId="57BF7D1E" w14:textId="77777777" w:rsidR="00555637" w:rsidRPr="00555637" w:rsidRDefault="00555637" w:rsidP="00555637">
      <w:pPr>
        <w:rPr>
          <w:rFonts w:ascii="Arial" w:hAnsi="Arial" w:cs="Arial"/>
          <w:b/>
          <w:sz w:val="22"/>
          <w:szCs w:val="22"/>
        </w:rPr>
      </w:pPr>
      <w:r w:rsidRPr="00555637">
        <w:rPr>
          <w:rFonts w:ascii="Arial" w:hAnsi="Arial" w:cs="Arial"/>
          <w:b/>
          <w:sz w:val="22"/>
          <w:szCs w:val="22"/>
        </w:rPr>
        <w:t>B. Utilizarea resurselor naturale, în special a solului, a terenurilor, a apei și a biodiversității.</w:t>
      </w:r>
    </w:p>
    <w:p w14:paraId="682FDF8F" w14:textId="77777777" w:rsidR="00555637" w:rsidRPr="00555637" w:rsidRDefault="00555637" w:rsidP="00555637">
      <w:pPr>
        <w:rPr>
          <w:rFonts w:ascii="Arial" w:hAnsi="Arial" w:cs="Arial"/>
          <w:b/>
          <w:sz w:val="22"/>
          <w:szCs w:val="22"/>
        </w:rPr>
      </w:pPr>
      <w:r w:rsidRPr="00555637">
        <w:rPr>
          <w:rFonts w:ascii="Arial" w:hAnsi="Arial" w:cs="Arial"/>
          <w:b/>
          <w:sz w:val="22"/>
          <w:szCs w:val="22"/>
        </w:rPr>
        <w:t>VII. Descrierea aspectelor de mediu susceptibile a fi afectate în mod semnificativ de proiect:</w:t>
      </w:r>
    </w:p>
    <w:p w14:paraId="0FA04DDD" w14:textId="77777777" w:rsidR="00555637" w:rsidRDefault="00555637" w:rsidP="00555637">
      <w:pPr>
        <w:rPr>
          <w:rFonts w:ascii="Arial" w:hAnsi="Arial" w:cs="Arial"/>
          <w:b/>
          <w:sz w:val="22"/>
          <w:szCs w:val="22"/>
        </w:rPr>
      </w:pPr>
      <w:r w:rsidRPr="00555637">
        <w:rPr>
          <w:rFonts w:ascii="Arial" w:hAnsi="Arial" w:cs="Arial"/>
          <w:b/>
          <w:sz w:val="22"/>
          <w:szCs w:val="22"/>
        </w:rPr>
        <w:t>- 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14:paraId="6CA7335F" w14:textId="77777777" w:rsidR="00B71344" w:rsidRDefault="00B71344" w:rsidP="00555637">
      <w:pPr>
        <w:rPr>
          <w:rFonts w:ascii="Arial" w:hAnsi="Arial" w:cs="Arial"/>
          <w:b/>
          <w:sz w:val="22"/>
          <w:szCs w:val="22"/>
        </w:rPr>
      </w:pPr>
    </w:p>
    <w:p w14:paraId="08C93CBB" w14:textId="2EC7D349" w:rsidR="00B71344" w:rsidRDefault="00B71344" w:rsidP="00B71344">
      <w:pPr>
        <w:ind w:firstLine="720"/>
        <w:rPr>
          <w:rFonts w:ascii="Arial" w:hAnsi="Arial" w:cs="Arial"/>
          <w:sz w:val="22"/>
          <w:szCs w:val="22"/>
        </w:rPr>
      </w:pPr>
      <w:r w:rsidRPr="00B71344">
        <w:rPr>
          <w:rFonts w:ascii="Arial" w:hAnsi="Arial" w:cs="Arial"/>
          <w:sz w:val="22"/>
          <w:szCs w:val="22"/>
        </w:rPr>
        <w:t>Impactul  asupra  populației  și  asupra  sănătății  populației  - nu se prefigurează un impact negativ asupra populației. Trebuie remarcat faptul că, evenimente în măsură a genera disturbarea populației locale sunt improbabil a se produce, apărând doar excepțional și episodic, durata acestora fiind limitată în timp și astfel nefiind în măsură a afecta populația locală.</w:t>
      </w:r>
    </w:p>
    <w:p w14:paraId="13C997EC" w14:textId="77777777" w:rsidR="00046196" w:rsidRPr="00B71344" w:rsidRDefault="00046196" w:rsidP="00B71344">
      <w:pPr>
        <w:ind w:firstLine="720"/>
        <w:rPr>
          <w:rFonts w:ascii="Arial" w:hAnsi="Arial" w:cs="Arial"/>
          <w:sz w:val="22"/>
          <w:szCs w:val="22"/>
        </w:rPr>
      </w:pPr>
    </w:p>
    <w:p w14:paraId="2B2B9140" w14:textId="77777777" w:rsidR="00B71344" w:rsidRPr="00B71344" w:rsidRDefault="00B71344" w:rsidP="00046196">
      <w:pPr>
        <w:ind w:firstLine="720"/>
        <w:rPr>
          <w:rFonts w:ascii="Arial" w:hAnsi="Arial" w:cs="Arial"/>
          <w:sz w:val="22"/>
          <w:szCs w:val="22"/>
        </w:rPr>
      </w:pPr>
      <w:r w:rsidRPr="00B71344">
        <w:rPr>
          <w:rFonts w:ascii="Arial" w:hAnsi="Arial" w:cs="Arial"/>
          <w:sz w:val="22"/>
          <w:szCs w:val="22"/>
        </w:rPr>
        <w:t>Impactul asupra factorului de mediu apă - În  perioada  de  execuție  a  lucrărilor  de  construcție  sursele  posibile  de poluare a apelor sunt reprezentate de:</w:t>
      </w:r>
    </w:p>
    <w:p w14:paraId="41700A62" w14:textId="77777777" w:rsidR="00B71344" w:rsidRPr="00B71344" w:rsidRDefault="00B71344" w:rsidP="00B71344">
      <w:pPr>
        <w:rPr>
          <w:rFonts w:ascii="Arial" w:hAnsi="Arial" w:cs="Arial"/>
          <w:sz w:val="22"/>
          <w:szCs w:val="22"/>
        </w:rPr>
      </w:pPr>
      <w:r w:rsidRPr="00B71344">
        <w:rPr>
          <w:rFonts w:ascii="Arial" w:hAnsi="Arial" w:cs="Arial"/>
          <w:sz w:val="22"/>
          <w:szCs w:val="22"/>
        </w:rPr>
        <w:t>- execuția propriu-zisă a lucrărilor proiectate;</w:t>
      </w:r>
    </w:p>
    <w:p w14:paraId="024B2C0B" w14:textId="77777777" w:rsidR="00B71344" w:rsidRPr="00B71344" w:rsidRDefault="00B71344" w:rsidP="00B71344">
      <w:pPr>
        <w:rPr>
          <w:rFonts w:ascii="Arial" w:hAnsi="Arial" w:cs="Arial"/>
          <w:sz w:val="22"/>
          <w:szCs w:val="22"/>
        </w:rPr>
      </w:pPr>
      <w:r w:rsidRPr="00B71344">
        <w:rPr>
          <w:rFonts w:ascii="Arial" w:hAnsi="Arial" w:cs="Arial"/>
          <w:sz w:val="22"/>
          <w:szCs w:val="22"/>
        </w:rPr>
        <w:t>- traficul de șantier;</w:t>
      </w:r>
    </w:p>
    <w:p w14:paraId="18E55EB1" w14:textId="77777777" w:rsidR="00B71344" w:rsidRPr="00B71344" w:rsidRDefault="00B71344" w:rsidP="00B71344">
      <w:pPr>
        <w:rPr>
          <w:rFonts w:ascii="Arial" w:hAnsi="Arial" w:cs="Arial"/>
          <w:sz w:val="22"/>
          <w:szCs w:val="22"/>
        </w:rPr>
      </w:pPr>
      <w:r w:rsidRPr="00B71344">
        <w:rPr>
          <w:rFonts w:ascii="Arial" w:hAnsi="Arial" w:cs="Arial"/>
          <w:sz w:val="22"/>
          <w:szCs w:val="22"/>
        </w:rPr>
        <w:t>- organizarea de șantier.</w:t>
      </w:r>
    </w:p>
    <w:p w14:paraId="326E64BA" w14:textId="77777777" w:rsidR="00B71344" w:rsidRPr="00B71344" w:rsidRDefault="00B71344" w:rsidP="00B71344">
      <w:pPr>
        <w:rPr>
          <w:rFonts w:ascii="Arial" w:hAnsi="Arial" w:cs="Arial"/>
          <w:sz w:val="22"/>
          <w:szCs w:val="22"/>
        </w:rPr>
      </w:pPr>
      <w:r w:rsidRPr="00B71344">
        <w:rPr>
          <w:rFonts w:ascii="Arial" w:hAnsi="Arial" w:cs="Arial"/>
          <w:sz w:val="22"/>
          <w:szCs w:val="22"/>
        </w:rPr>
        <w:t xml:space="preserve">Lucrările de construcție determină antrenarea unor particule fine de pământ care pot ajunge în apele de suprafață. </w:t>
      </w:r>
    </w:p>
    <w:p w14:paraId="501AF56E" w14:textId="77777777" w:rsidR="00B71344" w:rsidRPr="00B71344" w:rsidRDefault="00B71344" w:rsidP="00B71344">
      <w:pPr>
        <w:rPr>
          <w:rFonts w:ascii="Arial" w:hAnsi="Arial" w:cs="Arial"/>
          <w:sz w:val="22"/>
          <w:szCs w:val="22"/>
        </w:rPr>
      </w:pPr>
      <w:r w:rsidRPr="00B71344">
        <w:rPr>
          <w:rFonts w:ascii="Arial" w:hAnsi="Arial" w:cs="Arial"/>
          <w:sz w:val="22"/>
          <w:szCs w:val="22"/>
        </w:rPr>
        <w:t xml:space="preserve">Manipularea și punerea în operă a materialelor de construcții (beton, bitum, agregate, etc.) determină emisii specifice fiecărui tip de material și fiecărei operații de construcție. </w:t>
      </w:r>
    </w:p>
    <w:p w14:paraId="6A4B3C4D" w14:textId="0ACD5E60" w:rsidR="00B71344" w:rsidRPr="00B71344" w:rsidRDefault="00B71344" w:rsidP="00B71344">
      <w:pPr>
        <w:rPr>
          <w:rFonts w:ascii="Arial" w:hAnsi="Arial" w:cs="Arial"/>
          <w:sz w:val="22"/>
          <w:szCs w:val="22"/>
        </w:rPr>
      </w:pPr>
      <w:r w:rsidRPr="00B71344">
        <w:rPr>
          <w:rFonts w:ascii="Arial" w:hAnsi="Arial" w:cs="Arial"/>
          <w:sz w:val="22"/>
          <w:szCs w:val="22"/>
        </w:rPr>
        <w:t xml:space="preserve">Se  pot  produce  pierderi  accidentale  de materiale, combustibili, uleiuri din mașinile și utilajele șantierului. </w:t>
      </w:r>
    </w:p>
    <w:p w14:paraId="635545C4" w14:textId="77777777" w:rsidR="00B71344" w:rsidRPr="00B71344" w:rsidRDefault="00B71344" w:rsidP="00B71344">
      <w:pPr>
        <w:rPr>
          <w:rFonts w:ascii="Arial" w:hAnsi="Arial" w:cs="Arial"/>
          <w:sz w:val="22"/>
          <w:szCs w:val="22"/>
        </w:rPr>
      </w:pPr>
      <w:r w:rsidRPr="00B71344">
        <w:rPr>
          <w:rFonts w:ascii="Arial" w:hAnsi="Arial" w:cs="Arial"/>
          <w:sz w:val="22"/>
          <w:szCs w:val="22"/>
        </w:rPr>
        <w:t>Manevrarea defectuoasă a autovehiculelor care transportă diverse tipuri de materiale sau a utilajelor pot conduce la producerea unor deversări accidentale ce pot afecta apele de suprafață și subterane.</w:t>
      </w:r>
    </w:p>
    <w:p w14:paraId="59624A57" w14:textId="77777777" w:rsidR="00B71344" w:rsidRPr="00B71344" w:rsidRDefault="00B71344" w:rsidP="00B71344">
      <w:pPr>
        <w:rPr>
          <w:rFonts w:ascii="Arial" w:hAnsi="Arial" w:cs="Arial"/>
          <w:sz w:val="22"/>
          <w:szCs w:val="22"/>
        </w:rPr>
      </w:pPr>
      <w:r w:rsidRPr="00B71344">
        <w:rPr>
          <w:rFonts w:ascii="Arial" w:hAnsi="Arial" w:cs="Arial"/>
          <w:sz w:val="22"/>
          <w:szCs w:val="22"/>
        </w:rPr>
        <w:t>Apele din precipitații care spală suprafața șantierului pot antrena depunerile și astfel, indirect, contamina apa subterană.</w:t>
      </w:r>
    </w:p>
    <w:p w14:paraId="2ACAD927" w14:textId="77777777" w:rsidR="00B71344" w:rsidRPr="00B71344" w:rsidRDefault="00B71344" w:rsidP="00B71344">
      <w:pPr>
        <w:rPr>
          <w:rFonts w:ascii="Arial" w:hAnsi="Arial" w:cs="Arial"/>
          <w:sz w:val="22"/>
          <w:szCs w:val="22"/>
        </w:rPr>
      </w:pPr>
      <w:r w:rsidRPr="00B71344">
        <w:rPr>
          <w:rFonts w:ascii="Arial" w:hAnsi="Arial" w:cs="Arial"/>
          <w:sz w:val="22"/>
          <w:szCs w:val="22"/>
        </w:rPr>
        <w:t>Traficul greu, specific șantierului, determină diverse emisii de substanțe poluante în atmosferă (NOx, CO, SOx–caracteristice arderii carburantului motorină, particule în suspensie etc). De asemenea, vor fi și particule solide rezultate prin frecare și uzură (din calea de rulare, din pneuri). Atmosfera este  spălată de ploi, astfel încât poluanții din aer sunt transferați în ceilalți factori de mediu (apă de suprafață și subterană, sol, etc.).</w:t>
      </w:r>
    </w:p>
    <w:p w14:paraId="7733869F" w14:textId="72B3D1B9" w:rsidR="00B71344" w:rsidRPr="00B71344" w:rsidRDefault="00B71344" w:rsidP="00B71344">
      <w:pPr>
        <w:rPr>
          <w:rFonts w:ascii="Arial" w:hAnsi="Arial" w:cs="Arial"/>
          <w:sz w:val="22"/>
          <w:szCs w:val="22"/>
        </w:rPr>
      </w:pPr>
      <w:r w:rsidRPr="00B71344">
        <w:rPr>
          <w:rFonts w:ascii="Arial" w:hAnsi="Arial" w:cs="Arial"/>
          <w:sz w:val="22"/>
          <w:szCs w:val="22"/>
        </w:rPr>
        <w:t>În ceea ce privește organizarea de șantier, aceasta</w:t>
      </w:r>
      <w:r w:rsidR="00046196">
        <w:rPr>
          <w:rFonts w:ascii="Arial" w:hAnsi="Arial" w:cs="Arial"/>
          <w:sz w:val="22"/>
          <w:szCs w:val="22"/>
        </w:rPr>
        <w:t xml:space="preserve"> se va realiza  în  interiorul </w:t>
      </w:r>
      <w:r w:rsidRPr="00B71344">
        <w:rPr>
          <w:rFonts w:ascii="Arial" w:hAnsi="Arial" w:cs="Arial"/>
          <w:sz w:val="22"/>
          <w:szCs w:val="22"/>
        </w:rPr>
        <w:t>amplasamentului.</w:t>
      </w:r>
    </w:p>
    <w:p w14:paraId="0BCDA0E4" w14:textId="7781AAC1" w:rsidR="00B71344" w:rsidRDefault="00B71344" w:rsidP="00B71344">
      <w:pPr>
        <w:rPr>
          <w:rFonts w:ascii="Arial" w:hAnsi="Arial" w:cs="Arial"/>
          <w:sz w:val="22"/>
          <w:szCs w:val="22"/>
        </w:rPr>
      </w:pPr>
      <w:r w:rsidRPr="00B71344">
        <w:rPr>
          <w:rFonts w:ascii="Arial" w:hAnsi="Arial" w:cs="Arial"/>
          <w:sz w:val="22"/>
          <w:szCs w:val="22"/>
        </w:rPr>
        <w:t>În categoria surselor potențiale de poluare a apelor trebuie inclusă și poluarea accidentală  rezultată  din posibilele  accidente de  circulație în  care sunt implicate mijloacele de transport materii prime și materiale.</w:t>
      </w:r>
    </w:p>
    <w:p w14:paraId="44809464" w14:textId="77777777" w:rsidR="00046196" w:rsidRPr="00B71344" w:rsidRDefault="00046196" w:rsidP="00B71344">
      <w:pPr>
        <w:rPr>
          <w:rFonts w:ascii="Arial" w:hAnsi="Arial" w:cs="Arial"/>
          <w:sz w:val="22"/>
          <w:szCs w:val="22"/>
        </w:rPr>
      </w:pPr>
    </w:p>
    <w:p w14:paraId="6AA213CE" w14:textId="77777777" w:rsidR="00B71344" w:rsidRPr="00B71344" w:rsidRDefault="00B71344" w:rsidP="00046196">
      <w:pPr>
        <w:ind w:firstLine="720"/>
        <w:rPr>
          <w:rFonts w:ascii="Arial" w:hAnsi="Arial" w:cs="Arial"/>
          <w:sz w:val="22"/>
          <w:szCs w:val="22"/>
        </w:rPr>
      </w:pPr>
      <w:r w:rsidRPr="00B71344">
        <w:rPr>
          <w:rFonts w:ascii="Arial" w:hAnsi="Arial" w:cs="Arial"/>
          <w:sz w:val="22"/>
          <w:szCs w:val="22"/>
        </w:rPr>
        <w:t xml:space="preserve">Impactul asupra factorului de mediu aer - La nivelul teritoriului studiat  –  calitatea aerului  este bună, nefiind surse de poluare a aerului. </w:t>
      </w:r>
    </w:p>
    <w:p w14:paraId="66DEC2E4" w14:textId="77777777" w:rsidR="00B71344" w:rsidRPr="00B71344" w:rsidRDefault="00B71344" w:rsidP="00046196">
      <w:pPr>
        <w:ind w:firstLine="720"/>
        <w:rPr>
          <w:rFonts w:ascii="Arial" w:hAnsi="Arial" w:cs="Arial"/>
          <w:sz w:val="22"/>
          <w:szCs w:val="22"/>
        </w:rPr>
      </w:pPr>
      <w:r w:rsidRPr="00B71344">
        <w:rPr>
          <w:rFonts w:ascii="Arial" w:hAnsi="Arial" w:cs="Arial"/>
          <w:sz w:val="22"/>
          <w:szCs w:val="22"/>
        </w:rPr>
        <w:t xml:space="preserve">În perioada de executie a lucrărilor - calitatea aerului poate fi afectată de emisiile din timpul lucrărilor propriu-zise de construcție, lucrări de terasamente si a altor materiale (nisip, pietris, balast), lucrări de consolidare, dar și de emisiile generate de funcționarea echipamentelor și utilajelor, traficul de șantier. </w:t>
      </w:r>
    </w:p>
    <w:p w14:paraId="0AE784BD" w14:textId="77777777" w:rsidR="00B71344" w:rsidRPr="00B71344" w:rsidRDefault="00B71344" w:rsidP="00B71344">
      <w:pPr>
        <w:rPr>
          <w:rFonts w:ascii="Arial" w:hAnsi="Arial" w:cs="Arial"/>
          <w:sz w:val="22"/>
          <w:szCs w:val="22"/>
        </w:rPr>
      </w:pPr>
      <w:r w:rsidRPr="00B71344">
        <w:rPr>
          <w:rFonts w:ascii="Arial" w:hAnsi="Arial" w:cs="Arial"/>
          <w:sz w:val="22"/>
          <w:szCs w:val="22"/>
        </w:rPr>
        <w:t xml:space="preserve">Sursele cu cel mai ridicat potențial de poluare a atmosferei,  sunt de suprafață și sunt un rezultat al funcționarii utilajelor și echipamentelor în fronturile de lucru. Activitatea utilajelor cuprinde, în principal: decaparea pământului vegetal, săpături umpluturi din pământ și balast, etc.. </w:t>
      </w:r>
    </w:p>
    <w:p w14:paraId="6EDC0D51" w14:textId="2E7A7BED" w:rsidR="00B71344" w:rsidRPr="00B71344" w:rsidRDefault="00B71344" w:rsidP="00046196">
      <w:pPr>
        <w:ind w:firstLine="720"/>
        <w:rPr>
          <w:rFonts w:ascii="Arial" w:hAnsi="Arial" w:cs="Arial"/>
          <w:sz w:val="22"/>
          <w:szCs w:val="22"/>
        </w:rPr>
      </w:pPr>
      <w:r w:rsidRPr="00B71344">
        <w:rPr>
          <w:rFonts w:ascii="Arial" w:hAnsi="Arial" w:cs="Arial"/>
          <w:sz w:val="22"/>
          <w:szCs w:val="22"/>
        </w:rPr>
        <w:t xml:space="preserve">În perioada operațională - sursa de poluare este dată de arderea combustibilului în motoarele vehiculelor care tranzitează zona  și cele care asigură </w:t>
      </w:r>
      <w:r w:rsidR="00046196">
        <w:rPr>
          <w:rFonts w:ascii="Arial" w:hAnsi="Arial" w:cs="Arial"/>
          <w:sz w:val="22"/>
          <w:szCs w:val="22"/>
        </w:rPr>
        <w:t>întreținerea obiectivului</w:t>
      </w:r>
      <w:r w:rsidRPr="00B71344">
        <w:rPr>
          <w:rFonts w:ascii="Arial" w:hAnsi="Arial" w:cs="Arial"/>
          <w:sz w:val="22"/>
          <w:szCs w:val="22"/>
        </w:rPr>
        <w:t xml:space="preserve">. Urmare a acestui proces, în atmosferă sunt evacuate o serie de substante nocive. Principalii poluanți din gazele de ardere sunt: oxizii de carbon (CO si CO2), oxizii de sulf (SOx – în cazul vehiculelor care circulă cu motorină), hidrocarburi nearse, plumb și compuși de plumb (din cauza aditivilor din benzină), precum și aerosoli (fum – din cauza arderii incomplete a motorinei în motoarele Diesel). Se apreciează însă ca urmare traficului fluent, emisiile și respectiv concentrațiile de poluanți vor avea valori inferioare limitelor admisibile. </w:t>
      </w:r>
    </w:p>
    <w:p w14:paraId="7EA68863" w14:textId="77777777" w:rsidR="00046196" w:rsidRDefault="00046196" w:rsidP="00B71344">
      <w:pPr>
        <w:rPr>
          <w:rFonts w:ascii="Arial" w:hAnsi="Arial" w:cs="Arial"/>
          <w:sz w:val="22"/>
          <w:szCs w:val="22"/>
        </w:rPr>
      </w:pPr>
    </w:p>
    <w:p w14:paraId="2BF10931" w14:textId="40D98578" w:rsidR="00046196" w:rsidRDefault="00B71344" w:rsidP="00046196">
      <w:pPr>
        <w:ind w:firstLine="720"/>
        <w:rPr>
          <w:rFonts w:ascii="Arial" w:hAnsi="Arial" w:cs="Arial"/>
          <w:sz w:val="22"/>
          <w:szCs w:val="22"/>
        </w:rPr>
      </w:pPr>
      <w:r w:rsidRPr="00B71344">
        <w:rPr>
          <w:rFonts w:ascii="Arial" w:hAnsi="Arial" w:cs="Arial"/>
          <w:sz w:val="22"/>
          <w:szCs w:val="22"/>
        </w:rPr>
        <w:t>Impactul zgomotului și vibrațiilor</w:t>
      </w:r>
    </w:p>
    <w:p w14:paraId="0AF7C148" w14:textId="58FA6B53" w:rsidR="00B71344" w:rsidRPr="00B71344" w:rsidRDefault="00B71344" w:rsidP="00046196">
      <w:pPr>
        <w:ind w:firstLine="720"/>
        <w:rPr>
          <w:rFonts w:ascii="Arial" w:hAnsi="Arial" w:cs="Arial"/>
          <w:sz w:val="22"/>
          <w:szCs w:val="22"/>
        </w:rPr>
      </w:pPr>
      <w:r w:rsidRPr="00B71344">
        <w:rPr>
          <w:rFonts w:ascii="Arial" w:hAnsi="Arial" w:cs="Arial"/>
          <w:sz w:val="22"/>
          <w:szCs w:val="22"/>
        </w:rPr>
        <w:t>În perioada de construcție se va  genera un nivel de zgomot si vibrații mai accentuat prin activitățile propriu-zise  ( inclusiv  manipularea  materialelor  de  construcții  utilizate )   și   prin transportul materialelor, care se va suprapune peste fondul existent. Construcția implică folosirea de utilaje de masă mare, care, prin deplasările lor, provoacă zgomot și vibrații. La aceste utilaje se adaugă autocamioanele, care au o masă mare chiar când circulă fără incărcătură.</w:t>
      </w:r>
    </w:p>
    <w:p w14:paraId="5DBEAD5D" w14:textId="77777777" w:rsidR="00B71344" w:rsidRPr="00B71344" w:rsidRDefault="00B71344" w:rsidP="00B71344">
      <w:pPr>
        <w:rPr>
          <w:rFonts w:ascii="Arial" w:hAnsi="Arial" w:cs="Arial"/>
          <w:sz w:val="22"/>
          <w:szCs w:val="22"/>
        </w:rPr>
      </w:pPr>
      <w:r w:rsidRPr="00B71344">
        <w:rPr>
          <w:rFonts w:ascii="Arial" w:hAnsi="Arial" w:cs="Arial"/>
          <w:sz w:val="22"/>
          <w:szCs w:val="22"/>
        </w:rPr>
        <w:t xml:space="preserve">Pe perioada derulării lucrărilor de construcție sunt prevăzute următoarele măsuri și dotări pentru protecția împotriva zgomotului și vibrațiilor: </w:t>
      </w:r>
    </w:p>
    <w:p w14:paraId="6246F8BC" w14:textId="73E23617" w:rsidR="00B71344" w:rsidRPr="00B71344" w:rsidRDefault="00B71344" w:rsidP="00B71344">
      <w:pPr>
        <w:rPr>
          <w:rFonts w:ascii="Arial" w:hAnsi="Arial" w:cs="Arial"/>
          <w:sz w:val="22"/>
          <w:szCs w:val="22"/>
        </w:rPr>
      </w:pPr>
      <w:r w:rsidRPr="00B71344">
        <w:rPr>
          <w:rFonts w:ascii="Arial" w:hAnsi="Arial" w:cs="Arial"/>
          <w:sz w:val="22"/>
          <w:szCs w:val="22"/>
        </w:rPr>
        <w:t xml:space="preserve">- Itinerariul rutelor de transport va fi studiat cu atenție pentru a evita, pe cât posibil, poluarea cauzată de zgomot și vibrații, itinerariul va fi respectat cu strictețe, se vor folosi la maxim rutele din afara zonelor locuite. În cazul în care nu este posibil ca traficul să fie totalitate în afara localităților, se va limita viteza de deplasare a traficului greu în interiorul localităților la 40 km/h. </w:t>
      </w:r>
    </w:p>
    <w:p w14:paraId="57C12388" w14:textId="77777777" w:rsidR="00B71344" w:rsidRPr="00B71344" w:rsidRDefault="00B71344" w:rsidP="00B71344">
      <w:pPr>
        <w:rPr>
          <w:rFonts w:ascii="Arial" w:hAnsi="Arial" w:cs="Arial"/>
          <w:sz w:val="22"/>
          <w:szCs w:val="22"/>
        </w:rPr>
      </w:pPr>
      <w:r w:rsidRPr="00B71344">
        <w:rPr>
          <w:rFonts w:ascii="Arial" w:hAnsi="Arial" w:cs="Arial"/>
          <w:sz w:val="22"/>
          <w:szCs w:val="22"/>
        </w:rPr>
        <w:t xml:space="preserve">- Lucrările/activitățile de construcție care reprezintă surse de zgomot și care se vor desfășura la distanțe mai mici de 200 m de zone  rezidentiale, se vor desfășura numai pe timpul zilei (6.00 – 22.00), iar dacă nivelul de zgomot va continua să fie ridicat se vor utiliza pentru izolare panouri fonoabsorbante, mobile. </w:t>
      </w:r>
    </w:p>
    <w:p w14:paraId="277CED14" w14:textId="77777777" w:rsidR="00B71344" w:rsidRPr="00B71344" w:rsidRDefault="00B71344" w:rsidP="00B71344">
      <w:pPr>
        <w:rPr>
          <w:rFonts w:ascii="Arial" w:hAnsi="Arial" w:cs="Arial"/>
          <w:sz w:val="22"/>
          <w:szCs w:val="22"/>
        </w:rPr>
      </w:pPr>
      <w:r w:rsidRPr="00B71344">
        <w:rPr>
          <w:rFonts w:ascii="Arial" w:hAnsi="Arial" w:cs="Arial"/>
          <w:sz w:val="22"/>
          <w:szCs w:val="22"/>
        </w:rPr>
        <w:t xml:space="preserve">- Echipamentele care produc niveluri ridicate de zgomot vor fi înlocuite sau ecranate/protejate.  </w:t>
      </w:r>
    </w:p>
    <w:p w14:paraId="7E9FD57B" w14:textId="77777777" w:rsidR="00B71344" w:rsidRPr="00B71344" w:rsidRDefault="00B71344" w:rsidP="00B71344">
      <w:pPr>
        <w:rPr>
          <w:rFonts w:ascii="Arial" w:hAnsi="Arial" w:cs="Arial"/>
          <w:sz w:val="22"/>
          <w:szCs w:val="22"/>
        </w:rPr>
      </w:pPr>
      <w:r w:rsidRPr="00B71344">
        <w:rPr>
          <w:rFonts w:ascii="Arial" w:hAnsi="Arial" w:cs="Arial"/>
          <w:sz w:val="22"/>
          <w:szCs w:val="22"/>
        </w:rPr>
        <w:t xml:space="preserve">În zona fronturilor de lucru este necesar a se lua toate măsurile de protecție antifonică pentru personalul care muncește. </w:t>
      </w:r>
    </w:p>
    <w:p w14:paraId="54CDB8E2" w14:textId="77777777" w:rsidR="00B71344" w:rsidRDefault="00B71344" w:rsidP="00046196">
      <w:pPr>
        <w:ind w:firstLine="720"/>
        <w:rPr>
          <w:rFonts w:ascii="Arial" w:hAnsi="Arial" w:cs="Arial"/>
          <w:sz w:val="22"/>
          <w:szCs w:val="22"/>
        </w:rPr>
      </w:pPr>
      <w:r w:rsidRPr="00B71344">
        <w:rPr>
          <w:rFonts w:ascii="Arial" w:hAnsi="Arial" w:cs="Arial"/>
          <w:sz w:val="22"/>
          <w:szCs w:val="22"/>
        </w:rPr>
        <w:t xml:space="preserve">În perioada de operare - nu vor fi surse de  zgomot și vibrații. </w:t>
      </w:r>
    </w:p>
    <w:p w14:paraId="484206F7" w14:textId="77777777" w:rsidR="00046196" w:rsidRPr="00B71344" w:rsidRDefault="00046196" w:rsidP="00046196">
      <w:pPr>
        <w:ind w:firstLine="720"/>
        <w:rPr>
          <w:rFonts w:ascii="Arial" w:hAnsi="Arial" w:cs="Arial"/>
          <w:sz w:val="22"/>
          <w:szCs w:val="22"/>
        </w:rPr>
      </w:pPr>
    </w:p>
    <w:p w14:paraId="733A90D6" w14:textId="77777777" w:rsidR="00B71344" w:rsidRPr="00B71344" w:rsidRDefault="00B71344" w:rsidP="00046196">
      <w:pPr>
        <w:ind w:firstLine="720"/>
        <w:rPr>
          <w:rFonts w:ascii="Arial" w:hAnsi="Arial" w:cs="Arial"/>
          <w:sz w:val="22"/>
          <w:szCs w:val="22"/>
        </w:rPr>
      </w:pPr>
      <w:r w:rsidRPr="00B71344">
        <w:rPr>
          <w:rFonts w:ascii="Arial" w:hAnsi="Arial" w:cs="Arial"/>
          <w:sz w:val="22"/>
          <w:szCs w:val="22"/>
        </w:rPr>
        <w:t xml:space="preserve">Impactul asupra factorului de mediu sol și subsol - În perioada de construcție sursele potențiale de poluare a solului și subsolului datorită desfășurării lucrărilor de construcție propriu zise sunt reprezentate de: </w:t>
      </w:r>
    </w:p>
    <w:p w14:paraId="28D360AC" w14:textId="77777777" w:rsidR="00B71344" w:rsidRPr="00B71344" w:rsidRDefault="00B71344" w:rsidP="00B71344">
      <w:pPr>
        <w:rPr>
          <w:rFonts w:ascii="Arial" w:hAnsi="Arial" w:cs="Arial"/>
          <w:sz w:val="22"/>
          <w:szCs w:val="22"/>
        </w:rPr>
      </w:pPr>
      <w:r w:rsidRPr="00B71344">
        <w:rPr>
          <w:rFonts w:ascii="Arial" w:hAnsi="Arial" w:cs="Arial"/>
          <w:sz w:val="22"/>
          <w:szCs w:val="22"/>
        </w:rPr>
        <w:t xml:space="preserve">- manevrarea necorespunzătoare a materiilor prime; </w:t>
      </w:r>
    </w:p>
    <w:p w14:paraId="503074C9" w14:textId="77777777" w:rsidR="00B71344" w:rsidRPr="00B71344" w:rsidRDefault="00B71344" w:rsidP="00B71344">
      <w:pPr>
        <w:rPr>
          <w:rFonts w:ascii="Arial" w:hAnsi="Arial" w:cs="Arial"/>
          <w:sz w:val="22"/>
          <w:szCs w:val="22"/>
        </w:rPr>
      </w:pPr>
      <w:r w:rsidRPr="00B71344">
        <w:rPr>
          <w:rFonts w:ascii="Arial" w:hAnsi="Arial" w:cs="Arial"/>
          <w:sz w:val="22"/>
          <w:szCs w:val="22"/>
        </w:rPr>
        <w:t xml:space="preserve">- scurgerea   accidentală   de  produse   petroliere  care   apar  în   timpul funcționării defectuoase a utilajelor, deversărilor accidentale la nivelul zonelor de lucru sau căilor transport și de acces; </w:t>
      </w:r>
    </w:p>
    <w:p w14:paraId="6DFD15BD" w14:textId="77777777" w:rsidR="00B71344" w:rsidRPr="00B71344" w:rsidRDefault="00B71344" w:rsidP="00B71344">
      <w:pPr>
        <w:rPr>
          <w:rFonts w:ascii="Arial" w:hAnsi="Arial" w:cs="Arial"/>
          <w:sz w:val="22"/>
          <w:szCs w:val="22"/>
        </w:rPr>
      </w:pPr>
      <w:r w:rsidRPr="00B71344">
        <w:rPr>
          <w:rFonts w:ascii="Arial" w:hAnsi="Arial" w:cs="Arial"/>
          <w:sz w:val="22"/>
          <w:szCs w:val="22"/>
        </w:rPr>
        <w:t xml:space="preserve">- pulberile rezultate în procesele de excavare, încărcare, transport, descărcare a pământului pentru terasamente și care se depun pe sol; </w:t>
      </w:r>
    </w:p>
    <w:p w14:paraId="2137E1E2" w14:textId="77777777" w:rsidR="00B71344" w:rsidRPr="00B71344" w:rsidRDefault="00B71344" w:rsidP="00B71344">
      <w:pPr>
        <w:rPr>
          <w:rFonts w:ascii="Arial" w:hAnsi="Arial" w:cs="Arial"/>
          <w:sz w:val="22"/>
          <w:szCs w:val="22"/>
        </w:rPr>
      </w:pPr>
      <w:r w:rsidRPr="00B71344">
        <w:rPr>
          <w:rFonts w:ascii="Arial" w:hAnsi="Arial" w:cs="Arial"/>
          <w:sz w:val="22"/>
          <w:szCs w:val="22"/>
        </w:rPr>
        <w:t xml:space="preserve">- depunerea pe sol a poluanților din aer, proveniți din circulația mijloacelor de transport, funcționarea utilajelor de construcții. </w:t>
      </w:r>
    </w:p>
    <w:p w14:paraId="77E15611" w14:textId="5A6C0E04" w:rsidR="00B71344" w:rsidRPr="00B71344" w:rsidRDefault="00B71344" w:rsidP="00046196">
      <w:pPr>
        <w:ind w:firstLine="720"/>
        <w:rPr>
          <w:rFonts w:ascii="Arial" w:hAnsi="Arial" w:cs="Arial"/>
          <w:sz w:val="22"/>
          <w:szCs w:val="22"/>
        </w:rPr>
      </w:pPr>
      <w:r w:rsidRPr="00B71344">
        <w:rPr>
          <w:rFonts w:ascii="Arial" w:hAnsi="Arial" w:cs="Arial"/>
          <w:sz w:val="22"/>
          <w:szCs w:val="22"/>
        </w:rPr>
        <w:t xml:space="preserve">Activitățile desfășurate în cadrul Organizării de șantier implică manipularea unor cantități importante de substanțe potențial poluatoare pentru sol. În această categorie sunt incluse: vopsele, solvenți, etc.. Pentru ca impactul asupra mediului natural să fie minim, materialele vor fi depozitate în organizarea de șantier, </w:t>
      </w:r>
      <w:r w:rsidR="00046196">
        <w:rPr>
          <w:rFonts w:ascii="Arial" w:hAnsi="Arial" w:cs="Arial"/>
          <w:sz w:val="22"/>
          <w:szCs w:val="22"/>
        </w:rPr>
        <w:t>pe platforme special amena</w:t>
      </w:r>
      <w:r w:rsidRPr="00B71344">
        <w:rPr>
          <w:rFonts w:ascii="Arial" w:hAnsi="Arial" w:cs="Arial"/>
          <w:sz w:val="22"/>
          <w:szCs w:val="22"/>
        </w:rPr>
        <w:t xml:space="preserve">jate. </w:t>
      </w:r>
    </w:p>
    <w:p w14:paraId="2A5FB0BD" w14:textId="77777777" w:rsidR="00046196" w:rsidRDefault="00B71344" w:rsidP="00046196">
      <w:pPr>
        <w:ind w:firstLine="720"/>
        <w:rPr>
          <w:rFonts w:ascii="Arial" w:hAnsi="Arial" w:cs="Arial"/>
          <w:sz w:val="22"/>
          <w:szCs w:val="22"/>
        </w:rPr>
      </w:pPr>
      <w:r w:rsidRPr="00B71344">
        <w:rPr>
          <w:rFonts w:ascii="Arial" w:hAnsi="Arial" w:cs="Arial"/>
          <w:sz w:val="22"/>
          <w:szCs w:val="22"/>
        </w:rPr>
        <w:t xml:space="preserve">În perioada de operare - După punerea în exploatare a obiectivului nu vor exista surse </w:t>
      </w:r>
      <w:r w:rsidR="00046196">
        <w:rPr>
          <w:rFonts w:ascii="Arial" w:hAnsi="Arial" w:cs="Arial"/>
          <w:sz w:val="22"/>
          <w:szCs w:val="22"/>
        </w:rPr>
        <w:t>potențiale de poluare a solului</w:t>
      </w:r>
      <w:r w:rsidRPr="00B71344">
        <w:rPr>
          <w:rFonts w:ascii="Arial" w:hAnsi="Arial" w:cs="Arial"/>
          <w:sz w:val="22"/>
          <w:szCs w:val="22"/>
        </w:rPr>
        <w:t>.</w:t>
      </w:r>
    </w:p>
    <w:p w14:paraId="1AAFC882" w14:textId="340C0559" w:rsidR="00B71344" w:rsidRPr="00B71344" w:rsidRDefault="00B71344" w:rsidP="00046196">
      <w:pPr>
        <w:ind w:firstLine="720"/>
        <w:rPr>
          <w:rFonts w:ascii="Arial" w:hAnsi="Arial" w:cs="Arial"/>
          <w:sz w:val="22"/>
          <w:szCs w:val="22"/>
        </w:rPr>
      </w:pPr>
      <w:r w:rsidRPr="00B71344">
        <w:rPr>
          <w:rFonts w:ascii="Arial" w:hAnsi="Arial" w:cs="Arial"/>
          <w:sz w:val="22"/>
          <w:szCs w:val="22"/>
        </w:rPr>
        <w:t xml:space="preserve"> </w:t>
      </w:r>
    </w:p>
    <w:p w14:paraId="30C2B8C5" w14:textId="6D9900FA" w:rsidR="00B71344" w:rsidRDefault="00B71344" w:rsidP="00046196">
      <w:pPr>
        <w:ind w:firstLine="720"/>
        <w:rPr>
          <w:rFonts w:ascii="Arial" w:hAnsi="Arial" w:cs="Arial"/>
          <w:sz w:val="22"/>
          <w:szCs w:val="22"/>
        </w:rPr>
      </w:pPr>
      <w:r w:rsidRPr="00B71344">
        <w:rPr>
          <w:rFonts w:ascii="Arial" w:hAnsi="Arial" w:cs="Arial"/>
          <w:sz w:val="22"/>
          <w:szCs w:val="22"/>
        </w:rPr>
        <w:t>Impactul   asupra   biodiversității   -   Având  în  vedere amplasamentul</w:t>
      </w:r>
      <w:r w:rsidR="00046196">
        <w:rPr>
          <w:rFonts w:ascii="Arial" w:hAnsi="Arial" w:cs="Arial"/>
          <w:sz w:val="22"/>
          <w:szCs w:val="22"/>
        </w:rPr>
        <w:t xml:space="preserve"> </w:t>
      </w:r>
      <w:r w:rsidRPr="00B71344">
        <w:rPr>
          <w:rFonts w:ascii="Arial" w:hAnsi="Arial" w:cs="Arial"/>
          <w:sz w:val="22"/>
          <w:szCs w:val="22"/>
        </w:rPr>
        <w:t xml:space="preserve">proiectului și categoriile de folosință ale terenului, nu au fost identificate specii protejate de vegetație, specii de mamifere, amfibieni și reptile, specii de pești,  nevertebrate. Proiectul propus,  nu modifică caracteristicile mediului antropic din zonă, nu modifică în sens negativ raporturile dintre activităţile cotidiene şi </w:t>
      </w:r>
      <w:r w:rsidR="004C35C8">
        <w:rPr>
          <w:rFonts w:ascii="Arial" w:hAnsi="Arial" w:cs="Arial"/>
          <w:sz w:val="22"/>
          <w:szCs w:val="22"/>
          <w:lang w:val="fr-FR"/>
        </w:rPr>
        <w:t>aria</w:t>
      </w:r>
      <w:r w:rsidR="004C35C8" w:rsidRPr="00362A6C">
        <w:rPr>
          <w:rFonts w:ascii="Arial" w:hAnsi="Arial" w:cs="Arial"/>
          <w:sz w:val="22"/>
          <w:szCs w:val="22"/>
          <w:lang w:val="fr-FR"/>
        </w:rPr>
        <w:t xml:space="preserve"> naturală protejată</w:t>
      </w:r>
      <w:r w:rsidR="004C35C8" w:rsidRPr="004C35C8">
        <w:rPr>
          <w:rFonts w:ascii="Arial" w:hAnsi="Arial" w:cs="Arial"/>
          <w:sz w:val="22"/>
          <w:szCs w:val="22"/>
        </w:rPr>
        <w:t xml:space="preserve"> ROSPA0124 "Lacurile de pe Valea Ilfovului"</w:t>
      </w:r>
      <w:r w:rsidRPr="00B71344">
        <w:rPr>
          <w:rFonts w:ascii="Arial" w:hAnsi="Arial" w:cs="Arial"/>
          <w:sz w:val="22"/>
          <w:szCs w:val="22"/>
        </w:rPr>
        <w:t>.</w:t>
      </w:r>
    </w:p>
    <w:p w14:paraId="1E31E841" w14:textId="77777777" w:rsidR="00DE298B" w:rsidRPr="00B71344" w:rsidRDefault="00DE298B" w:rsidP="00046196">
      <w:pPr>
        <w:ind w:firstLine="720"/>
        <w:rPr>
          <w:rFonts w:ascii="Arial" w:hAnsi="Arial" w:cs="Arial"/>
          <w:sz w:val="22"/>
          <w:szCs w:val="22"/>
        </w:rPr>
      </w:pPr>
    </w:p>
    <w:p w14:paraId="7DB99518" w14:textId="77777777" w:rsidR="00DE298B" w:rsidRDefault="00DE298B" w:rsidP="00DE298B">
      <w:pPr>
        <w:ind w:firstLine="720"/>
        <w:rPr>
          <w:rFonts w:ascii="Arial" w:hAnsi="Arial" w:cs="Arial"/>
          <w:sz w:val="22"/>
          <w:szCs w:val="22"/>
        </w:rPr>
      </w:pPr>
      <w:r>
        <w:rPr>
          <w:rFonts w:ascii="Arial" w:hAnsi="Arial" w:cs="Arial"/>
          <w:sz w:val="22"/>
          <w:szCs w:val="22"/>
        </w:rPr>
        <w:t>Avănd în vedere amplasamentul, caracterul și categoria sa de folosință, s</w:t>
      </w:r>
      <w:r w:rsidRPr="00320C84">
        <w:rPr>
          <w:rFonts w:ascii="Arial" w:hAnsi="Arial" w:cs="Arial"/>
          <w:sz w:val="22"/>
          <w:szCs w:val="22"/>
        </w:rPr>
        <w:t>uprafaţa de teren pe care o vo</w:t>
      </w:r>
      <w:r>
        <w:rPr>
          <w:rFonts w:ascii="Arial" w:hAnsi="Arial" w:cs="Arial"/>
          <w:sz w:val="22"/>
          <w:szCs w:val="22"/>
        </w:rPr>
        <w:t xml:space="preserve">r ocupa lucrările de execuție </w:t>
      </w:r>
      <w:r w:rsidRPr="00320C84">
        <w:rPr>
          <w:rFonts w:ascii="Arial" w:hAnsi="Arial" w:cs="Arial"/>
          <w:sz w:val="22"/>
          <w:szCs w:val="22"/>
        </w:rPr>
        <w:t xml:space="preserve">face ca modificarea, ocuparea, scoaterea </w:t>
      </w:r>
      <w:r>
        <w:rPr>
          <w:rFonts w:ascii="Arial" w:hAnsi="Arial" w:cs="Arial"/>
          <w:sz w:val="22"/>
          <w:szCs w:val="22"/>
        </w:rPr>
        <w:t xml:space="preserve">acesteia </w:t>
      </w:r>
      <w:r w:rsidRPr="00320C84">
        <w:rPr>
          <w:rFonts w:ascii="Arial" w:hAnsi="Arial" w:cs="Arial"/>
          <w:sz w:val="22"/>
          <w:szCs w:val="22"/>
        </w:rPr>
        <w:t>din circ</w:t>
      </w:r>
      <w:r>
        <w:rPr>
          <w:rFonts w:ascii="Arial" w:hAnsi="Arial" w:cs="Arial"/>
          <w:sz w:val="22"/>
          <w:szCs w:val="22"/>
        </w:rPr>
        <w:t>u</w:t>
      </w:r>
      <w:r w:rsidRPr="00320C84">
        <w:rPr>
          <w:rFonts w:ascii="Arial" w:hAnsi="Arial" w:cs="Arial"/>
          <w:sz w:val="22"/>
          <w:szCs w:val="22"/>
        </w:rPr>
        <w:t xml:space="preserve">itul natural să fie nesemnificativă. Impactul ocupării suprafeţei </w:t>
      </w:r>
      <w:r>
        <w:rPr>
          <w:rFonts w:ascii="Arial" w:hAnsi="Arial" w:cs="Arial"/>
          <w:sz w:val="22"/>
          <w:szCs w:val="22"/>
        </w:rPr>
        <w:t>de teren</w:t>
      </w:r>
      <w:r w:rsidRPr="00320C84">
        <w:rPr>
          <w:rFonts w:ascii="Arial" w:hAnsi="Arial" w:cs="Arial"/>
          <w:sz w:val="22"/>
          <w:szCs w:val="22"/>
        </w:rPr>
        <w:t xml:space="preserve"> nu este semnificativ deoarece pe amplasamentul lucrărilor nu există specii de floră şi de faună, respectiv avifaună sau habitate protejate.</w:t>
      </w:r>
    </w:p>
    <w:p w14:paraId="4293C661" w14:textId="1DB2A066" w:rsidR="00532017" w:rsidRPr="00532017" w:rsidRDefault="00532017" w:rsidP="00532017">
      <w:pPr>
        <w:ind w:firstLine="720"/>
        <w:jc w:val="both"/>
        <w:rPr>
          <w:rFonts w:ascii="Arial" w:hAnsi="Arial" w:cs="Arial"/>
          <w:sz w:val="22"/>
          <w:szCs w:val="22"/>
          <w:lang w:val="ro-RO"/>
        </w:rPr>
      </w:pPr>
      <w:r w:rsidRPr="00532017">
        <w:rPr>
          <w:rFonts w:ascii="Arial" w:hAnsi="Arial" w:cs="Arial"/>
          <w:sz w:val="22"/>
          <w:szCs w:val="22"/>
          <w:lang w:val="ro-RO"/>
        </w:rPr>
        <w:t>Cel mai apropiat monument arheologic din LMI este Situl arheologic de la Corni - Cota 160. Acest sit este situat pe partea stângă a râului Colentina, la 1 km N de la confluența canalului Ilfov cu Colentina.</w:t>
      </w:r>
    </w:p>
    <w:p w14:paraId="3A2E4FA8" w14:textId="77777777" w:rsidR="00532017" w:rsidRPr="00532017" w:rsidRDefault="00532017" w:rsidP="00532017">
      <w:pPr>
        <w:jc w:val="both"/>
        <w:rPr>
          <w:rFonts w:ascii="Arial" w:hAnsi="Arial" w:cs="Arial"/>
          <w:sz w:val="22"/>
          <w:szCs w:val="22"/>
          <w:lang w:val="ro-RO"/>
        </w:rPr>
      </w:pPr>
      <w:r w:rsidRPr="00532017">
        <w:rPr>
          <w:rFonts w:ascii="Arial" w:hAnsi="Arial" w:cs="Arial"/>
          <w:sz w:val="22"/>
          <w:szCs w:val="22"/>
          <w:lang w:val="ro-RO"/>
        </w:rPr>
        <w:t>Amplasamentul obiectivului de investiții nu se află în zonele de protecție ale monumentului Situl arheologic de la Corni - Cota 160, cu codul RAN 66991.01.</w:t>
      </w:r>
    </w:p>
    <w:p w14:paraId="5399BB32" w14:textId="77777777" w:rsidR="00DE298B" w:rsidRPr="00320C84" w:rsidRDefault="00DE298B" w:rsidP="00DE298B">
      <w:pPr>
        <w:ind w:firstLine="720"/>
        <w:rPr>
          <w:rFonts w:ascii="Arial" w:hAnsi="Arial" w:cs="Arial"/>
          <w:sz w:val="22"/>
          <w:szCs w:val="22"/>
        </w:rPr>
      </w:pPr>
      <w:r w:rsidRPr="00320C84">
        <w:rPr>
          <w:rFonts w:ascii="Arial" w:hAnsi="Arial" w:cs="Arial"/>
          <w:sz w:val="22"/>
          <w:szCs w:val="22"/>
        </w:rPr>
        <w:t>Nu sunt necesare lucrări, dotări și măsuri speciale pentru protecția biodiversității, monumentelor naturii și ariilor protejate.</w:t>
      </w:r>
    </w:p>
    <w:p w14:paraId="06827A62" w14:textId="77777777" w:rsidR="00DE298B" w:rsidRDefault="00DE298B" w:rsidP="00B71344">
      <w:pPr>
        <w:rPr>
          <w:rFonts w:ascii="Arial" w:hAnsi="Arial" w:cs="Arial"/>
          <w:sz w:val="22"/>
          <w:szCs w:val="22"/>
        </w:rPr>
      </w:pPr>
    </w:p>
    <w:p w14:paraId="7883534E" w14:textId="2D3E7D24" w:rsidR="00555637" w:rsidRPr="00555637" w:rsidRDefault="00555637" w:rsidP="00555637">
      <w:pPr>
        <w:rPr>
          <w:rFonts w:ascii="Arial" w:hAnsi="Arial" w:cs="Arial"/>
          <w:b/>
          <w:sz w:val="22"/>
          <w:szCs w:val="22"/>
        </w:rPr>
      </w:pPr>
    </w:p>
    <w:p w14:paraId="611FD01E" w14:textId="77777777" w:rsidR="00555637" w:rsidRDefault="00555637" w:rsidP="00555637">
      <w:pPr>
        <w:rPr>
          <w:rFonts w:ascii="Arial" w:hAnsi="Arial" w:cs="Arial"/>
          <w:b/>
          <w:sz w:val="22"/>
          <w:szCs w:val="22"/>
        </w:rPr>
      </w:pPr>
      <w:r w:rsidRPr="00555637">
        <w:rPr>
          <w:rFonts w:ascii="Arial" w:hAnsi="Arial" w:cs="Arial"/>
          <w:b/>
          <w:sz w:val="22"/>
          <w:szCs w:val="22"/>
        </w:rPr>
        <w:t>VIII. 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p>
    <w:p w14:paraId="66A393D7" w14:textId="77777777" w:rsidR="00532017" w:rsidRDefault="00532017" w:rsidP="00555637">
      <w:pPr>
        <w:rPr>
          <w:rFonts w:ascii="Arial" w:hAnsi="Arial" w:cs="Arial"/>
          <w:b/>
          <w:sz w:val="22"/>
          <w:szCs w:val="22"/>
        </w:rPr>
      </w:pPr>
    </w:p>
    <w:p w14:paraId="216AE95E" w14:textId="77777777" w:rsidR="00532017" w:rsidRPr="00532017" w:rsidRDefault="00532017" w:rsidP="00532017">
      <w:pPr>
        <w:ind w:firstLine="720"/>
        <w:rPr>
          <w:rFonts w:ascii="Arial" w:hAnsi="Arial" w:cs="Arial"/>
          <w:sz w:val="22"/>
          <w:szCs w:val="22"/>
        </w:rPr>
      </w:pPr>
      <w:r w:rsidRPr="00532017">
        <w:rPr>
          <w:rFonts w:ascii="Arial" w:hAnsi="Arial" w:cs="Arial"/>
          <w:sz w:val="22"/>
          <w:szCs w:val="22"/>
        </w:rPr>
        <w:t xml:space="preserve">Monitorizarea presupune supragherea activităţilor desfăşurate având ca obiectiv principal minimizarea impactului produs de acestea asupra mediului înconjurător şi un control periodic, cu o frecvenţă corespunzătoare, care să cuprindă analiza emisiilor şi imisiilor în secţiuni stabilite ca relevante pentru impactul de mediu. </w:t>
      </w:r>
    </w:p>
    <w:p w14:paraId="1D876E41" w14:textId="77777777" w:rsidR="00532017" w:rsidRPr="00532017" w:rsidRDefault="00532017" w:rsidP="00532017">
      <w:pPr>
        <w:ind w:firstLine="720"/>
        <w:rPr>
          <w:rFonts w:ascii="Arial" w:hAnsi="Arial" w:cs="Arial"/>
          <w:sz w:val="22"/>
          <w:szCs w:val="22"/>
        </w:rPr>
      </w:pPr>
      <w:r w:rsidRPr="00532017">
        <w:rPr>
          <w:rFonts w:ascii="Arial" w:hAnsi="Arial" w:cs="Arial"/>
          <w:sz w:val="22"/>
          <w:szCs w:val="22"/>
        </w:rPr>
        <w:t xml:space="preserve">În faza de execuţie a proiectului -  monitorizarea mediului va  consta din gestiunea deşeurilor generate pe amplasament. Această gestiune presupune codificarea, colectarea selectivă şi managementul deşeurilor, în conformitate cu Hotărârea de Guvern nr.  856/2002. </w:t>
      </w:r>
    </w:p>
    <w:p w14:paraId="6F9D6271" w14:textId="77777777" w:rsidR="00532017" w:rsidRPr="00532017" w:rsidRDefault="00532017" w:rsidP="00532017">
      <w:pPr>
        <w:rPr>
          <w:rFonts w:ascii="Arial" w:hAnsi="Arial" w:cs="Arial"/>
          <w:sz w:val="22"/>
          <w:szCs w:val="22"/>
        </w:rPr>
      </w:pPr>
      <w:r w:rsidRPr="00532017">
        <w:rPr>
          <w:rFonts w:ascii="Arial" w:hAnsi="Arial" w:cs="Arial"/>
          <w:sz w:val="22"/>
          <w:szCs w:val="22"/>
        </w:rPr>
        <w:t xml:space="preserve">Evidenţa deșeurilor produse se va ține lunar, conform Hotărârii de Guvern nr. 856/2002 și va conţine  următoarele informaţii: tipul deșeului, codul deșeului,  cantitatea  produsă, data evacuării deșeului, modul de stocare, data predării/ eliminarii/ valorificării deşeului, cantitate eliminată/ predată/valorificată. </w:t>
      </w:r>
    </w:p>
    <w:p w14:paraId="2C6B9E69" w14:textId="03D6770D" w:rsidR="00532017" w:rsidRPr="00532017" w:rsidRDefault="00532017" w:rsidP="00532017">
      <w:pPr>
        <w:ind w:firstLine="720"/>
        <w:rPr>
          <w:rFonts w:ascii="Arial" w:hAnsi="Arial" w:cs="Arial"/>
          <w:sz w:val="22"/>
          <w:szCs w:val="22"/>
        </w:rPr>
      </w:pPr>
      <w:r w:rsidRPr="00532017">
        <w:rPr>
          <w:rFonts w:ascii="Arial" w:hAnsi="Arial" w:cs="Arial"/>
          <w:sz w:val="22"/>
          <w:szCs w:val="22"/>
        </w:rPr>
        <w:t>În  etapa de operare  - nu este necesar program de monitorizare.</w:t>
      </w:r>
    </w:p>
    <w:p w14:paraId="37A8ECEC" w14:textId="77777777" w:rsidR="00532017" w:rsidRPr="00555637" w:rsidRDefault="00532017" w:rsidP="00555637">
      <w:pPr>
        <w:rPr>
          <w:rFonts w:ascii="Arial" w:hAnsi="Arial" w:cs="Arial"/>
          <w:b/>
          <w:sz w:val="22"/>
          <w:szCs w:val="22"/>
        </w:rPr>
      </w:pPr>
    </w:p>
    <w:p w14:paraId="1C80079C" w14:textId="77777777" w:rsidR="00555637" w:rsidRPr="00555637" w:rsidRDefault="00555637" w:rsidP="00555637">
      <w:pPr>
        <w:rPr>
          <w:rFonts w:ascii="Arial" w:hAnsi="Arial" w:cs="Arial"/>
          <w:b/>
          <w:sz w:val="22"/>
          <w:szCs w:val="22"/>
        </w:rPr>
      </w:pPr>
      <w:r w:rsidRPr="00555637">
        <w:rPr>
          <w:rFonts w:ascii="Arial" w:hAnsi="Arial" w:cs="Arial"/>
          <w:b/>
          <w:sz w:val="22"/>
          <w:szCs w:val="22"/>
        </w:rPr>
        <w:t>IX. Legătura cu alte acte normative și/sau planuri/programe/strategii/documente de planificare:</w:t>
      </w:r>
    </w:p>
    <w:p w14:paraId="09162760" w14:textId="77777777" w:rsidR="00A86A09" w:rsidRDefault="00555637" w:rsidP="00555637">
      <w:pPr>
        <w:rPr>
          <w:rFonts w:ascii="Arial" w:hAnsi="Arial" w:cs="Arial"/>
          <w:b/>
          <w:sz w:val="22"/>
          <w:szCs w:val="22"/>
        </w:rPr>
      </w:pPr>
      <w:r w:rsidRPr="00555637">
        <w:rPr>
          <w:rFonts w:ascii="Arial" w:hAnsi="Arial" w:cs="Arial"/>
          <w:b/>
          <w:sz w:val="22"/>
          <w:szCs w:val="22"/>
        </w:rPr>
        <w:t>A. Justificarea încadrării proiectului, după caz, în prevederile altor acte normative naționale care transpun legislația Uniunii Europene: Directiva 2010/75/UE (IED) a Parlamentului European și a Consiliului din 24 noiembrie 2010 privind emisiile industriale (prevenirea și controlul integrat al poluării), Directiva 2012/18/UE a Parlamentului European și a Consiliului din 4 iulie 2012 privind controlul pericolelor de accidente majore care implică substanțe periculoase, de modificare și ulterior de abrogare a Directivei 96/82/CE a Consiliului, Directiva 2000/60/CE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2008/98/CE a Parlamentului European și a Consiliului din 19 noiembrie 2008 privind deșeurile și de abrogare a anumitor directive, și altele).</w:t>
      </w:r>
      <w:r w:rsidR="00A86A09">
        <w:rPr>
          <w:rFonts w:ascii="Arial" w:hAnsi="Arial" w:cs="Arial"/>
          <w:b/>
          <w:sz w:val="22"/>
          <w:szCs w:val="22"/>
        </w:rPr>
        <w:t xml:space="preserve"> </w:t>
      </w:r>
    </w:p>
    <w:p w14:paraId="6EB2EA29" w14:textId="31F15129" w:rsidR="002A640A" w:rsidRPr="002A640A" w:rsidRDefault="002A640A" w:rsidP="00555637">
      <w:pPr>
        <w:rPr>
          <w:rFonts w:ascii="Arial" w:hAnsi="Arial" w:cs="Arial"/>
          <w:sz w:val="22"/>
          <w:szCs w:val="22"/>
        </w:rPr>
      </w:pPr>
      <w:r w:rsidRPr="002A640A">
        <w:rPr>
          <w:rFonts w:ascii="Arial" w:hAnsi="Arial" w:cs="Arial"/>
          <w:sz w:val="22"/>
          <w:szCs w:val="22"/>
        </w:rPr>
        <w:t>Nu este cazul.</w:t>
      </w:r>
    </w:p>
    <w:p w14:paraId="60CE08D3" w14:textId="77777777" w:rsidR="002A640A" w:rsidRPr="00555637" w:rsidRDefault="002A640A" w:rsidP="00555637">
      <w:pPr>
        <w:rPr>
          <w:rFonts w:ascii="Arial" w:hAnsi="Arial" w:cs="Arial"/>
          <w:b/>
          <w:sz w:val="22"/>
          <w:szCs w:val="22"/>
        </w:rPr>
      </w:pPr>
    </w:p>
    <w:p w14:paraId="746B3D38" w14:textId="77777777" w:rsidR="00555637" w:rsidRDefault="00555637" w:rsidP="00555637">
      <w:pPr>
        <w:rPr>
          <w:rFonts w:ascii="Arial" w:hAnsi="Arial" w:cs="Arial"/>
          <w:b/>
          <w:sz w:val="22"/>
          <w:szCs w:val="22"/>
        </w:rPr>
      </w:pPr>
      <w:r w:rsidRPr="00555637">
        <w:rPr>
          <w:rFonts w:ascii="Arial" w:hAnsi="Arial" w:cs="Arial"/>
          <w:b/>
          <w:sz w:val="22"/>
          <w:szCs w:val="22"/>
        </w:rPr>
        <w:t>B. Se va menționa planul/programul/strategia/documentul de programare/planificare din care face proiectul, cu indicarea actului normativ prin care a fost aprobat.</w:t>
      </w:r>
    </w:p>
    <w:p w14:paraId="768CEF48" w14:textId="77777777" w:rsidR="002A640A" w:rsidRDefault="002A640A" w:rsidP="00555637">
      <w:pPr>
        <w:rPr>
          <w:rFonts w:ascii="Arial" w:hAnsi="Arial" w:cs="Arial"/>
          <w:b/>
          <w:sz w:val="22"/>
          <w:szCs w:val="22"/>
        </w:rPr>
      </w:pPr>
    </w:p>
    <w:p w14:paraId="2A3076AB" w14:textId="77777777" w:rsidR="006F3D41" w:rsidRPr="00B03E92" w:rsidRDefault="006F3D41" w:rsidP="006F3D41">
      <w:pPr>
        <w:jc w:val="both"/>
        <w:rPr>
          <w:rFonts w:ascii="Arial" w:hAnsi="Arial" w:cs="Arial"/>
          <w:color w:val="0D0D0D" w:themeColor="text1" w:themeTint="F2"/>
          <w:sz w:val="22"/>
          <w:szCs w:val="22"/>
        </w:rPr>
      </w:pPr>
      <w:bookmarkStart w:id="11" w:name="_Hlk147410082"/>
      <w:r w:rsidRPr="00B03E92">
        <w:rPr>
          <w:rFonts w:ascii="Arial" w:hAnsi="Arial" w:cs="Arial"/>
          <w:sz w:val="22"/>
          <w:szCs w:val="22"/>
        </w:rPr>
        <w:t xml:space="preserve">Condițiile de amplasare și realizare ale construcțiilor - conform </w:t>
      </w:r>
      <w:r w:rsidRPr="00B03E92">
        <w:rPr>
          <w:rFonts w:ascii="Arial" w:hAnsi="Arial" w:cs="Arial"/>
          <w:color w:val="0D0D0D" w:themeColor="text1" w:themeTint="F2"/>
          <w:sz w:val="22"/>
          <w:szCs w:val="22"/>
        </w:rPr>
        <w:t xml:space="preserve">Certificatului de Urbanism nr. </w:t>
      </w:r>
      <w:r w:rsidRPr="00B03E92">
        <w:rPr>
          <w:rFonts w:ascii="Arial" w:hAnsi="Arial" w:cs="Arial"/>
          <w:b/>
          <w:bCs/>
          <w:color w:val="0D0D0D" w:themeColor="text1" w:themeTint="F2"/>
          <w:sz w:val="22"/>
          <w:szCs w:val="22"/>
        </w:rPr>
        <w:t xml:space="preserve">22 </w:t>
      </w:r>
      <w:r w:rsidRPr="00B03E92">
        <w:rPr>
          <w:rFonts w:ascii="Arial" w:hAnsi="Arial" w:cs="Arial"/>
          <w:color w:val="0D0D0D" w:themeColor="text1" w:themeTint="F2"/>
          <w:sz w:val="22"/>
          <w:szCs w:val="22"/>
        </w:rPr>
        <w:t>din</w:t>
      </w:r>
      <w:r w:rsidRPr="00B03E92">
        <w:rPr>
          <w:rFonts w:ascii="Arial" w:hAnsi="Arial" w:cs="Arial"/>
          <w:b/>
          <w:bCs/>
          <w:color w:val="0D0D0D" w:themeColor="text1" w:themeTint="F2"/>
          <w:sz w:val="22"/>
          <w:szCs w:val="22"/>
        </w:rPr>
        <w:t xml:space="preserve"> 12.04.2023 </w:t>
      </w:r>
      <w:r w:rsidRPr="00B03E92">
        <w:rPr>
          <w:rFonts w:ascii="Arial" w:hAnsi="Arial" w:cs="Arial"/>
          <w:color w:val="0D0D0D" w:themeColor="text1" w:themeTint="F2"/>
          <w:sz w:val="22"/>
          <w:szCs w:val="22"/>
        </w:rPr>
        <w:t>emis de Primăria comunei Cornățelu:</w:t>
      </w:r>
    </w:p>
    <w:p w14:paraId="20454EAC" w14:textId="77777777" w:rsidR="006F3D41" w:rsidRPr="00B03E92" w:rsidRDefault="006F3D41" w:rsidP="006F3D41">
      <w:pPr>
        <w:pStyle w:val="ListParagraph"/>
        <w:numPr>
          <w:ilvl w:val="0"/>
          <w:numId w:val="1"/>
        </w:numPr>
        <w:suppressAutoHyphens/>
        <w:ind w:left="714" w:hanging="357"/>
        <w:contextualSpacing/>
        <w:jc w:val="both"/>
        <w:rPr>
          <w:rFonts w:ascii="Arial" w:hAnsi="Arial" w:cs="Arial"/>
          <w:bCs/>
        </w:rPr>
      </w:pPr>
      <w:r w:rsidRPr="00B03E92">
        <w:rPr>
          <w:rFonts w:ascii="Arial" w:hAnsi="Arial" w:cs="Arial"/>
          <w:bCs/>
        </w:rPr>
        <w:t>Terenurile agricole din teritoriul administrativ al comunei se supun prevederilor art. 3 din Regulamentul General de Urbanism – aprobat prin Hotărârea nr. 525 din 27.06.1996 (republicată):</w:t>
      </w:r>
    </w:p>
    <w:p w14:paraId="1DE7DA14" w14:textId="77777777" w:rsidR="006F3D41" w:rsidRPr="00B03E92" w:rsidRDefault="006F3D41" w:rsidP="006F3D41">
      <w:pPr>
        <w:pStyle w:val="ListParagraph"/>
        <w:ind w:left="714"/>
        <w:contextualSpacing/>
        <w:jc w:val="both"/>
        <w:rPr>
          <w:rFonts w:ascii="Arial" w:hAnsi="Arial" w:cs="Arial"/>
          <w:bCs/>
        </w:rPr>
      </w:pPr>
    </w:p>
    <w:p w14:paraId="62A5F094" w14:textId="77777777" w:rsidR="006F3D41" w:rsidRPr="00B03E92" w:rsidRDefault="006F3D41" w:rsidP="006F3D41">
      <w:pPr>
        <w:pStyle w:val="ListParagraph"/>
        <w:ind w:left="714"/>
        <w:contextualSpacing/>
        <w:jc w:val="both"/>
        <w:rPr>
          <w:rFonts w:ascii="Arial" w:hAnsi="Arial" w:cs="Arial"/>
          <w:bCs/>
        </w:rPr>
      </w:pPr>
      <w:r w:rsidRPr="00B03E92">
        <w:rPr>
          <w:rFonts w:ascii="Arial" w:hAnsi="Arial" w:cs="Arial"/>
          <w:bCs/>
        </w:rPr>
        <w:t>« Articolul 3</w:t>
      </w:r>
    </w:p>
    <w:p w14:paraId="130B4A44" w14:textId="77777777" w:rsidR="006F3D41" w:rsidRPr="00B03E92" w:rsidRDefault="006F3D41" w:rsidP="006F3D41">
      <w:pPr>
        <w:pStyle w:val="ListParagraph"/>
        <w:ind w:left="714"/>
        <w:contextualSpacing/>
        <w:jc w:val="both"/>
        <w:rPr>
          <w:rFonts w:ascii="Arial" w:hAnsi="Arial" w:cs="Arial"/>
          <w:bCs/>
        </w:rPr>
      </w:pPr>
      <w:r w:rsidRPr="00B03E92">
        <w:rPr>
          <w:rFonts w:ascii="Arial" w:hAnsi="Arial" w:cs="Arial"/>
          <w:bCs/>
        </w:rPr>
        <w:t>Terenuri agricole din extravilan</w:t>
      </w:r>
    </w:p>
    <w:p w14:paraId="332CC6C8" w14:textId="77777777" w:rsidR="006F3D41" w:rsidRPr="00B03E92" w:rsidRDefault="006F3D41" w:rsidP="006F3D41">
      <w:pPr>
        <w:pStyle w:val="ListParagraph"/>
        <w:ind w:left="714"/>
        <w:contextualSpacing/>
        <w:jc w:val="both"/>
        <w:rPr>
          <w:rFonts w:ascii="Arial" w:hAnsi="Arial" w:cs="Arial"/>
          <w:bCs/>
        </w:rPr>
      </w:pPr>
      <w:r w:rsidRPr="00B03E92">
        <w:rPr>
          <w:rFonts w:ascii="Arial" w:hAnsi="Arial" w:cs="Arial"/>
          <w:bCs/>
        </w:rPr>
        <w:t>(1) Autorizarea executării construcțiilor și amenajărilor pe terenurile agricole din extravilan este permisă pentru funcțiunile și în condițiile stabilite de lege.</w:t>
      </w:r>
    </w:p>
    <w:p w14:paraId="57D2A359" w14:textId="77777777" w:rsidR="006F3D41" w:rsidRPr="00B03E92" w:rsidRDefault="006F3D41" w:rsidP="006F3D41">
      <w:pPr>
        <w:pStyle w:val="ListParagraph"/>
        <w:suppressAutoHyphens/>
        <w:ind w:left="714"/>
        <w:contextualSpacing/>
        <w:jc w:val="both"/>
        <w:rPr>
          <w:rFonts w:ascii="Arial" w:hAnsi="Arial" w:cs="Arial"/>
          <w:bCs/>
        </w:rPr>
      </w:pPr>
      <w:r w:rsidRPr="00B03E92">
        <w:rPr>
          <w:rFonts w:ascii="Arial" w:hAnsi="Arial" w:cs="Arial"/>
          <w:bCs/>
        </w:rPr>
        <w:t>(2) Autoritățile administrației publice locale vor urmări, la emiterea autorizației de construire, gruparea suprafețelor de teren afectate construcțiilor, spre a evita prejudicierea activităților agricole. »</w:t>
      </w:r>
    </w:p>
    <w:p w14:paraId="46D16C1E" w14:textId="77777777" w:rsidR="006F3D41" w:rsidRPr="00B03E92" w:rsidRDefault="006F3D41" w:rsidP="006F3D41">
      <w:pPr>
        <w:contextualSpacing/>
        <w:jc w:val="both"/>
        <w:rPr>
          <w:rFonts w:ascii="Arial" w:hAnsi="Arial" w:cs="Arial"/>
          <w:bCs/>
          <w:sz w:val="22"/>
          <w:szCs w:val="22"/>
        </w:rPr>
      </w:pPr>
    </w:p>
    <w:p w14:paraId="6B2D8C1E" w14:textId="77777777" w:rsidR="006F3D41" w:rsidRPr="00B03E92" w:rsidRDefault="006F3D41" w:rsidP="006F3D41">
      <w:pPr>
        <w:jc w:val="both"/>
        <w:rPr>
          <w:rFonts w:ascii="Arial" w:hAnsi="Arial" w:cs="Arial"/>
          <w:bCs/>
          <w:sz w:val="22"/>
          <w:szCs w:val="22"/>
        </w:rPr>
      </w:pPr>
      <w:r w:rsidRPr="00B03E92">
        <w:rPr>
          <w:rFonts w:ascii="Arial" w:hAnsi="Arial" w:cs="Arial"/>
          <w:bCs/>
          <w:sz w:val="22"/>
          <w:szCs w:val="22"/>
          <w:u w:val="single"/>
        </w:rPr>
        <w:t>Conform prevederilor Legii 50/1991 privind autorizarea executării lucrărilor de construcţii – Republicare</w:t>
      </w:r>
      <w:r w:rsidRPr="00B03E92">
        <w:rPr>
          <w:rFonts w:ascii="Arial" w:hAnsi="Arial" w:cs="Arial"/>
          <w:bCs/>
          <w:sz w:val="22"/>
          <w:szCs w:val="22"/>
        </w:rPr>
        <w:t>*, art. 11</w:t>
      </w:r>
      <w:r w:rsidRPr="00B03E92">
        <w:rPr>
          <w:rFonts w:ascii="Arial" w:hAnsi="Arial" w:cs="Arial"/>
          <w:bCs/>
          <w:sz w:val="22"/>
          <w:szCs w:val="22"/>
          <w:vertAlign w:val="superscript"/>
        </w:rPr>
        <w:t>1</w:t>
      </w:r>
      <w:r w:rsidRPr="00B03E92">
        <w:rPr>
          <w:rFonts w:ascii="Arial" w:hAnsi="Arial" w:cs="Arial"/>
          <w:bCs/>
          <w:sz w:val="22"/>
          <w:szCs w:val="22"/>
        </w:rPr>
        <w:t xml:space="preserve">, litera g), se emit autorizaţii de construire/desfiinţare fără elaborarea, avizarea şi aprobarea, în prealabil, a unei documentaţii de amenajare a teritoriului şi/sau a unei documentaţii de urbanism pentru </w:t>
      </w:r>
    </w:p>
    <w:p w14:paraId="4D655734" w14:textId="77777777" w:rsidR="006F3D41" w:rsidRPr="00B03E92" w:rsidRDefault="006F3D41" w:rsidP="006F3D41">
      <w:pPr>
        <w:jc w:val="both"/>
        <w:rPr>
          <w:rFonts w:ascii="Arial" w:hAnsi="Arial" w:cs="Arial"/>
          <w:bCs/>
          <w:sz w:val="22"/>
          <w:szCs w:val="22"/>
        </w:rPr>
      </w:pPr>
    </w:p>
    <w:p w14:paraId="43CF4CEB" w14:textId="77777777" w:rsidR="006F3D41" w:rsidRPr="00B03E92" w:rsidRDefault="006F3D41" w:rsidP="006F3D41">
      <w:pPr>
        <w:jc w:val="both"/>
        <w:rPr>
          <w:rFonts w:ascii="Arial" w:hAnsi="Arial" w:cs="Arial"/>
          <w:bCs/>
          <w:sz w:val="22"/>
          <w:szCs w:val="22"/>
        </w:rPr>
      </w:pPr>
      <w:r w:rsidRPr="00B03E92">
        <w:rPr>
          <w:rFonts w:ascii="Arial" w:hAnsi="Arial" w:cs="Arial"/>
          <w:bCs/>
          <w:sz w:val="22"/>
          <w:szCs w:val="22"/>
        </w:rPr>
        <w:t>g) obiective de investiţii pe terenurile agricole din extravilan, prevăzute la art. 92 alin. (2) lit. c), e) şi j) din Legea fondului funciar nr. 18/1991, republicată, cu modificările şi completările ulterioare, şi construcţiile prevăzute la art. 92 alin. (3) din Legea fondului funciar nr. 18/1991, republicată, cu modificările şi completările ulterioare, și</w:t>
      </w:r>
    </w:p>
    <w:p w14:paraId="02C6A3D9" w14:textId="77777777" w:rsidR="006F3D41" w:rsidRPr="00B03E92" w:rsidRDefault="006F3D41" w:rsidP="006F3D41">
      <w:pPr>
        <w:jc w:val="both"/>
        <w:rPr>
          <w:rFonts w:ascii="Arial" w:hAnsi="Arial" w:cs="Arial"/>
          <w:bCs/>
          <w:sz w:val="22"/>
          <w:szCs w:val="22"/>
        </w:rPr>
      </w:pPr>
    </w:p>
    <w:p w14:paraId="19887275" w14:textId="77777777" w:rsidR="006F3D41" w:rsidRPr="00B03E92" w:rsidRDefault="006F3D41" w:rsidP="006F3D41">
      <w:pPr>
        <w:jc w:val="both"/>
        <w:rPr>
          <w:rFonts w:ascii="Arial" w:hAnsi="Arial" w:cs="Arial"/>
          <w:bCs/>
          <w:sz w:val="22"/>
          <w:szCs w:val="22"/>
        </w:rPr>
      </w:pPr>
      <w:r w:rsidRPr="00B03E92">
        <w:rPr>
          <w:rFonts w:ascii="Arial" w:hAnsi="Arial" w:cs="Arial"/>
          <w:bCs/>
          <w:sz w:val="22"/>
          <w:szCs w:val="22"/>
        </w:rPr>
        <w:t>i)lucrări de construire a capacităţilor de producere şi stocare a energiei electrice şi a hidrogenului din surse regenerabile situate în intravilanul şi extravilanul localităţilor, inclusiv staţii de transformare, cabluri şi instalaţiile pentru racordarea acestora la reţeaua electrică de interes public.</w:t>
      </w:r>
    </w:p>
    <w:p w14:paraId="229BB5F2" w14:textId="77777777" w:rsidR="006F3D41" w:rsidRPr="00B03E92" w:rsidRDefault="006F3D41" w:rsidP="006F3D41">
      <w:pPr>
        <w:jc w:val="both"/>
        <w:rPr>
          <w:rFonts w:ascii="Arial" w:hAnsi="Arial" w:cs="Arial"/>
          <w:bCs/>
          <w:sz w:val="22"/>
          <w:szCs w:val="22"/>
        </w:rPr>
      </w:pPr>
    </w:p>
    <w:p w14:paraId="4A9FBB50" w14:textId="77777777" w:rsidR="006F3D41" w:rsidRPr="00B03E92" w:rsidRDefault="006F3D41" w:rsidP="006F3D41">
      <w:pPr>
        <w:jc w:val="both"/>
        <w:rPr>
          <w:rFonts w:ascii="Arial" w:hAnsi="Arial" w:cs="Arial"/>
          <w:bCs/>
          <w:sz w:val="22"/>
          <w:szCs w:val="22"/>
        </w:rPr>
      </w:pPr>
      <w:r w:rsidRPr="00B03E92">
        <w:rPr>
          <w:rFonts w:ascii="Arial" w:hAnsi="Arial" w:cs="Arial"/>
          <w:bCs/>
          <w:sz w:val="22"/>
          <w:szCs w:val="22"/>
          <w:u w:val="single"/>
        </w:rPr>
        <w:t xml:space="preserve">Conform prevederilor art. 92 alin. (2) lit. c), e) şi j) din Legea fondului funciar nr. 18/1991, republicată, cu modificările şi completările ulterioare, </w:t>
      </w:r>
      <w:r w:rsidRPr="00B03E92">
        <w:rPr>
          <w:rFonts w:ascii="Arial" w:hAnsi="Arial" w:cs="Arial"/>
          <w:bCs/>
          <w:sz w:val="22"/>
          <w:szCs w:val="22"/>
        </w:rPr>
        <w:t>pe terenurile agricole de clasa a III-a, a IV-a şi a V-a de calitate, având categoria de folosinţă arabil, păşune, vii şi livezi, precum şi pe cele amenajate cu lucrări de îmbunătăţiri funciare, situate în extravilan, în baza autorizaţiei de construire şi a aprobării scoaterii definitive sau temporare din circuitul agricol, pot fi amplasate următoarele obiective de investiţie:</w:t>
      </w:r>
    </w:p>
    <w:p w14:paraId="6CE1C0F4" w14:textId="77777777" w:rsidR="006F3D41" w:rsidRPr="00B03E92" w:rsidRDefault="006F3D41" w:rsidP="006F3D41">
      <w:pPr>
        <w:jc w:val="both"/>
        <w:rPr>
          <w:rFonts w:ascii="Arial" w:hAnsi="Arial" w:cs="Arial"/>
          <w:bCs/>
          <w:sz w:val="22"/>
          <w:szCs w:val="22"/>
        </w:rPr>
      </w:pPr>
      <w:r w:rsidRPr="00B03E92">
        <w:rPr>
          <w:rFonts w:ascii="Arial" w:hAnsi="Arial" w:cs="Arial"/>
          <w:bCs/>
          <w:sz w:val="22"/>
          <w:szCs w:val="22"/>
        </w:rPr>
        <w:t>…</w:t>
      </w:r>
    </w:p>
    <w:p w14:paraId="2BB44920" w14:textId="77777777" w:rsidR="006F3D41" w:rsidRPr="00B03E92" w:rsidRDefault="006F3D41" w:rsidP="006F3D41">
      <w:pPr>
        <w:jc w:val="both"/>
        <w:rPr>
          <w:rFonts w:ascii="Arial" w:hAnsi="Arial" w:cs="Arial"/>
          <w:bCs/>
          <w:sz w:val="22"/>
          <w:szCs w:val="22"/>
        </w:rPr>
      </w:pPr>
      <w:r w:rsidRPr="00B03E92">
        <w:rPr>
          <w:rFonts w:ascii="Arial" w:hAnsi="Arial" w:cs="Arial"/>
          <w:bCs/>
          <w:sz w:val="22"/>
          <w:szCs w:val="22"/>
        </w:rPr>
        <w:t>j)</w:t>
      </w:r>
      <w:r w:rsidRPr="00B03E92">
        <w:rPr>
          <w:rFonts w:ascii="Arial" w:hAnsi="Arial" w:cs="Arial"/>
          <w:bCs/>
          <w:sz w:val="22"/>
          <w:szCs w:val="22"/>
        </w:rPr>
        <w:tab/>
        <w:t>specifice producerii de energie electrică din surse regenerabile: capacităţi de producţie a energiei solare, energiei eoliene, energiei din biomasă, biolichide şi biogaz, unităţi de stocare a electricităţii, staţii de transformare sau alte sisteme similare care se pot amplasa pe terenurile agricole situate în extravilan, în suprafaţă de maximum 50 ha.</w:t>
      </w:r>
    </w:p>
    <w:p w14:paraId="3E662D76" w14:textId="77777777" w:rsidR="006F3D41" w:rsidRPr="00B03E92" w:rsidRDefault="006F3D41" w:rsidP="006F3D41">
      <w:pPr>
        <w:jc w:val="both"/>
        <w:rPr>
          <w:rFonts w:ascii="Arial" w:hAnsi="Arial" w:cs="Arial"/>
          <w:bCs/>
          <w:sz w:val="22"/>
          <w:szCs w:val="22"/>
        </w:rPr>
      </w:pPr>
    </w:p>
    <w:p w14:paraId="70EAE3BA" w14:textId="77777777" w:rsidR="006F3D41" w:rsidRPr="00B03E92" w:rsidRDefault="006F3D41" w:rsidP="006F3D41">
      <w:pPr>
        <w:jc w:val="both"/>
        <w:rPr>
          <w:rFonts w:ascii="Arial" w:hAnsi="Arial" w:cs="Arial"/>
          <w:bCs/>
          <w:sz w:val="22"/>
          <w:szCs w:val="22"/>
        </w:rPr>
      </w:pPr>
      <w:r w:rsidRPr="00B03E92">
        <w:rPr>
          <w:rFonts w:ascii="Arial" w:hAnsi="Arial" w:cs="Arial"/>
          <w:bCs/>
          <w:sz w:val="22"/>
          <w:szCs w:val="22"/>
        </w:rPr>
        <w:t>Având în vedere Atestatul privind clasa de calitate a terenurilor agricole care confirmă că parcela identificată cu numărul cadastral 70002 se încadrează în clasa a III-a de calitate pentru folosința arabil și Certificatul de Urbanism nr. 22/12.04.2023 care face referire la prevederile Regulamentului General de Urbanism, împreună cu stipulările Legii 50/1991 și ale Legii fondului funciar nr. 18/1991, se constată că obiectivul de investiții ”CONSTRUIRE CENTRALĂ ELECTRICĂ FOTOVOLTAICĂ” poate fi autorizat direct pe suprafața parcelei menționată anterior, fără necesitatea elaborării, avizării și aprobării în prealabil a unei documentații de amenajare a teritoriului și/sau a unei documentații de urbanism.</w:t>
      </w:r>
    </w:p>
    <w:bookmarkEnd w:id="11"/>
    <w:p w14:paraId="6DEC778C" w14:textId="77777777" w:rsidR="002A640A" w:rsidRDefault="002A640A" w:rsidP="00555637">
      <w:pPr>
        <w:rPr>
          <w:rFonts w:ascii="Arial" w:hAnsi="Arial" w:cs="Arial"/>
          <w:b/>
          <w:sz w:val="22"/>
          <w:szCs w:val="22"/>
        </w:rPr>
      </w:pPr>
    </w:p>
    <w:p w14:paraId="7C94870A" w14:textId="3615F7F5" w:rsidR="002A640A" w:rsidRPr="002A640A" w:rsidRDefault="002A640A" w:rsidP="002A640A">
      <w:pPr>
        <w:ind w:firstLine="720"/>
        <w:rPr>
          <w:rFonts w:ascii="Arial" w:hAnsi="Arial" w:cs="Arial"/>
          <w:sz w:val="22"/>
          <w:szCs w:val="22"/>
        </w:rPr>
      </w:pPr>
      <w:r w:rsidRPr="002A640A">
        <w:rPr>
          <w:rFonts w:ascii="Arial" w:hAnsi="Arial" w:cs="Arial"/>
          <w:sz w:val="22"/>
          <w:szCs w:val="22"/>
        </w:rPr>
        <w:t xml:space="preserve">Proiectul  propus  intră  sub  incidența  Legii  nr.  292  din  2018 privind evaluarea  impactului anumitor  proiecte  publice și private asupra mediului, fiind încadradrat în anexa nr. 2 la punctul 3, litera a) </w:t>
      </w:r>
      <w:r>
        <w:rPr>
          <w:rFonts w:ascii="Arial" w:hAnsi="Arial" w:cs="Arial"/>
          <w:sz w:val="22"/>
          <w:szCs w:val="22"/>
        </w:rPr>
        <w:t>–“</w:t>
      </w:r>
      <w:r w:rsidRPr="002A640A">
        <w:rPr>
          <w:rFonts w:ascii="Arial" w:hAnsi="Arial" w:cs="Arial"/>
          <w:sz w:val="22"/>
          <w:szCs w:val="22"/>
        </w:rPr>
        <w:t xml:space="preserve"> </w:t>
      </w:r>
      <w:r>
        <w:rPr>
          <w:rFonts w:ascii="Arial" w:hAnsi="Arial" w:cs="Arial"/>
          <w:sz w:val="22"/>
          <w:szCs w:val="22"/>
        </w:rPr>
        <w:t>Industria energetică:</w:t>
      </w:r>
      <w:r w:rsidRPr="002A640A">
        <w:rPr>
          <w:rFonts w:ascii="Arial" w:hAnsi="Arial" w:cs="Arial"/>
          <w:sz w:val="22"/>
          <w:szCs w:val="22"/>
        </w:rPr>
        <w:t xml:space="preserve"> instalații industriale pentru producerea energiei electrice, termice și a aburului tehnologic, altele decâ</w:t>
      </w:r>
      <w:r>
        <w:rPr>
          <w:rFonts w:ascii="Arial" w:hAnsi="Arial" w:cs="Arial"/>
          <w:sz w:val="22"/>
          <w:szCs w:val="22"/>
        </w:rPr>
        <w:t>t cele prevăzute în anexa nr. 1”</w:t>
      </w:r>
      <w:r w:rsidRPr="002A640A">
        <w:rPr>
          <w:rFonts w:ascii="Arial" w:hAnsi="Arial" w:cs="Arial"/>
          <w:sz w:val="22"/>
          <w:szCs w:val="22"/>
        </w:rPr>
        <w:t>.</w:t>
      </w:r>
    </w:p>
    <w:p w14:paraId="690D7E18" w14:textId="04E107BF" w:rsidR="002A640A" w:rsidRPr="002A640A" w:rsidRDefault="002A640A" w:rsidP="00A86A09">
      <w:pPr>
        <w:ind w:firstLine="720"/>
        <w:rPr>
          <w:rFonts w:ascii="Arial" w:hAnsi="Arial" w:cs="Arial"/>
          <w:sz w:val="22"/>
          <w:szCs w:val="22"/>
        </w:rPr>
      </w:pPr>
      <w:r w:rsidRPr="002A640A">
        <w:rPr>
          <w:rFonts w:ascii="Arial" w:hAnsi="Arial" w:cs="Arial"/>
          <w:sz w:val="22"/>
          <w:szCs w:val="22"/>
        </w:rPr>
        <w:t xml:space="preserve">Proiectul  </w:t>
      </w:r>
      <w:r w:rsidR="00A86A09">
        <w:rPr>
          <w:rFonts w:ascii="Arial" w:hAnsi="Arial" w:cs="Arial"/>
          <w:sz w:val="22"/>
          <w:szCs w:val="22"/>
        </w:rPr>
        <w:t xml:space="preserve">NU </w:t>
      </w:r>
      <w:r w:rsidRPr="002A640A">
        <w:rPr>
          <w:rFonts w:ascii="Arial" w:hAnsi="Arial" w:cs="Arial"/>
          <w:sz w:val="22"/>
          <w:szCs w:val="22"/>
        </w:rPr>
        <w:t>intră  sub  incidența articolului 28 din Ordonanța de Urgență a Guvernului nr. 57 privind regimul ariilor naturale protejate, conservarea habitatelor naturale, a florei şi faunei sălbatice, aprobată cu modificări şi completări prin Legea nr. 49/2011 cu modificări</w:t>
      </w:r>
      <w:r w:rsidR="00A86A09">
        <w:rPr>
          <w:rFonts w:ascii="Arial" w:hAnsi="Arial" w:cs="Arial"/>
          <w:sz w:val="22"/>
          <w:szCs w:val="22"/>
        </w:rPr>
        <w:t>le și  completările ulterioare.</w:t>
      </w:r>
    </w:p>
    <w:p w14:paraId="45AB5B79" w14:textId="56F47E02" w:rsidR="002A640A" w:rsidRPr="002A640A" w:rsidRDefault="00A86A09" w:rsidP="00A86A09">
      <w:pPr>
        <w:ind w:firstLine="720"/>
        <w:rPr>
          <w:rFonts w:ascii="Arial" w:hAnsi="Arial" w:cs="Arial"/>
          <w:sz w:val="22"/>
          <w:szCs w:val="22"/>
        </w:rPr>
      </w:pPr>
      <w:r>
        <w:rPr>
          <w:rFonts w:ascii="Arial" w:hAnsi="Arial" w:cs="Arial"/>
          <w:sz w:val="22"/>
          <w:szCs w:val="22"/>
        </w:rPr>
        <w:t>Proiectul propus</w:t>
      </w:r>
      <w:r w:rsidR="002A640A" w:rsidRPr="002A640A">
        <w:rPr>
          <w:rFonts w:ascii="Arial" w:hAnsi="Arial" w:cs="Arial"/>
          <w:sz w:val="22"/>
          <w:szCs w:val="22"/>
        </w:rPr>
        <w:t xml:space="preserve"> </w:t>
      </w:r>
      <w:r w:rsidR="006F3D41">
        <w:rPr>
          <w:rFonts w:ascii="Arial" w:hAnsi="Arial" w:cs="Arial"/>
          <w:sz w:val="22"/>
          <w:szCs w:val="22"/>
        </w:rPr>
        <w:t xml:space="preserve">NU </w:t>
      </w:r>
      <w:r w:rsidR="002A640A" w:rsidRPr="002A640A">
        <w:rPr>
          <w:rFonts w:ascii="Arial" w:hAnsi="Arial" w:cs="Arial"/>
          <w:sz w:val="22"/>
          <w:szCs w:val="22"/>
        </w:rPr>
        <w:t>intră sub incidența prevederilor articolului 48 și articolului 54 din Legea apelor nr. 107/1996, cu modificările și completările ulterioare.</w:t>
      </w:r>
    </w:p>
    <w:p w14:paraId="59E11B5B" w14:textId="77777777" w:rsidR="002A640A" w:rsidRPr="002A640A" w:rsidRDefault="002A640A" w:rsidP="00A86A09">
      <w:pPr>
        <w:ind w:firstLine="720"/>
        <w:rPr>
          <w:rFonts w:ascii="Arial" w:hAnsi="Arial" w:cs="Arial"/>
          <w:sz w:val="22"/>
          <w:szCs w:val="22"/>
        </w:rPr>
      </w:pPr>
      <w:r w:rsidRPr="002A640A">
        <w:rPr>
          <w:rFonts w:ascii="Arial" w:hAnsi="Arial" w:cs="Arial"/>
          <w:sz w:val="22"/>
          <w:szCs w:val="22"/>
        </w:rPr>
        <w:t>Proiectul prin soluţiile de proiectare alese respectă reglementările aplicabile în vigoare care transpun directivele Europene.</w:t>
      </w:r>
    </w:p>
    <w:p w14:paraId="2BE34934" w14:textId="77777777" w:rsidR="002A640A" w:rsidRPr="002A640A" w:rsidRDefault="002A640A" w:rsidP="002A640A">
      <w:pPr>
        <w:rPr>
          <w:rFonts w:ascii="Arial" w:hAnsi="Arial" w:cs="Arial"/>
          <w:sz w:val="22"/>
          <w:szCs w:val="22"/>
        </w:rPr>
      </w:pPr>
      <w:r w:rsidRPr="002A640A">
        <w:rPr>
          <w:rFonts w:ascii="Arial" w:hAnsi="Arial" w:cs="Arial"/>
          <w:sz w:val="22"/>
          <w:szCs w:val="22"/>
        </w:rPr>
        <w:t>Pe durata executării lucrărilor de construcţie se vor respecta următoarele:</w:t>
      </w:r>
    </w:p>
    <w:p w14:paraId="497C0CE2" w14:textId="77777777" w:rsidR="002A640A" w:rsidRPr="002A640A" w:rsidRDefault="002A640A" w:rsidP="002A640A">
      <w:pPr>
        <w:rPr>
          <w:rFonts w:ascii="Arial" w:hAnsi="Arial" w:cs="Arial"/>
          <w:sz w:val="22"/>
          <w:szCs w:val="22"/>
        </w:rPr>
      </w:pPr>
      <w:r w:rsidRPr="002A640A">
        <w:rPr>
          <w:rFonts w:ascii="Arial" w:hAnsi="Arial" w:cs="Arial"/>
          <w:sz w:val="22"/>
          <w:szCs w:val="22"/>
        </w:rPr>
        <w:t>- Legea 90/1996 privind protecţia muncii.</w:t>
      </w:r>
    </w:p>
    <w:p w14:paraId="37070E66" w14:textId="77777777" w:rsidR="002A640A" w:rsidRPr="002A640A" w:rsidRDefault="002A640A" w:rsidP="002A640A">
      <w:pPr>
        <w:rPr>
          <w:rFonts w:ascii="Arial" w:hAnsi="Arial" w:cs="Arial"/>
          <w:sz w:val="22"/>
          <w:szCs w:val="22"/>
        </w:rPr>
      </w:pPr>
      <w:r w:rsidRPr="002A640A">
        <w:rPr>
          <w:rFonts w:ascii="Arial" w:hAnsi="Arial" w:cs="Arial"/>
          <w:sz w:val="22"/>
          <w:szCs w:val="22"/>
        </w:rPr>
        <w:t>- Normele generale de protecţia muncii.</w:t>
      </w:r>
    </w:p>
    <w:p w14:paraId="56914A51" w14:textId="24C01FCB" w:rsidR="002A640A" w:rsidRPr="002A640A" w:rsidRDefault="002A640A" w:rsidP="002A640A">
      <w:pPr>
        <w:rPr>
          <w:rFonts w:ascii="Arial" w:hAnsi="Arial" w:cs="Arial"/>
          <w:sz w:val="22"/>
          <w:szCs w:val="22"/>
        </w:rPr>
      </w:pPr>
      <w:r w:rsidRPr="002A640A">
        <w:rPr>
          <w:rFonts w:ascii="Arial" w:hAnsi="Arial" w:cs="Arial"/>
          <w:sz w:val="22"/>
          <w:szCs w:val="22"/>
        </w:rPr>
        <w:t>- Normativele generale de prevenirea şi stingerea incendiilor.</w:t>
      </w:r>
    </w:p>
    <w:p w14:paraId="17C4A4A1" w14:textId="77777777" w:rsidR="002A640A" w:rsidRPr="00555637" w:rsidRDefault="002A640A" w:rsidP="00555637">
      <w:pPr>
        <w:rPr>
          <w:rFonts w:ascii="Arial" w:hAnsi="Arial" w:cs="Arial"/>
          <w:b/>
          <w:sz w:val="22"/>
          <w:szCs w:val="22"/>
        </w:rPr>
      </w:pPr>
    </w:p>
    <w:p w14:paraId="511882E8" w14:textId="77777777" w:rsidR="00555637" w:rsidRPr="00555637" w:rsidRDefault="00555637" w:rsidP="00555637">
      <w:pPr>
        <w:rPr>
          <w:rFonts w:ascii="Arial" w:hAnsi="Arial" w:cs="Arial"/>
          <w:b/>
          <w:sz w:val="22"/>
          <w:szCs w:val="22"/>
        </w:rPr>
      </w:pPr>
      <w:r w:rsidRPr="00555637">
        <w:rPr>
          <w:rFonts w:ascii="Arial" w:hAnsi="Arial" w:cs="Arial"/>
          <w:b/>
          <w:sz w:val="22"/>
          <w:szCs w:val="22"/>
        </w:rPr>
        <w:t>X. Lucrări necesare organizării de șantier:</w:t>
      </w:r>
    </w:p>
    <w:p w14:paraId="3462D7F9" w14:textId="77777777" w:rsidR="00555637" w:rsidRDefault="00555637" w:rsidP="00555637">
      <w:pPr>
        <w:rPr>
          <w:rFonts w:ascii="Arial" w:hAnsi="Arial" w:cs="Arial"/>
          <w:b/>
          <w:sz w:val="22"/>
          <w:szCs w:val="22"/>
        </w:rPr>
      </w:pPr>
      <w:r w:rsidRPr="00555637">
        <w:rPr>
          <w:rFonts w:ascii="Arial" w:hAnsi="Arial" w:cs="Arial"/>
          <w:b/>
          <w:sz w:val="22"/>
          <w:szCs w:val="22"/>
        </w:rPr>
        <w:t>- descrierea lucrărilor necesare organizării de șantier;</w:t>
      </w:r>
    </w:p>
    <w:p w14:paraId="1601F91C" w14:textId="77777777" w:rsidR="00A628D5" w:rsidRPr="00A628D5" w:rsidRDefault="00A628D5" w:rsidP="00A628D5">
      <w:pPr>
        <w:rPr>
          <w:rFonts w:ascii="Arial" w:hAnsi="Arial" w:cs="Arial"/>
          <w:sz w:val="22"/>
          <w:szCs w:val="22"/>
        </w:rPr>
      </w:pPr>
      <w:r w:rsidRPr="00A628D5">
        <w:rPr>
          <w:rFonts w:ascii="Arial" w:hAnsi="Arial" w:cs="Arial"/>
          <w:sz w:val="22"/>
          <w:szCs w:val="22"/>
        </w:rPr>
        <w:t>Lucrările necesare organizării de şantier constau în:</w:t>
      </w:r>
    </w:p>
    <w:p w14:paraId="1C92C0FB" w14:textId="52B6E9EF" w:rsidR="00A628D5" w:rsidRPr="00A628D5" w:rsidRDefault="00A628D5" w:rsidP="00A628D5">
      <w:pPr>
        <w:rPr>
          <w:rFonts w:ascii="Arial" w:hAnsi="Arial" w:cs="Arial"/>
          <w:sz w:val="22"/>
          <w:szCs w:val="22"/>
        </w:rPr>
      </w:pPr>
      <w:r w:rsidRPr="00A628D5">
        <w:rPr>
          <w:rFonts w:ascii="Arial" w:hAnsi="Arial" w:cs="Arial"/>
          <w:sz w:val="22"/>
          <w:szCs w:val="22"/>
        </w:rPr>
        <w:t>1. amenajarea spațiilor necesare desfășurării activității specifice organizării de șantier (exemplu: spații de locuit, spații de birouri, vestiare, bucătărie, sală de mese, containere pentru depozitarea deşeurilor, depozite combustibil, zona parcare utilaje, punct PSI, grup sanitar, etc.);</w:t>
      </w:r>
    </w:p>
    <w:p w14:paraId="10109970" w14:textId="0401C388" w:rsidR="00A628D5" w:rsidRPr="00A628D5" w:rsidRDefault="00A628D5" w:rsidP="00A628D5">
      <w:pPr>
        <w:rPr>
          <w:rFonts w:ascii="Arial" w:hAnsi="Arial" w:cs="Arial"/>
          <w:sz w:val="22"/>
          <w:szCs w:val="22"/>
        </w:rPr>
      </w:pPr>
      <w:r w:rsidRPr="00A628D5">
        <w:rPr>
          <w:rFonts w:ascii="Arial" w:hAnsi="Arial" w:cs="Arial"/>
          <w:sz w:val="22"/>
          <w:szCs w:val="22"/>
        </w:rPr>
        <w:t xml:space="preserve">2. organizarea spațiilor necesare depozitării temporare a materialelor, luând măsurile   specifice   pentru   conservare   pe timpul depozitării   și   evitării degradărilor.   </w:t>
      </w:r>
    </w:p>
    <w:p w14:paraId="4F042F31" w14:textId="77777777" w:rsidR="00555637" w:rsidRDefault="00555637" w:rsidP="00555637">
      <w:pPr>
        <w:rPr>
          <w:rFonts w:ascii="Arial" w:hAnsi="Arial" w:cs="Arial"/>
          <w:b/>
          <w:sz w:val="22"/>
          <w:szCs w:val="22"/>
        </w:rPr>
      </w:pPr>
      <w:r w:rsidRPr="00555637">
        <w:rPr>
          <w:rFonts w:ascii="Arial" w:hAnsi="Arial" w:cs="Arial"/>
          <w:b/>
          <w:sz w:val="22"/>
          <w:szCs w:val="22"/>
        </w:rPr>
        <w:t>- localizarea organizării de șantier;</w:t>
      </w:r>
    </w:p>
    <w:p w14:paraId="0E6F7F33" w14:textId="22E42CB7" w:rsidR="00A628D5" w:rsidRPr="00A628D5" w:rsidRDefault="00A628D5" w:rsidP="00555637">
      <w:pPr>
        <w:rPr>
          <w:rFonts w:ascii="Arial" w:hAnsi="Arial" w:cs="Arial"/>
          <w:sz w:val="22"/>
          <w:szCs w:val="22"/>
        </w:rPr>
      </w:pPr>
      <w:r w:rsidRPr="00A628D5">
        <w:rPr>
          <w:rFonts w:ascii="Arial" w:hAnsi="Arial" w:cs="Arial"/>
          <w:sz w:val="22"/>
          <w:szCs w:val="22"/>
        </w:rPr>
        <w:t xml:space="preserve">Organizarea de șantier se va </w:t>
      </w:r>
      <w:r>
        <w:rPr>
          <w:rFonts w:ascii="Arial" w:hAnsi="Arial" w:cs="Arial"/>
          <w:sz w:val="22"/>
          <w:szCs w:val="22"/>
        </w:rPr>
        <w:t>amenaja strict în interiorul limitei de proprietate a</w:t>
      </w:r>
      <w:r w:rsidRPr="00A628D5">
        <w:rPr>
          <w:rFonts w:ascii="Arial" w:hAnsi="Arial" w:cs="Arial"/>
          <w:sz w:val="22"/>
          <w:szCs w:val="22"/>
        </w:rPr>
        <w:t xml:space="preserve"> </w:t>
      </w:r>
      <w:r>
        <w:rPr>
          <w:rFonts w:ascii="Arial" w:hAnsi="Arial" w:cs="Arial"/>
          <w:sz w:val="22"/>
          <w:szCs w:val="22"/>
        </w:rPr>
        <w:t>p</w:t>
      </w:r>
      <w:r w:rsidRPr="00362A6C">
        <w:rPr>
          <w:rFonts w:ascii="Arial" w:hAnsi="Arial" w:cs="Arial"/>
          <w:sz w:val="22"/>
          <w:szCs w:val="22"/>
          <w:lang w:val="ro-RO"/>
        </w:rPr>
        <w:t>arcel</w:t>
      </w:r>
      <w:r>
        <w:rPr>
          <w:rFonts w:ascii="Arial" w:hAnsi="Arial" w:cs="Arial"/>
          <w:sz w:val="22"/>
          <w:szCs w:val="22"/>
          <w:lang w:val="ro-RO"/>
        </w:rPr>
        <w:t>ei</w:t>
      </w:r>
      <w:r w:rsidRPr="00362A6C">
        <w:rPr>
          <w:rFonts w:ascii="Arial" w:hAnsi="Arial" w:cs="Arial"/>
          <w:sz w:val="22"/>
          <w:szCs w:val="22"/>
          <w:lang w:val="ro-RO"/>
        </w:rPr>
        <w:t xml:space="preserve"> pe </w:t>
      </w:r>
      <w:r>
        <w:rPr>
          <w:rFonts w:ascii="Arial" w:hAnsi="Arial" w:cs="Arial"/>
          <w:sz w:val="22"/>
          <w:szCs w:val="22"/>
          <w:lang w:val="ro-RO"/>
        </w:rPr>
        <w:t xml:space="preserve">suprafața </w:t>
      </w:r>
      <w:r w:rsidRPr="00362A6C">
        <w:rPr>
          <w:rFonts w:ascii="Arial" w:hAnsi="Arial" w:cs="Arial"/>
          <w:sz w:val="22"/>
          <w:szCs w:val="22"/>
          <w:lang w:val="ro-RO"/>
        </w:rPr>
        <w:t>c</w:t>
      </w:r>
      <w:r>
        <w:rPr>
          <w:rFonts w:ascii="Arial" w:hAnsi="Arial" w:cs="Arial"/>
          <w:sz w:val="22"/>
          <w:szCs w:val="22"/>
          <w:lang w:val="ro-RO"/>
        </w:rPr>
        <w:t>ă</w:t>
      </w:r>
      <w:r w:rsidRPr="00362A6C">
        <w:rPr>
          <w:rFonts w:ascii="Arial" w:hAnsi="Arial" w:cs="Arial"/>
          <w:sz w:val="22"/>
          <w:szCs w:val="22"/>
          <w:lang w:val="ro-RO"/>
        </w:rPr>
        <w:t>r</w:t>
      </w:r>
      <w:r>
        <w:rPr>
          <w:rFonts w:ascii="Arial" w:hAnsi="Arial" w:cs="Arial"/>
          <w:sz w:val="22"/>
          <w:szCs w:val="22"/>
          <w:lang w:val="ro-RO"/>
        </w:rPr>
        <w:t>eia</w:t>
      </w:r>
      <w:r w:rsidRPr="00362A6C">
        <w:rPr>
          <w:rFonts w:ascii="Arial" w:hAnsi="Arial" w:cs="Arial"/>
          <w:sz w:val="22"/>
          <w:szCs w:val="22"/>
          <w:lang w:val="ro-RO"/>
        </w:rPr>
        <w:t xml:space="preserve"> se va construi obiectivul de investiții</w:t>
      </w:r>
      <w:r w:rsidRPr="00A628D5">
        <w:rPr>
          <w:rFonts w:ascii="Arial" w:hAnsi="Arial" w:cs="Arial"/>
          <w:sz w:val="22"/>
          <w:szCs w:val="22"/>
        </w:rPr>
        <w:t xml:space="preserve"> și nu va afecta domeniul public.</w:t>
      </w:r>
    </w:p>
    <w:p w14:paraId="6E934C6E" w14:textId="77777777" w:rsidR="00555637" w:rsidRDefault="00555637" w:rsidP="00555637">
      <w:pPr>
        <w:rPr>
          <w:rFonts w:ascii="Arial" w:hAnsi="Arial" w:cs="Arial"/>
          <w:b/>
          <w:sz w:val="22"/>
          <w:szCs w:val="22"/>
        </w:rPr>
      </w:pPr>
      <w:r w:rsidRPr="00555637">
        <w:rPr>
          <w:rFonts w:ascii="Arial" w:hAnsi="Arial" w:cs="Arial"/>
          <w:b/>
          <w:sz w:val="22"/>
          <w:szCs w:val="22"/>
        </w:rPr>
        <w:t>- descrierea impactului asupra mediului a lucrărilor organizării de șantier;</w:t>
      </w:r>
    </w:p>
    <w:p w14:paraId="26941FA1" w14:textId="264360AA" w:rsidR="00A628D5" w:rsidRPr="00455ACC" w:rsidRDefault="00455ACC" w:rsidP="00555637">
      <w:pPr>
        <w:rPr>
          <w:rFonts w:ascii="Arial" w:hAnsi="Arial" w:cs="Arial"/>
          <w:sz w:val="22"/>
          <w:szCs w:val="22"/>
        </w:rPr>
      </w:pPr>
      <w:r w:rsidRPr="00455ACC">
        <w:rPr>
          <w:rFonts w:ascii="Arial" w:hAnsi="Arial" w:cs="Arial"/>
          <w:sz w:val="22"/>
          <w:szCs w:val="22"/>
        </w:rPr>
        <w:t>Acesta a</w:t>
      </w:r>
      <w:r>
        <w:rPr>
          <w:rFonts w:ascii="Arial" w:hAnsi="Arial" w:cs="Arial"/>
          <w:sz w:val="22"/>
          <w:szCs w:val="22"/>
        </w:rPr>
        <w:t xml:space="preserve"> fost descris</w:t>
      </w:r>
      <w:r w:rsidRPr="00455ACC">
        <w:rPr>
          <w:rFonts w:ascii="Arial" w:hAnsi="Arial" w:cs="Arial"/>
          <w:sz w:val="22"/>
          <w:szCs w:val="22"/>
        </w:rPr>
        <w:t xml:space="preserve">, pentru fiecare factor de mediu, </w:t>
      </w:r>
      <w:r>
        <w:rPr>
          <w:rFonts w:ascii="Arial" w:hAnsi="Arial" w:cs="Arial"/>
          <w:sz w:val="22"/>
          <w:szCs w:val="22"/>
        </w:rPr>
        <w:t>î</w:t>
      </w:r>
      <w:r w:rsidRPr="00455ACC">
        <w:rPr>
          <w:rFonts w:ascii="Arial" w:hAnsi="Arial" w:cs="Arial"/>
          <w:sz w:val="22"/>
          <w:szCs w:val="22"/>
        </w:rPr>
        <w:t xml:space="preserve">n </w:t>
      </w:r>
      <w:r>
        <w:rPr>
          <w:rFonts w:ascii="Arial" w:hAnsi="Arial" w:cs="Arial"/>
          <w:sz w:val="22"/>
          <w:szCs w:val="22"/>
        </w:rPr>
        <w:t>cadrul capitolelor</w:t>
      </w:r>
      <w:r w:rsidRPr="00455ACC">
        <w:rPr>
          <w:rFonts w:ascii="Arial" w:hAnsi="Arial" w:cs="Arial"/>
          <w:sz w:val="22"/>
          <w:szCs w:val="22"/>
        </w:rPr>
        <w:t xml:space="preserve"> 6 si 7.</w:t>
      </w:r>
    </w:p>
    <w:p w14:paraId="23E80BCD" w14:textId="77777777" w:rsidR="00555637" w:rsidRDefault="00555637" w:rsidP="00555637">
      <w:pPr>
        <w:rPr>
          <w:rFonts w:ascii="Arial" w:hAnsi="Arial" w:cs="Arial"/>
          <w:b/>
          <w:sz w:val="22"/>
          <w:szCs w:val="22"/>
        </w:rPr>
      </w:pPr>
      <w:r w:rsidRPr="00555637">
        <w:rPr>
          <w:rFonts w:ascii="Arial" w:hAnsi="Arial" w:cs="Arial"/>
          <w:b/>
          <w:sz w:val="22"/>
          <w:szCs w:val="22"/>
        </w:rPr>
        <w:t>- surse de poluanți și instalații pentru reținerea, evacuarea și dispersia poluanților în mediu în timpul organizării de șantier;</w:t>
      </w:r>
    </w:p>
    <w:p w14:paraId="322B6BD5" w14:textId="77777777" w:rsidR="00455ACC" w:rsidRPr="00455ACC" w:rsidRDefault="00455ACC" w:rsidP="00455ACC">
      <w:pPr>
        <w:rPr>
          <w:rFonts w:ascii="Arial" w:hAnsi="Arial" w:cs="Arial"/>
          <w:sz w:val="22"/>
          <w:szCs w:val="22"/>
        </w:rPr>
      </w:pPr>
      <w:r w:rsidRPr="00455ACC">
        <w:rPr>
          <w:rFonts w:ascii="Arial" w:hAnsi="Arial" w:cs="Arial"/>
          <w:sz w:val="22"/>
          <w:szCs w:val="22"/>
        </w:rPr>
        <w:t xml:space="preserve">Acestea au fost descrise, pentru fiecare factor de mediu, </w:t>
      </w:r>
      <w:r>
        <w:rPr>
          <w:rFonts w:ascii="Arial" w:hAnsi="Arial" w:cs="Arial"/>
          <w:sz w:val="22"/>
          <w:szCs w:val="22"/>
        </w:rPr>
        <w:t>î</w:t>
      </w:r>
      <w:r w:rsidRPr="00455ACC">
        <w:rPr>
          <w:rFonts w:ascii="Arial" w:hAnsi="Arial" w:cs="Arial"/>
          <w:sz w:val="22"/>
          <w:szCs w:val="22"/>
        </w:rPr>
        <w:t xml:space="preserve">n </w:t>
      </w:r>
      <w:r>
        <w:rPr>
          <w:rFonts w:ascii="Arial" w:hAnsi="Arial" w:cs="Arial"/>
          <w:sz w:val="22"/>
          <w:szCs w:val="22"/>
        </w:rPr>
        <w:t>cadrul capitolelor</w:t>
      </w:r>
      <w:r w:rsidRPr="00455ACC">
        <w:rPr>
          <w:rFonts w:ascii="Arial" w:hAnsi="Arial" w:cs="Arial"/>
          <w:sz w:val="22"/>
          <w:szCs w:val="22"/>
        </w:rPr>
        <w:t xml:space="preserve"> 6 si 7.</w:t>
      </w:r>
    </w:p>
    <w:p w14:paraId="18198A45" w14:textId="77777777" w:rsidR="00555637" w:rsidRDefault="00555637" w:rsidP="00555637">
      <w:pPr>
        <w:rPr>
          <w:rFonts w:ascii="Arial" w:hAnsi="Arial" w:cs="Arial"/>
          <w:b/>
          <w:sz w:val="22"/>
          <w:szCs w:val="22"/>
        </w:rPr>
      </w:pPr>
      <w:r w:rsidRPr="00555637">
        <w:rPr>
          <w:rFonts w:ascii="Arial" w:hAnsi="Arial" w:cs="Arial"/>
          <w:b/>
          <w:sz w:val="22"/>
          <w:szCs w:val="22"/>
        </w:rPr>
        <w:t>- dotări și măsuri prevăzute pentru controlul emisiilor de poluanți în mediu.</w:t>
      </w:r>
    </w:p>
    <w:p w14:paraId="51473573" w14:textId="77777777" w:rsidR="00455ACC" w:rsidRDefault="00455ACC" w:rsidP="00455ACC">
      <w:pPr>
        <w:ind w:firstLine="720"/>
        <w:rPr>
          <w:rFonts w:ascii="Arial" w:hAnsi="Arial" w:cs="Arial"/>
          <w:sz w:val="22"/>
          <w:szCs w:val="22"/>
        </w:rPr>
      </w:pPr>
      <w:r w:rsidRPr="00455ACC">
        <w:rPr>
          <w:rFonts w:ascii="Arial" w:hAnsi="Arial" w:cs="Arial"/>
          <w:sz w:val="22"/>
          <w:szCs w:val="22"/>
        </w:rPr>
        <w:t xml:space="preserve">- Alegerea amplasamentului astfel încât să se minimizeze distanţele parcurse de utilajele de construcţii; </w:t>
      </w:r>
    </w:p>
    <w:p w14:paraId="56B05662" w14:textId="77777777" w:rsidR="00455ACC" w:rsidRDefault="00455ACC" w:rsidP="00455ACC">
      <w:pPr>
        <w:ind w:firstLine="720"/>
        <w:rPr>
          <w:rFonts w:ascii="Arial" w:hAnsi="Arial" w:cs="Arial"/>
          <w:sz w:val="22"/>
          <w:szCs w:val="22"/>
        </w:rPr>
      </w:pPr>
      <w:r w:rsidRPr="00455ACC">
        <w:rPr>
          <w:rFonts w:ascii="Arial" w:hAnsi="Arial" w:cs="Arial"/>
          <w:sz w:val="22"/>
          <w:szCs w:val="22"/>
        </w:rPr>
        <w:t xml:space="preserve">- Asigurarea utilităţilor necesare pentru desfăşurarea lucrărilor în bune condiţiii (sursa de alimentare cu apă, loc special amenajat pentru servirea mesei, facilităţi igienico-sanitare, containere pentru depozitarea deseurilor, punct sanitar); </w:t>
      </w:r>
    </w:p>
    <w:p w14:paraId="769C523E" w14:textId="77777777" w:rsidR="00455ACC" w:rsidRDefault="00455ACC" w:rsidP="00455ACC">
      <w:pPr>
        <w:ind w:firstLine="720"/>
        <w:rPr>
          <w:rFonts w:ascii="Arial" w:hAnsi="Arial" w:cs="Arial"/>
          <w:sz w:val="22"/>
          <w:szCs w:val="22"/>
        </w:rPr>
      </w:pPr>
      <w:r w:rsidRPr="00455ACC">
        <w:rPr>
          <w:rFonts w:ascii="Arial" w:hAnsi="Arial" w:cs="Arial"/>
          <w:sz w:val="22"/>
          <w:szCs w:val="22"/>
        </w:rPr>
        <w:t xml:space="preserve">- Schimburile de ulei de la utilaje se vor efectua în staţii speciale pentru astfel de operaţii; - Revizii periodice ale utilajelor conform cărţii tehnice; </w:t>
      </w:r>
    </w:p>
    <w:p w14:paraId="778420C0" w14:textId="77777777" w:rsidR="00455ACC" w:rsidRDefault="00455ACC" w:rsidP="00455ACC">
      <w:pPr>
        <w:ind w:firstLine="720"/>
        <w:rPr>
          <w:rFonts w:ascii="Arial" w:hAnsi="Arial" w:cs="Arial"/>
          <w:sz w:val="22"/>
          <w:szCs w:val="22"/>
        </w:rPr>
      </w:pPr>
      <w:r w:rsidRPr="00455ACC">
        <w:rPr>
          <w:rFonts w:ascii="Arial" w:hAnsi="Arial" w:cs="Arial"/>
          <w:sz w:val="22"/>
          <w:szCs w:val="22"/>
        </w:rPr>
        <w:t xml:space="preserve">- Nu vor fi admise utilaje care să prezinte scurgeri sau a căror stare tehnică să nu corespundă normelor legale; </w:t>
      </w:r>
    </w:p>
    <w:p w14:paraId="46D49682" w14:textId="22E954A5" w:rsidR="00455ACC" w:rsidRPr="00455ACC" w:rsidRDefault="00455ACC" w:rsidP="00455ACC">
      <w:pPr>
        <w:ind w:firstLine="720"/>
        <w:rPr>
          <w:rFonts w:ascii="Arial" w:hAnsi="Arial" w:cs="Arial"/>
          <w:sz w:val="22"/>
          <w:szCs w:val="22"/>
        </w:rPr>
      </w:pPr>
      <w:r w:rsidRPr="00455ACC">
        <w:rPr>
          <w:rFonts w:ascii="Arial" w:hAnsi="Arial" w:cs="Arial"/>
          <w:sz w:val="22"/>
          <w:szCs w:val="22"/>
        </w:rPr>
        <w:t>- Colectare şi depozitare selectivă a deşeurilor.</w:t>
      </w:r>
    </w:p>
    <w:p w14:paraId="2DC748F9" w14:textId="77777777" w:rsidR="00455ACC" w:rsidRPr="00555637" w:rsidRDefault="00455ACC" w:rsidP="00555637">
      <w:pPr>
        <w:rPr>
          <w:rFonts w:ascii="Arial" w:hAnsi="Arial" w:cs="Arial"/>
          <w:b/>
          <w:sz w:val="22"/>
          <w:szCs w:val="22"/>
        </w:rPr>
      </w:pPr>
    </w:p>
    <w:p w14:paraId="26DA47E5" w14:textId="77777777" w:rsidR="00555637" w:rsidRPr="00555637" w:rsidRDefault="00555637" w:rsidP="00555637">
      <w:pPr>
        <w:rPr>
          <w:rFonts w:ascii="Arial" w:hAnsi="Arial" w:cs="Arial"/>
          <w:b/>
          <w:sz w:val="22"/>
          <w:szCs w:val="22"/>
        </w:rPr>
      </w:pPr>
      <w:r w:rsidRPr="00555637">
        <w:rPr>
          <w:rFonts w:ascii="Arial" w:hAnsi="Arial" w:cs="Arial"/>
          <w:b/>
          <w:sz w:val="22"/>
          <w:szCs w:val="22"/>
        </w:rPr>
        <w:t>XI. Lucrări de refacere a amplasamentului la finalizarea investiției, în caz de accidente și/sau la încetarea activității, în măsura în care aceste informații sunt disponibile:</w:t>
      </w:r>
    </w:p>
    <w:p w14:paraId="1F04D2F7" w14:textId="77777777" w:rsidR="00555637" w:rsidRDefault="00555637" w:rsidP="00555637">
      <w:pPr>
        <w:rPr>
          <w:rFonts w:ascii="Arial" w:hAnsi="Arial" w:cs="Arial"/>
          <w:b/>
          <w:sz w:val="22"/>
          <w:szCs w:val="22"/>
        </w:rPr>
      </w:pPr>
      <w:r w:rsidRPr="00555637">
        <w:rPr>
          <w:rFonts w:ascii="Arial" w:hAnsi="Arial" w:cs="Arial"/>
          <w:b/>
          <w:sz w:val="22"/>
          <w:szCs w:val="22"/>
        </w:rPr>
        <w:t>- lucrările propuse pentru refacerea amplasamentului la finalizarea investiției, în caz de accidente și/sau la încetarea activității;</w:t>
      </w:r>
    </w:p>
    <w:p w14:paraId="5002A154" w14:textId="77777777" w:rsidR="007461AC" w:rsidRDefault="007461AC" w:rsidP="00555637">
      <w:pPr>
        <w:rPr>
          <w:rFonts w:ascii="Arial" w:hAnsi="Arial" w:cs="Arial"/>
          <w:b/>
          <w:sz w:val="22"/>
          <w:szCs w:val="22"/>
        </w:rPr>
      </w:pPr>
    </w:p>
    <w:p w14:paraId="2018068E" w14:textId="77777777" w:rsidR="007461AC" w:rsidRPr="00455ACC" w:rsidRDefault="007461AC" w:rsidP="007461AC">
      <w:pPr>
        <w:ind w:firstLine="720"/>
        <w:rPr>
          <w:rFonts w:ascii="Arial" w:hAnsi="Arial" w:cs="Arial"/>
          <w:sz w:val="22"/>
          <w:szCs w:val="22"/>
        </w:rPr>
      </w:pPr>
      <w:r w:rsidRPr="00455ACC">
        <w:rPr>
          <w:rFonts w:ascii="Arial" w:hAnsi="Arial" w:cs="Arial"/>
          <w:sz w:val="22"/>
          <w:szCs w:val="22"/>
        </w:rPr>
        <w:t xml:space="preserve">Pentru refacerea amplasamentului, se vor desfășura activități pregătitoare precum: dezafectarea organizării de șantier, evacuarea deșeurilor de orice fel aflate pe amplasament, cu respectarea măsurilor de eliminare specifice fiecărui tip de deșeu. </w:t>
      </w:r>
    </w:p>
    <w:p w14:paraId="54C04097" w14:textId="77777777" w:rsidR="007461AC" w:rsidRDefault="007461AC" w:rsidP="007461AC">
      <w:pPr>
        <w:rPr>
          <w:rFonts w:ascii="Arial" w:hAnsi="Arial" w:cs="Arial"/>
          <w:sz w:val="22"/>
          <w:szCs w:val="22"/>
        </w:rPr>
      </w:pPr>
      <w:r w:rsidRPr="00455ACC">
        <w:rPr>
          <w:rFonts w:ascii="Arial" w:hAnsi="Arial" w:cs="Arial"/>
          <w:sz w:val="22"/>
          <w:szCs w:val="22"/>
        </w:rPr>
        <w:t>Toate suprafețele ocupate temporar de drumuri tehnologice, platforme de lucru, etc., la finalizarea lucrărilor vor fii aduse la starea inițială a acestora.</w:t>
      </w:r>
    </w:p>
    <w:p w14:paraId="74537C1A" w14:textId="77777777" w:rsidR="007461AC" w:rsidRPr="00455ACC" w:rsidRDefault="007461AC" w:rsidP="007461AC">
      <w:pPr>
        <w:rPr>
          <w:rFonts w:ascii="Arial" w:hAnsi="Arial" w:cs="Arial"/>
          <w:sz w:val="22"/>
          <w:szCs w:val="22"/>
        </w:rPr>
      </w:pPr>
    </w:p>
    <w:p w14:paraId="171E1F1B" w14:textId="77777777" w:rsidR="00555637" w:rsidRDefault="00555637" w:rsidP="00555637">
      <w:pPr>
        <w:rPr>
          <w:rFonts w:ascii="Arial" w:hAnsi="Arial" w:cs="Arial"/>
          <w:b/>
          <w:sz w:val="22"/>
          <w:szCs w:val="22"/>
        </w:rPr>
      </w:pPr>
      <w:r w:rsidRPr="00555637">
        <w:rPr>
          <w:rFonts w:ascii="Arial" w:hAnsi="Arial" w:cs="Arial"/>
          <w:b/>
          <w:sz w:val="22"/>
          <w:szCs w:val="22"/>
        </w:rPr>
        <w:t>- aspecte referitoare la prevenirea și modul de răspuns pentru cazuri de poluări accidentale;</w:t>
      </w:r>
    </w:p>
    <w:p w14:paraId="6E7AB3E0" w14:textId="77777777" w:rsidR="007461AC" w:rsidRDefault="007461AC" w:rsidP="00555637">
      <w:pPr>
        <w:rPr>
          <w:rFonts w:ascii="Arial" w:hAnsi="Arial" w:cs="Arial"/>
          <w:b/>
          <w:sz w:val="22"/>
          <w:szCs w:val="22"/>
        </w:rPr>
      </w:pPr>
    </w:p>
    <w:p w14:paraId="5BDEE9D1" w14:textId="4AF9A041" w:rsidR="007461AC" w:rsidRPr="007461AC" w:rsidRDefault="007461AC" w:rsidP="00555637">
      <w:pPr>
        <w:rPr>
          <w:rFonts w:ascii="Arial" w:hAnsi="Arial" w:cs="Arial"/>
          <w:sz w:val="22"/>
          <w:szCs w:val="22"/>
        </w:rPr>
      </w:pPr>
      <w:r w:rsidRPr="007461AC">
        <w:rPr>
          <w:rFonts w:ascii="Arial" w:hAnsi="Arial" w:cs="Arial"/>
          <w:sz w:val="22"/>
          <w:szCs w:val="22"/>
        </w:rPr>
        <w:tab/>
        <w:t>Se vor respecta prevederile legale.</w:t>
      </w:r>
    </w:p>
    <w:p w14:paraId="124A7567" w14:textId="3026CEF9" w:rsidR="007461AC" w:rsidRPr="000E1CBC" w:rsidRDefault="007461AC" w:rsidP="007461AC">
      <w:pPr>
        <w:ind w:firstLine="720"/>
        <w:jc w:val="both"/>
        <w:rPr>
          <w:rFonts w:ascii="Arial" w:hAnsi="Arial" w:cs="Arial"/>
          <w:sz w:val="22"/>
          <w:szCs w:val="22"/>
          <w:lang w:val="ro-RO"/>
        </w:rPr>
      </w:pPr>
      <w:r>
        <w:rPr>
          <w:rFonts w:ascii="Arial" w:hAnsi="Arial" w:cs="Arial"/>
          <w:sz w:val="22"/>
          <w:szCs w:val="22"/>
          <w:lang w:val="ro-RO"/>
        </w:rPr>
        <w:t>De asemenea, p</w:t>
      </w:r>
      <w:r w:rsidRPr="000E1CBC">
        <w:rPr>
          <w:rFonts w:ascii="Arial" w:hAnsi="Arial" w:cs="Arial"/>
          <w:sz w:val="22"/>
          <w:szCs w:val="22"/>
          <w:lang w:val="ro-RO"/>
        </w:rPr>
        <w:t>e şantier se vor prevede dotări pentru intervenţie în caz de poluări accidentale (exemplu -</w:t>
      </w:r>
      <w:r>
        <w:rPr>
          <w:rFonts w:ascii="Arial" w:hAnsi="Arial" w:cs="Arial"/>
          <w:sz w:val="22"/>
          <w:szCs w:val="22"/>
          <w:lang w:val="ro-RO"/>
        </w:rPr>
        <w:t xml:space="preserve"> materiale absorbante adecvate).</w:t>
      </w:r>
    </w:p>
    <w:p w14:paraId="41CCE8A8" w14:textId="77777777" w:rsidR="007461AC" w:rsidRDefault="007461AC" w:rsidP="00555637">
      <w:pPr>
        <w:rPr>
          <w:rFonts w:ascii="Arial" w:hAnsi="Arial" w:cs="Arial"/>
          <w:b/>
          <w:sz w:val="22"/>
          <w:szCs w:val="22"/>
        </w:rPr>
      </w:pPr>
    </w:p>
    <w:p w14:paraId="799C0C52" w14:textId="77777777" w:rsidR="00555637" w:rsidRDefault="00555637" w:rsidP="00555637">
      <w:pPr>
        <w:rPr>
          <w:rFonts w:ascii="Arial" w:hAnsi="Arial" w:cs="Arial"/>
          <w:b/>
          <w:sz w:val="22"/>
          <w:szCs w:val="22"/>
        </w:rPr>
      </w:pPr>
      <w:r w:rsidRPr="00555637">
        <w:rPr>
          <w:rFonts w:ascii="Arial" w:hAnsi="Arial" w:cs="Arial"/>
          <w:b/>
          <w:sz w:val="22"/>
          <w:szCs w:val="22"/>
        </w:rPr>
        <w:t>- aspecte referitoare la închiderea/dezafectarea/demolarea instalației;</w:t>
      </w:r>
    </w:p>
    <w:p w14:paraId="6E23B56E" w14:textId="57F430CC" w:rsidR="005F0638" w:rsidRDefault="005F0638" w:rsidP="005F0638">
      <w:pPr>
        <w:ind w:firstLine="720"/>
        <w:rPr>
          <w:rFonts w:ascii="Arial" w:hAnsi="Arial" w:cs="Arial"/>
          <w:sz w:val="22"/>
          <w:szCs w:val="22"/>
        </w:rPr>
      </w:pPr>
      <w:r w:rsidRPr="00D02577">
        <w:rPr>
          <w:rFonts w:ascii="Arial" w:hAnsi="Arial" w:cs="Arial"/>
          <w:sz w:val="22"/>
          <w:szCs w:val="22"/>
        </w:rPr>
        <w:t xml:space="preserve">Pentru </w:t>
      </w:r>
      <w:r>
        <w:rPr>
          <w:rFonts w:ascii="Arial" w:hAnsi="Arial" w:cs="Arial"/>
          <w:sz w:val="22"/>
          <w:szCs w:val="22"/>
        </w:rPr>
        <w:t>închiderea/dezafectarea instalației</w:t>
      </w:r>
      <w:r w:rsidRPr="00D02577">
        <w:rPr>
          <w:rFonts w:ascii="Arial" w:hAnsi="Arial" w:cs="Arial"/>
          <w:sz w:val="22"/>
          <w:szCs w:val="22"/>
        </w:rPr>
        <w:t xml:space="preserve"> sunt necesare lucrări de demontare a instalațiilor si echipamentelor propuse precum și a structurilor </w:t>
      </w:r>
      <w:r>
        <w:rPr>
          <w:rFonts w:ascii="Arial" w:hAnsi="Arial" w:cs="Arial"/>
          <w:sz w:val="22"/>
          <w:szCs w:val="22"/>
        </w:rPr>
        <w:t>metalice de susținere ale acestora</w:t>
      </w:r>
      <w:r w:rsidRPr="00D02577">
        <w:rPr>
          <w:rFonts w:ascii="Arial" w:hAnsi="Arial" w:cs="Arial"/>
          <w:sz w:val="22"/>
          <w:szCs w:val="22"/>
        </w:rPr>
        <w:t>.</w:t>
      </w:r>
      <w:r>
        <w:rPr>
          <w:rFonts w:ascii="Arial" w:hAnsi="Arial" w:cs="Arial"/>
          <w:sz w:val="22"/>
          <w:szCs w:val="22"/>
        </w:rPr>
        <w:t xml:space="preserve"> </w:t>
      </w:r>
    </w:p>
    <w:p w14:paraId="6AF4384A" w14:textId="77777777" w:rsidR="005F0638" w:rsidRDefault="005F0638" w:rsidP="005F0638">
      <w:pPr>
        <w:ind w:firstLine="720"/>
        <w:rPr>
          <w:rFonts w:ascii="Arial" w:hAnsi="Arial" w:cs="Arial"/>
          <w:sz w:val="22"/>
          <w:szCs w:val="22"/>
        </w:rPr>
      </w:pPr>
      <w:r>
        <w:rPr>
          <w:rFonts w:ascii="Arial" w:hAnsi="Arial" w:cs="Arial"/>
          <w:sz w:val="22"/>
          <w:szCs w:val="22"/>
        </w:rPr>
        <w:t xml:space="preserve">Lucrările de demolare necesare sunt punctuale și se rezumă la suprafețe mici, aferente platformelor din beton armat pe care se montează anumite echipamentele propuse (transformatoare, invertoare). Cu excepția acestor platforme realizate din beton armat întreaga structură poate fi reutilizată după demontare fiind compusă din elemente metalice montate pe piloti înfipți mecanic în pământ. </w:t>
      </w:r>
    </w:p>
    <w:p w14:paraId="4E00F606" w14:textId="0ED389D1" w:rsidR="005F0638" w:rsidRDefault="005F0638" w:rsidP="005F0638">
      <w:pPr>
        <w:ind w:firstLine="720"/>
        <w:rPr>
          <w:rFonts w:ascii="Arial" w:hAnsi="Arial" w:cs="Arial"/>
          <w:sz w:val="22"/>
          <w:szCs w:val="22"/>
        </w:rPr>
      </w:pPr>
      <w:r>
        <w:rPr>
          <w:rFonts w:ascii="Arial" w:hAnsi="Arial" w:cs="Arial"/>
          <w:sz w:val="22"/>
          <w:szCs w:val="22"/>
        </w:rPr>
        <w:t>Echipamentele propuse sunt de asemenea reutilizabile.</w:t>
      </w:r>
    </w:p>
    <w:p w14:paraId="645ABD83" w14:textId="27B5265A" w:rsidR="005F0638" w:rsidRPr="00D02577" w:rsidRDefault="00574597" w:rsidP="005F0638">
      <w:pPr>
        <w:ind w:firstLine="720"/>
        <w:rPr>
          <w:rFonts w:ascii="Arial" w:hAnsi="Arial" w:cs="Arial"/>
          <w:sz w:val="22"/>
          <w:szCs w:val="22"/>
        </w:rPr>
      </w:pPr>
      <w:r w:rsidRPr="00840890">
        <w:rPr>
          <w:rFonts w:ascii="Arial" w:hAnsi="Arial" w:cs="Arial"/>
          <w:bCs/>
          <w:sz w:val="22"/>
          <w:szCs w:val="22"/>
        </w:rPr>
        <w:t>Pentru realizarea centralei electrice fotovoltaice nu este necesar racordul la retelele de apa, canalizare, gaz sau telefonie</w:t>
      </w:r>
      <w:r>
        <w:rPr>
          <w:rFonts w:ascii="Arial" w:hAnsi="Arial" w:cs="Arial"/>
          <w:sz w:val="22"/>
          <w:szCs w:val="22"/>
        </w:rPr>
        <w:t xml:space="preserve"> și nu este necesară desființarea de racorduri o dată cu închiderea/dezafectarea/demolarea instalației.</w:t>
      </w:r>
    </w:p>
    <w:p w14:paraId="36206E56" w14:textId="77777777" w:rsidR="005F0638" w:rsidRPr="00555637" w:rsidRDefault="005F0638" w:rsidP="005F0638">
      <w:pPr>
        <w:ind w:firstLine="720"/>
        <w:rPr>
          <w:rFonts w:ascii="Arial" w:hAnsi="Arial" w:cs="Arial"/>
          <w:b/>
          <w:sz w:val="22"/>
          <w:szCs w:val="22"/>
        </w:rPr>
      </w:pPr>
    </w:p>
    <w:p w14:paraId="7291AADC" w14:textId="77777777" w:rsidR="00555637" w:rsidRDefault="00555637" w:rsidP="00555637">
      <w:pPr>
        <w:rPr>
          <w:rFonts w:ascii="Arial" w:hAnsi="Arial" w:cs="Arial"/>
          <w:b/>
          <w:sz w:val="22"/>
          <w:szCs w:val="22"/>
        </w:rPr>
      </w:pPr>
      <w:r w:rsidRPr="00555637">
        <w:rPr>
          <w:rFonts w:ascii="Arial" w:hAnsi="Arial" w:cs="Arial"/>
          <w:b/>
          <w:sz w:val="22"/>
          <w:szCs w:val="22"/>
        </w:rPr>
        <w:t>- modalități de refacere a stării inițiale/reabilitare în vederea utilizării ulterioare a terenului.</w:t>
      </w:r>
    </w:p>
    <w:p w14:paraId="45E01227" w14:textId="77777777" w:rsidR="007461AC" w:rsidRDefault="007461AC" w:rsidP="007461AC">
      <w:pPr>
        <w:ind w:firstLine="720"/>
        <w:rPr>
          <w:rFonts w:ascii="Arial" w:hAnsi="Arial" w:cs="Arial"/>
          <w:sz w:val="22"/>
          <w:szCs w:val="22"/>
        </w:rPr>
      </w:pPr>
    </w:p>
    <w:p w14:paraId="1A68A9D4" w14:textId="727CE952" w:rsidR="00574597" w:rsidRDefault="00574597" w:rsidP="00574597">
      <w:pPr>
        <w:ind w:firstLine="720"/>
        <w:rPr>
          <w:rFonts w:ascii="Arial" w:hAnsi="Arial" w:cs="Arial"/>
          <w:sz w:val="22"/>
          <w:szCs w:val="22"/>
        </w:rPr>
      </w:pPr>
      <w:r>
        <w:rPr>
          <w:rFonts w:ascii="Arial" w:hAnsi="Arial" w:cs="Arial"/>
          <w:sz w:val="22"/>
          <w:szCs w:val="22"/>
        </w:rPr>
        <w:t>Nu sunt necesare măsuri suplimentare</w:t>
      </w:r>
      <w:r w:rsidRPr="00D02577">
        <w:rPr>
          <w:rFonts w:ascii="Arial" w:hAnsi="Arial" w:cs="Arial"/>
          <w:sz w:val="22"/>
          <w:szCs w:val="22"/>
        </w:rPr>
        <w:t xml:space="preserve"> </w:t>
      </w:r>
      <w:r w:rsidR="00B9379F">
        <w:rPr>
          <w:rFonts w:ascii="Arial" w:hAnsi="Arial" w:cs="Arial"/>
          <w:sz w:val="22"/>
          <w:szCs w:val="22"/>
        </w:rPr>
        <w:t>fa</w:t>
      </w:r>
      <w:r w:rsidR="00B9379F">
        <w:rPr>
          <w:rFonts w:ascii="Arial" w:hAnsi="Arial" w:cs="Arial"/>
          <w:sz w:val="22"/>
          <w:szCs w:val="22"/>
          <w:lang w:val="ro-RO"/>
        </w:rPr>
        <w:t xml:space="preserve">ță de desființarea construcțiilor (descrisă anterior) </w:t>
      </w:r>
      <w:r>
        <w:rPr>
          <w:rFonts w:ascii="Arial" w:hAnsi="Arial" w:cs="Arial"/>
          <w:sz w:val="22"/>
          <w:szCs w:val="22"/>
        </w:rPr>
        <w:t>p</w:t>
      </w:r>
      <w:r w:rsidR="007461AC" w:rsidRPr="00D02577">
        <w:rPr>
          <w:rFonts w:ascii="Arial" w:hAnsi="Arial" w:cs="Arial"/>
          <w:sz w:val="22"/>
          <w:szCs w:val="22"/>
        </w:rPr>
        <w:t>entru refacerea stării inițiale a terenului în vederea utilizării ulterioare</w:t>
      </w:r>
      <w:r>
        <w:rPr>
          <w:rFonts w:ascii="Arial" w:hAnsi="Arial" w:cs="Arial"/>
          <w:sz w:val="22"/>
          <w:szCs w:val="22"/>
        </w:rPr>
        <w:t>.</w:t>
      </w:r>
      <w:r w:rsidR="007461AC" w:rsidRPr="00D02577">
        <w:rPr>
          <w:rFonts w:ascii="Arial" w:hAnsi="Arial" w:cs="Arial"/>
          <w:sz w:val="22"/>
          <w:szCs w:val="22"/>
        </w:rPr>
        <w:t xml:space="preserve"> </w:t>
      </w:r>
    </w:p>
    <w:p w14:paraId="3B28F7AF" w14:textId="77777777" w:rsidR="00574597" w:rsidRDefault="00574597" w:rsidP="00574597">
      <w:pPr>
        <w:ind w:firstLine="720"/>
        <w:rPr>
          <w:rFonts w:ascii="Arial" w:hAnsi="Arial" w:cs="Arial"/>
          <w:sz w:val="22"/>
          <w:szCs w:val="22"/>
        </w:rPr>
      </w:pPr>
      <w:r>
        <w:rPr>
          <w:rFonts w:ascii="Arial" w:hAnsi="Arial" w:cs="Arial"/>
          <w:sz w:val="22"/>
          <w:szCs w:val="22"/>
        </w:rPr>
        <w:t>În urma lucrărilor de desființare descrise anterior se va realiza:</w:t>
      </w:r>
    </w:p>
    <w:p w14:paraId="33037744" w14:textId="77777777" w:rsidR="00574597" w:rsidRDefault="00574597" w:rsidP="00574597">
      <w:pPr>
        <w:ind w:firstLine="720"/>
        <w:rPr>
          <w:rFonts w:ascii="Arial" w:hAnsi="Arial" w:cs="Arial"/>
          <w:sz w:val="22"/>
          <w:szCs w:val="22"/>
        </w:rPr>
      </w:pPr>
      <w:r>
        <w:rPr>
          <w:rFonts w:ascii="Arial" w:hAnsi="Arial" w:cs="Arial"/>
          <w:sz w:val="22"/>
          <w:szCs w:val="22"/>
        </w:rPr>
        <w:t xml:space="preserve">- </w:t>
      </w:r>
      <w:r w:rsidRPr="00455ACC">
        <w:rPr>
          <w:rFonts w:ascii="Arial" w:hAnsi="Arial" w:cs="Arial"/>
          <w:sz w:val="22"/>
          <w:szCs w:val="22"/>
        </w:rPr>
        <w:t>dezafectarea organizării de șantier</w:t>
      </w:r>
      <w:r>
        <w:rPr>
          <w:rFonts w:ascii="Arial" w:hAnsi="Arial" w:cs="Arial"/>
          <w:sz w:val="22"/>
          <w:szCs w:val="22"/>
        </w:rPr>
        <w:t xml:space="preserve"> amenajată pentru lucrările de desființare</w:t>
      </w:r>
    </w:p>
    <w:p w14:paraId="6A50ED4C" w14:textId="420E887F" w:rsidR="00574597" w:rsidRPr="00455ACC" w:rsidRDefault="00574597" w:rsidP="00B9379F">
      <w:pPr>
        <w:ind w:left="720"/>
        <w:rPr>
          <w:rFonts w:ascii="Arial" w:hAnsi="Arial" w:cs="Arial"/>
          <w:sz w:val="22"/>
          <w:szCs w:val="22"/>
        </w:rPr>
      </w:pPr>
      <w:r>
        <w:rPr>
          <w:rFonts w:ascii="Arial" w:hAnsi="Arial" w:cs="Arial"/>
          <w:sz w:val="22"/>
          <w:szCs w:val="22"/>
        </w:rPr>
        <w:t>-</w:t>
      </w:r>
      <w:r w:rsidRPr="00455ACC">
        <w:rPr>
          <w:rFonts w:ascii="Arial" w:hAnsi="Arial" w:cs="Arial"/>
          <w:sz w:val="22"/>
          <w:szCs w:val="22"/>
        </w:rPr>
        <w:t xml:space="preserve"> evacuarea deșeurilor de orice fel aflate pe amplasament, cu respectarea măsurilor de eliminare specifice fiecărui tip de deșeu. </w:t>
      </w:r>
    </w:p>
    <w:p w14:paraId="1999C8EF" w14:textId="77777777" w:rsidR="00B9379F" w:rsidRDefault="00B9379F" w:rsidP="00574597">
      <w:pPr>
        <w:ind w:firstLine="720"/>
        <w:rPr>
          <w:rFonts w:ascii="Arial" w:hAnsi="Arial" w:cs="Arial"/>
          <w:sz w:val="22"/>
          <w:szCs w:val="22"/>
        </w:rPr>
      </w:pPr>
    </w:p>
    <w:p w14:paraId="35164E83" w14:textId="3DAC69EE" w:rsidR="00D02577" w:rsidRPr="00D02577" w:rsidRDefault="00574597" w:rsidP="00574597">
      <w:pPr>
        <w:ind w:firstLine="720"/>
        <w:rPr>
          <w:rFonts w:ascii="Arial" w:hAnsi="Arial" w:cs="Arial"/>
          <w:sz w:val="22"/>
          <w:szCs w:val="22"/>
        </w:rPr>
      </w:pPr>
      <w:r w:rsidRPr="00455ACC">
        <w:rPr>
          <w:rFonts w:ascii="Arial" w:hAnsi="Arial" w:cs="Arial"/>
          <w:sz w:val="22"/>
          <w:szCs w:val="22"/>
        </w:rPr>
        <w:t>Toate suprafețele ocupate temporar de drumuri tehnologice, platforme de lucru, etc., la finalizarea lucrărilor vor fii aduse la starea inițială a acestora.</w:t>
      </w:r>
    </w:p>
    <w:p w14:paraId="112F1CFD" w14:textId="77777777" w:rsidR="007461AC" w:rsidRPr="00555637" w:rsidRDefault="007461AC" w:rsidP="007461AC">
      <w:pPr>
        <w:ind w:firstLine="720"/>
        <w:rPr>
          <w:rFonts w:ascii="Arial" w:hAnsi="Arial" w:cs="Arial"/>
          <w:b/>
          <w:sz w:val="22"/>
          <w:szCs w:val="22"/>
        </w:rPr>
      </w:pPr>
    </w:p>
    <w:p w14:paraId="5954AA8A" w14:textId="77777777" w:rsidR="00555637" w:rsidRDefault="00555637" w:rsidP="00555637">
      <w:pPr>
        <w:rPr>
          <w:rFonts w:ascii="Arial" w:hAnsi="Arial" w:cs="Arial"/>
          <w:b/>
          <w:sz w:val="22"/>
          <w:szCs w:val="22"/>
        </w:rPr>
      </w:pPr>
      <w:r w:rsidRPr="00555637">
        <w:rPr>
          <w:rFonts w:ascii="Arial" w:hAnsi="Arial" w:cs="Arial"/>
          <w:b/>
          <w:sz w:val="22"/>
          <w:szCs w:val="22"/>
        </w:rPr>
        <w:t>XII. Anexe - piese desenate:</w:t>
      </w:r>
    </w:p>
    <w:p w14:paraId="69FFCC63" w14:textId="77777777" w:rsidR="000F2719" w:rsidRPr="00555637" w:rsidRDefault="000F2719" w:rsidP="00555637">
      <w:pPr>
        <w:rPr>
          <w:rFonts w:ascii="Arial" w:hAnsi="Arial" w:cs="Arial"/>
          <w:b/>
          <w:sz w:val="22"/>
          <w:szCs w:val="22"/>
        </w:rPr>
      </w:pPr>
    </w:p>
    <w:p w14:paraId="1A60BA65" w14:textId="77777777" w:rsidR="000F2719" w:rsidRPr="000F2719" w:rsidRDefault="000F2719" w:rsidP="000F2719">
      <w:pPr>
        <w:rPr>
          <w:rFonts w:ascii="Arial" w:hAnsi="Arial" w:cs="Arial"/>
          <w:sz w:val="22"/>
          <w:szCs w:val="22"/>
        </w:rPr>
      </w:pPr>
      <w:r w:rsidRPr="000F2719">
        <w:rPr>
          <w:rFonts w:ascii="Arial" w:hAnsi="Arial" w:cs="Arial"/>
          <w:sz w:val="22"/>
          <w:szCs w:val="22"/>
        </w:rPr>
        <w:t>A01.1</w:t>
      </w:r>
      <w:r w:rsidRPr="000F2719">
        <w:rPr>
          <w:rFonts w:ascii="Arial" w:hAnsi="Arial" w:cs="Arial"/>
          <w:sz w:val="22"/>
          <w:szCs w:val="22"/>
        </w:rPr>
        <w:tab/>
        <w:t xml:space="preserve">- </w:t>
      </w:r>
      <w:r w:rsidRPr="000F2719">
        <w:rPr>
          <w:rFonts w:ascii="Arial" w:hAnsi="Arial" w:cs="Arial"/>
          <w:sz w:val="22"/>
          <w:szCs w:val="22"/>
        </w:rPr>
        <w:tab/>
        <w:t xml:space="preserve">PLAN DE ÎNCADRARE ÎN TERITORIU (PUG) </w:t>
      </w:r>
      <w:r w:rsidRPr="000F2719">
        <w:rPr>
          <w:rFonts w:ascii="Arial" w:hAnsi="Arial" w:cs="Arial"/>
          <w:sz w:val="22"/>
          <w:szCs w:val="22"/>
        </w:rPr>
        <w:tab/>
        <w:t>– SCARA 1:10.000</w:t>
      </w:r>
    </w:p>
    <w:p w14:paraId="0BDB7E93" w14:textId="77777777" w:rsidR="000F2719" w:rsidRPr="000F2719" w:rsidRDefault="000F2719" w:rsidP="000F2719">
      <w:pPr>
        <w:rPr>
          <w:rFonts w:ascii="Arial" w:hAnsi="Arial" w:cs="Arial"/>
          <w:sz w:val="22"/>
          <w:szCs w:val="22"/>
        </w:rPr>
      </w:pPr>
      <w:r w:rsidRPr="000F2719">
        <w:rPr>
          <w:rFonts w:ascii="Arial" w:hAnsi="Arial" w:cs="Arial"/>
          <w:sz w:val="22"/>
          <w:szCs w:val="22"/>
        </w:rPr>
        <w:t>A01.2  -</w:t>
      </w:r>
      <w:r w:rsidRPr="000F2719">
        <w:rPr>
          <w:rFonts w:ascii="Arial" w:hAnsi="Arial" w:cs="Arial"/>
          <w:sz w:val="22"/>
          <w:szCs w:val="22"/>
        </w:rPr>
        <w:tab/>
        <w:t>ÎNCADRAREA ÎN TERITORIU (R.A.N.)</w:t>
      </w:r>
      <w:r w:rsidRPr="000F2719">
        <w:rPr>
          <w:rFonts w:ascii="Arial" w:hAnsi="Arial" w:cs="Arial"/>
          <w:sz w:val="22"/>
          <w:szCs w:val="22"/>
        </w:rPr>
        <w:tab/>
      </w:r>
      <w:r w:rsidRPr="000F2719">
        <w:rPr>
          <w:rFonts w:ascii="Arial" w:hAnsi="Arial" w:cs="Arial"/>
          <w:sz w:val="22"/>
          <w:szCs w:val="22"/>
        </w:rPr>
        <w:tab/>
        <w:t>- SCARA 1:5.000</w:t>
      </w:r>
    </w:p>
    <w:p w14:paraId="7E93849F" w14:textId="77777777" w:rsidR="000F2719" w:rsidRPr="000F2719" w:rsidRDefault="000F2719" w:rsidP="000F2719">
      <w:pPr>
        <w:rPr>
          <w:rFonts w:ascii="Arial" w:hAnsi="Arial" w:cs="Arial"/>
          <w:sz w:val="22"/>
          <w:szCs w:val="22"/>
        </w:rPr>
      </w:pPr>
      <w:r w:rsidRPr="000F2719">
        <w:rPr>
          <w:rFonts w:ascii="Arial" w:hAnsi="Arial" w:cs="Arial"/>
          <w:sz w:val="22"/>
          <w:szCs w:val="22"/>
        </w:rPr>
        <w:t>A01.3  -</w:t>
      </w:r>
      <w:r w:rsidRPr="000F2719">
        <w:rPr>
          <w:rFonts w:ascii="Arial" w:hAnsi="Arial" w:cs="Arial"/>
          <w:sz w:val="22"/>
          <w:szCs w:val="22"/>
        </w:rPr>
        <w:tab/>
        <w:t xml:space="preserve">PLAN DE ÎNCADRARE ÎN TERITORIU (ZONE PROTEJATE) </w:t>
      </w:r>
    </w:p>
    <w:p w14:paraId="7C53C2F1" w14:textId="77777777" w:rsidR="000F2719" w:rsidRPr="000F2719" w:rsidRDefault="000F2719" w:rsidP="000F2719">
      <w:pPr>
        <w:rPr>
          <w:rFonts w:ascii="Arial" w:hAnsi="Arial" w:cs="Arial"/>
          <w:sz w:val="22"/>
          <w:szCs w:val="22"/>
        </w:rPr>
      </w:pPr>
      <w:r w:rsidRPr="000F2719">
        <w:rPr>
          <w:rFonts w:ascii="Arial" w:hAnsi="Arial" w:cs="Arial"/>
          <w:sz w:val="22"/>
          <w:szCs w:val="22"/>
        </w:rPr>
        <w:t>A02</w:t>
      </w:r>
      <w:r w:rsidRPr="000F2719">
        <w:rPr>
          <w:rFonts w:ascii="Arial" w:hAnsi="Arial" w:cs="Arial"/>
          <w:sz w:val="22"/>
          <w:szCs w:val="22"/>
        </w:rPr>
        <w:tab/>
        <w:t>-</w:t>
      </w:r>
      <w:r w:rsidRPr="000F2719">
        <w:rPr>
          <w:rFonts w:ascii="Arial" w:hAnsi="Arial" w:cs="Arial"/>
          <w:sz w:val="22"/>
          <w:szCs w:val="22"/>
        </w:rPr>
        <w:tab/>
        <w:t>PLAN DE SITUATIE</w:t>
      </w:r>
      <w:r w:rsidRPr="000F2719">
        <w:rPr>
          <w:rFonts w:ascii="Arial" w:hAnsi="Arial" w:cs="Arial"/>
          <w:sz w:val="22"/>
          <w:szCs w:val="22"/>
        </w:rPr>
        <w:tab/>
      </w:r>
      <w:r w:rsidRPr="000F2719">
        <w:rPr>
          <w:rFonts w:ascii="Arial" w:hAnsi="Arial" w:cs="Arial"/>
          <w:sz w:val="22"/>
          <w:szCs w:val="22"/>
        </w:rPr>
        <w:tab/>
      </w:r>
      <w:r w:rsidRPr="000F2719">
        <w:rPr>
          <w:rFonts w:ascii="Arial" w:hAnsi="Arial" w:cs="Arial"/>
          <w:sz w:val="22"/>
          <w:szCs w:val="22"/>
        </w:rPr>
        <w:tab/>
      </w:r>
      <w:r w:rsidRPr="000F2719">
        <w:rPr>
          <w:rFonts w:ascii="Arial" w:hAnsi="Arial" w:cs="Arial"/>
          <w:sz w:val="22"/>
          <w:szCs w:val="22"/>
        </w:rPr>
        <w:tab/>
        <w:t>- SCARA 1:2000</w:t>
      </w:r>
    </w:p>
    <w:p w14:paraId="346A8911" w14:textId="77777777" w:rsidR="000F2719" w:rsidRPr="000F2719" w:rsidRDefault="000F2719" w:rsidP="000F2719">
      <w:pPr>
        <w:rPr>
          <w:rFonts w:ascii="Arial" w:hAnsi="Arial" w:cs="Arial"/>
          <w:sz w:val="22"/>
          <w:szCs w:val="22"/>
        </w:rPr>
      </w:pPr>
      <w:r w:rsidRPr="000F2719">
        <w:rPr>
          <w:rFonts w:ascii="Arial" w:hAnsi="Arial" w:cs="Arial"/>
          <w:sz w:val="22"/>
          <w:szCs w:val="22"/>
        </w:rPr>
        <w:t>Certificat de urbanism şi planurile - anexă.</w:t>
      </w:r>
    </w:p>
    <w:p w14:paraId="3FA7FDB6" w14:textId="2B8E839A" w:rsidR="000F2719" w:rsidRPr="000F2719" w:rsidRDefault="000F2719" w:rsidP="000F2719">
      <w:pPr>
        <w:rPr>
          <w:rFonts w:ascii="Arial" w:hAnsi="Arial" w:cs="Arial"/>
          <w:b/>
          <w:sz w:val="22"/>
          <w:szCs w:val="22"/>
        </w:rPr>
      </w:pPr>
      <w:r w:rsidRPr="000F2719">
        <w:rPr>
          <w:rFonts w:ascii="Arial" w:hAnsi="Arial" w:cs="Arial"/>
          <w:b/>
          <w:sz w:val="22"/>
          <w:szCs w:val="22"/>
        </w:rPr>
        <w:t>Certificat de urbanism nr. 2</w:t>
      </w:r>
      <w:r w:rsidR="003B43F5">
        <w:rPr>
          <w:rFonts w:ascii="Arial" w:hAnsi="Arial" w:cs="Arial"/>
          <w:b/>
          <w:sz w:val="22"/>
          <w:szCs w:val="22"/>
        </w:rPr>
        <w:t>2</w:t>
      </w:r>
      <w:r w:rsidRPr="000F2719">
        <w:rPr>
          <w:rFonts w:ascii="Arial" w:hAnsi="Arial" w:cs="Arial"/>
          <w:b/>
          <w:sz w:val="22"/>
          <w:szCs w:val="22"/>
        </w:rPr>
        <w:t xml:space="preserve"> din 1</w:t>
      </w:r>
      <w:r w:rsidR="00F30157">
        <w:rPr>
          <w:rFonts w:ascii="Arial" w:hAnsi="Arial" w:cs="Arial"/>
          <w:b/>
          <w:sz w:val="22"/>
          <w:szCs w:val="22"/>
        </w:rPr>
        <w:t>2</w:t>
      </w:r>
      <w:r w:rsidRPr="000F2719">
        <w:rPr>
          <w:rFonts w:ascii="Arial" w:hAnsi="Arial" w:cs="Arial"/>
          <w:b/>
          <w:sz w:val="22"/>
          <w:szCs w:val="22"/>
        </w:rPr>
        <w:t>.04.2023 emis de Primăria comunei Cornățelu</w:t>
      </w:r>
    </w:p>
    <w:p w14:paraId="2F304625" w14:textId="77777777" w:rsidR="000F2719" w:rsidRDefault="000F2719" w:rsidP="000F2719">
      <w:pPr>
        <w:rPr>
          <w:rFonts w:ascii="Arial" w:hAnsi="Arial" w:cs="Arial"/>
          <w:b/>
          <w:sz w:val="22"/>
          <w:szCs w:val="22"/>
        </w:rPr>
      </w:pPr>
    </w:p>
    <w:p w14:paraId="573A50AE" w14:textId="77777777" w:rsidR="00652E3E" w:rsidRDefault="00652E3E" w:rsidP="000F2719">
      <w:pPr>
        <w:rPr>
          <w:rFonts w:ascii="Arial" w:hAnsi="Arial" w:cs="Arial"/>
          <w:b/>
          <w:sz w:val="22"/>
          <w:szCs w:val="22"/>
        </w:rPr>
      </w:pPr>
    </w:p>
    <w:p w14:paraId="73360956" w14:textId="77777777" w:rsidR="00652E3E" w:rsidRDefault="00652E3E" w:rsidP="000F2719">
      <w:pPr>
        <w:rPr>
          <w:rFonts w:ascii="Arial" w:hAnsi="Arial" w:cs="Arial"/>
          <w:b/>
          <w:sz w:val="22"/>
          <w:szCs w:val="22"/>
        </w:rPr>
      </w:pPr>
    </w:p>
    <w:p w14:paraId="7B11182F" w14:textId="77777777" w:rsidR="00652E3E" w:rsidRDefault="00652E3E" w:rsidP="000F2719">
      <w:pPr>
        <w:rPr>
          <w:rFonts w:ascii="Arial" w:hAnsi="Arial" w:cs="Arial"/>
          <w:b/>
          <w:sz w:val="22"/>
          <w:szCs w:val="22"/>
        </w:rPr>
      </w:pPr>
    </w:p>
    <w:p w14:paraId="59D9AB26" w14:textId="77777777" w:rsidR="00652E3E" w:rsidRDefault="00652E3E" w:rsidP="000F2719">
      <w:pPr>
        <w:rPr>
          <w:rFonts w:ascii="Arial" w:hAnsi="Arial" w:cs="Arial"/>
          <w:b/>
          <w:sz w:val="22"/>
          <w:szCs w:val="22"/>
        </w:rPr>
      </w:pPr>
    </w:p>
    <w:p w14:paraId="0E87B630" w14:textId="77777777" w:rsidR="00652E3E" w:rsidRDefault="00652E3E" w:rsidP="000F2719">
      <w:pPr>
        <w:rPr>
          <w:rFonts w:ascii="Arial" w:hAnsi="Arial" w:cs="Arial"/>
          <w:b/>
          <w:sz w:val="22"/>
          <w:szCs w:val="22"/>
        </w:rPr>
      </w:pPr>
    </w:p>
    <w:p w14:paraId="1EC91F68" w14:textId="2ABCFC85" w:rsidR="00555637" w:rsidRPr="00555637" w:rsidRDefault="00555637" w:rsidP="000F2719">
      <w:pPr>
        <w:rPr>
          <w:rFonts w:ascii="Arial" w:hAnsi="Arial" w:cs="Arial"/>
          <w:b/>
          <w:sz w:val="22"/>
          <w:szCs w:val="22"/>
        </w:rPr>
      </w:pPr>
      <w:r w:rsidRPr="00555637">
        <w:rPr>
          <w:rFonts w:ascii="Arial" w:hAnsi="Arial" w:cs="Arial"/>
          <w:b/>
          <w:sz w:val="22"/>
          <w:szCs w:val="22"/>
        </w:rPr>
        <w:t>XIII. Pentru proiectele care intră sub incidența prevederilor art. 28 din Ordonanța de urgență a Guvernului nr. 57/2007 privind regimul ariilor naturale protejate, conservarea habitatelor naturale, a florei și faunei sălbatice, aprobată cu modificări și completări prin Legea nr. 49/2011, cu modificările și completările ulterioare, memoriul va fi completat cu următoarele:</w:t>
      </w:r>
    </w:p>
    <w:p w14:paraId="24C6A1EA" w14:textId="77777777" w:rsidR="00555637" w:rsidRDefault="00555637" w:rsidP="00555637">
      <w:pPr>
        <w:rPr>
          <w:rFonts w:ascii="Arial" w:hAnsi="Arial" w:cs="Arial"/>
          <w:b/>
          <w:sz w:val="22"/>
          <w:szCs w:val="22"/>
        </w:rPr>
      </w:pPr>
      <w:r w:rsidRPr="00555637">
        <w:rPr>
          <w:rFonts w:ascii="Arial" w:hAnsi="Arial" w:cs="Arial"/>
          <w:b/>
          <w:sz w:val="22"/>
          <w:szCs w:val="22"/>
        </w:rPr>
        <w:t>a) descrierea succintă a proiectului și distanța față de aria naturală protejată de interes comunitar, precum și coordonatele geografice (Stereo 70) ale amplasamentului proiectului. Aceste coordonate vor fi prezentate sub formă de vector în format digital cu referință geografică, în sistem de proiecție națională Stereo 1970, sau de tabel în format electronic conținând coordonatele conturului (X, Y) în sistem de proiecție națională Stereo 1970;</w:t>
      </w:r>
    </w:p>
    <w:p w14:paraId="692B4140" w14:textId="5FAE7763" w:rsidR="000F2719" w:rsidRDefault="000F2719" w:rsidP="00555637">
      <w:pPr>
        <w:rPr>
          <w:rFonts w:ascii="Arial" w:hAnsi="Arial" w:cs="Arial"/>
          <w:sz w:val="22"/>
          <w:szCs w:val="22"/>
        </w:rPr>
      </w:pPr>
      <w:r w:rsidRPr="000F2719">
        <w:rPr>
          <w:rFonts w:ascii="Arial" w:hAnsi="Arial" w:cs="Arial"/>
          <w:sz w:val="22"/>
          <w:szCs w:val="22"/>
        </w:rPr>
        <w:t>Nu este cazul.</w:t>
      </w:r>
    </w:p>
    <w:p w14:paraId="34C88EE3" w14:textId="77777777" w:rsidR="00652E3E" w:rsidRPr="000F2719" w:rsidRDefault="00652E3E" w:rsidP="00555637">
      <w:pPr>
        <w:rPr>
          <w:rFonts w:ascii="Arial" w:hAnsi="Arial" w:cs="Arial"/>
          <w:sz w:val="22"/>
          <w:szCs w:val="22"/>
        </w:rPr>
      </w:pPr>
    </w:p>
    <w:p w14:paraId="733E4C45" w14:textId="77777777" w:rsidR="00555637" w:rsidRPr="00555637" w:rsidRDefault="00555637" w:rsidP="00555637">
      <w:pPr>
        <w:rPr>
          <w:rFonts w:ascii="Arial" w:hAnsi="Arial" w:cs="Arial"/>
          <w:b/>
          <w:sz w:val="22"/>
          <w:szCs w:val="22"/>
        </w:rPr>
      </w:pPr>
      <w:r w:rsidRPr="00555637">
        <w:rPr>
          <w:rFonts w:ascii="Arial" w:hAnsi="Arial" w:cs="Arial"/>
          <w:b/>
          <w:sz w:val="22"/>
          <w:szCs w:val="22"/>
        </w:rPr>
        <w:t>b) numele și codul ariei naturale protejate de interes comunitar;</w:t>
      </w:r>
    </w:p>
    <w:p w14:paraId="2B2063C5" w14:textId="77777777" w:rsidR="000F2719" w:rsidRDefault="000F2719" w:rsidP="000F2719">
      <w:pPr>
        <w:rPr>
          <w:rFonts w:ascii="Arial" w:hAnsi="Arial" w:cs="Arial"/>
          <w:sz w:val="22"/>
          <w:szCs w:val="22"/>
        </w:rPr>
      </w:pPr>
      <w:r w:rsidRPr="000F2719">
        <w:rPr>
          <w:rFonts w:ascii="Arial" w:hAnsi="Arial" w:cs="Arial"/>
          <w:sz w:val="22"/>
          <w:szCs w:val="22"/>
        </w:rPr>
        <w:t>Nu este cazul.</w:t>
      </w:r>
    </w:p>
    <w:p w14:paraId="0D1E6852" w14:textId="77777777" w:rsidR="00652E3E" w:rsidRPr="000F2719" w:rsidRDefault="00652E3E" w:rsidP="000F2719">
      <w:pPr>
        <w:rPr>
          <w:rFonts w:ascii="Arial" w:hAnsi="Arial" w:cs="Arial"/>
          <w:sz w:val="22"/>
          <w:szCs w:val="22"/>
        </w:rPr>
      </w:pPr>
    </w:p>
    <w:p w14:paraId="3800F119" w14:textId="77777777" w:rsidR="00555637" w:rsidRPr="00555637" w:rsidRDefault="00555637" w:rsidP="00555637">
      <w:pPr>
        <w:rPr>
          <w:rFonts w:ascii="Arial" w:hAnsi="Arial" w:cs="Arial"/>
          <w:b/>
          <w:sz w:val="22"/>
          <w:szCs w:val="22"/>
        </w:rPr>
      </w:pPr>
      <w:r w:rsidRPr="00555637">
        <w:rPr>
          <w:rFonts w:ascii="Arial" w:hAnsi="Arial" w:cs="Arial"/>
          <w:b/>
          <w:sz w:val="22"/>
          <w:szCs w:val="22"/>
        </w:rPr>
        <w:t>c) prezența și efectivele/suprafețele acoperite de specii și habitate de interes comunitar în zona proiectului;</w:t>
      </w:r>
    </w:p>
    <w:p w14:paraId="660E663A" w14:textId="77777777" w:rsidR="000F2719" w:rsidRDefault="000F2719" w:rsidP="000F2719">
      <w:pPr>
        <w:rPr>
          <w:rFonts w:ascii="Arial" w:hAnsi="Arial" w:cs="Arial"/>
          <w:sz w:val="22"/>
          <w:szCs w:val="22"/>
        </w:rPr>
      </w:pPr>
      <w:r w:rsidRPr="000F2719">
        <w:rPr>
          <w:rFonts w:ascii="Arial" w:hAnsi="Arial" w:cs="Arial"/>
          <w:sz w:val="22"/>
          <w:szCs w:val="22"/>
        </w:rPr>
        <w:t>Nu este cazul.</w:t>
      </w:r>
    </w:p>
    <w:p w14:paraId="6294BAB3" w14:textId="77777777" w:rsidR="00652E3E" w:rsidRPr="000F2719" w:rsidRDefault="00652E3E" w:rsidP="000F2719">
      <w:pPr>
        <w:rPr>
          <w:rFonts w:ascii="Arial" w:hAnsi="Arial" w:cs="Arial"/>
          <w:sz w:val="22"/>
          <w:szCs w:val="22"/>
        </w:rPr>
      </w:pPr>
    </w:p>
    <w:p w14:paraId="172E137E" w14:textId="77777777" w:rsidR="00555637" w:rsidRPr="00555637" w:rsidRDefault="00555637" w:rsidP="00555637">
      <w:pPr>
        <w:rPr>
          <w:rFonts w:ascii="Arial" w:hAnsi="Arial" w:cs="Arial"/>
          <w:b/>
          <w:sz w:val="22"/>
          <w:szCs w:val="22"/>
        </w:rPr>
      </w:pPr>
      <w:r w:rsidRPr="00555637">
        <w:rPr>
          <w:rFonts w:ascii="Arial" w:hAnsi="Arial" w:cs="Arial"/>
          <w:b/>
          <w:sz w:val="22"/>
          <w:szCs w:val="22"/>
        </w:rPr>
        <w:t>d) se va preciza dacă proiectul propus nu are legătură directă cu sau nu este necesar pentru managementul conservării ariei naturale protejate de interes comunitar;</w:t>
      </w:r>
    </w:p>
    <w:p w14:paraId="04BE4A6B" w14:textId="77777777" w:rsidR="000F2719" w:rsidRPr="000F2719" w:rsidRDefault="000F2719" w:rsidP="000F2719">
      <w:pPr>
        <w:rPr>
          <w:rFonts w:ascii="Arial" w:hAnsi="Arial" w:cs="Arial"/>
          <w:sz w:val="22"/>
          <w:szCs w:val="22"/>
        </w:rPr>
      </w:pPr>
      <w:r w:rsidRPr="000F2719">
        <w:rPr>
          <w:rFonts w:ascii="Arial" w:hAnsi="Arial" w:cs="Arial"/>
          <w:sz w:val="22"/>
          <w:szCs w:val="22"/>
        </w:rPr>
        <w:t>Nu este cazul.</w:t>
      </w:r>
    </w:p>
    <w:p w14:paraId="5174B12F" w14:textId="77777777" w:rsidR="000F2719" w:rsidRDefault="000F2719" w:rsidP="00555637">
      <w:pPr>
        <w:rPr>
          <w:rFonts w:ascii="Arial" w:hAnsi="Arial" w:cs="Arial"/>
          <w:b/>
          <w:sz w:val="22"/>
          <w:szCs w:val="22"/>
        </w:rPr>
      </w:pPr>
    </w:p>
    <w:p w14:paraId="5DAE8038" w14:textId="77777777" w:rsidR="00555637" w:rsidRPr="00555637" w:rsidRDefault="00555637" w:rsidP="00555637">
      <w:pPr>
        <w:rPr>
          <w:rFonts w:ascii="Arial" w:hAnsi="Arial" w:cs="Arial"/>
          <w:b/>
          <w:sz w:val="22"/>
          <w:szCs w:val="22"/>
        </w:rPr>
      </w:pPr>
      <w:r w:rsidRPr="00555637">
        <w:rPr>
          <w:rFonts w:ascii="Arial" w:hAnsi="Arial" w:cs="Arial"/>
          <w:b/>
          <w:sz w:val="22"/>
          <w:szCs w:val="22"/>
        </w:rPr>
        <w:t>e) se va estima impactul potențial al proiectului asupra speciilor și habitatelor din aria naturală protejată de interes comunitar;</w:t>
      </w:r>
    </w:p>
    <w:p w14:paraId="258AC1D9" w14:textId="77777777" w:rsidR="000F2719" w:rsidRDefault="000F2719" w:rsidP="000F2719">
      <w:pPr>
        <w:rPr>
          <w:rFonts w:ascii="Arial" w:hAnsi="Arial" w:cs="Arial"/>
          <w:sz w:val="22"/>
          <w:szCs w:val="22"/>
        </w:rPr>
      </w:pPr>
      <w:r w:rsidRPr="000F2719">
        <w:rPr>
          <w:rFonts w:ascii="Arial" w:hAnsi="Arial" w:cs="Arial"/>
          <w:sz w:val="22"/>
          <w:szCs w:val="22"/>
        </w:rPr>
        <w:t>Nu este cazul.</w:t>
      </w:r>
    </w:p>
    <w:p w14:paraId="7ECB459B" w14:textId="77777777" w:rsidR="00652E3E" w:rsidRPr="000F2719" w:rsidRDefault="00652E3E" w:rsidP="000F2719">
      <w:pPr>
        <w:rPr>
          <w:rFonts w:ascii="Arial" w:hAnsi="Arial" w:cs="Arial"/>
          <w:sz w:val="22"/>
          <w:szCs w:val="22"/>
        </w:rPr>
      </w:pPr>
    </w:p>
    <w:p w14:paraId="0A79CE12" w14:textId="77777777" w:rsidR="00555637" w:rsidRPr="00555637" w:rsidRDefault="00555637" w:rsidP="00555637">
      <w:pPr>
        <w:rPr>
          <w:rFonts w:ascii="Arial" w:hAnsi="Arial" w:cs="Arial"/>
          <w:b/>
          <w:sz w:val="22"/>
          <w:szCs w:val="22"/>
        </w:rPr>
      </w:pPr>
      <w:r w:rsidRPr="00555637">
        <w:rPr>
          <w:rFonts w:ascii="Arial" w:hAnsi="Arial" w:cs="Arial"/>
          <w:b/>
          <w:sz w:val="22"/>
          <w:szCs w:val="22"/>
        </w:rPr>
        <w:t>f) alte informații prevăzute în legislația în vigoare.</w:t>
      </w:r>
    </w:p>
    <w:p w14:paraId="1F634E67" w14:textId="77777777" w:rsidR="000F2719" w:rsidRPr="000F2719" w:rsidRDefault="000F2719" w:rsidP="000F2719">
      <w:pPr>
        <w:rPr>
          <w:rFonts w:ascii="Arial" w:hAnsi="Arial" w:cs="Arial"/>
          <w:sz w:val="22"/>
          <w:szCs w:val="22"/>
        </w:rPr>
      </w:pPr>
      <w:r w:rsidRPr="000F2719">
        <w:rPr>
          <w:rFonts w:ascii="Arial" w:hAnsi="Arial" w:cs="Arial"/>
          <w:sz w:val="22"/>
          <w:szCs w:val="22"/>
        </w:rPr>
        <w:t>Nu este cazul.</w:t>
      </w:r>
    </w:p>
    <w:p w14:paraId="573B7779" w14:textId="77777777" w:rsidR="000F2719" w:rsidRDefault="000F2719" w:rsidP="00555637">
      <w:pPr>
        <w:rPr>
          <w:rFonts w:ascii="Arial" w:hAnsi="Arial" w:cs="Arial"/>
          <w:b/>
          <w:sz w:val="22"/>
          <w:szCs w:val="22"/>
        </w:rPr>
      </w:pPr>
    </w:p>
    <w:p w14:paraId="7DE34753" w14:textId="77777777" w:rsidR="00555637" w:rsidRPr="00555637" w:rsidRDefault="00555637" w:rsidP="00555637">
      <w:pPr>
        <w:rPr>
          <w:rFonts w:ascii="Arial" w:hAnsi="Arial" w:cs="Arial"/>
          <w:b/>
          <w:sz w:val="22"/>
          <w:szCs w:val="22"/>
        </w:rPr>
      </w:pPr>
      <w:r w:rsidRPr="00555637">
        <w:rPr>
          <w:rFonts w:ascii="Arial" w:hAnsi="Arial" w:cs="Arial"/>
          <w:b/>
          <w:sz w:val="22"/>
          <w:szCs w:val="22"/>
        </w:rPr>
        <w:t>XIV. Pentru proiectele care se realizează pe ape sau au legătură cu apele, memoriul va fi completat cu următoarele informații, preluate din Planurile de management bazinale, actualizate:</w:t>
      </w:r>
    </w:p>
    <w:p w14:paraId="1334439A" w14:textId="77777777" w:rsidR="00555637" w:rsidRDefault="00555637" w:rsidP="00555637">
      <w:pPr>
        <w:rPr>
          <w:rFonts w:ascii="Arial" w:hAnsi="Arial" w:cs="Arial"/>
          <w:b/>
          <w:sz w:val="22"/>
          <w:szCs w:val="22"/>
        </w:rPr>
      </w:pPr>
      <w:r w:rsidRPr="00555637">
        <w:rPr>
          <w:rFonts w:ascii="Arial" w:hAnsi="Arial" w:cs="Arial"/>
          <w:b/>
          <w:sz w:val="22"/>
          <w:szCs w:val="22"/>
        </w:rPr>
        <w:t>1. Localizarea proiectului:</w:t>
      </w:r>
    </w:p>
    <w:p w14:paraId="629BA61A" w14:textId="77777777" w:rsidR="00652E3E" w:rsidRPr="00555637" w:rsidRDefault="00652E3E" w:rsidP="00555637">
      <w:pPr>
        <w:rPr>
          <w:rFonts w:ascii="Arial" w:hAnsi="Arial" w:cs="Arial"/>
          <w:b/>
          <w:sz w:val="22"/>
          <w:szCs w:val="22"/>
        </w:rPr>
      </w:pPr>
    </w:p>
    <w:p w14:paraId="57121594" w14:textId="77777777" w:rsidR="00555637" w:rsidRDefault="00555637" w:rsidP="00555637">
      <w:pPr>
        <w:rPr>
          <w:rFonts w:ascii="Arial" w:hAnsi="Arial" w:cs="Arial"/>
          <w:b/>
          <w:sz w:val="22"/>
          <w:szCs w:val="22"/>
        </w:rPr>
      </w:pPr>
      <w:r w:rsidRPr="00555637">
        <w:rPr>
          <w:rFonts w:ascii="Arial" w:hAnsi="Arial" w:cs="Arial"/>
          <w:b/>
          <w:sz w:val="22"/>
          <w:szCs w:val="22"/>
        </w:rPr>
        <w:t>- bazinul hidrografic;</w:t>
      </w:r>
    </w:p>
    <w:p w14:paraId="715877D4" w14:textId="77777777" w:rsidR="003B43F5" w:rsidRDefault="003B43F5" w:rsidP="003B43F5">
      <w:pPr>
        <w:rPr>
          <w:rFonts w:ascii="Arial" w:hAnsi="Arial" w:cs="Arial"/>
          <w:sz w:val="22"/>
          <w:szCs w:val="22"/>
        </w:rPr>
      </w:pPr>
      <w:r w:rsidRPr="000F2719">
        <w:rPr>
          <w:rFonts w:ascii="Arial" w:hAnsi="Arial" w:cs="Arial"/>
          <w:sz w:val="22"/>
          <w:szCs w:val="22"/>
        </w:rPr>
        <w:t>Nu este cazul.</w:t>
      </w:r>
    </w:p>
    <w:p w14:paraId="6DA15DE2" w14:textId="77777777" w:rsidR="00652E3E" w:rsidRPr="000F2719" w:rsidRDefault="00652E3E" w:rsidP="003B43F5">
      <w:pPr>
        <w:rPr>
          <w:rFonts w:ascii="Arial" w:hAnsi="Arial" w:cs="Arial"/>
          <w:sz w:val="22"/>
          <w:szCs w:val="22"/>
        </w:rPr>
      </w:pPr>
    </w:p>
    <w:p w14:paraId="6BD2B62A" w14:textId="77777777" w:rsidR="00555637" w:rsidRDefault="00555637" w:rsidP="00555637">
      <w:pPr>
        <w:rPr>
          <w:rFonts w:ascii="Arial" w:hAnsi="Arial" w:cs="Arial"/>
          <w:b/>
          <w:sz w:val="22"/>
          <w:szCs w:val="22"/>
        </w:rPr>
      </w:pPr>
      <w:r w:rsidRPr="00555637">
        <w:rPr>
          <w:rFonts w:ascii="Arial" w:hAnsi="Arial" w:cs="Arial"/>
          <w:b/>
          <w:sz w:val="22"/>
          <w:szCs w:val="22"/>
        </w:rPr>
        <w:t>- cursul de apă: denumirea și codul cadastral;</w:t>
      </w:r>
    </w:p>
    <w:p w14:paraId="69F9FBDF" w14:textId="77777777" w:rsidR="003B43F5" w:rsidRDefault="003B43F5" w:rsidP="003B43F5">
      <w:pPr>
        <w:rPr>
          <w:rFonts w:ascii="Arial" w:hAnsi="Arial" w:cs="Arial"/>
          <w:sz w:val="22"/>
          <w:szCs w:val="22"/>
        </w:rPr>
      </w:pPr>
      <w:r w:rsidRPr="000F2719">
        <w:rPr>
          <w:rFonts w:ascii="Arial" w:hAnsi="Arial" w:cs="Arial"/>
          <w:sz w:val="22"/>
          <w:szCs w:val="22"/>
        </w:rPr>
        <w:t>Nu este cazul.</w:t>
      </w:r>
    </w:p>
    <w:p w14:paraId="76E9424C" w14:textId="77777777" w:rsidR="00652E3E" w:rsidRPr="000F2719" w:rsidRDefault="00652E3E" w:rsidP="003B43F5">
      <w:pPr>
        <w:rPr>
          <w:rFonts w:ascii="Arial" w:hAnsi="Arial" w:cs="Arial"/>
          <w:sz w:val="22"/>
          <w:szCs w:val="22"/>
        </w:rPr>
      </w:pPr>
    </w:p>
    <w:p w14:paraId="6527BAFA" w14:textId="77777777" w:rsidR="007E2E4E" w:rsidRDefault="00555637" w:rsidP="00555637">
      <w:pPr>
        <w:rPr>
          <w:rFonts w:ascii="Arial" w:hAnsi="Arial" w:cs="Arial"/>
          <w:b/>
          <w:sz w:val="22"/>
          <w:szCs w:val="22"/>
        </w:rPr>
      </w:pPr>
      <w:r w:rsidRPr="00555637">
        <w:rPr>
          <w:rFonts w:ascii="Arial" w:hAnsi="Arial" w:cs="Arial"/>
          <w:b/>
          <w:sz w:val="22"/>
          <w:szCs w:val="22"/>
        </w:rPr>
        <w:t>- corpul de apă (de suprafață și/sau subteran): denumire și cod.</w:t>
      </w:r>
      <w:r w:rsidR="007E2E4E">
        <w:rPr>
          <w:rFonts w:ascii="Arial" w:hAnsi="Arial" w:cs="Arial"/>
          <w:b/>
          <w:sz w:val="22"/>
          <w:szCs w:val="22"/>
        </w:rPr>
        <w:t xml:space="preserve"> </w:t>
      </w:r>
    </w:p>
    <w:p w14:paraId="0DA35C93" w14:textId="403D00DB" w:rsidR="00555637" w:rsidRDefault="007E2E4E" w:rsidP="00555637">
      <w:pPr>
        <w:rPr>
          <w:rFonts w:ascii="Arial" w:hAnsi="Arial" w:cs="Arial"/>
          <w:sz w:val="22"/>
          <w:szCs w:val="22"/>
        </w:rPr>
      </w:pPr>
      <w:r w:rsidRPr="007E2E4E">
        <w:rPr>
          <w:rFonts w:ascii="Arial" w:hAnsi="Arial" w:cs="Arial"/>
          <w:sz w:val="22"/>
          <w:szCs w:val="22"/>
        </w:rPr>
        <w:t>Nu este cazul</w:t>
      </w:r>
    </w:p>
    <w:p w14:paraId="5DD95D9D" w14:textId="77777777" w:rsidR="00652E3E" w:rsidRPr="00555637" w:rsidRDefault="00652E3E" w:rsidP="00555637">
      <w:pPr>
        <w:rPr>
          <w:rFonts w:ascii="Arial" w:hAnsi="Arial" w:cs="Arial"/>
          <w:b/>
          <w:sz w:val="22"/>
          <w:szCs w:val="22"/>
        </w:rPr>
      </w:pPr>
    </w:p>
    <w:p w14:paraId="4F233BDB" w14:textId="77777777" w:rsidR="00555637" w:rsidRDefault="00555637" w:rsidP="00555637">
      <w:pPr>
        <w:rPr>
          <w:rFonts w:ascii="Arial" w:hAnsi="Arial" w:cs="Arial"/>
          <w:b/>
          <w:sz w:val="22"/>
          <w:szCs w:val="22"/>
        </w:rPr>
      </w:pPr>
      <w:r w:rsidRPr="00555637">
        <w:rPr>
          <w:rFonts w:ascii="Arial" w:hAnsi="Arial" w:cs="Arial"/>
          <w:b/>
          <w:sz w:val="22"/>
          <w:szCs w:val="22"/>
        </w:rPr>
        <w:t>2. Indicarea stării ecologice/potențialului ecologic și starea chimică a corpului de apă de suprafață; pentru corpul de apă subteran se vor indica starea cantitativă și starea chimică a corpului de apă.</w:t>
      </w:r>
    </w:p>
    <w:p w14:paraId="3E05A4C3" w14:textId="77777777" w:rsidR="00727533" w:rsidRDefault="00727533" w:rsidP="00727533">
      <w:pPr>
        <w:rPr>
          <w:rFonts w:ascii="Arial" w:hAnsi="Arial" w:cs="Arial"/>
          <w:sz w:val="22"/>
          <w:szCs w:val="22"/>
        </w:rPr>
      </w:pPr>
      <w:r w:rsidRPr="007E2E4E">
        <w:rPr>
          <w:rFonts w:ascii="Arial" w:hAnsi="Arial" w:cs="Arial"/>
          <w:sz w:val="22"/>
          <w:szCs w:val="22"/>
        </w:rPr>
        <w:t>Nu este cazul</w:t>
      </w:r>
    </w:p>
    <w:p w14:paraId="3EC67092" w14:textId="77777777" w:rsidR="00652E3E" w:rsidRPr="00555637" w:rsidRDefault="00652E3E" w:rsidP="00727533">
      <w:pPr>
        <w:rPr>
          <w:rFonts w:ascii="Arial" w:hAnsi="Arial" w:cs="Arial"/>
          <w:b/>
          <w:sz w:val="22"/>
          <w:szCs w:val="22"/>
        </w:rPr>
      </w:pPr>
    </w:p>
    <w:p w14:paraId="15BC3334" w14:textId="77777777" w:rsidR="00555637" w:rsidRDefault="00555637" w:rsidP="00555637">
      <w:pPr>
        <w:rPr>
          <w:rFonts w:ascii="Arial" w:hAnsi="Arial" w:cs="Arial"/>
          <w:b/>
          <w:sz w:val="22"/>
          <w:szCs w:val="22"/>
        </w:rPr>
      </w:pPr>
      <w:r w:rsidRPr="00555637">
        <w:rPr>
          <w:rFonts w:ascii="Arial" w:hAnsi="Arial" w:cs="Arial"/>
          <w:b/>
          <w:sz w:val="22"/>
          <w:szCs w:val="22"/>
        </w:rPr>
        <w:t>3. Indicarea obiectivului/obiectivelor de mediu pentru fiecare corp de apă identificat, cu precizarea excepțiilor aplicate și a termenelor aferente, după caz.</w:t>
      </w:r>
    </w:p>
    <w:p w14:paraId="798E92D2" w14:textId="77777777" w:rsidR="00727533" w:rsidRPr="00555637" w:rsidRDefault="00727533" w:rsidP="00727533">
      <w:pPr>
        <w:rPr>
          <w:rFonts w:ascii="Arial" w:hAnsi="Arial" w:cs="Arial"/>
          <w:b/>
          <w:sz w:val="22"/>
          <w:szCs w:val="22"/>
        </w:rPr>
      </w:pPr>
      <w:r w:rsidRPr="007E2E4E">
        <w:rPr>
          <w:rFonts w:ascii="Arial" w:hAnsi="Arial" w:cs="Arial"/>
          <w:sz w:val="22"/>
          <w:szCs w:val="22"/>
        </w:rPr>
        <w:t>Nu este cazul</w:t>
      </w:r>
    </w:p>
    <w:p w14:paraId="3AE8FA81" w14:textId="77777777" w:rsidR="007E2E4E" w:rsidRPr="00555637" w:rsidRDefault="007E2E4E" w:rsidP="00555637">
      <w:pPr>
        <w:rPr>
          <w:rFonts w:ascii="Arial" w:hAnsi="Arial" w:cs="Arial"/>
          <w:b/>
          <w:sz w:val="22"/>
          <w:szCs w:val="22"/>
        </w:rPr>
      </w:pPr>
    </w:p>
    <w:p w14:paraId="700501EB" w14:textId="0FF2A11F" w:rsidR="00555637" w:rsidRPr="00555637" w:rsidRDefault="00555637" w:rsidP="00555637">
      <w:pPr>
        <w:rPr>
          <w:rFonts w:ascii="Arial" w:hAnsi="Arial" w:cs="Arial"/>
          <w:b/>
          <w:sz w:val="22"/>
          <w:szCs w:val="22"/>
        </w:rPr>
      </w:pPr>
      <w:r w:rsidRPr="00555637">
        <w:rPr>
          <w:rFonts w:ascii="Arial" w:hAnsi="Arial" w:cs="Arial"/>
          <w:b/>
          <w:sz w:val="22"/>
          <w:szCs w:val="22"/>
        </w:rPr>
        <w:t xml:space="preserve">XV. Criteriile prevăzute în anexa nr. 3 la Legea nr. </w:t>
      </w:r>
      <w:r w:rsidR="003B43F5">
        <w:rPr>
          <w:rFonts w:ascii="Arial" w:hAnsi="Arial" w:cs="Arial"/>
          <w:b/>
          <w:sz w:val="22"/>
          <w:szCs w:val="22"/>
        </w:rPr>
        <w:t>.............</w:t>
      </w:r>
      <w:r w:rsidR="00727533" w:rsidRPr="00727533">
        <w:rPr>
          <w:rFonts w:ascii="Arial" w:hAnsi="Arial" w:cs="Arial"/>
          <w:b/>
          <w:sz w:val="22"/>
          <w:szCs w:val="22"/>
        </w:rPr>
        <w:t xml:space="preserve"> </w:t>
      </w:r>
      <w:r w:rsidRPr="00555637">
        <w:rPr>
          <w:rFonts w:ascii="Arial" w:hAnsi="Arial" w:cs="Arial"/>
          <w:b/>
          <w:sz w:val="22"/>
          <w:szCs w:val="22"/>
        </w:rPr>
        <w:t>privind evaluarea impactului anumitor proiecte publice și private asupra mediului se iau în considerare, dacă este cazul, în momentul compilării informațiilor în conformitate cu punctele III-XIV.</w:t>
      </w:r>
    </w:p>
    <w:p w14:paraId="36407D98" w14:textId="77777777" w:rsidR="003B43F5" w:rsidRPr="000F2719" w:rsidRDefault="003B43F5" w:rsidP="003B43F5">
      <w:pPr>
        <w:rPr>
          <w:rFonts w:ascii="Arial" w:hAnsi="Arial" w:cs="Arial"/>
          <w:sz w:val="22"/>
          <w:szCs w:val="22"/>
        </w:rPr>
      </w:pPr>
      <w:r w:rsidRPr="000F2719">
        <w:rPr>
          <w:rFonts w:ascii="Arial" w:hAnsi="Arial" w:cs="Arial"/>
          <w:sz w:val="22"/>
          <w:szCs w:val="22"/>
        </w:rPr>
        <w:t>Nu este cazul.</w:t>
      </w:r>
    </w:p>
    <w:p w14:paraId="22050C2D" w14:textId="77777777" w:rsidR="00727533" w:rsidRDefault="00727533" w:rsidP="00727533">
      <w:pPr>
        <w:rPr>
          <w:rFonts w:ascii="Arial" w:hAnsi="Arial" w:cs="Arial"/>
          <w:sz w:val="22"/>
          <w:szCs w:val="22"/>
        </w:rPr>
      </w:pPr>
    </w:p>
    <w:p w14:paraId="14CB8BB8" w14:textId="77777777" w:rsidR="00727533" w:rsidRDefault="00727533" w:rsidP="00727533">
      <w:pPr>
        <w:jc w:val="both"/>
        <w:rPr>
          <w:rFonts w:ascii="Arial" w:hAnsi="Arial" w:cs="Arial"/>
          <w:sz w:val="22"/>
          <w:szCs w:val="22"/>
        </w:rPr>
      </w:pPr>
    </w:p>
    <w:p w14:paraId="5FBBD221" w14:textId="77777777" w:rsidR="00727533" w:rsidRDefault="00727533" w:rsidP="00727533">
      <w:pPr>
        <w:jc w:val="both"/>
        <w:rPr>
          <w:rFonts w:ascii="Arial" w:hAnsi="Arial" w:cs="Arial"/>
          <w:sz w:val="22"/>
          <w:szCs w:val="22"/>
        </w:rPr>
      </w:pPr>
    </w:p>
    <w:p w14:paraId="3088CB8A" w14:textId="0F995796" w:rsidR="00727533" w:rsidRPr="00C12A74" w:rsidRDefault="00727533" w:rsidP="00727533">
      <w:pPr>
        <w:jc w:val="both"/>
        <w:rPr>
          <w:rFonts w:ascii="Arial" w:hAnsi="Arial" w:cs="Arial"/>
          <w:sz w:val="22"/>
          <w:szCs w:val="22"/>
        </w:rPr>
      </w:pPr>
      <w:r>
        <w:rPr>
          <w:rFonts w:ascii="Arial" w:hAnsi="Arial" w:cs="Arial"/>
          <w:sz w:val="22"/>
          <w:szCs w:val="22"/>
        </w:rPr>
        <w:t>Întocmit</w:t>
      </w:r>
      <w:r w:rsidRPr="00C12A74">
        <w:rPr>
          <w:rFonts w:ascii="Arial" w:hAnsi="Arial" w:cs="Arial"/>
          <w:sz w:val="22"/>
          <w:szCs w:val="22"/>
        </w:rPr>
        <w:t xml:space="preserve">,                                                                                                                              </w:t>
      </w:r>
    </w:p>
    <w:p w14:paraId="1E016DD1" w14:textId="06560CD5" w:rsidR="004A2FEE" w:rsidRDefault="00727533" w:rsidP="00727533">
      <w:r w:rsidRPr="00C12A74">
        <w:rPr>
          <w:rFonts w:ascii="Arial" w:hAnsi="Arial" w:cs="Arial"/>
          <w:sz w:val="22"/>
          <w:szCs w:val="22"/>
        </w:rPr>
        <w:t>arh. C</w:t>
      </w:r>
      <w:r>
        <w:rPr>
          <w:rFonts w:ascii="Arial" w:hAnsi="Arial" w:cs="Arial"/>
          <w:sz w:val="22"/>
          <w:szCs w:val="22"/>
        </w:rPr>
        <w:t>ă</w:t>
      </w:r>
      <w:r w:rsidRPr="00C12A74">
        <w:rPr>
          <w:rFonts w:ascii="Arial" w:hAnsi="Arial" w:cs="Arial"/>
          <w:sz w:val="22"/>
          <w:szCs w:val="22"/>
        </w:rPr>
        <w:t>lin Lambrache</w:t>
      </w:r>
    </w:p>
    <w:p w14:paraId="43793659" w14:textId="77777777" w:rsidR="00727533" w:rsidRDefault="00727533"/>
    <w:p w14:paraId="1C26BF90" w14:textId="77777777" w:rsidR="00727533" w:rsidRDefault="00727533"/>
    <w:p w14:paraId="158FB8E1" w14:textId="77777777" w:rsidR="00727533" w:rsidRDefault="00727533"/>
    <w:p w14:paraId="45B440BE" w14:textId="77777777" w:rsidR="00727533" w:rsidRDefault="00727533"/>
    <w:p w14:paraId="2F248AEC" w14:textId="77777777" w:rsidR="00727533" w:rsidRDefault="00727533"/>
    <w:p w14:paraId="27F247AB" w14:textId="77777777" w:rsidR="00727533" w:rsidRDefault="00727533" w:rsidP="00727533">
      <w:pPr>
        <w:rPr>
          <w:rFonts w:ascii="Arial" w:hAnsi="Arial" w:cs="Arial"/>
          <w:sz w:val="22"/>
          <w:szCs w:val="22"/>
        </w:rPr>
      </w:pPr>
      <w:r w:rsidRPr="00D14DCB">
        <w:rPr>
          <w:rFonts w:ascii="Arial" w:hAnsi="Arial" w:cs="Arial"/>
          <w:b/>
          <w:bCs/>
          <w:color w:val="404040"/>
          <w:sz w:val="22"/>
          <w:szCs w:val="22"/>
        </w:rPr>
        <w:t>GREENWOOD TECH GWT S.R.L.</w:t>
      </w:r>
    </w:p>
    <w:p w14:paraId="4546EDCD" w14:textId="5F2E8C6C" w:rsidR="00727533" w:rsidRDefault="00727533"/>
    <w:sectPr w:rsidR="00727533" w:rsidSect="00C12A74">
      <w:headerReference w:type="default" r:id="rId15"/>
      <w:footerReference w:type="default" r:id="rId16"/>
      <w:pgSz w:w="11906" w:h="16838" w:code="9"/>
      <w:pgMar w:top="567" w:right="567" w:bottom="567" w:left="1134" w:header="284"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2FADB5" w14:textId="77777777" w:rsidR="00A10149" w:rsidRDefault="00A10149" w:rsidP="00734632">
      <w:r>
        <w:separator/>
      </w:r>
    </w:p>
  </w:endnote>
  <w:endnote w:type="continuationSeparator" w:id="0">
    <w:p w14:paraId="7F7C7D45" w14:textId="77777777" w:rsidR="00A10149" w:rsidRDefault="00A10149" w:rsidP="007346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MT">
    <w:altName w:val="Arial"/>
    <w:charset w:val="00"/>
    <w:family w:val="swiss"/>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tarSymbol">
    <w:altName w:val="Segoe UI Symbol"/>
    <w:charset w:val="02"/>
    <w:family w:val="auto"/>
    <w:pitch w:val="default"/>
  </w:font>
  <w:font w:name="Microsoft YaHei">
    <w:panose1 w:val="020B0503020204020204"/>
    <w:charset w:val="86"/>
    <w:family w:val="swiss"/>
    <w:pitch w:val="variable"/>
    <w:sig w:usb0="80000287" w:usb1="2ACF3C50" w:usb2="00000016" w:usb3="00000000" w:csb0="0004001F" w:csb1="00000000"/>
  </w:font>
  <w:font w:name="Mangal">
    <w:altName w:val="ESRI NIMA VMAP1&amp;2 PT"/>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0833828"/>
      <w:docPartObj>
        <w:docPartGallery w:val="Page Numbers (Bottom of Page)"/>
        <w:docPartUnique/>
      </w:docPartObj>
    </w:sdtPr>
    <w:sdtEndPr/>
    <w:sdtContent>
      <w:p w14:paraId="03470C32" w14:textId="18D63B68" w:rsidR="001877E1" w:rsidRPr="002C0959" w:rsidRDefault="001877E1">
        <w:pPr>
          <w:pStyle w:val="Footer"/>
          <w:rPr>
            <w:rFonts w:asciiTheme="minorHAnsi" w:hAnsiTheme="minorHAnsi" w:cstheme="minorHAnsi"/>
          </w:rPr>
        </w:pPr>
        <w:r w:rsidRPr="002C0959">
          <w:rPr>
            <w:rFonts w:asciiTheme="minorHAnsi" w:hAnsiTheme="minorHAnsi" w:cstheme="minorHAnsi"/>
          </w:rPr>
          <w:fldChar w:fldCharType="begin"/>
        </w:r>
        <w:r w:rsidRPr="002C0959">
          <w:rPr>
            <w:rFonts w:asciiTheme="minorHAnsi" w:hAnsiTheme="minorHAnsi" w:cstheme="minorHAnsi"/>
          </w:rPr>
          <w:instrText>PAGE   \* MERGEFORMAT</w:instrText>
        </w:r>
        <w:r w:rsidRPr="002C0959">
          <w:rPr>
            <w:rFonts w:asciiTheme="minorHAnsi" w:hAnsiTheme="minorHAnsi" w:cstheme="minorHAnsi"/>
          </w:rPr>
          <w:fldChar w:fldCharType="separate"/>
        </w:r>
        <w:r w:rsidR="00A10149" w:rsidRPr="00A10149">
          <w:rPr>
            <w:rFonts w:asciiTheme="minorHAnsi" w:hAnsiTheme="minorHAnsi" w:cstheme="minorHAnsi"/>
            <w:noProof/>
            <w:lang w:val="ro-RO"/>
          </w:rPr>
          <w:t>1</w:t>
        </w:r>
        <w:r w:rsidRPr="002C0959">
          <w:rPr>
            <w:rFonts w:asciiTheme="minorHAnsi" w:hAnsiTheme="minorHAnsi" w:cstheme="minorHAnsi"/>
          </w:rPr>
          <w:fldChar w:fldCharType="end"/>
        </w:r>
        <w:r w:rsidRPr="002C0959">
          <w:rPr>
            <w:rFonts w:asciiTheme="minorHAnsi" w:hAnsiTheme="minorHAnsi" w:cstheme="minorHAnsi"/>
          </w:rPr>
          <w:t xml:space="preserve"> </w:t>
        </w:r>
      </w:p>
      <w:p w14:paraId="40000316" w14:textId="3CAE7518" w:rsidR="001877E1" w:rsidRDefault="001877E1">
        <w:pPr>
          <w:pStyle w:val="Footer"/>
        </w:pPr>
      </w:p>
      <w:p w14:paraId="63D991EF" w14:textId="77777777" w:rsidR="001877E1" w:rsidRDefault="001877E1">
        <w:pPr>
          <w:pStyle w:val="Footer"/>
        </w:pPr>
      </w:p>
      <w:p w14:paraId="44193F2A" w14:textId="3145F520" w:rsidR="001877E1" w:rsidRDefault="00A10149">
        <w:pPr>
          <w:pStyle w:val="Footer"/>
        </w:pPr>
      </w:p>
    </w:sdtContent>
  </w:sdt>
  <w:p w14:paraId="1D461169" w14:textId="4CDCDC65" w:rsidR="001877E1" w:rsidRDefault="001877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F7B162" w14:textId="77777777" w:rsidR="00A10149" w:rsidRDefault="00A10149" w:rsidP="00734632">
      <w:r>
        <w:separator/>
      </w:r>
    </w:p>
  </w:footnote>
  <w:footnote w:type="continuationSeparator" w:id="0">
    <w:p w14:paraId="2B873F95" w14:textId="77777777" w:rsidR="00A10149" w:rsidRDefault="00A10149" w:rsidP="007346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290" w:type="pct"/>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12"/>
      <w:gridCol w:w="3113"/>
    </w:tblGrid>
    <w:tr w:rsidR="001877E1" w14:paraId="2B786FA5" w14:textId="77777777" w:rsidTr="00C12A74">
      <w:trPr>
        <w:trHeight w:val="1421"/>
      </w:trPr>
      <w:tc>
        <w:tcPr>
          <w:tcW w:w="3588" w:type="pct"/>
        </w:tcPr>
        <w:p w14:paraId="65BE7971" w14:textId="77777777" w:rsidR="001877E1" w:rsidRDefault="001877E1" w:rsidP="000F0EE1">
          <w:pPr>
            <w:pStyle w:val="Header"/>
          </w:pPr>
          <w:r>
            <w:rPr>
              <w:noProof/>
              <w:lang w:eastAsia="en-US"/>
            </w:rPr>
            <w:drawing>
              <wp:anchor distT="0" distB="0" distL="114300" distR="114300" simplePos="0" relativeHeight="251637760" behindDoc="0" locked="0" layoutInCell="1" allowOverlap="1" wp14:anchorId="465FE069" wp14:editId="41B72A1E">
                <wp:simplePos x="0" y="0"/>
                <wp:positionH relativeFrom="column">
                  <wp:posOffset>0</wp:posOffset>
                </wp:positionH>
                <wp:positionV relativeFrom="paragraph">
                  <wp:posOffset>228600</wp:posOffset>
                </wp:positionV>
                <wp:extent cx="2892160" cy="720000"/>
                <wp:effectExtent l="0" t="0" r="3810" b="4445"/>
                <wp:wrapNone/>
                <wp:docPr id="774809408" name="Picture 774809408" descr="A picture containing text, font, graphics,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075107" name="Picture 720075107" descr="A picture containing text, font, graphics,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2160" cy="720000"/>
                        </a:xfrm>
                        <a:prstGeom prst="rect">
                          <a:avLst/>
                        </a:prstGeom>
                        <a:noFill/>
                      </pic:spPr>
                    </pic:pic>
                  </a:graphicData>
                </a:graphic>
              </wp:anchor>
            </w:drawing>
          </w:r>
        </w:p>
      </w:tc>
      <w:tc>
        <w:tcPr>
          <w:tcW w:w="1412" w:type="pct"/>
        </w:tcPr>
        <w:p w14:paraId="5745CA8D" w14:textId="77777777" w:rsidR="001877E1" w:rsidRDefault="001877E1" w:rsidP="000F0EE1">
          <w:pPr>
            <w:pStyle w:val="Header"/>
            <w:jc w:val="right"/>
          </w:pPr>
          <w:r>
            <w:rPr>
              <w:rFonts w:ascii="Arial" w:hAnsi="Arial" w:cs="Arial"/>
              <w:b/>
              <w:noProof/>
              <w:lang w:eastAsia="en-US"/>
            </w:rPr>
            <w:drawing>
              <wp:inline distT="0" distB="0" distL="0" distR="0" wp14:anchorId="5E593F32" wp14:editId="20DA5C46">
                <wp:extent cx="896620" cy="949809"/>
                <wp:effectExtent l="0" t="0" r="0" b="3175"/>
                <wp:docPr id="806109300" name="Picture 806109300" descr="A picture containing text, font, logo,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55220" name="Picture 2" descr="A picture containing text, font, logo, graphics&#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0686" cy="954116"/>
                        </a:xfrm>
                        <a:prstGeom prst="rect">
                          <a:avLst/>
                        </a:prstGeom>
                        <a:noFill/>
                        <a:ln>
                          <a:noFill/>
                        </a:ln>
                      </pic:spPr>
                    </pic:pic>
                  </a:graphicData>
                </a:graphic>
              </wp:inline>
            </w:drawing>
          </w:r>
          <w:r>
            <w:rPr>
              <w:rFonts w:ascii="Arial" w:hAnsi="Arial" w:cs="Arial"/>
              <w:b/>
              <w:noProof/>
              <w:lang w:eastAsia="en-US"/>
            </w:rPr>
            <w:drawing>
              <wp:inline distT="0" distB="0" distL="0" distR="0" wp14:anchorId="7412AD9D" wp14:editId="0B9B451E">
                <wp:extent cx="842400" cy="900000"/>
                <wp:effectExtent l="0" t="0" r="0" b="0"/>
                <wp:docPr id="126310715" name="Picture 126310715" descr="A picture containing text, font, logo,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238031" name="Picture 1" descr="A picture containing text, font, logo, graphics&#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42400" cy="900000"/>
                        </a:xfrm>
                        <a:prstGeom prst="rect">
                          <a:avLst/>
                        </a:prstGeom>
                        <a:noFill/>
                        <a:ln>
                          <a:noFill/>
                        </a:ln>
                      </pic:spPr>
                    </pic:pic>
                  </a:graphicData>
                </a:graphic>
              </wp:inline>
            </w:drawing>
          </w:r>
        </w:p>
      </w:tc>
    </w:tr>
  </w:tbl>
  <w:p w14:paraId="175FE1BA" w14:textId="7068311A" w:rsidR="001877E1" w:rsidRDefault="001877E1" w:rsidP="00006495">
    <w:pPr>
      <w:pStyle w:val="Header"/>
      <w:jc w:val="right"/>
    </w:pPr>
  </w:p>
  <w:p w14:paraId="09C8E0A0" w14:textId="77777777" w:rsidR="001877E1" w:rsidRDefault="001877E1" w:rsidP="00006495">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numFmt w:val="bullet"/>
      <w:lvlText w:val="-"/>
      <w:lvlJc w:val="left"/>
      <w:pPr>
        <w:tabs>
          <w:tab w:val="num" w:pos="0"/>
        </w:tabs>
        <w:ind w:left="720" w:hanging="360"/>
      </w:pPr>
      <w:rPr>
        <w:rFonts w:ascii="ArialMT" w:hAnsi="ArialMT" w:cs="ArialMT" w:hint="default"/>
        <w:b w:val="0"/>
      </w:rPr>
    </w:lvl>
  </w:abstractNum>
  <w:abstractNum w:abstractNumId="1">
    <w:nsid w:val="00000002"/>
    <w:multiLevelType w:val="multilevel"/>
    <w:tmpl w:val="87402BF4"/>
    <w:name w:val="WWNum2"/>
    <w:lvl w:ilvl="0">
      <w:start w:val="1"/>
      <w:numFmt w:val="decimal"/>
      <w:lvlText w:val="%1"/>
      <w:lvlJc w:val="left"/>
      <w:pPr>
        <w:tabs>
          <w:tab w:val="num" w:pos="720"/>
        </w:tabs>
        <w:ind w:left="720" w:hanging="720"/>
      </w:pPr>
    </w:lvl>
    <w:lvl w:ilvl="1">
      <w:start w:val="1"/>
      <w:numFmt w:val="decimal"/>
      <w:lvlText w:val="%1.%2"/>
      <w:lvlJc w:val="left"/>
      <w:pPr>
        <w:tabs>
          <w:tab w:val="num" w:pos="720"/>
        </w:tabs>
        <w:ind w:left="720" w:hanging="720"/>
      </w:pPr>
      <w:rPr>
        <w:b w:val="0"/>
        <w:i w:val="0"/>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
    <w:nsid w:val="00000003"/>
    <w:multiLevelType w:val="multilevel"/>
    <w:tmpl w:val="00000003"/>
    <w:name w:val="WWNum37"/>
    <w:lvl w:ilvl="0">
      <w:start w:val="1"/>
      <w:numFmt w:val="bullet"/>
      <w:lvlText w:val="-"/>
      <w:lvlJc w:val="left"/>
      <w:pPr>
        <w:tabs>
          <w:tab w:val="num" w:pos="720"/>
        </w:tabs>
        <w:ind w:left="720" w:hanging="360"/>
      </w:pPr>
      <w:rPr>
        <w:rFonts w:ascii="Times New Roman" w:hAnsi="Times New Roman" w:cs="Times New Roman"/>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6"/>
    <w:multiLevelType w:val="multilevel"/>
    <w:tmpl w:val="00000006"/>
    <w:name w:val="WWNum42"/>
    <w:lvl w:ilvl="0">
      <w:start w:val="1"/>
      <w:numFmt w:val="bullet"/>
      <w:lvlText w:val="-"/>
      <w:lvlJc w:val="left"/>
      <w:pPr>
        <w:tabs>
          <w:tab w:val="num" w:pos="1080"/>
        </w:tabs>
        <w:ind w:left="1080" w:hanging="360"/>
      </w:pPr>
      <w:rPr>
        <w:rFonts w:ascii="Times New Roman" w:hAnsi="Times New Roman" w:cs="Times New Roman"/>
      </w:rPr>
    </w:lvl>
    <w:lvl w:ilvl="1">
      <w:start w:val="1"/>
      <w:numFmt w:val="bullet"/>
      <w:lvlText w:val="o"/>
      <w:lvlJc w:val="left"/>
      <w:pPr>
        <w:tabs>
          <w:tab w:val="num" w:pos="1800"/>
        </w:tabs>
        <w:ind w:left="1800" w:hanging="360"/>
      </w:pPr>
      <w:rPr>
        <w:rFonts w:ascii="Courier New" w:hAnsi="Courier New" w:cs="Courier New"/>
      </w:rPr>
    </w:lvl>
    <w:lvl w:ilvl="2">
      <w:start w:val="1"/>
      <w:numFmt w:val="bullet"/>
      <w:lvlText w:val=""/>
      <w:lvlJc w:val="left"/>
      <w:pPr>
        <w:tabs>
          <w:tab w:val="num" w:pos="2520"/>
        </w:tabs>
        <w:ind w:left="2520" w:hanging="360"/>
      </w:pPr>
      <w:rPr>
        <w:rFonts w:ascii="Wingdings" w:hAnsi="Wingdings"/>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cs="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cs="Courier New"/>
      </w:rPr>
    </w:lvl>
    <w:lvl w:ilvl="8">
      <w:start w:val="1"/>
      <w:numFmt w:val="bullet"/>
      <w:lvlText w:val=""/>
      <w:lvlJc w:val="left"/>
      <w:pPr>
        <w:tabs>
          <w:tab w:val="num" w:pos="6840"/>
        </w:tabs>
        <w:ind w:left="6840" w:hanging="360"/>
      </w:pPr>
      <w:rPr>
        <w:rFonts w:ascii="Wingdings" w:hAnsi="Wingdings"/>
      </w:rPr>
    </w:lvl>
  </w:abstractNum>
  <w:abstractNum w:abstractNumId="4">
    <w:nsid w:val="00000007"/>
    <w:multiLevelType w:val="multilevel"/>
    <w:tmpl w:val="00000007"/>
    <w:name w:val="WWNum44"/>
    <w:lvl w:ilvl="0">
      <w:start w:val="1"/>
      <w:numFmt w:val="bullet"/>
      <w:lvlText w:val="-"/>
      <w:lvlJc w:val="left"/>
      <w:pPr>
        <w:tabs>
          <w:tab w:val="num" w:pos="1440"/>
        </w:tabs>
        <w:ind w:left="1440" w:hanging="360"/>
      </w:pPr>
      <w:rPr>
        <w:rFonts w:ascii="Times New Roman" w:hAnsi="Times New Roman" w:cs="Times New Roman"/>
      </w:rPr>
    </w:lvl>
    <w:lvl w:ilvl="1">
      <w:start w:val="1"/>
      <w:numFmt w:val="bullet"/>
      <w:lvlText w:val="o"/>
      <w:lvlJc w:val="left"/>
      <w:pPr>
        <w:tabs>
          <w:tab w:val="num" w:pos="2160"/>
        </w:tabs>
        <w:ind w:left="2160" w:hanging="360"/>
      </w:pPr>
      <w:rPr>
        <w:rFonts w:ascii="Courier New" w:hAnsi="Courier New" w:cs="Courier New"/>
      </w:rPr>
    </w:lvl>
    <w:lvl w:ilvl="2">
      <w:start w:val="1"/>
      <w:numFmt w:val="bullet"/>
      <w:lvlText w:val=""/>
      <w:lvlJc w:val="left"/>
      <w:pPr>
        <w:tabs>
          <w:tab w:val="num" w:pos="2880"/>
        </w:tabs>
        <w:ind w:left="2880" w:hanging="360"/>
      </w:pPr>
      <w:rPr>
        <w:rFonts w:ascii="Wingdings" w:hAnsi="Wingdings"/>
      </w:rPr>
    </w:lvl>
    <w:lvl w:ilvl="3">
      <w:start w:val="1"/>
      <w:numFmt w:val="bullet"/>
      <w:lvlText w:val=""/>
      <w:lvlJc w:val="left"/>
      <w:pPr>
        <w:tabs>
          <w:tab w:val="num" w:pos="3600"/>
        </w:tabs>
        <w:ind w:left="3600" w:hanging="360"/>
      </w:pPr>
      <w:rPr>
        <w:rFonts w:ascii="Symbol" w:hAnsi="Symbol"/>
      </w:rPr>
    </w:lvl>
    <w:lvl w:ilvl="4">
      <w:start w:val="1"/>
      <w:numFmt w:val="bullet"/>
      <w:lvlText w:val="o"/>
      <w:lvlJc w:val="left"/>
      <w:pPr>
        <w:tabs>
          <w:tab w:val="num" w:pos="4320"/>
        </w:tabs>
        <w:ind w:left="4320" w:hanging="360"/>
      </w:pPr>
      <w:rPr>
        <w:rFonts w:ascii="Courier New" w:hAnsi="Courier New" w:cs="Courier New"/>
      </w:rPr>
    </w:lvl>
    <w:lvl w:ilvl="5">
      <w:start w:val="1"/>
      <w:numFmt w:val="bullet"/>
      <w:lvlText w:val=""/>
      <w:lvlJc w:val="left"/>
      <w:pPr>
        <w:tabs>
          <w:tab w:val="num" w:pos="5040"/>
        </w:tabs>
        <w:ind w:left="5040" w:hanging="360"/>
      </w:pPr>
      <w:rPr>
        <w:rFonts w:ascii="Wingdings" w:hAnsi="Wingdings"/>
      </w:rPr>
    </w:lvl>
    <w:lvl w:ilvl="6">
      <w:start w:val="1"/>
      <w:numFmt w:val="bullet"/>
      <w:lvlText w:val=""/>
      <w:lvlJc w:val="left"/>
      <w:pPr>
        <w:tabs>
          <w:tab w:val="num" w:pos="5760"/>
        </w:tabs>
        <w:ind w:left="5760" w:hanging="360"/>
      </w:pPr>
      <w:rPr>
        <w:rFonts w:ascii="Symbol" w:hAnsi="Symbol"/>
      </w:rPr>
    </w:lvl>
    <w:lvl w:ilvl="7">
      <w:start w:val="1"/>
      <w:numFmt w:val="bullet"/>
      <w:lvlText w:val="o"/>
      <w:lvlJc w:val="left"/>
      <w:pPr>
        <w:tabs>
          <w:tab w:val="num" w:pos="6480"/>
        </w:tabs>
        <w:ind w:left="6480" w:hanging="360"/>
      </w:pPr>
      <w:rPr>
        <w:rFonts w:ascii="Courier New" w:hAnsi="Courier New" w:cs="Courier New"/>
      </w:rPr>
    </w:lvl>
    <w:lvl w:ilvl="8">
      <w:start w:val="1"/>
      <w:numFmt w:val="bullet"/>
      <w:lvlText w:val=""/>
      <w:lvlJc w:val="left"/>
      <w:pPr>
        <w:tabs>
          <w:tab w:val="num" w:pos="7200"/>
        </w:tabs>
        <w:ind w:left="7200" w:hanging="360"/>
      </w:pPr>
      <w:rPr>
        <w:rFonts w:ascii="Wingdings" w:hAnsi="Wingdings"/>
      </w:rPr>
    </w:lvl>
  </w:abstractNum>
  <w:abstractNum w:abstractNumId="5">
    <w:nsid w:val="00000008"/>
    <w:multiLevelType w:val="multilevel"/>
    <w:tmpl w:val="00000008"/>
    <w:name w:val="WWNum45"/>
    <w:lvl w:ilvl="0">
      <w:start w:val="2"/>
      <w:numFmt w:val="lowerLetter"/>
      <w:lvlText w:val="%1."/>
      <w:lvlJc w:val="left"/>
      <w:pPr>
        <w:tabs>
          <w:tab w:val="num" w:pos="720"/>
        </w:tabs>
        <w:ind w:left="720" w:hanging="360"/>
      </w:pPr>
      <w:rPr>
        <w:b/>
      </w:r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6">
    <w:nsid w:val="0000000A"/>
    <w:multiLevelType w:val="multilevel"/>
    <w:tmpl w:val="0000000A"/>
    <w:name w:val="WWNum47"/>
    <w:lvl w:ilvl="0">
      <w:start w:val="1"/>
      <w:numFmt w:val="decimal"/>
      <w:lvlText w:val="%1."/>
      <w:lvlJc w:val="left"/>
      <w:pPr>
        <w:tabs>
          <w:tab w:val="num" w:pos="0"/>
        </w:tabs>
        <w:ind w:left="933" w:hanging="360"/>
      </w:pPr>
    </w:lvl>
    <w:lvl w:ilvl="1">
      <w:start w:val="1"/>
      <w:numFmt w:val="lowerLetter"/>
      <w:lvlText w:val="%2."/>
      <w:lvlJc w:val="left"/>
      <w:pPr>
        <w:tabs>
          <w:tab w:val="num" w:pos="0"/>
        </w:tabs>
        <w:ind w:left="1653" w:hanging="360"/>
      </w:pPr>
    </w:lvl>
    <w:lvl w:ilvl="2">
      <w:start w:val="1"/>
      <w:numFmt w:val="lowerRoman"/>
      <w:lvlText w:val="%2.%3."/>
      <w:lvlJc w:val="right"/>
      <w:pPr>
        <w:tabs>
          <w:tab w:val="num" w:pos="0"/>
        </w:tabs>
        <w:ind w:left="2373" w:hanging="180"/>
      </w:pPr>
    </w:lvl>
    <w:lvl w:ilvl="3">
      <w:start w:val="1"/>
      <w:numFmt w:val="decimal"/>
      <w:lvlText w:val="%2.%3.%4."/>
      <w:lvlJc w:val="left"/>
      <w:pPr>
        <w:tabs>
          <w:tab w:val="num" w:pos="0"/>
        </w:tabs>
        <w:ind w:left="3093" w:hanging="360"/>
      </w:pPr>
    </w:lvl>
    <w:lvl w:ilvl="4">
      <w:start w:val="1"/>
      <w:numFmt w:val="lowerLetter"/>
      <w:lvlText w:val="%2.%3.%4.%5."/>
      <w:lvlJc w:val="left"/>
      <w:pPr>
        <w:tabs>
          <w:tab w:val="num" w:pos="0"/>
        </w:tabs>
        <w:ind w:left="3813" w:hanging="360"/>
      </w:pPr>
    </w:lvl>
    <w:lvl w:ilvl="5">
      <w:start w:val="1"/>
      <w:numFmt w:val="lowerRoman"/>
      <w:lvlText w:val="%2.%3.%4.%5.%6."/>
      <w:lvlJc w:val="right"/>
      <w:pPr>
        <w:tabs>
          <w:tab w:val="num" w:pos="0"/>
        </w:tabs>
        <w:ind w:left="4533" w:hanging="180"/>
      </w:pPr>
    </w:lvl>
    <w:lvl w:ilvl="6">
      <w:start w:val="1"/>
      <w:numFmt w:val="decimal"/>
      <w:lvlText w:val="%2.%3.%4.%5.%6.%7."/>
      <w:lvlJc w:val="left"/>
      <w:pPr>
        <w:tabs>
          <w:tab w:val="num" w:pos="0"/>
        </w:tabs>
        <w:ind w:left="5253" w:hanging="360"/>
      </w:pPr>
    </w:lvl>
    <w:lvl w:ilvl="7">
      <w:start w:val="1"/>
      <w:numFmt w:val="lowerLetter"/>
      <w:lvlText w:val="%2.%3.%4.%5.%6.%7.%8."/>
      <w:lvlJc w:val="left"/>
      <w:pPr>
        <w:tabs>
          <w:tab w:val="num" w:pos="0"/>
        </w:tabs>
        <w:ind w:left="5973" w:hanging="360"/>
      </w:pPr>
    </w:lvl>
    <w:lvl w:ilvl="8">
      <w:start w:val="1"/>
      <w:numFmt w:val="lowerRoman"/>
      <w:lvlText w:val="%2.%3.%4.%5.%6.%7.%8.%9."/>
      <w:lvlJc w:val="right"/>
      <w:pPr>
        <w:tabs>
          <w:tab w:val="num" w:pos="0"/>
        </w:tabs>
        <w:ind w:left="6693" w:hanging="180"/>
      </w:pPr>
    </w:lvl>
  </w:abstractNum>
  <w:abstractNum w:abstractNumId="7">
    <w:nsid w:val="0000000B"/>
    <w:multiLevelType w:val="singleLevel"/>
    <w:tmpl w:val="0000000B"/>
    <w:name w:val="WW8Num4"/>
    <w:lvl w:ilvl="0">
      <w:start w:val="1"/>
      <w:numFmt w:val="decimal"/>
      <w:lvlText w:val="%1."/>
      <w:lvlJc w:val="left"/>
      <w:pPr>
        <w:tabs>
          <w:tab w:val="num" w:pos="0"/>
        </w:tabs>
        <w:ind w:left="720" w:hanging="360"/>
      </w:pPr>
      <w:rPr>
        <w:rFonts w:ascii="Times New Roman" w:hAnsi="Times New Roman" w:cs="Times New Roman"/>
      </w:rPr>
    </w:lvl>
  </w:abstractNum>
  <w:abstractNum w:abstractNumId="8">
    <w:nsid w:val="0000000C"/>
    <w:multiLevelType w:val="singleLevel"/>
    <w:tmpl w:val="0000000C"/>
    <w:name w:val="WW8Num39"/>
    <w:lvl w:ilvl="0">
      <w:start w:val="1"/>
      <w:numFmt w:val="bullet"/>
      <w:lvlText w:val="-"/>
      <w:lvlJc w:val="left"/>
      <w:pPr>
        <w:tabs>
          <w:tab w:val="num" w:pos="0"/>
        </w:tabs>
        <w:ind w:left="720" w:hanging="360"/>
      </w:pPr>
      <w:rPr>
        <w:rFonts w:ascii="Times New Roman" w:hAnsi="Times New Roman" w:cs="Arial"/>
      </w:rPr>
    </w:lvl>
  </w:abstractNum>
  <w:abstractNum w:abstractNumId="9">
    <w:nsid w:val="0000000D"/>
    <w:multiLevelType w:val="singleLevel"/>
    <w:tmpl w:val="0000000D"/>
    <w:name w:val="WW8Num34"/>
    <w:lvl w:ilvl="0">
      <w:start w:val="1"/>
      <w:numFmt w:val="bullet"/>
      <w:lvlText w:val="-"/>
      <w:lvlJc w:val="left"/>
      <w:pPr>
        <w:tabs>
          <w:tab w:val="num" w:pos="0"/>
        </w:tabs>
        <w:ind w:left="720" w:hanging="360"/>
      </w:pPr>
      <w:rPr>
        <w:rFonts w:ascii="Times New Roman" w:hAnsi="Times New Roman" w:cs="Times New Roman"/>
      </w:rPr>
    </w:lvl>
  </w:abstractNum>
  <w:abstractNum w:abstractNumId="10">
    <w:nsid w:val="0000000E"/>
    <w:multiLevelType w:val="singleLevel"/>
    <w:tmpl w:val="0000000E"/>
    <w:name w:val="WW8Num24"/>
    <w:lvl w:ilvl="0">
      <w:start w:val="1"/>
      <w:numFmt w:val="bullet"/>
      <w:lvlText w:val="-"/>
      <w:lvlJc w:val="left"/>
      <w:pPr>
        <w:tabs>
          <w:tab w:val="num" w:pos="0"/>
        </w:tabs>
        <w:ind w:left="720" w:hanging="360"/>
      </w:pPr>
      <w:rPr>
        <w:rFonts w:ascii="Times New Roman" w:hAnsi="Times New Roman" w:cs="Times New Roman"/>
      </w:rPr>
    </w:lvl>
  </w:abstractNum>
  <w:abstractNum w:abstractNumId="11">
    <w:nsid w:val="0000000F"/>
    <w:multiLevelType w:val="singleLevel"/>
    <w:tmpl w:val="0000000F"/>
    <w:name w:val="WW8Num60"/>
    <w:lvl w:ilvl="0">
      <w:start w:val="1"/>
      <w:numFmt w:val="bullet"/>
      <w:lvlText w:val="-"/>
      <w:lvlJc w:val="left"/>
      <w:pPr>
        <w:tabs>
          <w:tab w:val="num" w:pos="0"/>
        </w:tabs>
        <w:ind w:left="720" w:hanging="360"/>
      </w:pPr>
      <w:rPr>
        <w:rFonts w:ascii="Times New Roman" w:hAnsi="Times New Roman" w:cs="Arial"/>
      </w:rPr>
    </w:lvl>
  </w:abstractNum>
  <w:abstractNum w:abstractNumId="12">
    <w:nsid w:val="00000010"/>
    <w:multiLevelType w:val="singleLevel"/>
    <w:tmpl w:val="00000010"/>
    <w:name w:val="WW8Num31"/>
    <w:lvl w:ilvl="0">
      <w:start w:val="1"/>
      <w:numFmt w:val="bullet"/>
      <w:lvlText w:val="-"/>
      <w:lvlJc w:val="left"/>
      <w:pPr>
        <w:tabs>
          <w:tab w:val="num" w:pos="0"/>
        </w:tabs>
        <w:ind w:left="720" w:hanging="360"/>
      </w:pPr>
      <w:rPr>
        <w:rFonts w:ascii="Times New Roman" w:hAnsi="Times New Roman" w:cs="Arial"/>
      </w:rPr>
    </w:lvl>
  </w:abstractNum>
  <w:abstractNum w:abstractNumId="13">
    <w:nsid w:val="00000011"/>
    <w:multiLevelType w:val="singleLevel"/>
    <w:tmpl w:val="00000011"/>
    <w:name w:val="WW8Num30"/>
    <w:lvl w:ilvl="0">
      <w:start w:val="1"/>
      <w:numFmt w:val="bullet"/>
      <w:lvlText w:val="-"/>
      <w:lvlJc w:val="left"/>
      <w:pPr>
        <w:tabs>
          <w:tab w:val="num" w:pos="0"/>
        </w:tabs>
        <w:ind w:left="720" w:hanging="360"/>
      </w:pPr>
      <w:rPr>
        <w:rFonts w:ascii="Times New Roman" w:hAnsi="Times New Roman" w:cs="Arial"/>
      </w:rPr>
    </w:lvl>
  </w:abstractNum>
  <w:abstractNum w:abstractNumId="14">
    <w:nsid w:val="00000012"/>
    <w:multiLevelType w:val="singleLevel"/>
    <w:tmpl w:val="00000012"/>
    <w:name w:val="WW8Num42"/>
    <w:lvl w:ilvl="0">
      <w:start w:val="1"/>
      <w:numFmt w:val="decimal"/>
      <w:lvlText w:val="%1."/>
      <w:lvlJc w:val="left"/>
      <w:pPr>
        <w:tabs>
          <w:tab w:val="num" w:pos="0"/>
        </w:tabs>
        <w:ind w:left="720" w:hanging="360"/>
      </w:pPr>
      <w:rPr>
        <w:rFonts w:ascii="Times New Roman" w:hAnsi="Times New Roman" w:cs="Times New Roman"/>
        <w:b w:val="0"/>
        <w:bCs/>
      </w:rPr>
    </w:lvl>
  </w:abstractNum>
  <w:abstractNum w:abstractNumId="15">
    <w:nsid w:val="00000013"/>
    <w:multiLevelType w:val="multilevel"/>
    <w:tmpl w:val="00000013"/>
    <w:name w:val="WW8Num11"/>
    <w:lvl w:ilvl="0">
      <w:start w:val="1"/>
      <w:numFmt w:val="bullet"/>
      <w:lvlText w:val="-"/>
      <w:lvlJc w:val="left"/>
      <w:pPr>
        <w:tabs>
          <w:tab w:val="num" w:pos="720"/>
        </w:tabs>
        <w:ind w:left="720" w:hanging="360"/>
      </w:pPr>
      <w:rPr>
        <w:rFonts w:ascii="Times New Roman" w:hAnsi="Times New Roman" w:cs="Arial"/>
      </w:rPr>
    </w:lvl>
    <w:lvl w:ilvl="1">
      <w:start w:val="1"/>
      <w:numFmt w:val="bullet"/>
      <w:lvlText w:val=""/>
      <w:lvlJc w:val="left"/>
      <w:pPr>
        <w:tabs>
          <w:tab w:val="num" w:pos="1080"/>
        </w:tabs>
        <w:ind w:left="1080" w:hanging="360"/>
      </w:pPr>
      <w:rPr>
        <w:rFonts w:ascii="Symbol" w:hAnsi="Symbol" w:cs="Courier New"/>
      </w:rPr>
    </w:lvl>
    <w:lvl w:ilvl="2">
      <w:start w:val="1"/>
      <w:numFmt w:val="bullet"/>
      <w:lvlText w:val=""/>
      <w:lvlJc w:val="left"/>
      <w:pPr>
        <w:tabs>
          <w:tab w:val="num" w:pos="1440"/>
        </w:tabs>
        <w:ind w:left="1440" w:hanging="360"/>
      </w:pPr>
      <w:rPr>
        <w:rFonts w:ascii="Symbol" w:hAnsi="Symbol" w:cs="Courier New"/>
      </w:rPr>
    </w:lvl>
    <w:lvl w:ilvl="3">
      <w:start w:val="1"/>
      <w:numFmt w:val="bullet"/>
      <w:lvlText w:val=""/>
      <w:lvlJc w:val="left"/>
      <w:pPr>
        <w:tabs>
          <w:tab w:val="num" w:pos="1800"/>
        </w:tabs>
        <w:ind w:left="1800" w:hanging="360"/>
      </w:pPr>
      <w:rPr>
        <w:rFonts w:ascii="Symbol" w:hAnsi="Symbol" w:cs="Courier New"/>
      </w:rPr>
    </w:lvl>
    <w:lvl w:ilvl="4">
      <w:start w:val="1"/>
      <w:numFmt w:val="bullet"/>
      <w:lvlText w:val=""/>
      <w:lvlJc w:val="left"/>
      <w:pPr>
        <w:tabs>
          <w:tab w:val="num" w:pos="2160"/>
        </w:tabs>
        <w:ind w:left="2160" w:hanging="360"/>
      </w:pPr>
      <w:rPr>
        <w:rFonts w:ascii="Symbol" w:hAnsi="Symbol" w:cs="Courier New"/>
      </w:rPr>
    </w:lvl>
    <w:lvl w:ilvl="5">
      <w:start w:val="1"/>
      <w:numFmt w:val="bullet"/>
      <w:lvlText w:val=""/>
      <w:lvlJc w:val="left"/>
      <w:pPr>
        <w:tabs>
          <w:tab w:val="num" w:pos="2520"/>
        </w:tabs>
        <w:ind w:left="2520" w:hanging="360"/>
      </w:pPr>
      <w:rPr>
        <w:rFonts w:ascii="Symbol" w:hAnsi="Symbol" w:cs="Courier New"/>
      </w:rPr>
    </w:lvl>
    <w:lvl w:ilvl="6">
      <w:start w:val="1"/>
      <w:numFmt w:val="bullet"/>
      <w:lvlText w:val=""/>
      <w:lvlJc w:val="left"/>
      <w:pPr>
        <w:tabs>
          <w:tab w:val="num" w:pos="2880"/>
        </w:tabs>
        <w:ind w:left="2880" w:hanging="360"/>
      </w:pPr>
      <w:rPr>
        <w:rFonts w:ascii="Symbol" w:hAnsi="Symbol" w:cs="Courier New"/>
      </w:rPr>
    </w:lvl>
    <w:lvl w:ilvl="7">
      <w:start w:val="1"/>
      <w:numFmt w:val="bullet"/>
      <w:lvlText w:val=""/>
      <w:lvlJc w:val="left"/>
      <w:pPr>
        <w:tabs>
          <w:tab w:val="num" w:pos="3240"/>
        </w:tabs>
        <w:ind w:left="3240" w:hanging="360"/>
      </w:pPr>
      <w:rPr>
        <w:rFonts w:ascii="Symbol" w:hAnsi="Symbol" w:cs="Courier New"/>
      </w:rPr>
    </w:lvl>
    <w:lvl w:ilvl="8">
      <w:start w:val="1"/>
      <w:numFmt w:val="bullet"/>
      <w:lvlText w:val=""/>
      <w:lvlJc w:val="left"/>
      <w:pPr>
        <w:tabs>
          <w:tab w:val="num" w:pos="3600"/>
        </w:tabs>
        <w:ind w:left="3600" w:hanging="360"/>
      </w:pPr>
      <w:rPr>
        <w:rFonts w:ascii="Symbol" w:hAnsi="Symbol" w:cs="Courier New"/>
      </w:rPr>
    </w:lvl>
  </w:abstractNum>
  <w:abstractNum w:abstractNumId="16">
    <w:nsid w:val="00000014"/>
    <w:multiLevelType w:val="singleLevel"/>
    <w:tmpl w:val="00000014"/>
    <w:name w:val="WW8Num41"/>
    <w:lvl w:ilvl="0">
      <w:start w:val="1"/>
      <w:numFmt w:val="bullet"/>
      <w:lvlText w:val="-"/>
      <w:lvlJc w:val="left"/>
      <w:pPr>
        <w:tabs>
          <w:tab w:val="num" w:pos="0"/>
        </w:tabs>
        <w:ind w:left="720" w:hanging="360"/>
      </w:pPr>
      <w:rPr>
        <w:rFonts w:ascii="Times New Roman" w:hAnsi="Times New Roman" w:cs="Arial"/>
      </w:rPr>
    </w:lvl>
  </w:abstractNum>
  <w:abstractNum w:abstractNumId="17">
    <w:nsid w:val="00000015"/>
    <w:multiLevelType w:val="singleLevel"/>
    <w:tmpl w:val="00000015"/>
    <w:name w:val="WW8Num25"/>
    <w:lvl w:ilvl="0">
      <w:start w:val="1"/>
      <w:numFmt w:val="decimal"/>
      <w:lvlText w:val="%1."/>
      <w:lvlJc w:val="left"/>
      <w:pPr>
        <w:tabs>
          <w:tab w:val="num" w:pos="0"/>
        </w:tabs>
        <w:ind w:left="720" w:hanging="360"/>
      </w:pPr>
      <w:rPr>
        <w:rFonts w:ascii="Arial" w:hAnsi="Arial" w:cs="Arial"/>
      </w:rPr>
    </w:lvl>
  </w:abstractNum>
  <w:abstractNum w:abstractNumId="18">
    <w:nsid w:val="00000016"/>
    <w:multiLevelType w:val="singleLevel"/>
    <w:tmpl w:val="00000016"/>
    <w:name w:val="WW8Num51"/>
    <w:lvl w:ilvl="0">
      <w:start w:val="1"/>
      <w:numFmt w:val="bullet"/>
      <w:lvlText w:val="-"/>
      <w:lvlJc w:val="left"/>
      <w:pPr>
        <w:tabs>
          <w:tab w:val="num" w:pos="0"/>
        </w:tabs>
        <w:ind w:left="720" w:hanging="360"/>
      </w:pPr>
      <w:rPr>
        <w:rFonts w:ascii="Times New Roman" w:hAnsi="Times New Roman" w:cs="OpenSymbol"/>
      </w:rPr>
    </w:lvl>
  </w:abstractNum>
  <w:abstractNum w:abstractNumId="19">
    <w:nsid w:val="00000017"/>
    <w:multiLevelType w:val="singleLevel"/>
    <w:tmpl w:val="00000017"/>
    <w:name w:val="WW8Num28"/>
    <w:lvl w:ilvl="0">
      <w:start w:val="1"/>
      <w:numFmt w:val="bullet"/>
      <w:lvlText w:val="-"/>
      <w:lvlJc w:val="left"/>
      <w:pPr>
        <w:tabs>
          <w:tab w:val="num" w:pos="0"/>
        </w:tabs>
        <w:ind w:left="720" w:hanging="360"/>
      </w:pPr>
      <w:rPr>
        <w:rFonts w:ascii="Times New Roman" w:hAnsi="Times New Roman" w:cs="Times New Roman"/>
      </w:rPr>
    </w:lvl>
  </w:abstractNum>
  <w:abstractNum w:abstractNumId="20">
    <w:nsid w:val="00000018"/>
    <w:multiLevelType w:val="singleLevel"/>
    <w:tmpl w:val="00000018"/>
    <w:name w:val="WW8Num6"/>
    <w:lvl w:ilvl="0">
      <w:start w:val="1"/>
      <w:numFmt w:val="bullet"/>
      <w:lvlText w:val="-"/>
      <w:lvlJc w:val="left"/>
      <w:pPr>
        <w:tabs>
          <w:tab w:val="num" w:pos="0"/>
        </w:tabs>
        <w:ind w:left="720" w:hanging="360"/>
      </w:pPr>
      <w:rPr>
        <w:rFonts w:ascii="Times New Roman" w:hAnsi="Times New Roman" w:cs="Times New Roman"/>
      </w:rPr>
    </w:lvl>
  </w:abstractNum>
  <w:abstractNum w:abstractNumId="21">
    <w:nsid w:val="00000019"/>
    <w:multiLevelType w:val="singleLevel"/>
    <w:tmpl w:val="00000019"/>
    <w:name w:val="WW8Num56"/>
    <w:lvl w:ilvl="0">
      <w:start w:val="1"/>
      <w:numFmt w:val="bullet"/>
      <w:lvlText w:val="•"/>
      <w:lvlJc w:val="left"/>
      <w:pPr>
        <w:tabs>
          <w:tab w:val="num" w:pos="0"/>
        </w:tabs>
        <w:ind w:left="720" w:hanging="360"/>
      </w:pPr>
      <w:rPr>
        <w:rFonts w:ascii="Arial" w:hAnsi="Arial" w:cs="Arial"/>
      </w:rPr>
    </w:lvl>
  </w:abstractNum>
  <w:abstractNum w:abstractNumId="22">
    <w:nsid w:val="0000001A"/>
    <w:multiLevelType w:val="singleLevel"/>
    <w:tmpl w:val="0000001A"/>
    <w:name w:val="WW8Num10"/>
    <w:lvl w:ilvl="0">
      <w:start w:val="1"/>
      <w:numFmt w:val="bullet"/>
      <w:lvlText w:val="•"/>
      <w:lvlJc w:val="left"/>
      <w:pPr>
        <w:tabs>
          <w:tab w:val="num" w:pos="0"/>
        </w:tabs>
        <w:ind w:left="720" w:hanging="360"/>
      </w:pPr>
      <w:rPr>
        <w:rFonts w:ascii="Arial" w:hAnsi="Arial" w:cs="Times New Roman"/>
      </w:rPr>
    </w:lvl>
  </w:abstractNum>
  <w:abstractNum w:abstractNumId="23">
    <w:nsid w:val="0000001B"/>
    <w:multiLevelType w:val="singleLevel"/>
    <w:tmpl w:val="0000001B"/>
    <w:name w:val="WW8Num46"/>
    <w:lvl w:ilvl="0">
      <w:start w:val="1"/>
      <w:numFmt w:val="bullet"/>
      <w:lvlText w:val="•"/>
      <w:lvlJc w:val="left"/>
      <w:pPr>
        <w:tabs>
          <w:tab w:val="num" w:pos="0"/>
        </w:tabs>
        <w:ind w:left="720" w:hanging="360"/>
      </w:pPr>
      <w:rPr>
        <w:rFonts w:ascii="Arial" w:hAnsi="Arial" w:cs="Arial"/>
      </w:rPr>
    </w:lvl>
  </w:abstractNum>
  <w:abstractNum w:abstractNumId="24">
    <w:nsid w:val="0000001C"/>
    <w:multiLevelType w:val="singleLevel"/>
    <w:tmpl w:val="0000001C"/>
    <w:name w:val="WW8Num15"/>
    <w:lvl w:ilvl="0">
      <w:start w:val="1"/>
      <w:numFmt w:val="bullet"/>
      <w:lvlText w:val="-"/>
      <w:lvlJc w:val="left"/>
      <w:pPr>
        <w:tabs>
          <w:tab w:val="num" w:pos="0"/>
        </w:tabs>
        <w:ind w:left="720" w:hanging="360"/>
      </w:pPr>
      <w:rPr>
        <w:rFonts w:ascii="Times New Roman" w:hAnsi="Times New Roman" w:cs="Arial"/>
      </w:rPr>
    </w:lvl>
  </w:abstractNum>
  <w:abstractNum w:abstractNumId="25">
    <w:nsid w:val="0000001D"/>
    <w:multiLevelType w:val="singleLevel"/>
    <w:tmpl w:val="0000001D"/>
    <w:name w:val="WW8Num14"/>
    <w:lvl w:ilvl="0">
      <w:start w:val="1"/>
      <w:numFmt w:val="bullet"/>
      <w:lvlText w:val="-"/>
      <w:lvlJc w:val="left"/>
      <w:pPr>
        <w:tabs>
          <w:tab w:val="num" w:pos="0"/>
        </w:tabs>
        <w:ind w:left="720" w:hanging="360"/>
      </w:pPr>
      <w:rPr>
        <w:rFonts w:ascii="Times New Roman" w:hAnsi="Times New Roman" w:cs="Arial"/>
      </w:rPr>
    </w:lvl>
  </w:abstractNum>
  <w:abstractNum w:abstractNumId="26">
    <w:nsid w:val="0000001E"/>
    <w:multiLevelType w:val="singleLevel"/>
    <w:tmpl w:val="0000001E"/>
    <w:name w:val="WW8Num18"/>
    <w:lvl w:ilvl="0">
      <w:start w:val="1"/>
      <w:numFmt w:val="bullet"/>
      <w:lvlText w:val="-"/>
      <w:lvlJc w:val="left"/>
      <w:pPr>
        <w:tabs>
          <w:tab w:val="num" w:pos="0"/>
        </w:tabs>
        <w:ind w:left="720" w:hanging="360"/>
      </w:pPr>
      <w:rPr>
        <w:rFonts w:ascii="Times New Roman" w:hAnsi="Times New Roman" w:cs="Times New Roman"/>
        <w:b w:val="0"/>
        <w:bCs/>
      </w:rPr>
    </w:lvl>
  </w:abstractNum>
  <w:abstractNum w:abstractNumId="27">
    <w:nsid w:val="0000001F"/>
    <w:multiLevelType w:val="singleLevel"/>
    <w:tmpl w:val="0000001F"/>
    <w:name w:val="WW8Num57"/>
    <w:lvl w:ilvl="0">
      <w:start w:val="1"/>
      <w:numFmt w:val="bullet"/>
      <w:lvlText w:val="-"/>
      <w:lvlJc w:val="left"/>
      <w:pPr>
        <w:tabs>
          <w:tab w:val="num" w:pos="0"/>
        </w:tabs>
        <w:ind w:left="720" w:hanging="360"/>
      </w:pPr>
      <w:rPr>
        <w:rFonts w:ascii="Times New Roman" w:hAnsi="Times New Roman" w:cs="Symbol"/>
      </w:rPr>
    </w:lvl>
  </w:abstractNum>
  <w:abstractNum w:abstractNumId="28">
    <w:nsid w:val="00000020"/>
    <w:multiLevelType w:val="singleLevel"/>
    <w:tmpl w:val="00000020"/>
    <w:name w:val="WW8Num43"/>
    <w:lvl w:ilvl="0">
      <w:start w:val="1"/>
      <w:numFmt w:val="bullet"/>
      <w:lvlText w:val="-"/>
      <w:lvlJc w:val="left"/>
      <w:pPr>
        <w:tabs>
          <w:tab w:val="num" w:pos="0"/>
        </w:tabs>
        <w:ind w:left="720" w:hanging="360"/>
      </w:pPr>
      <w:rPr>
        <w:rFonts w:ascii="Times New Roman" w:hAnsi="Times New Roman" w:cs="Arial"/>
      </w:rPr>
    </w:lvl>
  </w:abstractNum>
  <w:abstractNum w:abstractNumId="29">
    <w:nsid w:val="00000021"/>
    <w:multiLevelType w:val="singleLevel"/>
    <w:tmpl w:val="4D460260"/>
    <w:name w:val="WW8Num35"/>
    <w:lvl w:ilvl="0">
      <w:start w:val="1"/>
      <w:numFmt w:val="decimal"/>
      <w:lvlText w:val="%1."/>
      <w:lvlJc w:val="left"/>
      <w:pPr>
        <w:tabs>
          <w:tab w:val="num" w:pos="0"/>
        </w:tabs>
        <w:ind w:left="720" w:hanging="360"/>
      </w:pPr>
      <w:rPr>
        <w:rFonts w:ascii="Times New Roman" w:hAnsi="Times New Roman" w:cs="Times New Roman"/>
        <w:color w:val="auto"/>
      </w:rPr>
    </w:lvl>
  </w:abstractNum>
  <w:abstractNum w:abstractNumId="30">
    <w:nsid w:val="00000022"/>
    <w:multiLevelType w:val="singleLevel"/>
    <w:tmpl w:val="00000022"/>
    <w:name w:val="WW8Num8"/>
    <w:lvl w:ilvl="0">
      <w:start w:val="1"/>
      <w:numFmt w:val="bullet"/>
      <w:lvlText w:val="-"/>
      <w:lvlJc w:val="left"/>
      <w:pPr>
        <w:tabs>
          <w:tab w:val="num" w:pos="0"/>
        </w:tabs>
        <w:ind w:left="1440" w:hanging="360"/>
      </w:pPr>
      <w:rPr>
        <w:rFonts w:ascii="Times New Roman" w:hAnsi="Times New Roman" w:cs="Arial"/>
      </w:rPr>
    </w:lvl>
  </w:abstractNum>
  <w:abstractNum w:abstractNumId="31">
    <w:nsid w:val="00000023"/>
    <w:multiLevelType w:val="singleLevel"/>
    <w:tmpl w:val="00000023"/>
    <w:name w:val="WW8Num54"/>
    <w:lvl w:ilvl="0">
      <w:start w:val="1"/>
      <w:numFmt w:val="bullet"/>
      <w:lvlText w:val="•"/>
      <w:lvlJc w:val="left"/>
      <w:pPr>
        <w:tabs>
          <w:tab w:val="num" w:pos="0"/>
        </w:tabs>
        <w:ind w:left="720" w:hanging="360"/>
      </w:pPr>
      <w:rPr>
        <w:rFonts w:ascii="Arial" w:hAnsi="Arial" w:cs="Times New Roman"/>
      </w:rPr>
    </w:lvl>
  </w:abstractNum>
  <w:abstractNum w:abstractNumId="32">
    <w:nsid w:val="00000024"/>
    <w:multiLevelType w:val="singleLevel"/>
    <w:tmpl w:val="00000024"/>
    <w:name w:val="WW8Num32"/>
    <w:lvl w:ilvl="0">
      <w:start w:val="1"/>
      <w:numFmt w:val="bullet"/>
      <w:lvlText w:val="•"/>
      <w:lvlJc w:val="left"/>
      <w:pPr>
        <w:tabs>
          <w:tab w:val="num" w:pos="0"/>
        </w:tabs>
        <w:ind w:left="1440" w:hanging="360"/>
      </w:pPr>
      <w:rPr>
        <w:rFonts w:ascii="Arial" w:hAnsi="Arial" w:cs="Times New Roman"/>
      </w:rPr>
    </w:lvl>
  </w:abstractNum>
  <w:abstractNum w:abstractNumId="33">
    <w:nsid w:val="00000025"/>
    <w:multiLevelType w:val="singleLevel"/>
    <w:tmpl w:val="00000025"/>
    <w:name w:val="WW8Num33"/>
    <w:lvl w:ilvl="0">
      <w:start w:val="1"/>
      <w:numFmt w:val="bullet"/>
      <w:lvlText w:val="•"/>
      <w:lvlJc w:val="left"/>
      <w:pPr>
        <w:tabs>
          <w:tab w:val="num" w:pos="0"/>
        </w:tabs>
        <w:ind w:left="1440" w:hanging="360"/>
      </w:pPr>
      <w:rPr>
        <w:rFonts w:ascii="Arial" w:hAnsi="Arial" w:cs="Arial"/>
      </w:rPr>
    </w:lvl>
  </w:abstractNum>
  <w:abstractNum w:abstractNumId="34">
    <w:nsid w:val="00000026"/>
    <w:multiLevelType w:val="singleLevel"/>
    <w:tmpl w:val="00000026"/>
    <w:name w:val="WW8Num21"/>
    <w:lvl w:ilvl="0">
      <w:start w:val="1"/>
      <w:numFmt w:val="bullet"/>
      <w:lvlText w:val="-"/>
      <w:lvlJc w:val="left"/>
      <w:pPr>
        <w:tabs>
          <w:tab w:val="num" w:pos="0"/>
        </w:tabs>
        <w:ind w:left="720" w:hanging="360"/>
      </w:pPr>
      <w:rPr>
        <w:rFonts w:ascii="Arial" w:hAnsi="Arial" w:cs="Arial"/>
      </w:rPr>
    </w:lvl>
  </w:abstractNum>
  <w:abstractNum w:abstractNumId="35">
    <w:nsid w:val="00000027"/>
    <w:multiLevelType w:val="singleLevel"/>
    <w:tmpl w:val="00000027"/>
    <w:name w:val="WW8Num9"/>
    <w:lvl w:ilvl="0">
      <w:start w:val="1"/>
      <w:numFmt w:val="bullet"/>
      <w:lvlText w:val="-"/>
      <w:lvlJc w:val="left"/>
      <w:pPr>
        <w:tabs>
          <w:tab w:val="num" w:pos="0"/>
        </w:tabs>
        <w:ind w:left="720" w:hanging="360"/>
      </w:pPr>
      <w:rPr>
        <w:rFonts w:ascii="Arial" w:hAnsi="Arial" w:cs="Arial"/>
      </w:rPr>
    </w:lvl>
  </w:abstractNum>
  <w:abstractNum w:abstractNumId="36">
    <w:nsid w:val="00D0544F"/>
    <w:multiLevelType w:val="hybridMultilevel"/>
    <w:tmpl w:val="C01A1B96"/>
    <w:lvl w:ilvl="0" w:tplc="0418000F">
      <w:start w:val="1"/>
      <w:numFmt w:val="decimal"/>
      <w:lvlText w:val="%1."/>
      <w:lvlJc w:val="left"/>
      <w:pPr>
        <w:ind w:left="720" w:hanging="360"/>
      </w:pPr>
      <w:rPr>
        <w:rFonts w:hint="default"/>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7">
    <w:nsid w:val="01F96CE1"/>
    <w:multiLevelType w:val="hybridMultilevel"/>
    <w:tmpl w:val="724C4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04432013"/>
    <w:multiLevelType w:val="hybridMultilevel"/>
    <w:tmpl w:val="C01A1B96"/>
    <w:lvl w:ilvl="0" w:tplc="0418000F">
      <w:start w:val="1"/>
      <w:numFmt w:val="decimal"/>
      <w:lvlText w:val="%1."/>
      <w:lvlJc w:val="left"/>
      <w:pPr>
        <w:ind w:left="720" w:hanging="360"/>
      </w:pPr>
      <w:rPr>
        <w:rFonts w:hint="default"/>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9">
    <w:nsid w:val="1A544A18"/>
    <w:multiLevelType w:val="hybridMultilevel"/>
    <w:tmpl w:val="0C92A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5D8299A"/>
    <w:multiLevelType w:val="hybridMultilevel"/>
    <w:tmpl w:val="C01A1B96"/>
    <w:lvl w:ilvl="0" w:tplc="0418000F">
      <w:start w:val="1"/>
      <w:numFmt w:val="decimal"/>
      <w:lvlText w:val="%1."/>
      <w:lvlJc w:val="left"/>
      <w:pPr>
        <w:ind w:left="720" w:hanging="360"/>
      </w:pPr>
      <w:rPr>
        <w:rFonts w:hint="default"/>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1">
    <w:nsid w:val="65BF2809"/>
    <w:multiLevelType w:val="hybridMultilevel"/>
    <w:tmpl w:val="16CA875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6A21877"/>
    <w:multiLevelType w:val="multilevel"/>
    <w:tmpl w:val="986291AE"/>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6DDC5962"/>
    <w:multiLevelType w:val="hybridMultilevel"/>
    <w:tmpl w:val="43709388"/>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4">
    <w:nsid w:val="7BA66FBA"/>
    <w:multiLevelType w:val="hybridMultilevel"/>
    <w:tmpl w:val="A9769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5"/>
  </w:num>
  <w:num w:numId="5">
    <w:abstractNumId w:val="7"/>
  </w:num>
  <w:num w:numId="6">
    <w:abstractNumId w:val="8"/>
  </w:num>
  <w:num w:numId="7">
    <w:abstractNumId w:val="9"/>
  </w:num>
  <w:num w:numId="8">
    <w:abstractNumId w:val="10"/>
  </w:num>
  <w:num w:numId="9">
    <w:abstractNumId w:val="11"/>
  </w:num>
  <w:num w:numId="10">
    <w:abstractNumId w:val="12"/>
  </w:num>
  <w:num w:numId="11">
    <w:abstractNumId w:val="13"/>
  </w:num>
  <w:num w:numId="12">
    <w:abstractNumId w:val="15"/>
  </w:num>
  <w:num w:numId="13">
    <w:abstractNumId w:val="16"/>
  </w:num>
  <w:num w:numId="14">
    <w:abstractNumId w:val="17"/>
  </w:num>
  <w:num w:numId="15">
    <w:abstractNumId w:val="18"/>
  </w:num>
  <w:num w:numId="16">
    <w:abstractNumId w:val="19"/>
  </w:num>
  <w:num w:numId="17">
    <w:abstractNumId w:val="20"/>
  </w:num>
  <w:num w:numId="18">
    <w:abstractNumId w:val="24"/>
  </w:num>
  <w:num w:numId="19">
    <w:abstractNumId w:val="25"/>
  </w:num>
  <w:num w:numId="20">
    <w:abstractNumId w:val="26"/>
  </w:num>
  <w:num w:numId="21">
    <w:abstractNumId w:val="28"/>
  </w:num>
  <w:num w:numId="22">
    <w:abstractNumId w:val="29"/>
  </w:num>
  <w:num w:numId="23">
    <w:abstractNumId w:val="30"/>
  </w:num>
  <w:num w:numId="24">
    <w:abstractNumId w:val="31"/>
  </w:num>
  <w:num w:numId="25">
    <w:abstractNumId w:val="32"/>
  </w:num>
  <w:num w:numId="26">
    <w:abstractNumId w:val="33"/>
  </w:num>
  <w:num w:numId="27">
    <w:abstractNumId w:val="34"/>
  </w:num>
  <w:num w:numId="28">
    <w:abstractNumId w:val="35"/>
  </w:num>
  <w:num w:numId="29">
    <w:abstractNumId w:val="41"/>
  </w:num>
  <w:num w:numId="30">
    <w:abstractNumId w:val="42"/>
  </w:num>
  <w:num w:numId="31">
    <w:abstractNumId w:val="43"/>
  </w:num>
  <w:num w:numId="32">
    <w:abstractNumId w:val="36"/>
  </w:num>
  <w:num w:numId="33">
    <w:abstractNumId w:val="38"/>
  </w:num>
  <w:num w:numId="34">
    <w:abstractNumId w:val="44"/>
  </w:num>
  <w:num w:numId="35">
    <w:abstractNumId w:val="39"/>
  </w:num>
  <w:num w:numId="36">
    <w:abstractNumId w:val="37"/>
  </w:num>
  <w:num w:numId="37">
    <w:abstractNumId w:val="4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35DA"/>
    <w:rsid w:val="00001407"/>
    <w:rsid w:val="000020FF"/>
    <w:rsid w:val="00006495"/>
    <w:rsid w:val="000113CD"/>
    <w:rsid w:val="00040AB7"/>
    <w:rsid w:val="00041403"/>
    <w:rsid w:val="000454AD"/>
    <w:rsid w:val="00046196"/>
    <w:rsid w:val="00057E6B"/>
    <w:rsid w:val="000651E9"/>
    <w:rsid w:val="0006725D"/>
    <w:rsid w:val="000A12F2"/>
    <w:rsid w:val="000A4C09"/>
    <w:rsid w:val="000B1F56"/>
    <w:rsid w:val="000B209F"/>
    <w:rsid w:val="000B222A"/>
    <w:rsid w:val="000C3EB5"/>
    <w:rsid w:val="000D1C7A"/>
    <w:rsid w:val="000E1CBC"/>
    <w:rsid w:val="000F0249"/>
    <w:rsid w:val="000F0EE1"/>
    <w:rsid w:val="000F2719"/>
    <w:rsid w:val="001052F3"/>
    <w:rsid w:val="00107A6C"/>
    <w:rsid w:val="00135FF4"/>
    <w:rsid w:val="00142075"/>
    <w:rsid w:val="00146FBC"/>
    <w:rsid w:val="00167437"/>
    <w:rsid w:val="00170B7A"/>
    <w:rsid w:val="00173EB6"/>
    <w:rsid w:val="00176E24"/>
    <w:rsid w:val="001852C9"/>
    <w:rsid w:val="00185621"/>
    <w:rsid w:val="001877E1"/>
    <w:rsid w:val="001C1F11"/>
    <w:rsid w:val="001C6EE5"/>
    <w:rsid w:val="001C7759"/>
    <w:rsid w:val="001E5EAC"/>
    <w:rsid w:val="001F4A56"/>
    <w:rsid w:val="0020752E"/>
    <w:rsid w:val="00216480"/>
    <w:rsid w:val="002175AB"/>
    <w:rsid w:val="00232175"/>
    <w:rsid w:val="002336B4"/>
    <w:rsid w:val="002556E5"/>
    <w:rsid w:val="00264EBD"/>
    <w:rsid w:val="00282A7D"/>
    <w:rsid w:val="0028393C"/>
    <w:rsid w:val="0029474A"/>
    <w:rsid w:val="002A640A"/>
    <w:rsid w:val="002B4BDC"/>
    <w:rsid w:val="002C0959"/>
    <w:rsid w:val="002C430D"/>
    <w:rsid w:val="002C466C"/>
    <w:rsid w:val="002C70F6"/>
    <w:rsid w:val="002C78D4"/>
    <w:rsid w:val="002D45E1"/>
    <w:rsid w:val="002E3456"/>
    <w:rsid w:val="002F1D2F"/>
    <w:rsid w:val="00302B4D"/>
    <w:rsid w:val="003056E8"/>
    <w:rsid w:val="00320C84"/>
    <w:rsid w:val="00330D63"/>
    <w:rsid w:val="00331C44"/>
    <w:rsid w:val="003329B0"/>
    <w:rsid w:val="003335DA"/>
    <w:rsid w:val="00335B1D"/>
    <w:rsid w:val="00340A71"/>
    <w:rsid w:val="003456EE"/>
    <w:rsid w:val="00362A6C"/>
    <w:rsid w:val="00366A6E"/>
    <w:rsid w:val="00385B3D"/>
    <w:rsid w:val="00386F38"/>
    <w:rsid w:val="003A12C8"/>
    <w:rsid w:val="003A38F7"/>
    <w:rsid w:val="003B43F5"/>
    <w:rsid w:val="003B58A6"/>
    <w:rsid w:val="003B63D4"/>
    <w:rsid w:val="003C25F0"/>
    <w:rsid w:val="003D352E"/>
    <w:rsid w:val="003E5528"/>
    <w:rsid w:val="00410840"/>
    <w:rsid w:val="004120CC"/>
    <w:rsid w:val="00415651"/>
    <w:rsid w:val="004201C9"/>
    <w:rsid w:val="004202BE"/>
    <w:rsid w:val="00455ACC"/>
    <w:rsid w:val="00457218"/>
    <w:rsid w:val="004721A1"/>
    <w:rsid w:val="004729CD"/>
    <w:rsid w:val="00480870"/>
    <w:rsid w:val="00490B05"/>
    <w:rsid w:val="0049303D"/>
    <w:rsid w:val="004A2FEE"/>
    <w:rsid w:val="004B72E9"/>
    <w:rsid w:val="004C1142"/>
    <w:rsid w:val="004C17E2"/>
    <w:rsid w:val="004C2A4B"/>
    <w:rsid w:val="004C35C8"/>
    <w:rsid w:val="004E18BB"/>
    <w:rsid w:val="004E2117"/>
    <w:rsid w:val="004E7771"/>
    <w:rsid w:val="004E77E9"/>
    <w:rsid w:val="00501C7E"/>
    <w:rsid w:val="00501E88"/>
    <w:rsid w:val="005063DC"/>
    <w:rsid w:val="00511BA1"/>
    <w:rsid w:val="005128D4"/>
    <w:rsid w:val="00532017"/>
    <w:rsid w:val="00533B69"/>
    <w:rsid w:val="00555637"/>
    <w:rsid w:val="00574597"/>
    <w:rsid w:val="00583374"/>
    <w:rsid w:val="0058433A"/>
    <w:rsid w:val="005866F4"/>
    <w:rsid w:val="00590506"/>
    <w:rsid w:val="005A3D10"/>
    <w:rsid w:val="005A78E1"/>
    <w:rsid w:val="005B2967"/>
    <w:rsid w:val="005C42FC"/>
    <w:rsid w:val="005F0213"/>
    <w:rsid w:val="005F0638"/>
    <w:rsid w:val="006217B4"/>
    <w:rsid w:val="006239E6"/>
    <w:rsid w:val="006328A2"/>
    <w:rsid w:val="00634CF1"/>
    <w:rsid w:val="006358BB"/>
    <w:rsid w:val="00652E3E"/>
    <w:rsid w:val="006556D4"/>
    <w:rsid w:val="00663680"/>
    <w:rsid w:val="006640A8"/>
    <w:rsid w:val="00665B73"/>
    <w:rsid w:val="00681B6D"/>
    <w:rsid w:val="00695820"/>
    <w:rsid w:val="006B3C51"/>
    <w:rsid w:val="006B5676"/>
    <w:rsid w:val="006C32B3"/>
    <w:rsid w:val="006C7145"/>
    <w:rsid w:val="006D7411"/>
    <w:rsid w:val="006F3D41"/>
    <w:rsid w:val="006F7330"/>
    <w:rsid w:val="007163CC"/>
    <w:rsid w:val="00726CC1"/>
    <w:rsid w:val="00727533"/>
    <w:rsid w:val="00732134"/>
    <w:rsid w:val="00734632"/>
    <w:rsid w:val="007451AC"/>
    <w:rsid w:val="007461AC"/>
    <w:rsid w:val="00753655"/>
    <w:rsid w:val="00761C9D"/>
    <w:rsid w:val="00782228"/>
    <w:rsid w:val="00786C00"/>
    <w:rsid w:val="0079371F"/>
    <w:rsid w:val="007B1F50"/>
    <w:rsid w:val="007B2616"/>
    <w:rsid w:val="007E2E4E"/>
    <w:rsid w:val="007E40D6"/>
    <w:rsid w:val="00800F09"/>
    <w:rsid w:val="00807E43"/>
    <w:rsid w:val="0083208B"/>
    <w:rsid w:val="00840890"/>
    <w:rsid w:val="0086219C"/>
    <w:rsid w:val="008629C0"/>
    <w:rsid w:val="0087200B"/>
    <w:rsid w:val="00872236"/>
    <w:rsid w:val="00876192"/>
    <w:rsid w:val="00884461"/>
    <w:rsid w:val="008A01E6"/>
    <w:rsid w:val="008A12FE"/>
    <w:rsid w:val="008C6535"/>
    <w:rsid w:val="008E2339"/>
    <w:rsid w:val="009075BE"/>
    <w:rsid w:val="009103FC"/>
    <w:rsid w:val="00913F6A"/>
    <w:rsid w:val="00923AB4"/>
    <w:rsid w:val="0092581C"/>
    <w:rsid w:val="00925B3E"/>
    <w:rsid w:val="009301EE"/>
    <w:rsid w:val="00935147"/>
    <w:rsid w:val="009450D3"/>
    <w:rsid w:val="00947D2B"/>
    <w:rsid w:val="009553FA"/>
    <w:rsid w:val="00955FF2"/>
    <w:rsid w:val="00957B20"/>
    <w:rsid w:val="00984C6F"/>
    <w:rsid w:val="0099621E"/>
    <w:rsid w:val="009A215E"/>
    <w:rsid w:val="009C063E"/>
    <w:rsid w:val="009C639A"/>
    <w:rsid w:val="009C7678"/>
    <w:rsid w:val="009C7C8D"/>
    <w:rsid w:val="009E77DB"/>
    <w:rsid w:val="009F0845"/>
    <w:rsid w:val="009F22D6"/>
    <w:rsid w:val="00A03D26"/>
    <w:rsid w:val="00A04454"/>
    <w:rsid w:val="00A10149"/>
    <w:rsid w:val="00A13F0B"/>
    <w:rsid w:val="00A27B61"/>
    <w:rsid w:val="00A30537"/>
    <w:rsid w:val="00A43295"/>
    <w:rsid w:val="00A464A4"/>
    <w:rsid w:val="00A52038"/>
    <w:rsid w:val="00A54451"/>
    <w:rsid w:val="00A628D5"/>
    <w:rsid w:val="00A664F0"/>
    <w:rsid w:val="00A7123B"/>
    <w:rsid w:val="00A76CE9"/>
    <w:rsid w:val="00A815DB"/>
    <w:rsid w:val="00A829DB"/>
    <w:rsid w:val="00A83AA0"/>
    <w:rsid w:val="00A86A09"/>
    <w:rsid w:val="00A87BDD"/>
    <w:rsid w:val="00A917E1"/>
    <w:rsid w:val="00A93BF4"/>
    <w:rsid w:val="00A95B0C"/>
    <w:rsid w:val="00A9618F"/>
    <w:rsid w:val="00AA2CF2"/>
    <w:rsid w:val="00AB42E0"/>
    <w:rsid w:val="00AC75B6"/>
    <w:rsid w:val="00AD254C"/>
    <w:rsid w:val="00AD25AE"/>
    <w:rsid w:val="00B03BF7"/>
    <w:rsid w:val="00B45745"/>
    <w:rsid w:val="00B53A28"/>
    <w:rsid w:val="00B67F66"/>
    <w:rsid w:val="00B71344"/>
    <w:rsid w:val="00B74E77"/>
    <w:rsid w:val="00B74F2D"/>
    <w:rsid w:val="00B83199"/>
    <w:rsid w:val="00B870BC"/>
    <w:rsid w:val="00B9379F"/>
    <w:rsid w:val="00BA1D1B"/>
    <w:rsid w:val="00BA7DFD"/>
    <w:rsid w:val="00BC17D9"/>
    <w:rsid w:val="00BC332B"/>
    <w:rsid w:val="00BD7FF8"/>
    <w:rsid w:val="00C12A74"/>
    <w:rsid w:val="00C25C52"/>
    <w:rsid w:val="00C322CD"/>
    <w:rsid w:val="00C561B5"/>
    <w:rsid w:val="00C67B94"/>
    <w:rsid w:val="00C762DF"/>
    <w:rsid w:val="00C81F5C"/>
    <w:rsid w:val="00C81FE0"/>
    <w:rsid w:val="00CA04D3"/>
    <w:rsid w:val="00CB0772"/>
    <w:rsid w:val="00CC1360"/>
    <w:rsid w:val="00CD6E56"/>
    <w:rsid w:val="00CF0CB8"/>
    <w:rsid w:val="00CF330E"/>
    <w:rsid w:val="00CF4A2E"/>
    <w:rsid w:val="00D02577"/>
    <w:rsid w:val="00D074D2"/>
    <w:rsid w:val="00D13B9E"/>
    <w:rsid w:val="00D14DCB"/>
    <w:rsid w:val="00D163E0"/>
    <w:rsid w:val="00D16F09"/>
    <w:rsid w:val="00D417E9"/>
    <w:rsid w:val="00D53BD6"/>
    <w:rsid w:val="00D6261C"/>
    <w:rsid w:val="00D72A61"/>
    <w:rsid w:val="00D743D6"/>
    <w:rsid w:val="00D77358"/>
    <w:rsid w:val="00D86400"/>
    <w:rsid w:val="00DB447F"/>
    <w:rsid w:val="00DB7108"/>
    <w:rsid w:val="00DE0660"/>
    <w:rsid w:val="00DE298B"/>
    <w:rsid w:val="00DF3F43"/>
    <w:rsid w:val="00E0147B"/>
    <w:rsid w:val="00E03E1E"/>
    <w:rsid w:val="00E0452F"/>
    <w:rsid w:val="00E226D4"/>
    <w:rsid w:val="00E24BCC"/>
    <w:rsid w:val="00E251FE"/>
    <w:rsid w:val="00E34086"/>
    <w:rsid w:val="00E34F94"/>
    <w:rsid w:val="00E47A43"/>
    <w:rsid w:val="00E628A6"/>
    <w:rsid w:val="00E6322D"/>
    <w:rsid w:val="00E877B2"/>
    <w:rsid w:val="00E9006D"/>
    <w:rsid w:val="00E91654"/>
    <w:rsid w:val="00EA1E62"/>
    <w:rsid w:val="00EB68F4"/>
    <w:rsid w:val="00EC4C4A"/>
    <w:rsid w:val="00EE3627"/>
    <w:rsid w:val="00EE59C0"/>
    <w:rsid w:val="00EE7801"/>
    <w:rsid w:val="00EF7FEF"/>
    <w:rsid w:val="00F01388"/>
    <w:rsid w:val="00F0777F"/>
    <w:rsid w:val="00F17F60"/>
    <w:rsid w:val="00F26AC8"/>
    <w:rsid w:val="00F30157"/>
    <w:rsid w:val="00F434C2"/>
    <w:rsid w:val="00F53801"/>
    <w:rsid w:val="00F53FC2"/>
    <w:rsid w:val="00F7696A"/>
    <w:rsid w:val="00F94E01"/>
    <w:rsid w:val="00FA15A1"/>
    <w:rsid w:val="00FA308A"/>
    <w:rsid w:val="00FC01E7"/>
    <w:rsid w:val="00FC3C9E"/>
    <w:rsid w:val="00FE46CD"/>
    <w:rsid w:val="00FE74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7F6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43F5"/>
    <w:pPr>
      <w:suppressAutoHyphens/>
      <w:spacing w:after="0" w:line="240" w:lineRule="auto"/>
    </w:pPr>
    <w:rPr>
      <w:rFonts w:ascii="Times New Roman" w:eastAsia="Times New Roman" w:hAnsi="Times New Roman" w:cs="Times New Roman"/>
      <w:sz w:val="24"/>
      <w:szCs w:val="24"/>
      <w:lang w:eastAsia="ar-SA"/>
    </w:rPr>
  </w:style>
  <w:style w:type="paragraph" w:styleId="Heading1">
    <w:name w:val="heading 1"/>
    <w:basedOn w:val="Normal"/>
    <w:next w:val="BodyText"/>
    <w:link w:val="Heading1Char"/>
    <w:qFormat/>
    <w:rsid w:val="00732134"/>
    <w:pPr>
      <w:keepNext/>
      <w:outlineLvl w:val="0"/>
    </w:pPr>
    <w:rPr>
      <w:b/>
      <w:bCs/>
      <w:kern w:val="1"/>
      <w:sz w:val="48"/>
      <w:lang w:val="en-GB"/>
    </w:rPr>
  </w:style>
  <w:style w:type="paragraph" w:styleId="Heading2">
    <w:name w:val="heading 2"/>
    <w:basedOn w:val="Normal"/>
    <w:next w:val="BodyText"/>
    <w:link w:val="Heading2Char"/>
    <w:qFormat/>
    <w:rsid w:val="00732134"/>
    <w:pPr>
      <w:keepNext/>
      <w:tabs>
        <w:tab w:val="num" w:pos="576"/>
      </w:tabs>
      <w:ind w:left="576" w:hanging="576"/>
      <w:jc w:val="right"/>
      <w:outlineLvl w:val="1"/>
    </w:pPr>
    <w:rPr>
      <w:b/>
      <w:bCs/>
      <w:kern w:val="1"/>
      <w:sz w:val="28"/>
      <w:lang w:val="en-GB"/>
    </w:rPr>
  </w:style>
  <w:style w:type="paragraph" w:styleId="Heading3">
    <w:name w:val="heading 3"/>
    <w:basedOn w:val="Normal"/>
    <w:next w:val="BodyText"/>
    <w:link w:val="Heading3Char"/>
    <w:qFormat/>
    <w:rsid w:val="00732134"/>
    <w:pPr>
      <w:keepNext/>
      <w:tabs>
        <w:tab w:val="num" w:pos="720"/>
      </w:tabs>
      <w:ind w:left="720" w:hanging="720"/>
      <w:jc w:val="center"/>
      <w:outlineLvl w:val="2"/>
    </w:pPr>
    <w:rPr>
      <w:b/>
      <w:bCs/>
      <w:kern w:val="1"/>
      <w:sz w:val="28"/>
      <w:lang w:val="en-GB"/>
    </w:rPr>
  </w:style>
  <w:style w:type="paragraph" w:styleId="Heading4">
    <w:name w:val="heading 4"/>
    <w:basedOn w:val="Normal"/>
    <w:next w:val="BodyText"/>
    <w:link w:val="Heading4Char"/>
    <w:qFormat/>
    <w:rsid w:val="00732134"/>
    <w:pPr>
      <w:keepNext/>
      <w:tabs>
        <w:tab w:val="num" w:pos="864"/>
      </w:tabs>
      <w:ind w:left="864" w:hanging="864"/>
      <w:jc w:val="center"/>
      <w:outlineLvl w:val="3"/>
    </w:pPr>
    <w:rPr>
      <w:b/>
      <w:bCs/>
      <w:kern w:val="1"/>
      <w:lang w:val="en-GB"/>
    </w:rPr>
  </w:style>
  <w:style w:type="paragraph" w:styleId="Heading5">
    <w:name w:val="heading 5"/>
    <w:basedOn w:val="Normal"/>
    <w:next w:val="BodyText"/>
    <w:link w:val="Heading5Char"/>
    <w:qFormat/>
    <w:rsid w:val="00732134"/>
    <w:pPr>
      <w:keepNext/>
      <w:tabs>
        <w:tab w:val="num" w:pos="1008"/>
      </w:tabs>
      <w:ind w:left="1008" w:hanging="1008"/>
      <w:jc w:val="center"/>
      <w:outlineLvl w:val="4"/>
    </w:pPr>
    <w:rPr>
      <w:b/>
      <w:bCs/>
      <w:kern w:val="1"/>
      <w:sz w:val="20"/>
      <w:lang w:val="en-GB"/>
    </w:rPr>
  </w:style>
  <w:style w:type="paragraph" w:styleId="Heading6">
    <w:name w:val="heading 6"/>
    <w:basedOn w:val="Normal"/>
    <w:next w:val="BodyText"/>
    <w:link w:val="Heading6Char"/>
    <w:qFormat/>
    <w:rsid w:val="00732134"/>
    <w:pPr>
      <w:keepNext/>
      <w:tabs>
        <w:tab w:val="num" w:pos="1152"/>
      </w:tabs>
      <w:ind w:left="720"/>
      <w:jc w:val="right"/>
      <w:outlineLvl w:val="5"/>
    </w:pPr>
    <w:rPr>
      <w:b/>
      <w:bCs/>
      <w:kern w:val="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34632"/>
    <w:pPr>
      <w:tabs>
        <w:tab w:val="center" w:pos="4680"/>
        <w:tab w:val="right" w:pos="9360"/>
      </w:tabs>
    </w:pPr>
  </w:style>
  <w:style w:type="character" w:customStyle="1" w:styleId="HeaderChar">
    <w:name w:val="Header Char"/>
    <w:basedOn w:val="DefaultParagraphFont"/>
    <w:link w:val="Header"/>
    <w:rsid w:val="00734632"/>
  </w:style>
  <w:style w:type="paragraph" w:styleId="Footer">
    <w:name w:val="footer"/>
    <w:basedOn w:val="Normal"/>
    <w:link w:val="FooterChar"/>
    <w:unhideWhenUsed/>
    <w:rsid w:val="00734632"/>
    <w:pPr>
      <w:tabs>
        <w:tab w:val="center" w:pos="4680"/>
        <w:tab w:val="right" w:pos="9360"/>
      </w:tabs>
    </w:pPr>
  </w:style>
  <w:style w:type="character" w:customStyle="1" w:styleId="FooterChar">
    <w:name w:val="Footer Char"/>
    <w:basedOn w:val="DefaultParagraphFont"/>
    <w:link w:val="Footer"/>
    <w:rsid w:val="00734632"/>
  </w:style>
  <w:style w:type="paragraph" w:styleId="BodyText">
    <w:name w:val="Body Text"/>
    <w:basedOn w:val="Normal"/>
    <w:link w:val="BodyTextChar"/>
    <w:rsid w:val="00734632"/>
    <w:pPr>
      <w:spacing w:after="120"/>
    </w:pPr>
  </w:style>
  <w:style w:type="character" w:customStyle="1" w:styleId="BodyTextChar">
    <w:name w:val="Body Text Char"/>
    <w:basedOn w:val="DefaultParagraphFont"/>
    <w:link w:val="BodyText"/>
    <w:rsid w:val="00734632"/>
    <w:rPr>
      <w:rFonts w:ascii="Times New Roman" w:eastAsia="Times New Roman" w:hAnsi="Times New Roman" w:cs="Times New Roman"/>
      <w:sz w:val="24"/>
      <w:szCs w:val="24"/>
      <w:lang w:eastAsia="ar-SA"/>
    </w:rPr>
  </w:style>
  <w:style w:type="paragraph" w:styleId="ListParagraph">
    <w:name w:val="List Paragraph"/>
    <w:basedOn w:val="Normal"/>
    <w:qFormat/>
    <w:rsid w:val="00734632"/>
    <w:pPr>
      <w:suppressAutoHyphens w:val="0"/>
      <w:ind w:left="720"/>
    </w:pPr>
    <w:rPr>
      <w:rFonts w:ascii="Calibri" w:eastAsia="Calibri" w:hAnsi="Calibri" w:cs="Calibri"/>
      <w:sz w:val="22"/>
      <w:szCs w:val="22"/>
      <w:lang w:val="ro-RO" w:eastAsia="ro-RO"/>
    </w:rPr>
  </w:style>
  <w:style w:type="paragraph" w:styleId="BalloonText">
    <w:name w:val="Balloon Text"/>
    <w:basedOn w:val="Normal"/>
    <w:link w:val="BalloonTextChar"/>
    <w:unhideWhenUsed/>
    <w:rsid w:val="00734632"/>
    <w:rPr>
      <w:rFonts w:ascii="Segoe UI" w:hAnsi="Segoe UI" w:cs="Segoe UI"/>
      <w:sz w:val="18"/>
      <w:szCs w:val="18"/>
    </w:rPr>
  </w:style>
  <w:style w:type="character" w:customStyle="1" w:styleId="BalloonTextChar">
    <w:name w:val="Balloon Text Char"/>
    <w:basedOn w:val="DefaultParagraphFont"/>
    <w:link w:val="BalloonText"/>
    <w:rsid w:val="00734632"/>
    <w:rPr>
      <w:rFonts w:ascii="Segoe UI" w:eastAsia="Times New Roman" w:hAnsi="Segoe UI" w:cs="Segoe UI"/>
      <w:sz w:val="18"/>
      <w:szCs w:val="18"/>
      <w:lang w:eastAsia="ar-SA"/>
    </w:rPr>
  </w:style>
  <w:style w:type="table" w:styleId="TableGrid">
    <w:name w:val="Table Grid"/>
    <w:basedOn w:val="TableNormal"/>
    <w:uiPriority w:val="59"/>
    <w:rsid w:val="000064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unhideWhenUsed/>
    <w:rsid w:val="006B5676"/>
  </w:style>
  <w:style w:type="character" w:customStyle="1" w:styleId="Heading1Char">
    <w:name w:val="Heading 1 Char"/>
    <w:basedOn w:val="DefaultParagraphFont"/>
    <w:link w:val="Heading1"/>
    <w:rsid w:val="00732134"/>
    <w:rPr>
      <w:rFonts w:ascii="Times New Roman" w:eastAsia="Times New Roman" w:hAnsi="Times New Roman" w:cs="Times New Roman"/>
      <w:b/>
      <w:bCs/>
      <w:kern w:val="1"/>
      <w:sz w:val="48"/>
      <w:szCs w:val="24"/>
      <w:lang w:val="en-GB" w:eastAsia="ar-SA"/>
    </w:rPr>
  </w:style>
  <w:style w:type="character" w:customStyle="1" w:styleId="Heading2Char">
    <w:name w:val="Heading 2 Char"/>
    <w:basedOn w:val="DefaultParagraphFont"/>
    <w:link w:val="Heading2"/>
    <w:rsid w:val="00732134"/>
    <w:rPr>
      <w:rFonts w:ascii="Times New Roman" w:eastAsia="Times New Roman" w:hAnsi="Times New Roman" w:cs="Times New Roman"/>
      <w:b/>
      <w:bCs/>
      <w:kern w:val="1"/>
      <w:sz w:val="28"/>
      <w:szCs w:val="24"/>
      <w:lang w:val="en-GB" w:eastAsia="ar-SA"/>
    </w:rPr>
  </w:style>
  <w:style w:type="character" w:customStyle="1" w:styleId="Heading3Char">
    <w:name w:val="Heading 3 Char"/>
    <w:basedOn w:val="DefaultParagraphFont"/>
    <w:link w:val="Heading3"/>
    <w:rsid w:val="00732134"/>
    <w:rPr>
      <w:rFonts w:ascii="Times New Roman" w:eastAsia="Times New Roman" w:hAnsi="Times New Roman" w:cs="Times New Roman"/>
      <w:b/>
      <w:bCs/>
      <w:kern w:val="1"/>
      <w:sz w:val="28"/>
      <w:szCs w:val="24"/>
      <w:lang w:val="en-GB" w:eastAsia="ar-SA"/>
    </w:rPr>
  </w:style>
  <w:style w:type="character" w:customStyle="1" w:styleId="Heading4Char">
    <w:name w:val="Heading 4 Char"/>
    <w:basedOn w:val="DefaultParagraphFont"/>
    <w:link w:val="Heading4"/>
    <w:rsid w:val="00732134"/>
    <w:rPr>
      <w:rFonts w:ascii="Times New Roman" w:eastAsia="Times New Roman" w:hAnsi="Times New Roman" w:cs="Times New Roman"/>
      <w:b/>
      <w:bCs/>
      <w:kern w:val="1"/>
      <w:sz w:val="24"/>
      <w:szCs w:val="24"/>
      <w:lang w:val="en-GB" w:eastAsia="ar-SA"/>
    </w:rPr>
  </w:style>
  <w:style w:type="character" w:customStyle="1" w:styleId="Heading5Char">
    <w:name w:val="Heading 5 Char"/>
    <w:basedOn w:val="DefaultParagraphFont"/>
    <w:link w:val="Heading5"/>
    <w:rsid w:val="00732134"/>
    <w:rPr>
      <w:rFonts w:ascii="Times New Roman" w:eastAsia="Times New Roman" w:hAnsi="Times New Roman" w:cs="Times New Roman"/>
      <w:b/>
      <w:bCs/>
      <w:kern w:val="1"/>
      <w:sz w:val="20"/>
      <w:szCs w:val="24"/>
      <w:lang w:val="en-GB" w:eastAsia="ar-SA"/>
    </w:rPr>
  </w:style>
  <w:style w:type="character" w:customStyle="1" w:styleId="Heading6Char">
    <w:name w:val="Heading 6 Char"/>
    <w:basedOn w:val="DefaultParagraphFont"/>
    <w:link w:val="Heading6"/>
    <w:rsid w:val="00732134"/>
    <w:rPr>
      <w:rFonts w:ascii="Times New Roman" w:eastAsia="Times New Roman" w:hAnsi="Times New Roman" w:cs="Times New Roman"/>
      <w:b/>
      <w:bCs/>
      <w:kern w:val="1"/>
      <w:sz w:val="24"/>
      <w:szCs w:val="24"/>
      <w:lang w:val="en-GB" w:eastAsia="ar-SA"/>
    </w:rPr>
  </w:style>
  <w:style w:type="character" w:customStyle="1" w:styleId="PageNumber1">
    <w:name w:val="Page Number1"/>
    <w:basedOn w:val="DefaultParagraphFont"/>
    <w:rsid w:val="00732134"/>
  </w:style>
  <w:style w:type="character" w:customStyle="1" w:styleId="ListLabel1">
    <w:name w:val="ListLabel 1"/>
    <w:rsid w:val="00732134"/>
    <w:rPr>
      <w:b w:val="0"/>
    </w:rPr>
  </w:style>
  <w:style w:type="character" w:customStyle="1" w:styleId="ListLabel2">
    <w:name w:val="ListLabel 2"/>
    <w:rsid w:val="00732134"/>
    <w:rPr>
      <w:rFonts w:eastAsia="Times New Roman" w:cs="Times New Roman"/>
    </w:rPr>
  </w:style>
  <w:style w:type="character" w:customStyle="1" w:styleId="ListLabel3">
    <w:name w:val="ListLabel 3"/>
    <w:rsid w:val="00732134"/>
    <w:rPr>
      <w:rFonts w:cs="Courier New"/>
    </w:rPr>
  </w:style>
  <w:style w:type="character" w:customStyle="1" w:styleId="ListLabel4">
    <w:name w:val="ListLabel 4"/>
    <w:rsid w:val="00732134"/>
    <w:rPr>
      <w:b/>
    </w:rPr>
  </w:style>
  <w:style w:type="character" w:customStyle="1" w:styleId="NumberingSymbols">
    <w:name w:val="Numbering Symbols"/>
    <w:rsid w:val="00732134"/>
  </w:style>
  <w:style w:type="character" w:customStyle="1" w:styleId="WW8Num3z0">
    <w:name w:val="WW8Num3z0"/>
    <w:rsid w:val="00732134"/>
    <w:rPr>
      <w:rFonts w:ascii="Symbol" w:hAnsi="Symbol" w:cs="StarSymbol"/>
      <w:b/>
      <w:sz w:val="18"/>
      <w:szCs w:val="18"/>
    </w:rPr>
  </w:style>
  <w:style w:type="character" w:customStyle="1" w:styleId="WW8Num3z1">
    <w:name w:val="WW8Num3z1"/>
    <w:rsid w:val="00732134"/>
  </w:style>
  <w:style w:type="character" w:customStyle="1" w:styleId="WW8Num3z2">
    <w:name w:val="WW8Num3z2"/>
    <w:rsid w:val="00732134"/>
  </w:style>
  <w:style w:type="character" w:customStyle="1" w:styleId="WW8Num3z3">
    <w:name w:val="WW8Num3z3"/>
    <w:rsid w:val="00732134"/>
  </w:style>
  <w:style w:type="character" w:customStyle="1" w:styleId="WW8Num3z4">
    <w:name w:val="WW8Num3z4"/>
    <w:rsid w:val="00732134"/>
  </w:style>
  <w:style w:type="character" w:customStyle="1" w:styleId="WW8Num3z5">
    <w:name w:val="WW8Num3z5"/>
    <w:rsid w:val="00732134"/>
  </w:style>
  <w:style w:type="character" w:customStyle="1" w:styleId="WW8Num3z6">
    <w:name w:val="WW8Num3z6"/>
    <w:rsid w:val="00732134"/>
  </w:style>
  <w:style w:type="character" w:customStyle="1" w:styleId="WW8Num3z7">
    <w:name w:val="WW8Num3z7"/>
    <w:rsid w:val="00732134"/>
  </w:style>
  <w:style w:type="character" w:customStyle="1" w:styleId="WW8Num3z8">
    <w:name w:val="WW8Num3z8"/>
    <w:rsid w:val="00732134"/>
  </w:style>
  <w:style w:type="character" w:customStyle="1" w:styleId="WW8Num4z0">
    <w:name w:val="WW8Num4z0"/>
    <w:rsid w:val="00732134"/>
    <w:rPr>
      <w:rFonts w:ascii="Times New Roman" w:hAnsi="Times New Roman" w:cs="Times New Roman"/>
    </w:rPr>
  </w:style>
  <w:style w:type="character" w:customStyle="1" w:styleId="WW8Num39z0">
    <w:name w:val="WW8Num39z0"/>
    <w:rsid w:val="00732134"/>
    <w:rPr>
      <w:rFonts w:ascii="Arial" w:hAnsi="Arial" w:cs="Arial"/>
    </w:rPr>
  </w:style>
  <w:style w:type="character" w:customStyle="1" w:styleId="WW8Num34z0">
    <w:name w:val="WW8Num34z0"/>
    <w:rsid w:val="00732134"/>
    <w:rPr>
      <w:rFonts w:ascii="Times New Roman" w:hAnsi="Times New Roman" w:cs="Times New Roman"/>
    </w:rPr>
  </w:style>
  <w:style w:type="character" w:customStyle="1" w:styleId="WW8Num24z0">
    <w:name w:val="WW8Num24z0"/>
    <w:rsid w:val="00732134"/>
    <w:rPr>
      <w:rFonts w:ascii="Times New Roman" w:hAnsi="Times New Roman" w:cs="Times New Roman"/>
    </w:rPr>
  </w:style>
  <w:style w:type="character" w:customStyle="1" w:styleId="WW8Num60z0">
    <w:name w:val="WW8Num60z0"/>
    <w:rsid w:val="00732134"/>
    <w:rPr>
      <w:rFonts w:ascii="Arial" w:hAnsi="Arial" w:cs="Arial"/>
    </w:rPr>
  </w:style>
  <w:style w:type="character" w:customStyle="1" w:styleId="WW8Num31z0">
    <w:name w:val="WW8Num31z0"/>
    <w:rsid w:val="00732134"/>
    <w:rPr>
      <w:rFonts w:ascii="Arial" w:hAnsi="Arial" w:cs="Arial"/>
    </w:rPr>
  </w:style>
  <w:style w:type="character" w:customStyle="1" w:styleId="WW8Num30z0">
    <w:name w:val="WW8Num30z0"/>
    <w:rsid w:val="00732134"/>
    <w:rPr>
      <w:rFonts w:ascii="Arial" w:hAnsi="Arial" w:cs="Arial"/>
    </w:rPr>
  </w:style>
  <w:style w:type="character" w:customStyle="1" w:styleId="WW8Num42z0">
    <w:name w:val="WW8Num42z0"/>
    <w:rsid w:val="00732134"/>
    <w:rPr>
      <w:rFonts w:ascii="Times New Roman" w:hAnsi="Times New Roman" w:cs="Times New Roman"/>
      <w:b w:val="0"/>
      <w:bCs/>
    </w:rPr>
  </w:style>
  <w:style w:type="character" w:customStyle="1" w:styleId="WW8Num11z0">
    <w:name w:val="WW8Num11z0"/>
    <w:rsid w:val="00732134"/>
    <w:rPr>
      <w:rFonts w:ascii="Arial" w:hAnsi="Arial" w:cs="Arial"/>
    </w:rPr>
  </w:style>
  <w:style w:type="character" w:customStyle="1" w:styleId="WW8Num11z1">
    <w:name w:val="WW8Num11z1"/>
    <w:rsid w:val="00732134"/>
    <w:rPr>
      <w:rFonts w:ascii="Courier New" w:hAnsi="Courier New" w:cs="Courier New"/>
    </w:rPr>
  </w:style>
  <w:style w:type="character" w:customStyle="1" w:styleId="WW8Num41z0">
    <w:name w:val="WW8Num41z0"/>
    <w:rsid w:val="00732134"/>
    <w:rPr>
      <w:rFonts w:ascii="Arial" w:hAnsi="Arial" w:cs="Arial"/>
    </w:rPr>
  </w:style>
  <w:style w:type="character" w:customStyle="1" w:styleId="WW8Num25z0">
    <w:name w:val="WW8Num25z0"/>
    <w:rsid w:val="00732134"/>
    <w:rPr>
      <w:rFonts w:ascii="Arial" w:hAnsi="Arial" w:cs="Arial"/>
    </w:rPr>
  </w:style>
  <w:style w:type="character" w:customStyle="1" w:styleId="WW8Num51z0">
    <w:name w:val="WW8Num51z0"/>
    <w:rsid w:val="00732134"/>
    <w:rPr>
      <w:rFonts w:ascii="OpenSymbol" w:hAnsi="OpenSymbol" w:cs="OpenSymbol"/>
    </w:rPr>
  </w:style>
  <w:style w:type="character" w:customStyle="1" w:styleId="WW8Num28z0">
    <w:name w:val="WW8Num28z0"/>
    <w:rsid w:val="00732134"/>
    <w:rPr>
      <w:rFonts w:ascii="Times New Roman" w:hAnsi="Times New Roman" w:cs="Times New Roman"/>
    </w:rPr>
  </w:style>
  <w:style w:type="character" w:customStyle="1" w:styleId="WW8Num6z0">
    <w:name w:val="WW8Num6z0"/>
    <w:rsid w:val="00732134"/>
    <w:rPr>
      <w:rFonts w:ascii="Times New Roman" w:hAnsi="Times New Roman" w:cs="Times New Roman"/>
    </w:rPr>
  </w:style>
  <w:style w:type="character" w:customStyle="1" w:styleId="WW8Num56z0">
    <w:name w:val="WW8Num56z0"/>
    <w:rsid w:val="00732134"/>
    <w:rPr>
      <w:rFonts w:ascii="Arial" w:hAnsi="Arial" w:cs="Arial"/>
    </w:rPr>
  </w:style>
  <w:style w:type="character" w:customStyle="1" w:styleId="WW8Num10z0">
    <w:name w:val="WW8Num10z0"/>
    <w:rsid w:val="00732134"/>
    <w:rPr>
      <w:rFonts w:ascii="Times New Roman" w:hAnsi="Times New Roman" w:cs="Times New Roman"/>
    </w:rPr>
  </w:style>
  <w:style w:type="character" w:customStyle="1" w:styleId="WW8Num46z0">
    <w:name w:val="WW8Num46z0"/>
    <w:rsid w:val="00732134"/>
    <w:rPr>
      <w:rFonts w:ascii="Arial" w:hAnsi="Arial" w:cs="Arial"/>
    </w:rPr>
  </w:style>
  <w:style w:type="character" w:customStyle="1" w:styleId="WW8Num15z0">
    <w:name w:val="WW8Num15z0"/>
    <w:rsid w:val="00732134"/>
    <w:rPr>
      <w:rFonts w:ascii="Arial" w:hAnsi="Arial" w:cs="Arial"/>
    </w:rPr>
  </w:style>
  <w:style w:type="character" w:customStyle="1" w:styleId="WW8Num14z0">
    <w:name w:val="WW8Num14z0"/>
    <w:rsid w:val="00732134"/>
    <w:rPr>
      <w:rFonts w:ascii="Arial" w:hAnsi="Arial" w:cs="Arial"/>
    </w:rPr>
  </w:style>
  <w:style w:type="character" w:customStyle="1" w:styleId="WW8Num18z0">
    <w:name w:val="WW8Num18z0"/>
    <w:rsid w:val="00732134"/>
    <w:rPr>
      <w:rFonts w:ascii="Times New Roman" w:hAnsi="Times New Roman" w:cs="Times New Roman"/>
      <w:b w:val="0"/>
      <w:bCs/>
    </w:rPr>
  </w:style>
  <w:style w:type="character" w:customStyle="1" w:styleId="WW8Num57z0">
    <w:name w:val="WW8Num57z0"/>
    <w:rsid w:val="00732134"/>
    <w:rPr>
      <w:rFonts w:ascii="Symbol" w:hAnsi="Symbol" w:cs="Symbol"/>
    </w:rPr>
  </w:style>
  <w:style w:type="character" w:customStyle="1" w:styleId="WW8Num43z0">
    <w:name w:val="WW8Num43z0"/>
    <w:rsid w:val="00732134"/>
    <w:rPr>
      <w:rFonts w:ascii="Arial" w:hAnsi="Arial" w:cs="Arial"/>
    </w:rPr>
  </w:style>
  <w:style w:type="character" w:customStyle="1" w:styleId="WW8Num35z0">
    <w:name w:val="WW8Num35z0"/>
    <w:rsid w:val="00732134"/>
    <w:rPr>
      <w:rFonts w:ascii="Times New Roman" w:hAnsi="Times New Roman" w:cs="Times New Roman"/>
    </w:rPr>
  </w:style>
  <w:style w:type="character" w:customStyle="1" w:styleId="WW8Num8z0">
    <w:name w:val="WW8Num8z0"/>
    <w:rsid w:val="00732134"/>
    <w:rPr>
      <w:rFonts w:ascii="Arial" w:hAnsi="Arial" w:cs="Arial"/>
    </w:rPr>
  </w:style>
  <w:style w:type="character" w:customStyle="1" w:styleId="WW8Num54z0">
    <w:name w:val="WW8Num54z0"/>
    <w:rsid w:val="00732134"/>
    <w:rPr>
      <w:rFonts w:ascii="Times New Roman" w:hAnsi="Times New Roman" w:cs="Times New Roman"/>
    </w:rPr>
  </w:style>
  <w:style w:type="character" w:customStyle="1" w:styleId="WW8Num32z0">
    <w:name w:val="WW8Num32z0"/>
    <w:rsid w:val="00732134"/>
    <w:rPr>
      <w:rFonts w:ascii="Times New Roman" w:hAnsi="Times New Roman" w:cs="Times New Roman"/>
    </w:rPr>
  </w:style>
  <w:style w:type="character" w:customStyle="1" w:styleId="WW8Num33z0">
    <w:name w:val="WW8Num33z0"/>
    <w:rsid w:val="00732134"/>
    <w:rPr>
      <w:rFonts w:ascii="Arial" w:hAnsi="Arial" w:cs="Arial"/>
    </w:rPr>
  </w:style>
  <w:style w:type="character" w:customStyle="1" w:styleId="WW8Num21z0">
    <w:name w:val="WW8Num21z0"/>
    <w:rsid w:val="00732134"/>
    <w:rPr>
      <w:rFonts w:ascii="Arial" w:hAnsi="Arial" w:cs="Arial"/>
    </w:rPr>
  </w:style>
  <w:style w:type="character" w:customStyle="1" w:styleId="WW8Num9z0">
    <w:name w:val="WW8Num9z0"/>
    <w:rsid w:val="00732134"/>
    <w:rPr>
      <w:rFonts w:ascii="Arial" w:hAnsi="Arial" w:cs="Arial"/>
    </w:rPr>
  </w:style>
  <w:style w:type="character" w:customStyle="1" w:styleId="Bullets">
    <w:name w:val="Bullets"/>
    <w:rsid w:val="00732134"/>
    <w:rPr>
      <w:rFonts w:ascii="OpenSymbol" w:eastAsia="OpenSymbol" w:hAnsi="OpenSymbol" w:cs="OpenSymbol"/>
    </w:rPr>
  </w:style>
  <w:style w:type="paragraph" w:customStyle="1" w:styleId="Heading">
    <w:name w:val="Heading"/>
    <w:basedOn w:val="Normal"/>
    <w:next w:val="BodyText"/>
    <w:rsid w:val="00732134"/>
    <w:pPr>
      <w:keepNext/>
      <w:spacing w:before="240" w:after="120"/>
    </w:pPr>
    <w:rPr>
      <w:rFonts w:ascii="Arial" w:eastAsia="Microsoft YaHei" w:hAnsi="Arial" w:cs="Mangal"/>
      <w:kern w:val="1"/>
      <w:sz w:val="28"/>
      <w:szCs w:val="28"/>
      <w:lang w:val="en-GB"/>
    </w:rPr>
  </w:style>
  <w:style w:type="paragraph" w:styleId="List">
    <w:name w:val="List"/>
    <w:basedOn w:val="BodyText"/>
    <w:rsid w:val="00732134"/>
    <w:pPr>
      <w:spacing w:after="0"/>
    </w:pPr>
    <w:rPr>
      <w:rFonts w:cs="Mangal"/>
      <w:b/>
      <w:bCs/>
      <w:kern w:val="1"/>
      <w:sz w:val="28"/>
      <w:lang w:val="en-GB"/>
    </w:rPr>
  </w:style>
  <w:style w:type="paragraph" w:styleId="Caption">
    <w:name w:val="caption"/>
    <w:basedOn w:val="Normal"/>
    <w:qFormat/>
    <w:rsid w:val="00732134"/>
    <w:pPr>
      <w:suppressLineNumbers/>
      <w:spacing w:before="120" w:after="120"/>
    </w:pPr>
    <w:rPr>
      <w:rFonts w:cs="Mangal"/>
      <w:i/>
      <w:iCs/>
      <w:kern w:val="1"/>
      <w:lang w:val="en-GB"/>
    </w:rPr>
  </w:style>
  <w:style w:type="paragraph" w:customStyle="1" w:styleId="Index">
    <w:name w:val="Index"/>
    <w:basedOn w:val="Normal"/>
    <w:rsid w:val="00732134"/>
    <w:pPr>
      <w:suppressLineNumbers/>
    </w:pPr>
    <w:rPr>
      <w:rFonts w:cs="Mangal"/>
      <w:kern w:val="1"/>
      <w:lang w:val="en-GB"/>
    </w:rPr>
  </w:style>
  <w:style w:type="paragraph" w:styleId="PlainText">
    <w:name w:val="Plain Text"/>
    <w:basedOn w:val="Normal"/>
    <w:link w:val="PlainTextChar"/>
    <w:rsid w:val="00732134"/>
    <w:rPr>
      <w:rFonts w:ascii="Courier New" w:hAnsi="Courier New" w:cs="Courier New"/>
      <w:kern w:val="1"/>
      <w:sz w:val="20"/>
      <w:szCs w:val="20"/>
      <w:lang w:val="en-GB"/>
    </w:rPr>
  </w:style>
  <w:style w:type="character" w:customStyle="1" w:styleId="PlainTextChar">
    <w:name w:val="Plain Text Char"/>
    <w:basedOn w:val="DefaultParagraphFont"/>
    <w:link w:val="PlainText"/>
    <w:rsid w:val="00732134"/>
    <w:rPr>
      <w:rFonts w:ascii="Courier New" w:eastAsia="Times New Roman" w:hAnsi="Courier New" w:cs="Courier New"/>
      <w:kern w:val="1"/>
      <w:sz w:val="20"/>
      <w:szCs w:val="20"/>
      <w:lang w:val="en-GB" w:eastAsia="ar-SA"/>
    </w:rPr>
  </w:style>
  <w:style w:type="paragraph" w:styleId="BodyTextIndent">
    <w:name w:val="Body Text Indent"/>
    <w:basedOn w:val="Normal"/>
    <w:link w:val="BodyTextIndentChar"/>
    <w:rsid w:val="00732134"/>
    <w:pPr>
      <w:ind w:left="720"/>
      <w:jc w:val="both"/>
    </w:pPr>
    <w:rPr>
      <w:kern w:val="1"/>
      <w:lang w:val="en-GB"/>
    </w:rPr>
  </w:style>
  <w:style w:type="character" w:customStyle="1" w:styleId="BodyTextIndentChar">
    <w:name w:val="Body Text Indent Char"/>
    <w:basedOn w:val="DefaultParagraphFont"/>
    <w:link w:val="BodyTextIndent"/>
    <w:rsid w:val="00732134"/>
    <w:rPr>
      <w:rFonts w:ascii="Times New Roman" w:eastAsia="Times New Roman" w:hAnsi="Times New Roman" w:cs="Times New Roman"/>
      <w:kern w:val="1"/>
      <w:sz w:val="24"/>
      <w:szCs w:val="24"/>
      <w:lang w:val="en-GB" w:eastAsia="ar-SA"/>
    </w:rPr>
  </w:style>
  <w:style w:type="paragraph" w:styleId="BodyTextIndent2">
    <w:name w:val="Body Text Indent 2"/>
    <w:basedOn w:val="Normal"/>
    <w:link w:val="BodyTextIndent2Char"/>
    <w:rsid w:val="00732134"/>
    <w:pPr>
      <w:spacing w:after="120" w:line="480" w:lineRule="auto"/>
      <w:ind w:left="360"/>
    </w:pPr>
    <w:rPr>
      <w:kern w:val="1"/>
      <w:lang w:val="en-GB"/>
    </w:rPr>
  </w:style>
  <w:style w:type="character" w:customStyle="1" w:styleId="BodyTextIndent2Char">
    <w:name w:val="Body Text Indent 2 Char"/>
    <w:basedOn w:val="DefaultParagraphFont"/>
    <w:link w:val="BodyTextIndent2"/>
    <w:rsid w:val="00732134"/>
    <w:rPr>
      <w:rFonts w:ascii="Times New Roman" w:eastAsia="Times New Roman" w:hAnsi="Times New Roman" w:cs="Times New Roman"/>
      <w:kern w:val="1"/>
      <w:sz w:val="24"/>
      <w:szCs w:val="24"/>
      <w:lang w:val="en-GB" w:eastAsia="ar-SA"/>
    </w:rPr>
  </w:style>
  <w:style w:type="paragraph" w:customStyle="1" w:styleId="DefaultText">
    <w:name w:val="Default Text"/>
    <w:basedOn w:val="Normal"/>
    <w:rsid w:val="00732134"/>
    <w:rPr>
      <w:kern w:val="1"/>
    </w:rPr>
  </w:style>
  <w:style w:type="paragraph" w:customStyle="1" w:styleId="DefaultText1">
    <w:name w:val="Default Text:1"/>
    <w:basedOn w:val="Normal"/>
    <w:rsid w:val="00732134"/>
    <w:rPr>
      <w:kern w:val="1"/>
    </w:rPr>
  </w:style>
  <w:style w:type="paragraph" w:customStyle="1" w:styleId="TableContents">
    <w:name w:val="Table Contents"/>
    <w:basedOn w:val="Normal"/>
    <w:rsid w:val="00732134"/>
    <w:pPr>
      <w:suppressLineNumbers/>
    </w:pPr>
    <w:rPr>
      <w:kern w:val="1"/>
      <w:lang w:val="en-GB"/>
    </w:rPr>
  </w:style>
  <w:style w:type="paragraph" w:customStyle="1" w:styleId="TableHeading">
    <w:name w:val="Table Heading"/>
    <w:basedOn w:val="TableContents"/>
    <w:rsid w:val="00732134"/>
    <w:pPr>
      <w:jc w:val="center"/>
    </w:pPr>
    <w:rPr>
      <w:b/>
      <w:bCs/>
    </w:rPr>
  </w:style>
  <w:style w:type="paragraph" w:customStyle="1" w:styleId="Standard">
    <w:name w:val="Standard"/>
    <w:rsid w:val="00732134"/>
    <w:pPr>
      <w:suppressAutoHyphens/>
      <w:spacing w:after="0" w:line="240" w:lineRule="auto"/>
      <w:textAlignment w:val="baseline"/>
    </w:pPr>
    <w:rPr>
      <w:rFonts w:ascii="Times New Roman" w:eastAsia="Times New Roman" w:hAnsi="Times New Roman" w:cs="Times New Roman"/>
      <w:kern w:val="1"/>
      <w:sz w:val="24"/>
      <w:szCs w:val="24"/>
      <w:lang w:val="ro-RO" w:eastAsia="ar-SA"/>
    </w:rPr>
  </w:style>
  <w:style w:type="character" w:styleId="Hyperlink">
    <w:name w:val="Hyperlink"/>
    <w:basedOn w:val="DefaultParagraphFont"/>
    <w:uiPriority w:val="99"/>
    <w:unhideWhenUsed/>
    <w:rsid w:val="00681B6D"/>
    <w:rPr>
      <w:color w:val="0563C1" w:themeColor="hyperlink"/>
      <w:u w:val="single"/>
    </w:rPr>
  </w:style>
  <w:style w:type="character" w:customStyle="1" w:styleId="UnresolvedMention">
    <w:name w:val="Unresolved Mention"/>
    <w:basedOn w:val="DefaultParagraphFont"/>
    <w:uiPriority w:val="99"/>
    <w:semiHidden/>
    <w:unhideWhenUsed/>
    <w:rsid w:val="00681B6D"/>
    <w:rPr>
      <w:color w:val="605E5C"/>
      <w:shd w:val="clear" w:color="auto" w:fill="E1DFDD"/>
    </w:rPr>
  </w:style>
  <w:style w:type="paragraph" w:styleId="BodyTextFirstIndent">
    <w:name w:val="Body Text First Indent"/>
    <w:basedOn w:val="BodyText"/>
    <w:link w:val="BodyTextFirstIndentChar"/>
    <w:uiPriority w:val="99"/>
    <w:semiHidden/>
    <w:unhideWhenUsed/>
    <w:rsid w:val="00E6322D"/>
    <w:pPr>
      <w:spacing w:after="0"/>
      <w:ind w:firstLine="360"/>
    </w:pPr>
  </w:style>
  <w:style w:type="character" w:customStyle="1" w:styleId="BodyTextFirstIndentChar">
    <w:name w:val="Body Text First Indent Char"/>
    <w:basedOn w:val="BodyTextChar"/>
    <w:link w:val="BodyTextFirstIndent"/>
    <w:uiPriority w:val="99"/>
    <w:semiHidden/>
    <w:rsid w:val="00E6322D"/>
    <w:rPr>
      <w:rFonts w:ascii="Times New Roman" w:eastAsia="Times New Roman" w:hAnsi="Times New Roman" w:cs="Times New Roman"/>
      <w:sz w:val="24"/>
      <w:szCs w:val="24"/>
      <w:lang w:eastAsia="ar-SA"/>
    </w:rPr>
  </w:style>
  <w:style w:type="character" w:styleId="CommentReference">
    <w:name w:val="annotation reference"/>
    <w:basedOn w:val="DefaultParagraphFont"/>
    <w:uiPriority w:val="99"/>
    <w:semiHidden/>
    <w:unhideWhenUsed/>
    <w:rsid w:val="00CF4A2E"/>
    <w:rPr>
      <w:sz w:val="16"/>
      <w:szCs w:val="16"/>
    </w:rPr>
  </w:style>
  <w:style w:type="paragraph" w:styleId="CommentText">
    <w:name w:val="annotation text"/>
    <w:basedOn w:val="Normal"/>
    <w:link w:val="CommentTextChar"/>
    <w:uiPriority w:val="99"/>
    <w:semiHidden/>
    <w:unhideWhenUsed/>
    <w:rsid w:val="00CF4A2E"/>
    <w:rPr>
      <w:sz w:val="20"/>
      <w:szCs w:val="20"/>
    </w:rPr>
  </w:style>
  <w:style w:type="character" w:customStyle="1" w:styleId="CommentTextChar">
    <w:name w:val="Comment Text Char"/>
    <w:basedOn w:val="DefaultParagraphFont"/>
    <w:link w:val="CommentText"/>
    <w:uiPriority w:val="99"/>
    <w:semiHidden/>
    <w:rsid w:val="00CF4A2E"/>
    <w:rPr>
      <w:rFonts w:ascii="Times New Roman" w:eastAsia="Times New Roman" w:hAnsi="Times New Roman" w:cs="Times New Roman"/>
      <w:sz w:val="20"/>
      <w:szCs w:val="20"/>
      <w:lang w:eastAsia="ar-SA"/>
    </w:rPr>
  </w:style>
  <w:style w:type="paragraph" w:styleId="CommentSubject">
    <w:name w:val="annotation subject"/>
    <w:basedOn w:val="CommentText"/>
    <w:next w:val="CommentText"/>
    <w:link w:val="CommentSubjectChar"/>
    <w:uiPriority w:val="99"/>
    <w:semiHidden/>
    <w:unhideWhenUsed/>
    <w:rsid w:val="00CF4A2E"/>
    <w:rPr>
      <w:b/>
      <w:bCs/>
    </w:rPr>
  </w:style>
  <w:style w:type="character" w:customStyle="1" w:styleId="CommentSubjectChar">
    <w:name w:val="Comment Subject Char"/>
    <w:basedOn w:val="CommentTextChar"/>
    <w:link w:val="CommentSubject"/>
    <w:uiPriority w:val="99"/>
    <w:semiHidden/>
    <w:rsid w:val="00CF4A2E"/>
    <w:rPr>
      <w:rFonts w:ascii="Times New Roman" w:eastAsia="Times New Roman" w:hAnsi="Times New Roman" w:cs="Times New Roman"/>
      <w:b/>
      <w:bCs/>
      <w:sz w:val="20"/>
      <w:szCs w:val="20"/>
      <w:lang w:eastAsia="ar-SA"/>
    </w:rPr>
  </w:style>
  <w:style w:type="table" w:customStyle="1" w:styleId="TableGrid8">
    <w:name w:val="Table Grid8"/>
    <w:basedOn w:val="TableNormal"/>
    <w:next w:val="TableGrid"/>
    <w:uiPriority w:val="59"/>
    <w:rsid w:val="004C1142"/>
    <w:pPr>
      <w:spacing w:after="0" w:line="240" w:lineRule="auto"/>
    </w:pPr>
    <w:rPr>
      <w:rFonts w:ascii="Calibri" w:eastAsia="Calibri" w:hAnsi="Calibri" w:cs="Times New Roma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43F5"/>
    <w:pPr>
      <w:suppressAutoHyphens/>
      <w:spacing w:after="0" w:line="240" w:lineRule="auto"/>
    </w:pPr>
    <w:rPr>
      <w:rFonts w:ascii="Times New Roman" w:eastAsia="Times New Roman" w:hAnsi="Times New Roman" w:cs="Times New Roman"/>
      <w:sz w:val="24"/>
      <w:szCs w:val="24"/>
      <w:lang w:eastAsia="ar-SA"/>
    </w:rPr>
  </w:style>
  <w:style w:type="paragraph" w:styleId="Heading1">
    <w:name w:val="heading 1"/>
    <w:basedOn w:val="Normal"/>
    <w:next w:val="BodyText"/>
    <w:link w:val="Heading1Char"/>
    <w:qFormat/>
    <w:rsid w:val="00732134"/>
    <w:pPr>
      <w:keepNext/>
      <w:outlineLvl w:val="0"/>
    </w:pPr>
    <w:rPr>
      <w:b/>
      <w:bCs/>
      <w:kern w:val="1"/>
      <w:sz w:val="48"/>
      <w:lang w:val="en-GB"/>
    </w:rPr>
  </w:style>
  <w:style w:type="paragraph" w:styleId="Heading2">
    <w:name w:val="heading 2"/>
    <w:basedOn w:val="Normal"/>
    <w:next w:val="BodyText"/>
    <w:link w:val="Heading2Char"/>
    <w:qFormat/>
    <w:rsid w:val="00732134"/>
    <w:pPr>
      <w:keepNext/>
      <w:tabs>
        <w:tab w:val="num" w:pos="576"/>
      </w:tabs>
      <w:ind w:left="576" w:hanging="576"/>
      <w:jc w:val="right"/>
      <w:outlineLvl w:val="1"/>
    </w:pPr>
    <w:rPr>
      <w:b/>
      <w:bCs/>
      <w:kern w:val="1"/>
      <w:sz w:val="28"/>
      <w:lang w:val="en-GB"/>
    </w:rPr>
  </w:style>
  <w:style w:type="paragraph" w:styleId="Heading3">
    <w:name w:val="heading 3"/>
    <w:basedOn w:val="Normal"/>
    <w:next w:val="BodyText"/>
    <w:link w:val="Heading3Char"/>
    <w:qFormat/>
    <w:rsid w:val="00732134"/>
    <w:pPr>
      <w:keepNext/>
      <w:tabs>
        <w:tab w:val="num" w:pos="720"/>
      </w:tabs>
      <w:ind w:left="720" w:hanging="720"/>
      <w:jc w:val="center"/>
      <w:outlineLvl w:val="2"/>
    </w:pPr>
    <w:rPr>
      <w:b/>
      <w:bCs/>
      <w:kern w:val="1"/>
      <w:sz w:val="28"/>
      <w:lang w:val="en-GB"/>
    </w:rPr>
  </w:style>
  <w:style w:type="paragraph" w:styleId="Heading4">
    <w:name w:val="heading 4"/>
    <w:basedOn w:val="Normal"/>
    <w:next w:val="BodyText"/>
    <w:link w:val="Heading4Char"/>
    <w:qFormat/>
    <w:rsid w:val="00732134"/>
    <w:pPr>
      <w:keepNext/>
      <w:tabs>
        <w:tab w:val="num" w:pos="864"/>
      </w:tabs>
      <w:ind w:left="864" w:hanging="864"/>
      <w:jc w:val="center"/>
      <w:outlineLvl w:val="3"/>
    </w:pPr>
    <w:rPr>
      <w:b/>
      <w:bCs/>
      <w:kern w:val="1"/>
      <w:lang w:val="en-GB"/>
    </w:rPr>
  </w:style>
  <w:style w:type="paragraph" w:styleId="Heading5">
    <w:name w:val="heading 5"/>
    <w:basedOn w:val="Normal"/>
    <w:next w:val="BodyText"/>
    <w:link w:val="Heading5Char"/>
    <w:qFormat/>
    <w:rsid w:val="00732134"/>
    <w:pPr>
      <w:keepNext/>
      <w:tabs>
        <w:tab w:val="num" w:pos="1008"/>
      </w:tabs>
      <w:ind w:left="1008" w:hanging="1008"/>
      <w:jc w:val="center"/>
      <w:outlineLvl w:val="4"/>
    </w:pPr>
    <w:rPr>
      <w:b/>
      <w:bCs/>
      <w:kern w:val="1"/>
      <w:sz w:val="20"/>
      <w:lang w:val="en-GB"/>
    </w:rPr>
  </w:style>
  <w:style w:type="paragraph" w:styleId="Heading6">
    <w:name w:val="heading 6"/>
    <w:basedOn w:val="Normal"/>
    <w:next w:val="BodyText"/>
    <w:link w:val="Heading6Char"/>
    <w:qFormat/>
    <w:rsid w:val="00732134"/>
    <w:pPr>
      <w:keepNext/>
      <w:tabs>
        <w:tab w:val="num" w:pos="1152"/>
      </w:tabs>
      <w:ind w:left="720"/>
      <w:jc w:val="right"/>
      <w:outlineLvl w:val="5"/>
    </w:pPr>
    <w:rPr>
      <w:b/>
      <w:bCs/>
      <w:kern w:val="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34632"/>
    <w:pPr>
      <w:tabs>
        <w:tab w:val="center" w:pos="4680"/>
        <w:tab w:val="right" w:pos="9360"/>
      </w:tabs>
    </w:pPr>
  </w:style>
  <w:style w:type="character" w:customStyle="1" w:styleId="HeaderChar">
    <w:name w:val="Header Char"/>
    <w:basedOn w:val="DefaultParagraphFont"/>
    <w:link w:val="Header"/>
    <w:rsid w:val="00734632"/>
  </w:style>
  <w:style w:type="paragraph" w:styleId="Footer">
    <w:name w:val="footer"/>
    <w:basedOn w:val="Normal"/>
    <w:link w:val="FooterChar"/>
    <w:unhideWhenUsed/>
    <w:rsid w:val="00734632"/>
    <w:pPr>
      <w:tabs>
        <w:tab w:val="center" w:pos="4680"/>
        <w:tab w:val="right" w:pos="9360"/>
      </w:tabs>
    </w:pPr>
  </w:style>
  <w:style w:type="character" w:customStyle="1" w:styleId="FooterChar">
    <w:name w:val="Footer Char"/>
    <w:basedOn w:val="DefaultParagraphFont"/>
    <w:link w:val="Footer"/>
    <w:rsid w:val="00734632"/>
  </w:style>
  <w:style w:type="paragraph" w:styleId="BodyText">
    <w:name w:val="Body Text"/>
    <w:basedOn w:val="Normal"/>
    <w:link w:val="BodyTextChar"/>
    <w:rsid w:val="00734632"/>
    <w:pPr>
      <w:spacing w:after="120"/>
    </w:pPr>
  </w:style>
  <w:style w:type="character" w:customStyle="1" w:styleId="BodyTextChar">
    <w:name w:val="Body Text Char"/>
    <w:basedOn w:val="DefaultParagraphFont"/>
    <w:link w:val="BodyText"/>
    <w:rsid w:val="00734632"/>
    <w:rPr>
      <w:rFonts w:ascii="Times New Roman" w:eastAsia="Times New Roman" w:hAnsi="Times New Roman" w:cs="Times New Roman"/>
      <w:sz w:val="24"/>
      <w:szCs w:val="24"/>
      <w:lang w:eastAsia="ar-SA"/>
    </w:rPr>
  </w:style>
  <w:style w:type="paragraph" w:styleId="ListParagraph">
    <w:name w:val="List Paragraph"/>
    <w:basedOn w:val="Normal"/>
    <w:qFormat/>
    <w:rsid w:val="00734632"/>
    <w:pPr>
      <w:suppressAutoHyphens w:val="0"/>
      <w:ind w:left="720"/>
    </w:pPr>
    <w:rPr>
      <w:rFonts w:ascii="Calibri" w:eastAsia="Calibri" w:hAnsi="Calibri" w:cs="Calibri"/>
      <w:sz w:val="22"/>
      <w:szCs w:val="22"/>
      <w:lang w:val="ro-RO" w:eastAsia="ro-RO"/>
    </w:rPr>
  </w:style>
  <w:style w:type="paragraph" w:styleId="BalloonText">
    <w:name w:val="Balloon Text"/>
    <w:basedOn w:val="Normal"/>
    <w:link w:val="BalloonTextChar"/>
    <w:unhideWhenUsed/>
    <w:rsid w:val="00734632"/>
    <w:rPr>
      <w:rFonts w:ascii="Segoe UI" w:hAnsi="Segoe UI" w:cs="Segoe UI"/>
      <w:sz w:val="18"/>
      <w:szCs w:val="18"/>
    </w:rPr>
  </w:style>
  <w:style w:type="character" w:customStyle="1" w:styleId="BalloonTextChar">
    <w:name w:val="Balloon Text Char"/>
    <w:basedOn w:val="DefaultParagraphFont"/>
    <w:link w:val="BalloonText"/>
    <w:rsid w:val="00734632"/>
    <w:rPr>
      <w:rFonts w:ascii="Segoe UI" w:eastAsia="Times New Roman" w:hAnsi="Segoe UI" w:cs="Segoe UI"/>
      <w:sz w:val="18"/>
      <w:szCs w:val="18"/>
      <w:lang w:eastAsia="ar-SA"/>
    </w:rPr>
  </w:style>
  <w:style w:type="table" w:styleId="TableGrid">
    <w:name w:val="Table Grid"/>
    <w:basedOn w:val="TableNormal"/>
    <w:uiPriority w:val="59"/>
    <w:rsid w:val="000064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unhideWhenUsed/>
    <w:rsid w:val="006B5676"/>
  </w:style>
  <w:style w:type="character" w:customStyle="1" w:styleId="Heading1Char">
    <w:name w:val="Heading 1 Char"/>
    <w:basedOn w:val="DefaultParagraphFont"/>
    <w:link w:val="Heading1"/>
    <w:rsid w:val="00732134"/>
    <w:rPr>
      <w:rFonts w:ascii="Times New Roman" w:eastAsia="Times New Roman" w:hAnsi="Times New Roman" w:cs="Times New Roman"/>
      <w:b/>
      <w:bCs/>
      <w:kern w:val="1"/>
      <w:sz w:val="48"/>
      <w:szCs w:val="24"/>
      <w:lang w:val="en-GB" w:eastAsia="ar-SA"/>
    </w:rPr>
  </w:style>
  <w:style w:type="character" w:customStyle="1" w:styleId="Heading2Char">
    <w:name w:val="Heading 2 Char"/>
    <w:basedOn w:val="DefaultParagraphFont"/>
    <w:link w:val="Heading2"/>
    <w:rsid w:val="00732134"/>
    <w:rPr>
      <w:rFonts w:ascii="Times New Roman" w:eastAsia="Times New Roman" w:hAnsi="Times New Roman" w:cs="Times New Roman"/>
      <w:b/>
      <w:bCs/>
      <w:kern w:val="1"/>
      <w:sz w:val="28"/>
      <w:szCs w:val="24"/>
      <w:lang w:val="en-GB" w:eastAsia="ar-SA"/>
    </w:rPr>
  </w:style>
  <w:style w:type="character" w:customStyle="1" w:styleId="Heading3Char">
    <w:name w:val="Heading 3 Char"/>
    <w:basedOn w:val="DefaultParagraphFont"/>
    <w:link w:val="Heading3"/>
    <w:rsid w:val="00732134"/>
    <w:rPr>
      <w:rFonts w:ascii="Times New Roman" w:eastAsia="Times New Roman" w:hAnsi="Times New Roman" w:cs="Times New Roman"/>
      <w:b/>
      <w:bCs/>
      <w:kern w:val="1"/>
      <w:sz w:val="28"/>
      <w:szCs w:val="24"/>
      <w:lang w:val="en-GB" w:eastAsia="ar-SA"/>
    </w:rPr>
  </w:style>
  <w:style w:type="character" w:customStyle="1" w:styleId="Heading4Char">
    <w:name w:val="Heading 4 Char"/>
    <w:basedOn w:val="DefaultParagraphFont"/>
    <w:link w:val="Heading4"/>
    <w:rsid w:val="00732134"/>
    <w:rPr>
      <w:rFonts w:ascii="Times New Roman" w:eastAsia="Times New Roman" w:hAnsi="Times New Roman" w:cs="Times New Roman"/>
      <w:b/>
      <w:bCs/>
      <w:kern w:val="1"/>
      <w:sz w:val="24"/>
      <w:szCs w:val="24"/>
      <w:lang w:val="en-GB" w:eastAsia="ar-SA"/>
    </w:rPr>
  </w:style>
  <w:style w:type="character" w:customStyle="1" w:styleId="Heading5Char">
    <w:name w:val="Heading 5 Char"/>
    <w:basedOn w:val="DefaultParagraphFont"/>
    <w:link w:val="Heading5"/>
    <w:rsid w:val="00732134"/>
    <w:rPr>
      <w:rFonts w:ascii="Times New Roman" w:eastAsia="Times New Roman" w:hAnsi="Times New Roman" w:cs="Times New Roman"/>
      <w:b/>
      <w:bCs/>
      <w:kern w:val="1"/>
      <w:sz w:val="20"/>
      <w:szCs w:val="24"/>
      <w:lang w:val="en-GB" w:eastAsia="ar-SA"/>
    </w:rPr>
  </w:style>
  <w:style w:type="character" w:customStyle="1" w:styleId="Heading6Char">
    <w:name w:val="Heading 6 Char"/>
    <w:basedOn w:val="DefaultParagraphFont"/>
    <w:link w:val="Heading6"/>
    <w:rsid w:val="00732134"/>
    <w:rPr>
      <w:rFonts w:ascii="Times New Roman" w:eastAsia="Times New Roman" w:hAnsi="Times New Roman" w:cs="Times New Roman"/>
      <w:b/>
      <w:bCs/>
      <w:kern w:val="1"/>
      <w:sz w:val="24"/>
      <w:szCs w:val="24"/>
      <w:lang w:val="en-GB" w:eastAsia="ar-SA"/>
    </w:rPr>
  </w:style>
  <w:style w:type="character" w:customStyle="1" w:styleId="PageNumber1">
    <w:name w:val="Page Number1"/>
    <w:basedOn w:val="DefaultParagraphFont"/>
    <w:rsid w:val="00732134"/>
  </w:style>
  <w:style w:type="character" w:customStyle="1" w:styleId="ListLabel1">
    <w:name w:val="ListLabel 1"/>
    <w:rsid w:val="00732134"/>
    <w:rPr>
      <w:b w:val="0"/>
    </w:rPr>
  </w:style>
  <w:style w:type="character" w:customStyle="1" w:styleId="ListLabel2">
    <w:name w:val="ListLabel 2"/>
    <w:rsid w:val="00732134"/>
    <w:rPr>
      <w:rFonts w:eastAsia="Times New Roman" w:cs="Times New Roman"/>
    </w:rPr>
  </w:style>
  <w:style w:type="character" w:customStyle="1" w:styleId="ListLabel3">
    <w:name w:val="ListLabel 3"/>
    <w:rsid w:val="00732134"/>
    <w:rPr>
      <w:rFonts w:cs="Courier New"/>
    </w:rPr>
  </w:style>
  <w:style w:type="character" w:customStyle="1" w:styleId="ListLabel4">
    <w:name w:val="ListLabel 4"/>
    <w:rsid w:val="00732134"/>
    <w:rPr>
      <w:b/>
    </w:rPr>
  </w:style>
  <w:style w:type="character" w:customStyle="1" w:styleId="NumberingSymbols">
    <w:name w:val="Numbering Symbols"/>
    <w:rsid w:val="00732134"/>
  </w:style>
  <w:style w:type="character" w:customStyle="1" w:styleId="WW8Num3z0">
    <w:name w:val="WW8Num3z0"/>
    <w:rsid w:val="00732134"/>
    <w:rPr>
      <w:rFonts w:ascii="Symbol" w:hAnsi="Symbol" w:cs="StarSymbol"/>
      <w:b/>
      <w:sz w:val="18"/>
      <w:szCs w:val="18"/>
    </w:rPr>
  </w:style>
  <w:style w:type="character" w:customStyle="1" w:styleId="WW8Num3z1">
    <w:name w:val="WW8Num3z1"/>
    <w:rsid w:val="00732134"/>
  </w:style>
  <w:style w:type="character" w:customStyle="1" w:styleId="WW8Num3z2">
    <w:name w:val="WW8Num3z2"/>
    <w:rsid w:val="00732134"/>
  </w:style>
  <w:style w:type="character" w:customStyle="1" w:styleId="WW8Num3z3">
    <w:name w:val="WW8Num3z3"/>
    <w:rsid w:val="00732134"/>
  </w:style>
  <w:style w:type="character" w:customStyle="1" w:styleId="WW8Num3z4">
    <w:name w:val="WW8Num3z4"/>
    <w:rsid w:val="00732134"/>
  </w:style>
  <w:style w:type="character" w:customStyle="1" w:styleId="WW8Num3z5">
    <w:name w:val="WW8Num3z5"/>
    <w:rsid w:val="00732134"/>
  </w:style>
  <w:style w:type="character" w:customStyle="1" w:styleId="WW8Num3z6">
    <w:name w:val="WW8Num3z6"/>
    <w:rsid w:val="00732134"/>
  </w:style>
  <w:style w:type="character" w:customStyle="1" w:styleId="WW8Num3z7">
    <w:name w:val="WW8Num3z7"/>
    <w:rsid w:val="00732134"/>
  </w:style>
  <w:style w:type="character" w:customStyle="1" w:styleId="WW8Num3z8">
    <w:name w:val="WW8Num3z8"/>
    <w:rsid w:val="00732134"/>
  </w:style>
  <w:style w:type="character" w:customStyle="1" w:styleId="WW8Num4z0">
    <w:name w:val="WW8Num4z0"/>
    <w:rsid w:val="00732134"/>
    <w:rPr>
      <w:rFonts w:ascii="Times New Roman" w:hAnsi="Times New Roman" w:cs="Times New Roman"/>
    </w:rPr>
  </w:style>
  <w:style w:type="character" w:customStyle="1" w:styleId="WW8Num39z0">
    <w:name w:val="WW8Num39z0"/>
    <w:rsid w:val="00732134"/>
    <w:rPr>
      <w:rFonts w:ascii="Arial" w:hAnsi="Arial" w:cs="Arial"/>
    </w:rPr>
  </w:style>
  <w:style w:type="character" w:customStyle="1" w:styleId="WW8Num34z0">
    <w:name w:val="WW8Num34z0"/>
    <w:rsid w:val="00732134"/>
    <w:rPr>
      <w:rFonts w:ascii="Times New Roman" w:hAnsi="Times New Roman" w:cs="Times New Roman"/>
    </w:rPr>
  </w:style>
  <w:style w:type="character" w:customStyle="1" w:styleId="WW8Num24z0">
    <w:name w:val="WW8Num24z0"/>
    <w:rsid w:val="00732134"/>
    <w:rPr>
      <w:rFonts w:ascii="Times New Roman" w:hAnsi="Times New Roman" w:cs="Times New Roman"/>
    </w:rPr>
  </w:style>
  <w:style w:type="character" w:customStyle="1" w:styleId="WW8Num60z0">
    <w:name w:val="WW8Num60z0"/>
    <w:rsid w:val="00732134"/>
    <w:rPr>
      <w:rFonts w:ascii="Arial" w:hAnsi="Arial" w:cs="Arial"/>
    </w:rPr>
  </w:style>
  <w:style w:type="character" w:customStyle="1" w:styleId="WW8Num31z0">
    <w:name w:val="WW8Num31z0"/>
    <w:rsid w:val="00732134"/>
    <w:rPr>
      <w:rFonts w:ascii="Arial" w:hAnsi="Arial" w:cs="Arial"/>
    </w:rPr>
  </w:style>
  <w:style w:type="character" w:customStyle="1" w:styleId="WW8Num30z0">
    <w:name w:val="WW8Num30z0"/>
    <w:rsid w:val="00732134"/>
    <w:rPr>
      <w:rFonts w:ascii="Arial" w:hAnsi="Arial" w:cs="Arial"/>
    </w:rPr>
  </w:style>
  <w:style w:type="character" w:customStyle="1" w:styleId="WW8Num42z0">
    <w:name w:val="WW8Num42z0"/>
    <w:rsid w:val="00732134"/>
    <w:rPr>
      <w:rFonts w:ascii="Times New Roman" w:hAnsi="Times New Roman" w:cs="Times New Roman"/>
      <w:b w:val="0"/>
      <w:bCs/>
    </w:rPr>
  </w:style>
  <w:style w:type="character" w:customStyle="1" w:styleId="WW8Num11z0">
    <w:name w:val="WW8Num11z0"/>
    <w:rsid w:val="00732134"/>
    <w:rPr>
      <w:rFonts w:ascii="Arial" w:hAnsi="Arial" w:cs="Arial"/>
    </w:rPr>
  </w:style>
  <w:style w:type="character" w:customStyle="1" w:styleId="WW8Num11z1">
    <w:name w:val="WW8Num11z1"/>
    <w:rsid w:val="00732134"/>
    <w:rPr>
      <w:rFonts w:ascii="Courier New" w:hAnsi="Courier New" w:cs="Courier New"/>
    </w:rPr>
  </w:style>
  <w:style w:type="character" w:customStyle="1" w:styleId="WW8Num41z0">
    <w:name w:val="WW8Num41z0"/>
    <w:rsid w:val="00732134"/>
    <w:rPr>
      <w:rFonts w:ascii="Arial" w:hAnsi="Arial" w:cs="Arial"/>
    </w:rPr>
  </w:style>
  <w:style w:type="character" w:customStyle="1" w:styleId="WW8Num25z0">
    <w:name w:val="WW8Num25z0"/>
    <w:rsid w:val="00732134"/>
    <w:rPr>
      <w:rFonts w:ascii="Arial" w:hAnsi="Arial" w:cs="Arial"/>
    </w:rPr>
  </w:style>
  <w:style w:type="character" w:customStyle="1" w:styleId="WW8Num51z0">
    <w:name w:val="WW8Num51z0"/>
    <w:rsid w:val="00732134"/>
    <w:rPr>
      <w:rFonts w:ascii="OpenSymbol" w:hAnsi="OpenSymbol" w:cs="OpenSymbol"/>
    </w:rPr>
  </w:style>
  <w:style w:type="character" w:customStyle="1" w:styleId="WW8Num28z0">
    <w:name w:val="WW8Num28z0"/>
    <w:rsid w:val="00732134"/>
    <w:rPr>
      <w:rFonts w:ascii="Times New Roman" w:hAnsi="Times New Roman" w:cs="Times New Roman"/>
    </w:rPr>
  </w:style>
  <w:style w:type="character" w:customStyle="1" w:styleId="WW8Num6z0">
    <w:name w:val="WW8Num6z0"/>
    <w:rsid w:val="00732134"/>
    <w:rPr>
      <w:rFonts w:ascii="Times New Roman" w:hAnsi="Times New Roman" w:cs="Times New Roman"/>
    </w:rPr>
  </w:style>
  <w:style w:type="character" w:customStyle="1" w:styleId="WW8Num56z0">
    <w:name w:val="WW8Num56z0"/>
    <w:rsid w:val="00732134"/>
    <w:rPr>
      <w:rFonts w:ascii="Arial" w:hAnsi="Arial" w:cs="Arial"/>
    </w:rPr>
  </w:style>
  <w:style w:type="character" w:customStyle="1" w:styleId="WW8Num10z0">
    <w:name w:val="WW8Num10z0"/>
    <w:rsid w:val="00732134"/>
    <w:rPr>
      <w:rFonts w:ascii="Times New Roman" w:hAnsi="Times New Roman" w:cs="Times New Roman"/>
    </w:rPr>
  </w:style>
  <w:style w:type="character" w:customStyle="1" w:styleId="WW8Num46z0">
    <w:name w:val="WW8Num46z0"/>
    <w:rsid w:val="00732134"/>
    <w:rPr>
      <w:rFonts w:ascii="Arial" w:hAnsi="Arial" w:cs="Arial"/>
    </w:rPr>
  </w:style>
  <w:style w:type="character" w:customStyle="1" w:styleId="WW8Num15z0">
    <w:name w:val="WW8Num15z0"/>
    <w:rsid w:val="00732134"/>
    <w:rPr>
      <w:rFonts w:ascii="Arial" w:hAnsi="Arial" w:cs="Arial"/>
    </w:rPr>
  </w:style>
  <w:style w:type="character" w:customStyle="1" w:styleId="WW8Num14z0">
    <w:name w:val="WW8Num14z0"/>
    <w:rsid w:val="00732134"/>
    <w:rPr>
      <w:rFonts w:ascii="Arial" w:hAnsi="Arial" w:cs="Arial"/>
    </w:rPr>
  </w:style>
  <w:style w:type="character" w:customStyle="1" w:styleId="WW8Num18z0">
    <w:name w:val="WW8Num18z0"/>
    <w:rsid w:val="00732134"/>
    <w:rPr>
      <w:rFonts w:ascii="Times New Roman" w:hAnsi="Times New Roman" w:cs="Times New Roman"/>
      <w:b w:val="0"/>
      <w:bCs/>
    </w:rPr>
  </w:style>
  <w:style w:type="character" w:customStyle="1" w:styleId="WW8Num57z0">
    <w:name w:val="WW8Num57z0"/>
    <w:rsid w:val="00732134"/>
    <w:rPr>
      <w:rFonts w:ascii="Symbol" w:hAnsi="Symbol" w:cs="Symbol"/>
    </w:rPr>
  </w:style>
  <w:style w:type="character" w:customStyle="1" w:styleId="WW8Num43z0">
    <w:name w:val="WW8Num43z0"/>
    <w:rsid w:val="00732134"/>
    <w:rPr>
      <w:rFonts w:ascii="Arial" w:hAnsi="Arial" w:cs="Arial"/>
    </w:rPr>
  </w:style>
  <w:style w:type="character" w:customStyle="1" w:styleId="WW8Num35z0">
    <w:name w:val="WW8Num35z0"/>
    <w:rsid w:val="00732134"/>
    <w:rPr>
      <w:rFonts w:ascii="Times New Roman" w:hAnsi="Times New Roman" w:cs="Times New Roman"/>
    </w:rPr>
  </w:style>
  <w:style w:type="character" w:customStyle="1" w:styleId="WW8Num8z0">
    <w:name w:val="WW8Num8z0"/>
    <w:rsid w:val="00732134"/>
    <w:rPr>
      <w:rFonts w:ascii="Arial" w:hAnsi="Arial" w:cs="Arial"/>
    </w:rPr>
  </w:style>
  <w:style w:type="character" w:customStyle="1" w:styleId="WW8Num54z0">
    <w:name w:val="WW8Num54z0"/>
    <w:rsid w:val="00732134"/>
    <w:rPr>
      <w:rFonts w:ascii="Times New Roman" w:hAnsi="Times New Roman" w:cs="Times New Roman"/>
    </w:rPr>
  </w:style>
  <w:style w:type="character" w:customStyle="1" w:styleId="WW8Num32z0">
    <w:name w:val="WW8Num32z0"/>
    <w:rsid w:val="00732134"/>
    <w:rPr>
      <w:rFonts w:ascii="Times New Roman" w:hAnsi="Times New Roman" w:cs="Times New Roman"/>
    </w:rPr>
  </w:style>
  <w:style w:type="character" w:customStyle="1" w:styleId="WW8Num33z0">
    <w:name w:val="WW8Num33z0"/>
    <w:rsid w:val="00732134"/>
    <w:rPr>
      <w:rFonts w:ascii="Arial" w:hAnsi="Arial" w:cs="Arial"/>
    </w:rPr>
  </w:style>
  <w:style w:type="character" w:customStyle="1" w:styleId="WW8Num21z0">
    <w:name w:val="WW8Num21z0"/>
    <w:rsid w:val="00732134"/>
    <w:rPr>
      <w:rFonts w:ascii="Arial" w:hAnsi="Arial" w:cs="Arial"/>
    </w:rPr>
  </w:style>
  <w:style w:type="character" w:customStyle="1" w:styleId="WW8Num9z0">
    <w:name w:val="WW8Num9z0"/>
    <w:rsid w:val="00732134"/>
    <w:rPr>
      <w:rFonts w:ascii="Arial" w:hAnsi="Arial" w:cs="Arial"/>
    </w:rPr>
  </w:style>
  <w:style w:type="character" w:customStyle="1" w:styleId="Bullets">
    <w:name w:val="Bullets"/>
    <w:rsid w:val="00732134"/>
    <w:rPr>
      <w:rFonts w:ascii="OpenSymbol" w:eastAsia="OpenSymbol" w:hAnsi="OpenSymbol" w:cs="OpenSymbol"/>
    </w:rPr>
  </w:style>
  <w:style w:type="paragraph" w:customStyle="1" w:styleId="Heading">
    <w:name w:val="Heading"/>
    <w:basedOn w:val="Normal"/>
    <w:next w:val="BodyText"/>
    <w:rsid w:val="00732134"/>
    <w:pPr>
      <w:keepNext/>
      <w:spacing w:before="240" w:after="120"/>
    </w:pPr>
    <w:rPr>
      <w:rFonts w:ascii="Arial" w:eastAsia="Microsoft YaHei" w:hAnsi="Arial" w:cs="Mangal"/>
      <w:kern w:val="1"/>
      <w:sz w:val="28"/>
      <w:szCs w:val="28"/>
      <w:lang w:val="en-GB"/>
    </w:rPr>
  </w:style>
  <w:style w:type="paragraph" w:styleId="List">
    <w:name w:val="List"/>
    <w:basedOn w:val="BodyText"/>
    <w:rsid w:val="00732134"/>
    <w:pPr>
      <w:spacing w:after="0"/>
    </w:pPr>
    <w:rPr>
      <w:rFonts w:cs="Mangal"/>
      <w:b/>
      <w:bCs/>
      <w:kern w:val="1"/>
      <w:sz w:val="28"/>
      <w:lang w:val="en-GB"/>
    </w:rPr>
  </w:style>
  <w:style w:type="paragraph" w:styleId="Caption">
    <w:name w:val="caption"/>
    <w:basedOn w:val="Normal"/>
    <w:qFormat/>
    <w:rsid w:val="00732134"/>
    <w:pPr>
      <w:suppressLineNumbers/>
      <w:spacing w:before="120" w:after="120"/>
    </w:pPr>
    <w:rPr>
      <w:rFonts w:cs="Mangal"/>
      <w:i/>
      <w:iCs/>
      <w:kern w:val="1"/>
      <w:lang w:val="en-GB"/>
    </w:rPr>
  </w:style>
  <w:style w:type="paragraph" w:customStyle="1" w:styleId="Index">
    <w:name w:val="Index"/>
    <w:basedOn w:val="Normal"/>
    <w:rsid w:val="00732134"/>
    <w:pPr>
      <w:suppressLineNumbers/>
    </w:pPr>
    <w:rPr>
      <w:rFonts w:cs="Mangal"/>
      <w:kern w:val="1"/>
      <w:lang w:val="en-GB"/>
    </w:rPr>
  </w:style>
  <w:style w:type="paragraph" w:styleId="PlainText">
    <w:name w:val="Plain Text"/>
    <w:basedOn w:val="Normal"/>
    <w:link w:val="PlainTextChar"/>
    <w:rsid w:val="00732134"/>
    <w:rPr>
      <w:rFonts w:ascii="Courier New" w:hAnsi="Courier New" w:cs="Courier New"/>
      <w:kern w:val="1"/>
      <w:sz w:val="20"/>
      <w:szCs w:val="20"/>
      <w:lang w:val="en-GB"/>
    </w:rPr>
  </w:style>
  <w:style w:type="character" w:customStyle="1" w:styleId="PlainTextChar">
    <w:name w:val="Plain Text Char"/>
    <w:basedOn w:val="DefaultParagraphFont"/>
    <w:link w:val="PlainText"/>
    <w:rsid w:val="00732134"/>
    <w:rPr>
      <w:rFonts w:ascii="Courier New" w:eastAsia="Times New Roman" w:hAnsi="Courier New" w:cs="Courier New"/>
      <w:kern w:val="1"/>
      <w:sz w:val="20"/>
      <w:szCs w:val="20"/>
      <w:lang w:val="en-GB" w:eastAsia="ar-SA"/>
    </w:rPr>
  </w:style>
  <w:style w:type="paragraph" w:styleId="BodyTextIndent">
    <w:name w:val="Body Text Indent"/>
    <w:basedOn w:val="Normal"/>
    <w:link w:val="BodyTextIndentChar"/>
    <w:rsid w:val="00732134"/>
    <w:pPr>
      <w:ind w:left="720"/>
      <w:jc w:val="both"/>
    </w:pPr>
    <w:rPr>
      <w:kern w:val="1"/>
      <w:lang w:val="en-GB"/>
    </w:rPr>
  </w:style>
  <w:style w:type="character" w:customStyle="1" w:styleId="BodyTextIndentChar">
    <w:name w:val="Body Text Indent Char"/>
    <w:basedOn w:val="DefaultParagraphFont"/>
    <w:link w:val="BodyTextIndent"/>
    <w:rsid w:val="00732134"/>
    <w:rPr>
      <w:rFonts w:ascii="Times New Roman" w:eastAsia="Times New Roman" w:hAnsi="Times New Roman" w:cs="Times New Roman"/>
      <w:kern w:val="1"/>
      <w:sz w:val="24"/>
      <w:szCs w:val="24"/>
      <w:lang w:val="en-GB" w:eastAsia="ar-SA"/>
    </w:rPr>
  </w:style>
  <w:style w:type="paragraph" w:styleId="BodyTextIndent2">
    <w:name w:val="Body Text Indent 2"/>
    <w:basedOn w:val="Normal"/>
    <w:link w:val="BodyTextIndent2Char"/>
    <w:rsid w:val="00732134"/>
    <w:pPr>
      <w:spacing w:after="120" w:line="480" w:lineRule="auto"/>
      <w:ind w:left="360"/>
    </w:pPr>
    <w:rPr>
      <w:kern w:val="1"/>
      <w:lang w:val="en-GB"/>
    </w:rPr>
  </w:style>
  <w:style w:type="character" w:customStyle="1" w:styleId="BodyTextIndent2Char">
    <w:name w:val="Body Text Indent 2 Char"/>
    <w:basedOn w:val="DefaultParagraphFont"/>
    <w:link w:val="BodyTextIndent2"/>
    <w:rsid w:val="00732134"/>
    <w:rPr>
      <w:rFonts w:ascii="Times New Roman" w:eastAsia="Times New Roman" w:hAnsi="Times New Roman" w:cs="Times New Roman"/>
      <w:kern w:val="1"/>
      <w:sz w:val="24"/>
      <w:szCs w:val="24"/>
      <w:lang w:val="en-GB" w:eastAsia="ar-SA"/>
    </w:rPr>
  </w:style>
  <w:style w:type="paragraph" w:customStyle="1" w:styleId="DefaultText">
    <w:name w:val="Default Text"/>
    <w:basedOn w:val="Normal"/>
    <w:rsid w:val="00732134"/>
    <w:rPr>
      <w:kern w:val="1"/>
    </w:rPr>
  </w:style>
  <w:style w:type="paragraph" w:customStyle="1" w:styleId="DefaultText1">
    <w:name w:val="Default Text:1"/>
    <w:basedOn w:val="Normal"/>
    <w:rsid w:val="00732134"/>
    <w:rPr>
      <w:kern w:val="1"/>
    </w:rPr>
  </w:style>
  <w:style w:type="paragraph" w:customStyle="1" w:styleId="TableContents">
    <w:name w:val="Table Contents"/>
    <w:basedOn w:val="Normal"/>
    <w:rsid w:val="00732134"/>
    <w:pPr>
      <w:suppressLineNumbers/>
    </w:pPr>
    <w:rPr>
      <w:kern w:val="1"/>
      <w:lang w:val="en-GB"/>
    </w:rPr>
  </w:style>
  <w:style w:type="paragraph" w:customStyle="1" w:styleId="TableHeading">
    <w:name w:val="Table Heading"/>
    <w:basedOn w:val="TableContents"/>
    <w:rsid w:val="00732134"/>
    <w:pPr>
      <w:jc w:val="center"/>
    </w:pPr>
    <w:rPr>
      <w:b/>
      <w:bCs/>
    </w:rPr>
  </w:style>
  <w:style w:type="paragraph" w:customStyle="1" w:styleId="Standard">
    <w:name w:val="Standard"/>
    <w:rsid w:val="00732134"/>
    <w:pPr>
      <w:suppressAutoHyphens/>
      <w:spacing w:after="0" w:line="240" w:lineRule="auto"/>
      <w:textAlignment w:val="baseline"/>
    </w:pPr>
    <w:rPr>
      <w:rFonts w:ascii="Times New Roman" w:eastAsia="Times New Roman" w:hAnsi="Times New Roman" w:cs="Times New Roman"/>
      <w:kern w:val="1"/>
      <w:sz w:val="24"/>
      <w:szCs w:val="24"/>
      <w:lang w:val="ro-RO" w:eastAsia="ar-SA"/>
    </w:rPr>
  </w:style>
  <w:style w:type="character" w:styleId="Hyperlink">
    <w:name w:val="Hyperlink"/>
    <w:basedOn w:val="DefaultParagraphFont"/>
    <w:uiPriority w:val="99"/>
    <w:unhideWhenUsed/>
    <w:rsid w:val="00681B6D"/>
    <w:rPr>
      <w:color w:val="0563C1" w:themeColor="hyperlink"/>
      <w:u w:val="single"/>
    </w:rPr>
  </w:style>
  <w:style w:type="character" w:customStyle="1" w:styleId="UnresolvedMention">
    <w:name w:val="Unresolved Mention"/>
    <w:basedOn w:val="DefaultParagraphFont"/>
    <w:uiPriority w:val="99"/>
    <w:semiHidden/>
    <w:unhideWhenUsed/>
    <w:rsid w:val="00681B6D"/>
    <w:rPr>
      <w:color w:val="605E5C"/>
      <w:shd w:val="clear" w:color="auto" w:fill="E1DFDD"/>
    </w:rPr>
  </w:style>
  <w:style w:type="paragraph" w:styleId="BodyTextFirstIndent">
    <w:name w:val="Body Text First Indent"/>
    <w:basedOn w:val="BodyText"/>
    <w:link w:val="BodyTextFirstIndentChar"/>
    <w:uiPriority w:val="99"/>
    <w:semiHidden/>
    <w:unhideWhenUsed/>
    <w:rsid w:val="00E6322D"/>
    <w:pPr>
      <w:spacing w:after="0"/>
      <w:ind w:firstLine="360"/>
    </w:pPr>
  </w:style>
  <w:style w:type="character" w:customStyle="1" w:styleId="BodyTextFirstIndentChar">
    <w:name w:val="Body Text First Indent Char"/>
    <w:basedOn w:val="BodyTextChar"/>
    <w:link w:val="BodyTextFirstIndent"/>
    <w:uiPriority w:val="99"/>
    <w:semiHidden/>
    <w:rsid w:val="00E6322D"/>
    <w:rPr>
      <w:rFonts w:ascii="Times New Roman" w:eastAsia="Times New Roman" w:hAnsi="Times New Roman" w:cs="Times New Roman"/>
      <w:sz w:val="24"/>
      <w:szCs w:val="24"/>
      <w:lang w:eastAsia="ar-SA"/>
    </w:rPr>
  </w:style>
  <w:style w:type="character" w:styleId="CommentReference">
    <w:name w:val="annotation reference"/>
    <w:basedOn w:val="DefaultParagraphFont"/>
    <w:uiPriority w:val="99"/>
    <w:semiHidden/>
    <w:unhideWhenUsed/>
    <w:rsid w:val="00CF4A2E"/>
    <w:rPr>
      <w:sz w:val="16"/>
      <w:szCs w:val="16"/>
    </w:rPr>
  </w:style>
  <w:style w:type="paragraph" w:styleId="CommentText">
    <w:name w:val="annotation text"/>
    <w:basedOn w:val="Normal"/>
    <w:link w:val="CommentTextChar"/>
    <w:uiPriority w:val="99"/>
    <w:semiHidden/>
    <w:unhideWhenUsed/>
    <w:rsid w:val="00CF4A2E"/>
    <w:rPr>
      <w:sz w:val="20"/>
      <w:szCs w:val="20"/>
    </w:rPr>
  </w:style>
  <w:style w:type="character" w:customStyle="1" w:styleId="CommentTextChar">
    <w:name w:val="Comment Text Char"/>
    <w:basedOn w:val="DefaultParagraphFont"/>
    <w:link w:val="CommentText"/>
    <w:uiPriority w:val="99"/>
    <w:semiHidden/>
    <w:rsid w:val="00CF4A2E"/>
    <w:rPr>
      <w:rFonts w:ascii="Times New Roman" w:eastAsia="Times New Roman" w:hAnsi="Times New Roman" w:cs="Times New Roman"/>
      <w:sz w:val="20"/>
      <w:szCs w:val="20"/>
      <w:lang w:eastAsia="ar-SA"/>
    </w:rPr>
  </w:style>
  <w:style w:type="paragraph" w:styleId="CommentSubject">
    <w:name w:val="annotation subject"/>
    <w:basedOn w:val="CommentText"/>
    <w:next w:val="CommentText"/>
    <w:link w:val="CommentSubjectChar"/>
    <w:uiPriority w:val="99"/>
    <w:semiHidden/>
    <w:unhideWhenUsed/>
    <w:rsid w:val="00CF4A2E"/>
    <w:rPr>
      <w:b/>
      <w:bCs/>
    </w:rPr>
  </w:style>
  <w:style w:type="character" w:customStyle="1" w:styleId="CommentSubjectChar">
    <w:name w:val="Comment Subject Char"/>
    <w:basedOn w:val="CommentTextChar"/>
    <w:link w:val="CommentSubject"/>
    <w:uiPriority w:val="99"/>
    <w:semiHidden/>
    <w:rsid w:val="00CF4A2E"/>
    <w:rPr>
      <w:rFonts w:ascii="Times New Roman" w:eastAsia="Times New Roman" w:hAnsi="Times New Roman" w:cs="Times New Roman"/>
      <w:b/>
      <w:bCs/>
      <w:sz w:val="20"/>
      <w:szCs w:val="20"/>
      <w:lang w:eastAsia="ar-SA"/>
    </w:rPr>
  </w:style>
  <w:style w:type="table" w:customStyle="1" w:styleId="TableGrid8">
    <w:name w:val="Table Grid8"/>
    <w:basedOn w:val="TableNormal"/>
    <w:next w:val="TableGrid"/>
    <w:uiPriority w:val="59"/>
    <w:rsid w:val="004C1142"/>
    <w:pPr>
      <w:spacing w:after="0" w:line="240" w:lineRule="auto"/>
    </w:pPr>
    <w:rPr>
      <w:rFonts w:ascii="Calibri" w:eastAsia="Calibri" w:hAnsi="Calibri" w:cs="Times New Roma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215357">
      <w:bodyDiv w:val="1"/>
      <w:marLeft w:val="0"/>
      <w:marRight w:val="0"/>
      <w:marTop w:val="0"/>
      <w:marBottom w:val="0"/>
      <w:divBdr>
        <w:top w:val="none" w:sz="0" w:space="0" w:color="auto"/>
        <w:left w:val="none" w:sz="0" w:space="0" w:color="auto"/>
        <w:bottom w:val="none" w:sz="0" w:space="0" w:color="auto"/>
        <w:right w:val="none" w:sz="0" w:space="0" w:color="auto"/>
      </w:divBdr>
    </w:div>
    <w:div w:id="148254255">
      <w:bodyDiv w:val="1"/>
      <w:marLeft w:val="0"/>
      <w:marRight w:val="0"/>
      <w:marTop w:val="0"/>
      <w:marBottom w:val="0"/>
      <w:divBdr>
        <w:top w:val="none" w:sz="0" w:space="0" w:color="auto"/>
        <w:left w:val="none" w:sz="0" w:space="0" w:color="auto"/>
        <w:bottom w:val="none" w:sz="0" w:space="0" w:color="auto"/>
        <w:right w:val="none" w:sz="0" w:space="0" w:color="auto"/>
      </w:divBdr>
    </w:div>
    <w:div w:id="358047697">
      <w:bodyDiv w:val="1"/>
      <w:marLeft w:val="0"/>
      <w:marRight w:val="0"/>
      <w:marTop w:val="0"/>
      <w:marBottom w:val="0"/>
      <w:divBdr>
        <w:top w:val="none" w:sz="0" w:space="0" w:color="auto"/>
        <w:left w:val="none" w:sz="0" w:space="0" w:color="auto"/>
        <w:bottom w:val="none" w:sz="0" w:space="0" w:color="auto"/>
        <w:right w:val="none" w:sz="0" w:space="0" w:color="auto"/>
      </w:divBdr>
    </w:div>
    <w:div w:id="485055511">
      <w:bodyDiv w:val="1"/>
      <w:marLeft w:val="0"/>
      <w:marRight w:val="0"/>
      <w:marTop w:val="0"/>
      <w:marBottom w:val="0"/>
      <w:divBdr>
        <w:top w:val="none" w:sz="0" w:space="0" w:color="auto"/>
        <w:left w:val="none" w:sz="0" w:space="0" w:color="auto"/>
        <w:bottom w:val="none" w:sz="0" w:space="0" w:color="auto"/>
        <w:right w:val="none" w:sz="0" w:space="0" w:color="auto"/>
      </w:divBdr>
    </w:div>
    <w:div w:id="738869834">
      <w:bodyDiv w:val="1"/>
      <w:marLeft w:val="0"/>
      <w:marRight w:val="0"/>
      <w:marTop w:val="0"/>
      <w:marBottom w:val="0"/>
      <w:divBdr>
        <w:top w:val="none" w:sz="0" w:space="0" w:color="auto"/>
        <w:left w:val="none" w:sz="0" w:space="0" w:color="auto"/>
        <w:bottom w:val="none" w:sz="0" w:space="0" w:color="auto"/>
        <w:right w:val="none" w:sz="0" w:space="0" w:color="auto"/>
      </w:divBdr>
    </w:div>
    <w:div w:id="889222325">
      <w:bodyDiv w:val="1"/>
      <w:marLeft w:val="0"/>
      <w:marRight w:val="0"/>
      <w:marTop w:val="0"/>
      <w:marBottom w:val="0"/>
      <w:divBdr>
        <w:top w:val="none" w:sz="0" w:space="0" w:color="auto"/>
        <w:left w:val="none" w:sz="0" w:space="0" w:color="auto"/>
        <w:bottom w:val="none" w:sz="0" w:space="0" w:color="auto"/>
        <w:right w:val="none" w:sz="0" w:space="0" w:color="auto"/>
      </w:divBdr>
    </w:div>
    <w:div w:id="1004239344">
      <w:bodyDiv w:val="1"/>
      <w:marLeft w:val="0"/>
      <w:marRight w:val="0"/>
      <w:marTop w:val="0"/>
      <w:marBottom w:val="0"/>
      <w:divBdr>
        <w:top w:val="none" w:sz="0" w:space="0" w:color="auto"/>
        <w:left w:val="none" w:sz="0" w:space="0" w:color="auto"/>
        <w:bottom w:val="none" w:sz="0" w:space="0" w:color="auto"/>
        <w:right w:val="none" w:sz="0" w:space="0" w:color="auto"/>
      </w:divBdr>
    </w:div>
    <w:div w:id="1093283905">
      <w:bodyDiv w:val="1"/>
      <w:marLeft w:val="0"/>
      <w:marRight w:val="0"/>
      <w:marTop w:val="0"/>
      <w:marBottom w:val="0"/>
      <w:divBdr>
        <w:top w:val="none" w:sz="0" w:space="0" w:color="auto"/>
        <w:left w:val="none" w:sz="0" w:space="0" w:color="auto"/>
        <w:bottom w:val="none" w:sz="0" w:space="0" w:color="auto"/>
        <w:right w:val="none" w:sz="0" w:space="0" w:color="auto"/>
      </w:divBdr>
    </w:div>
    <w:div w:id="1192494862">
      <w:bodyDiv w:val="1"/>
      <w:marLeft w:val="0"/>
      <w:marRight w:val="0"/>
      <w:marTop w:val="0"/>
      <w:marBottom w:val="0"/>
      <w:divBdr>
        <w:top w:val="none" w:sz="0" w:space="0" w:color="auto"/>
        <w:left w:val="none" w:sz="0" w:space="0" w:color="auto"/>
        <w:bottom w:val="none" w:sz="0" w:space="0" w:color="auto"/>
        <w:right w:val="none" w:sz="0" w:space="0" w:color="auto"/>
      </w:divBdr>
    </w:div>
    <w:div w:id="1284996964">
      <w:bodyDiv w:val="1"/>
      <w:marLeft w:val="0"/>
      <w:marRight w:val="0"/>
      <w:marTop w:val="0"/>
      <w:marBottom w:val="0"/>
      <w:divBdr>
        <w:top w:val="none" w:sz="0" w:space="0" w:color="auto"/>
        <w:left w:val="none" w:sz="0" w:space="0" w:color="auto"/>
        <w:bottom w:val="none" w:sz="0" w:space="0" w:color="auto"/>
        <w:right w:val="none" w:sz="0" w:space="0" w:color="auto"/>
      </w:divBdr>
    </w:div>
    <w:div w:id="1319963883">
      <w:bodyDiv w:val="1"/>
      <w:marLeft w:val="0"/>
      <w:marRight w:val="0"/>
      <w:marTop w:val="0"/>
      <w:marBottom w:val="0"/>
      <w:divBdr>
        <w:top w:val="none" w:sz="0" w:space="0" w:color="auto"/>
        <w:left w:val="none" w:sz="0" w:space="0" w:color="auto"/>
        <w:bottom w:val="none" w:sz="0" w:space="0" w:color="auto"/>
        <w:right w:val="none" w:sz="0" w:space="0" w:color="auto"/>
      </w:divBdr>
    </w:div>
    <w:div w:id="1334838970">
      <w:bodyDiv w:val="1"/>
      <w:marLeft w:val="0"/>
      <w:marRight w:val="0"/>
      <w:marTop w:val="0"/>
      <w:marBottom w:val="0"/>
      <w:divBdr>
        <w:top w:val="none" w:sz="0" w:space="0" w:color="auto"/>
        <w:left w:val="none" w:sz="0" w:space="0" w:color="auto"/>
        <w:bottom w:val="none" w:sz="0" w:space="0" w:color="auto"/>
        <w:right w:val="none" w:sz="0" w:space="0" w:color="auto"/>
      </w:divBdr>
    </w:div>
    <w:div w:id="1498961541">
      <w:bodyDiv w:val="1"/>
      <w:marLeft w:val="0"/>
      <w:marRight w:val="0"/>
      <w:marTop w:val="0"/>
      <w:marBottom w:val="0"/>
      <w:divBdr>
        <w:top w:val="none" w:sz="0" w:space="0" w:color="auto"/>
        <w:left w:val="none" w:sz="0" w:space="0" w:color="auto"/>
        <w:bottom w:val="none" w:sz="0" w:space="0" w:color="auto"/>
        <w:right w:val="none" w:sz="0" w:space="0" w:color="auto"/>
      </w:divBdr>
    </w:div>
    <w:div w:id="1588491316">
      <w:bodyDiv w:val="1"/>
      <w:marLeft w:val="0"/>
      <w:marRight w:val="0"/>
      <w:marTop w:val="0"/>
      <w:marBottom w:val="0"/>
      <w:divBdr>
        <w:top w:val="none" w:sz="0" w:space="0" w:color="auto"/>
        <w:left w:val="none" w:sz="0" w:space="0" w:color="auto"/>
        <w:bottom w:val="none" w:sz="0" w:space="0" w:color="auto"/>
        <w:right w:val="none" w:sz="0" w:space="0" w:color="auto"/>
      </w:divBdr>
    </w:div>
    <w:div w:id="1618634256">
      <w:bodyDiv w:val="1"/>
      <w:marLeft w:val="0"/>
      <w:marRight w:val="0"/>
      <w:marTop w:val="0"/>
      <w:marBottom w:val="0"/>
      <w:divBdr>
        <w:top w:val="none" w:sz="0" w:space="0" w:color="auto"/>
        <w:left w:val="none" w:sz="0" w:space="0" w:color="auto"/>
        <w:bottom w:val="none" w:sz="0" w:space="0" w:color="auto"/>
        <w:right w:val="none" w:sz="0" w:space="0" w:color="auto"/>
      </w:divBdr>
    </w:div>
    <w:div w:id="1710183786">
      <w:bodyDiv w:val="1"/>
      <w:marLeft w:val="0"/>
      <w:marRight w:val="0"/>
      <w:marTop w:val="0"/>
      <w:marBottom w:val="0"/>
      <w:divBdr>
        <w:top w:val="none" w:sz="0" w:space="0" w:color="auto"/>
        <w:left w:val="none" w:sz="0" w:space="0" w:color="auto"/>
        <w:bottom w:val="none" w:sz="0" w:space="0" w:color="auto"/>
        <w:right w:val="none" w:sz="0" w:space="0" w:color="auto"/>
      </w:divBdr>
    </w:div>
    <w:div w:id="1743873074">
      <w:bodyDiv w:val="1"/>
      <w:marLeft w:val="0"/>
      <w:marRight w:val="0"/>
      <w:marTop w:val="0"/>
      <w:marBottom w:val="0"/>
      <w:divBdr>
        <w:top w:val="none" w:sz="0" w:space="0" w:color="auto"/>
        <w:left w:val="none" w:sz="0" w:space="0" w:color="auto"/>
        <w:bottom w:val="none" w:sz="0" w:space="0" w:color="auto"/>
        <w:right w:val="none" w:sz="0" w:space="0" w:color="auto"/>
      </w:divBdr>
    </w:div>
    <w:div w:id="1828814824">
      <w:bodyDiv w:val="1"/>
      <w:marLeft w:val="0"/>
      <w:marRight w:val="0"/>
      <w:marTop w:val="0"/>
      <w:marBottom w:val="0"/>
      <w:divBdr>
        <w:top w:val="none" w:sz="0" w:space="0" w:color="auto"/>
        <w:left w:val="none" w:sz="0" w:space="0" w:color="auto"/>
        <w:bottom w:val="none" w:sz="0" w:space="0" w:color="auto"/>
        <w:right w:val="none" w:sz="0" w:space="0" w:color="auto"/>
      </w:divBdr>
    </w:div>
    <w:div w:id="1855024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iana.calinescu@gwtarh.ro"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03780B-4196-4C74-86A0-53D8849E3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44</Pages>
  <Words>16419</Words>
  <Characters>93592</Characters>
  <Application>Microsoft Office Word</Application>
  <DocSecurity>0</DocSecurity>
  <Lines>779</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NEM</cp:lastModifiedBy>
  <cp:revision>7</cp:revision>
  <cp:lastPrinted>2023-06-26T12:43:00Z</cp:lastPrinted>
  <dcterms:created xsi:type="dcterms:W3CDTF">2023-11-10T10:17:00Z</dcterms:created>
  <dcterms:modified xsi:type="dcterms:W3CDTF">2023-11-10T13:54:00Z</dcterms:modified>
</cp:coreProperties>
</file>