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4383"/>
        <w:gridCol w:w="2114"/>
      </w:tblGrid>
      <w:tr w:rsidR="002B2EDA" w:rsidRPr="003252C7" w14:paraId="6134F14D" w14:textId="77777777" w:rsidTr="003A7860">
        <w:trPr>
          <w:trHeight w:val="12451"/>
        </w:trPr>
        <w:tc>
          <w:tcPr>
            <w:tcW w:w="3256" w:type="dxa"/>
            <w:shd w:val="clear" w:color="auto" w:fill="FFFFFF"/>
          </w:tcPr>
          <w:p w14:paraId="3E5A6BFE" w14:textId="3727D6B3" w:rsidR="00F97039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3252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Titular</w:t>
            </w:r>
            <w:proofErr w:type="spellEnd"/>
            <w:r w:rsidR="002E31A2" w:rsidRPr="003252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39095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de </w:t>
            </w:r>
            <w:proofErr w:type="spellStart"/>
            <w:proofErr w:type="gramStart"/>
            <w:r w:rsidRPr="003252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proiect</w:t>
            </w:r>
            <w:proofErr w:type="spellEnd"/>
            <w:r w:rsidR="00E00FB6" w:rsidRPr="003252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:</w:t>
            </w:r>
            <w:proofErr w:type="gramEnd"/>
          </w:p>
          <w:p w14:paraId="2DEDD687" w14:textId="24A1CBDF" w:rsidR="0075084C" w:rsidRPr="003252C7" w:rsidRDefault="001460E8" w:rsidP="0040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252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  <w:r w:rsidR="002E31A2" w:rsidRPr="003252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.</w:t>
            </w:r>
            <w:r w:rsidRPr="003252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</w:t>
            </w:r>
            <w:r w:rsidR="00406FC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. </w:t>
            </w:r>
            <w:r w:rsidRPr="003252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</w:t>
            </w:r>
            <w:r w:rsidR="002E31A2" w:rsidRPr="003252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SPECTLINE GROUP</w:t>
            </w:r>
            <w:r w:rsidRPr="003252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SRL</w:t>
            </w:r>
          </w:p>
          <w:p w14:paraId="184BB80F" w14:textId="77777777" w:rsidR="00E5788A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2BE0E813" w14:textId="77777777" w:rsidR="00956FCD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33E576" w14:textId="77777777" w:rsidR="00956FCD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F6C16C" w14:textId="77777777" w:rsidR="00956FCD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673942" w14:textId="77777777" w:rsidR="00956FCD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0C5779" w14:textId="77777777" w:rsidR="00956FCD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845CCE" w14:textId="77777777" w:rsidR="00956FCD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E905E1" w14:textId="77777777" w:rsidR="00956FCD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937EAA" w14:textId="77777777" w:rsidR="00515C2C" w:rsidRPr="003252C7" w:rsidRDefault="00515C2C" w:rsidP="00406FC1">
            <w:pPr>
              <w:tabs>
                <w:tab w:val="left" w:pos="2340"/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6F2D15" w14:textId="77777777" w:rsidR="00515C2C" w:rsidRPr="003252C7" w:rsidRDefault="00515C2C" w:rsidP="00406FC1">
            <w:pPr>
              <w:tabs>
                <w:tab w:val="left" w:pos="2340"/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2132A1" w14:textId="77777777" w:rsidR="00515C2C" w:rsidRPr="003252C7" w:rsidRDefault="00515C2C" w:rsidP="00406FC1">
            <w:pPr>
              <w:tabs>
                <w:tab w:val="left" w:pos="2340"/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2A02694" w14:textId="77777777" w:rsidR="00515C2C" w:rsidRPr="003252C7" w:rsidRDefault="00515C2C" w:rsidP="00406FC1">
            <w:pPr>
              <w:tabs>
                <w:tab w:val="left" w:pos="2340"/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F4B84E" w14:textId="77777777" w:rsidR="00515C2C" w:rsidRPr="003252C7" w:rsidRDefault="00515C2C" w:rsidP="00406FC1">
            <w:pPr>
              <w:tabs>
                <w:tab w:val="left" w:pos="2340"/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4F7F8B" w14:textId="77777777" w:rsidR="00E5788A" w:rsidRPr="003252C7" w:rsidRDefault="00E5788A" w:rsidP="00406FC1">
            <w:pPr>
              <w:tabs>
                <w:tab w:val="left" w:pos="2340"/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DCF766" w14:textId="77777777" w:rsidR="00956FCD" w:rsidRPr="003252C7" w:rsidRDefault="00956FCD" w:rsidP="0039095F">
            <w:pPr>
              <w:tabs>
                <w:tab w:val="left" w:pos="23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252C7">
              <w:rPr>
                <w:rFonts w:ascii="Times New Roman" w:hAnsi="Times New Roman" w:cs="Times New Roman"/>
                <w:i/>
                <w:sz w:val="28"/>
                <w:szCs w:val="28"/>
              </w:rPr>
              <w:t>Faza</w:t>
            </w:r>
            <w:proofErr w:type="spellEnd"/>
            <w:r w:rsidRPr="00325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de </w:t>
            </w:r>
            <w:proofErr w:type="spellStart"/>
            <w:r w:rsidRPr="003252C7">
              <w:rPr>
                <w:rFonts w:ascii="Times New Roman" w:hAnsi="Times New Roman" w:cs="Times New Roman"/>
                <w:i/>
                <w:sz w:val="28"/>
                <w:szCs w:val="28"/>
              </w:rPr>
              <w:t>proiectare</w:t>
            </w:r>
            <w:proofErr w:type="spellEnd"/>
            <w:r w:rsidRPr="00325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  </w:t>
            </w:r>
            <w:r w:rsidRPr="00325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D.T.A.C.</w:t>
            </w:r>
          </w:p>
          <w:p w14:paraId="2F0BE04B" w14:textId="77777777" w:rsidR="00956FCD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val="ro-RO"/>
              </w:rPr>
            </w:pPr>
          </w:p>
          <w:p w14:paraId="75A867B9" w14:textId="77777777" w:rsidR="00956FCD" w:rsidRPr="003252C7" w:rsidRDefault="00956FCD" w:rsidP="00406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768" w:type="dxa"/>
            <w:shd w:val="clear" w:color="auto" w:fill="FFFFFF"/>
          </w:tcPr>
          <w:p w14:paraId="58A0132D" w14:textId="77777777" w:rsidR="002B2EDA" w:rsidRPr="003252C7" w:rsidRDefault="002B2EDA" w:rsidP="00406FC1">
            <w:pPr>
              <w:pStyle w:val="Ante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100C7FA4" w14:textId="77777777" w:rsidR="002B2EDA" w:rsidRPr="003252C7" w:rsidRDefault="002B2EDA" w:rsidP="00406FC1">
            <w:pPr>
              <w:pStyle w:val="Ante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4A896555" w14:textId="77777777" w:rsidR="002B2EDA" w:rsidRPr="003252C7" w:rsidRDefault="002B2EDA" w:rsidP="00406FC1">
            <w:pPr>
              <w:pStyle w:val="Ante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140154E9" w14:textId="77777777" w:rsidR="003A7860" w:rsidRPr="003252C7" w:rsidRDefault="003A7860" w:rsidP="00406FC1">
            <w:pPr>
              <w:pStyle w:val="Ante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122318C2" w14:textId="77777777" w:rsidR="003A7860" w:rsidRPr="003252C7" w:rsidRDefault="003A7860" w:rsidP="00406FC1">
            <w:pPr>
              <w:pStyle w:val="Ante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67798119" w14:textId="77777777" w:rsidR="003A7860" w:rsidRPr="003252C7" w:rsidRDefault="003A7860" w:rsidP="00406FC1">
            <w:pPr>
              <w:pStyle w:val="Ante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3B5A85E2" w14:textId="77777777" w:rsidR="002B2EDA" w:rsidRPr="003252C7" w:rsidRDefault="002B2EDA" w:rsidP="00406FC1">
            <w:pPr>
              <w:pStyle w:val="Ante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3252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MEMORIUL DE PREZENTARE</w:t>
            </w:r>
          </w:p>
          <w:p w14:paraId="1ACEF4DD" w14:textId="3A328AD7" w:rsidR="002B2EDA" w:rsidRPr="003252C7" w:rsidRDefault="002B2EDA" w:rsidP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2C7">
              <w:rPr>
                <w:rFonts w:ascii="Times New Roman" w:hAnsi="Times New Roman" w:cs="Times New Roman"/>
                <w:sz w:val="28"/>
                <w:szCs w:val="28"/>
              </w:rPr>
              <w:t xml:space="preserve">conform </w:t>
            </w:r>
            <w:proofErr w:type="spellStart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r w:rsidR="00DB13BF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3252C7">
              <w:rPr>
                <w:rFonts w:ascii="Times New Roman" w:hAnsi="Times New Roman" w:cs="Times New Roman"/>
                <w:sz w:val="28"/>
                <w:szCs w:val="28"/>
              </w:rPr>
              <w:t>inutului</w:t>
            </w:r>
            <w:proofErr w:type="spellEnd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>cadru</w:t>
            </w:r>
            <w:proofErr w:type="spellEnd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>prev</w:t>
            </w:r>
            <w:r w:rsidR="00DB13BF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3252C7">
              <w:rPr>
                <w:rFonts w:ascii="Times New Roman" w:hAnsi="Times New Roman" w:cs="Times New Roman"/>
                <w:sz w:val="28"/>
                <w:szCs w:val="28"/>
              </w:rPr>
              <w:t>zut</w:t>
            </w:r>
            <w:proofErr w:type="spellEnd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3BF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Pr="003252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>Anexa</w:t>
            </w:r>
            <w:proofErr w:type="spellEnd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 xml:space="preserve"> 5E din </w:t>
            </w:r>
            <w:proofErr w:type="spellStart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>Legea</w:t>
            </w:r>
            <w:proofErr w:type="spellEnd"/>
            <w:r w:rsidRPr="003252C7">
              <w:rPr>
                <w:rFonts w:ascii="Times New Roman" w:hAnsi="Times New Roman" w:cs="Times New Roman"/>
                <w:sz w:val="28"/>
                <w:szCs w:val="28"/>
              </w:rPr>
              <w:t xml:space="preserve"> nr 292/2018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privind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evaluarea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impactului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anumitor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proiecte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publice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și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private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asupra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mediului</w:t>
            </w:r>
            <w:proofErr w:type="spellEnd"/>
          </w:p>
          <w:p w14:paraId="109479E3" w14:textId="77777777" w:rsidR="003E5E51" w:rsidRPr="003252C7" w:rsidRDefault="003E5E51" w:rsidP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2B14A466" w14:textId="17B5C128" w:rsidR="00E5788A" w:rsidRPr="003252C7" w:rsidRDefault="00DB13BF" w:rsidP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î</w:t>
            </w:r>
            <w:r w:rsidR="002B2EDA"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ntocmit</w:t>
            </w:r>
            <w:proofErr w:type="spellEnd"/>
          </w:p>
          <w:p w14:paraId="51F3B9F7" w14:textId="2A6AA531" w:rsidR="002B2EDA" w:rsidRPr="00DB13BF" w:rsidRDefault="002B2EDA" w:rsidP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5084C"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onform</w:t>
            </w:r>
            <w:r w:rsidR="00F97039"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Deciziei</w:t>
            </w:r>
            <w:proofErr w:type="spellEnd"/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5084C"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etapei</w:t>
            </w:r>
            <w:proofErr w:type="spellEnd"/>
            <w:r w:rsidR="0075084C"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 </w:t>
            </w:r>
            <w:proofErr w:type="spellStart"/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evaluare</w:t>
            </w:r>
            <w:proofErr w:type="spellEnd"/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ini</w:t>
            </w:r>
            <w:r w:rsidR="00DB13BF">
              <w:rPr>
                <w:rFonts w:ascii="Times New Roman" w:hAnsi="Times New Roman" w:cs="Times New Roman"/>
                <w:b/>
                <w:sz w:val="28"/>
                <w:szCs w:val="28"/>
              </w:rPr>
              <w:t>ț</w:t>
            </w:r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ial</w:t>
            </w:r>
            <w:r w:rsidR="00DB13BF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proofErr w:type="spellEnd"/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</w:t>
            </w:r>
            <w:r w:rsidR="00290A90"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13BF"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  <w:r w:rsidR="00290A90"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DB13BF" w:rsidRPr="00DB13BF">
              <w:rPr>
                <w:rFonts w:ascii="Times New Roman" w:hAnsi="Times New Roman" w:cs="Times New Roman"/>
                <w:b/>
                <w:sz w:val="28"/>
                <w:szCs w:val="28"/>
              </w:rPr>
              <w:t>14.07.2023</w:t>
            </w:r>
            <w:r w:rsidR="00A274AE" w:rsidRPr="00DB1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3BF">
              <w:rPr>
                <w:rFonts w:ascii="Times New Roman" w:hAnsi="Times New Roman" w:cs="Times New Roman"/>
                <w:b/>
                <w:sz w:val="28"/>
                <w:szCs w:val="28"/>
              </w:rPr>
              <w:t>emisa</w:t>
            </w:r>
            <w:proofErr w:type="spellEnd"/>
            <w:r w:rsidRPr="00DB1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APM </w:t>
            </w:r>
            <w:r w:rsidR="00DB13BF" w:rsidRPr="00DB13BF">
              <w:rPr>
                <w:rFonts w:ascii="Times New Roman" w:hAnsi="Times New Roman" w:cs="Times New Roman"/>
                <w:b/>
                <w:sz w:val="28"/>
                <w:szCs w:val="28"/>
              </w:rPr>
              <w:t>Dâmbovița</w:t>
            </w:r>
          </w:p>
          <w:p w14:paraId="0E321B90" w14:textId="77777777" w:rsidR="002B2EDA" w:rsidRPr="003252C7" w:rsidRDefault="002B2EDA" w:rsidP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582D31" w14:textId="77777777" w:rsidR="002B2EDA" w:rsidRPr="003252C7" w:rsidRDefault="002B2EDA" w:rsidP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8CA8E63" w14:textId="77777777" w:rsidR="002B2EDA" w:rsidRPr="003252C7" w:rsidRDefault="002B2EDA" w:rsidP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DC540C8" w14:textId="027A6533" w:rsidR="002B2EDA" w:rsidRPr="003252C7" w:rsidRDefault="002B2EDA" w:rsidP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pentru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proiectul</w:t>
            </w:r>
            <w:proofErr w:type="spellEnd"/>
            <w:r w:rsidR="003E5E51" w:rsidRPr="00325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43532A2C" w14:textId="77777777" w:rsidR="002B2EDA" w:rsidRPr="003252C7" w:rsidRDefault="002B2EDA" w:rsidP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885BB04" w14:textId="0C44F3AE" w:rsidR="002B2EDA" w:rsidRPr="003252C7" w:rsidRDefault="00AC6644" w:rsidP="00406FC1">
            <w:pPr>
              <w:spacing w:after="0" w:line="240" w:lineRule="auto"/>
              <w:jc w:val="center"/>
              <w:rPr>
                <w:rStyle w:val="ax1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val="ro-RO"/>
              </w:rPr>
            </w:pPr>
            <w:r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proofErr w:type="spellStart"/>
            <w:r w:rsidR="002E31A2"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Hală</w:t>
            </w:r>
            <w:proofErr w:type="spellEnd"/>
            <w:r w:rsidR="002E31A2"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E31A2" w:rsidRPr="003252C7">
              <w:rPr>
                <w:rFonts w:ascii="Times New Roman" w:hAnsi="Times New Roman" w:cs="Times New Roman"/>
                <w:b/>
                <w:sz w:val="28"/>
                <w:szCs w:val="28"/>
              </w:rPr>
              <w:t>industrială</w:t>
            </w:r>
            <w:proofErr w:type="spellEnd"/>
            <w:r w:rsidR="00956FCD" w:rsidRPr="003252C7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”</w:t>
            </w:r>
          </w:p>
          <w:p w14:paraId="6D646AE8" w14:textId="77777777" w:rsidR="002B2EDA" w:rsidRPr="003252C7" w:rsidRDefault="002B2EDA" w:rsidP="00406FC1">
            <w:pPr>
              <w:spacing w:after="0" w:line="240" w:lineRule="auto"/>
              <w:jc w:val="center"/>
              <w:rPr>
                <w:rStyle w:val="ax1"/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en-US"/>
              </w:rPr>
            </w:pPr>
          </w:p>
          <w:p w14:paraId="40663A0C" w14:textId="77777777" w:rsidR="00AC6644" w:rsidRPr="003252C7" w:rsidRDefault="00AC6644" w:rsidP="00406FC1">
            <w:pPr>
              <w:spacing w:after="0" w:line="240" w:lineRule="auto"/>
              <w:jc w:val="center"/>
              <w:rPr>
                <w:rStyle w:val="ax1"/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</w:pPr>
          </w:p>
          <w:p w14:paraId="2CCDAA43" w14:textId="77777777" w:rsidR="002B2EDA" w:rsidRPr="003252C7" w:rsidRDefault="002B2EDA" w:rsidP="00406FC1">
            <w:pPr>
              <w:spacing w:after="0" w:line="240" w:lineRule="auto"/>
              <w:jc w:val="center"/>
              <w:rPr>
                <w:rStyle w:val="ax1"/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</w:pPr>
          </w:p>
          <w:p w14:paraId="6909A640" w14:textId="77777777" w:rsidR="002B2EDA" w:rsidRPr="003252C7" w:rsidRDefault="002B2EDA" w:rsidP="00406FC1">
            <w:pPr>
              <w:spacing w:after="0" w:line="240" w:lineRule="auto"/>
              <w:jc w:val="center"/>
              <w:rPr>
                <w:rStyle w:val="ax1"/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</w:pPr>
            <w:r w:rsidRPr="003252C7">
              <w:rPr>
                <w:rStyle w:val="ax1"/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din</w:t>
            </w:r>
          </w:p>
          <w:p w14:paraId="323BE441" w14:textId="1458A3A2" w:rsidR="00AC6644" w:rsidRPr="003252C7" w:rsidRDefault="00AC6644" w:rsidP="00406F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3252C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judeţul </w:t>
            </w:r>
            <w:r w:rsidR="002E31A2" w:rsidRPr="003252C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Dâmbovița</w:t>
            </w:r>
            <w:r w:rsidR="001460E8" w:rsidRPr="003252C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, com. </w:t>
            </w:r>
            <w:r w:rsidR="002E31A2" w:rsidRPr="003252C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Crevedia</w:t>
            </w:r>
            <w:r w:rsidR="001460E8" w:rsidRPr="003252C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, sat </w:t>
            </w:r>
            <w:r w:rsidR="002E31A2" w:rsidRPr="003252C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Mănăstirea,</w:t>
            </w:r>
          </w:p>
          <w:p w14:paraId="3EB066E2" w14:textId="2C8917B1" w:rsidR="0075084C" w:rsidRPr="003252C7" w:rsidRDefault="002E31A2" w:rsidP="00406F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Calea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52C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>Dârzei</w:t>
            </w:r>
            <w:proofErr w:type="spellEnd"/>
            <w:r w:rsidRPr="003252C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II, nr. 235E</w:t>
            </w:r>
          </w:p>
          <w:p w14:paraId="1067BAB4" w14:textId="77777777" w:rsidR="00956FCD" w:rsidRPr="003252C7" w:rsidRDefault="00956FCD" w:rsidP="00406FC1">
            <w:pPr>
              <w:tabs>
                <w:tab w:val="left" w:pos="720"/>
                <w:tab w:val="left" w:pos="144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</w:pPr>
          </w:p>
          <w:p w14:paraId="7672539E" w14:textId="77777777" w:rsidR="00956FCD" w:rsidRPr="003252C7" w:rsidRDefault="00956FCD" w:rsidP="00406FC1">
            <w:pPr>
              <w:tabs>
                <w:tab w:val="left" w:pos="720"/>
                <w:tab w:val="left" w:pos="144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</w:pPr>
          </w:p>
          <w:p w14:paraId="1AFED880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2340" w:type="dxa"/>
            <w:shd w:val="clear" w:color="auto" w:fill="FFFFFF"/>
          </w:tcPr>
          <w:p w14:paraId="3DC462F8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32158DF9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7FF4670A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5E21E5D0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557A4E14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50123639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65B70431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3928C3B0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6BE80263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3EB08CCC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16163944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6D9FA04B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1FD55F19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57AE13AE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4C35CCA2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46F83533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3B1DB0E8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7D1883C7" w14:textId="7777777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  <w:p w14:paraId="30845EC8" w14:textId="66F5D937" w:rsidR="002B2EDA" w:rsidRPr="003252C7" w:rsidRDefault="002B2EDA" w:rsidP="00406FC1">
            <w:pPr>
              <w:spacing w:after="0" w:line="240" w:lineRule="auto"/>
              <w:jc w:val="both"/>
              <w:rPr>
                <w:rStyle w:val="ax1"/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52C7">
              <w:rPr>
                <w:rStyle w:val="ax1"/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 w:rsidR="002E31A2" w:rsidRPr="003252C7">
              <w:rPr>
                <w:rStyle w:val="ax1"/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</w:tbl>
    <w:p w14:paraId="4719FE39" w14:textId="77777777" w:rsidR="00D042C0" w:rsidRPr="003252C7" w:rsidRDefault="00D042C0" w:rsidP="00406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lightGray"/>
        </w:rPr>
      </w:pPr>
    </w:p>
    <w:p w14:paraId="1C96E835" w14:textId="2069F79C" w:rsidR="00C12D5F" w:rsidRPr="003252C7" w:rsidRDefault="00013543" w:rsidP="00406FC1">
      <w:pPr>
        <w:spacing w:after="0" w:line="240" w:lineRule="auto"/>
        <w:jc w:val="both"/>
        <w:rPr>
          <w:rStyle w:val="ax1"/>
          <w:rFonts w:ascii="Times New Roman" w:hAnsi="Times New Roman" w:cs="Times New Roman"/>
          <w:b w:val="0"/>
          <w:sz w:val="28"/>
          <w:szCs w:val="28"/>
          <w:vertAlign w:val="superscript"/>
          <w:lang w:val="ro-RO"/>
        </w:rPr>
      </w:pPr>
      <w:r w:rsidRPr="003252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Denumirea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12D5F" w:rsidRPr="003252C7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>Hală</w:t>
      </w:r>
      <w:proofErr w:type="spellEnd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>industrială</w:t>
      </w:r>
      <w:proofErr w:type="spellEnd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>împrejmuire</w:t>
      </w:r>
      <w:proofErr w:type="spellEnd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>acces</w:t>
      </w:r>
      <w:proofErr w:type="spellEnd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>peste</w:t>
      </w:r>
      <w:proofErr w:type="spellEnd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 CN 453, </w:t>
      </w:r>
      <w:proofErr w:type="spellStart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>racord</w:t>
      </w:r>
      <w:proofErr w:type="spellEnd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5EB1" w:rsidRPr="00D85EB1">
        <w:rPr>
          <w:rFonts w:ascii="Times New Roman" w:hAnsi="Times New Roman" w:cs="Times New Roman"/>
          <w:b/>
          <w:bCs/>
          <w:sz w:val="28"/>
          <w:szCs w:val="28"/>
        </w:rPr>
        <w:t>utilități</w:t>
      </w:r>
      <w:proofErr w:type="spellEnd"/>
      <w:r w:rsidR="00C12D5F" w:rsidRPr="003252C7">
        <w:rPr>
          <w:rFonts w:ascii="Times New Roman" w:hAnsi="Times New Roman" w:cs="Times New Roman"/>
          <w:b/>
          <w:sz w:val="28"/>
          <w:szCs w:val="28"/>
          <w:lang w:val="da-DK"/>
        </w:rPr>
        <w:t>”</w:t>
      </w:r>
    </w:p>
    <w:p w14:paraId="645707B4" w14:textId="77777777" w:rsidR="009B5561" w:rsidRPr="003252C7" w:rsidRDefault="004567D2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CF650B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b/>
          <w:bCs/>
          <w:sz w:val="28"/>
          <w:szCs w:val="28"/>
        </w:rPr>
        <w:t>II. Titular:</w:t>
      </w:r>
    </w:p>
    <w:p w14:paraId="24646357" w14:textId="4448B28C" w:rsidR="00C12D5F" w:rsidRPr="003252C7" w:rsidRDefault="00013543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numele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: </w:t>
      </w:r>
      <w:r w:rsidR="001460E8" w:rsidRPr="003252C7"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S</w:t>
      </w:r>
      <w:r w:rsidR="002E31A2" w:rsidRPr="003252C7"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.</w:t>
      </w:r>
      <w:r w:rsidR="001460E8" w:rsidRPr="003252C7"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C</w:t>
      </w:r>
      <w:r w:rsidR="002E31A2" w:rsidRPr="003252C7"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.</w:t>
      </w:r>
      <w:r w:rsidR="001460E8" w:rsidRPr="003252C7"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 xml:space="preserve"> </w:t>
      </w:r>
      <w:r w:rsidR="002E31A2" w:rsidRPr="003252C7"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ASPECTLINE GROUP</w:t>
      </w:r>
      <w:r w:rsidR="001460E8" w:rsidRPr="003252C7"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 xml:space="preserve"> SRL</w:t>
      </w:r>
    </w:p>
    <w:p w14:paraId="6CB3DA9A" w14:textId="77777777" w:rsidR="00DB13BF" w:rsidRDefault="007168F6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="009377B4" w:rsidRPr="003252C7">
        <w:rPr>
          <w:rFonts w:ascii="Times New Roman" w:hAnsi="Times New Roman" w:cs="Times New Roman"/>
          <w:sz w:val="28"/>
          <w:szCs w:val="28"/>
        </w:rPr>
        <w:t>-</w:t>
      </w:r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adresa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poştală</w:t>
      </w:r>
      <w:proofErr w:type="spellEnd"/>
      <w:r w:rsidR="00013543" w:rsidRPr="006B74BB">
        <w:rPr>
          <w:rFonts w:ascii="Times New Roman" w:hAnsi="Times New Roman" w:cs="Times New Roman"/>
          <w:sz w:val="28"/>
          <w:szCs w:val="28"/>
        </w:rPr>
        <w:t>:</w:t>
      </w:r>
      <w:r w:rsidR="002E31A2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1A2" w:rsidRPr="006B74B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2E31A2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1A2" w:rsidRPr="006B74BB">
        <w:rPr>
          <w:rFonts w:ascii="Times New Roman" w:hAnsi="Times New Roman" w:cs="Times New Roman"/>
          <w:sz w:val="28"/>
          <w:szCs w:val="28"/>
        </w:rPr>
        <w:t>Crevedia</w:t>
      </w:r>
      <w:proofErr w:type="spellEnd"/>
      <w:r w:rsidR="002E31A2" w:rsidRPr="006B74BB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="002E31A2" w:rsidRPr="006B74BB">
        <w:rPr>
          <w:rFonts w:ascii="Times New Roman" w:hAnsi="Times New Roman" w:cs="Times New Roman"/>
          <w:sz w:val="28"/>
          <w:szCs w:val="28"/>
        </w:rPr>
        <w:t>Manastirea</w:t>
      </w:r>
      <w:proofErr w:type="spellEnd"/>
      <w:r w:rsidR="002E31A2" w:rsidRPr="006B74BB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2E31A2" w:rsidRPr="006B74BB">
        <w:rPr>
          <w:rFonts w:ascii="Times New Roman" w:hAnsi="Times New Roman" w:cs="Times New Roman"/>
          <w:sz w:val="28"/>
          <w:szCs w:val="28"/>
        </w:rPr>
        <w:t>Darzei</w:t>
      </w:r>
      <w:proofErr w:type="spellEnd"/>
      <w:r w:rsidR="002E31A2" w:rsidRPr="006B74BB">
        <w:rPr>
          <w:rFonts w:ascii="Times New Roman" w:hAnsi="Times New Roman" w:cs="Times New Roman"/>
          <w:sz w:val="28"/>
          <w:szCs w:val="28"/>
        </w:rPr>
        <w:t xml:space="preserve"> II, Nr.235, T42 P239/</w:t>
      </w:r>
      <w:proofErr w:type="spellStart"/>
      <w:r w:rsidR="002E31A2" w:rsidRPr="006B74B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E31A2" w:rsidRPr="006B74BB">
        <w:rPr>
          <w:rFonts w:ascii="Times New Roman" w:hAnsi="Times New Roman" w:cs="Times New Roman"/>
          <w:sz w:val="28"/>
          <w:szCs w:val="28"/>
        </w:rPr>
        <w:t xml:space="preserve">/5, C1, </w:t>
      </w:r>
      <w:proofErr w:type="spellStart"/>
      <w:r w:rsidR="002E31A2" w:rsidRPr="006B74BB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="002E31A2" w:rsidRPr="006B74BB">
        <w:rPr>
          <w:rFonts w:ascii="Times New Roman" w:hAnsi="Times New Roman" w:cs="Times New Roman"/>
          <w:sz w:val="28"/>
          <w:szCs w:val="28"/>
        </w:rPr>
        <w:t xml:space="preserve"> Nr. 4, </w:t>
      </w:r>
      <w:proofErr w:type="spellStart"/>
      <w:r w:rsidR="002E31A2" w:rsidRPr="006B74B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2E31A2" w:rsidRPr="006B74BB">
        <w:rPr>
          <w:rFonts w:ascii="Times New Roman" w:hAnsi="Times New Roman" w:cs="Times New Roman"/>
          <w:sz w:val="28"/>
          <w:szCs w:val="28"/>
        </w:rPr>
        <w:t xml:space="preserve"> Dâmbovița</w:t>
      </w:r>
      <w:r w:rsidR="00D85EB1"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EB1" w:rsidRPr="006B74BB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D85EB1" w:rsidRPr="006B74BB">
        <w:rPr>
          <w:rFonts w:ascii="Times New Roman" w:hAnsi="Times New Roman" w:cs="Times New Roman"/>
          <w:sz w:val="28"/>
          <w:szCs w:val="28"/>
        </w:rPr>
        <w:t xml:space="preserve"> 0740328584</w:t>
      </w:r>
      <w:r w:rsidR="00DB20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8C6379" w14:textId="5325D045" w:rsidR="002E31A2" w:rsidRPr="006B74BB" w:rsidRDefault="00DB20B1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 w:rsidR="00D85EB1" w:rsidRPr="006B74B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85EB1" w:rsidRPr="006B74BB">
          <w:rPr>
            <w:rStyle w:val="Hyperlink"/>
            <w:rFonts w:ascii="Times New Roman" w:hAnsi="Times New Roman" w:cs="Times New Roman"/>
            <w:sz w:val="28"/>
            <w:szCs w:val="28"/>
          </w:rPr>
          <w:t>office@aspectline.ro</w:t>
        </w:r>
      </w:hyperlink>
      <w:r w:rsidR="00D85EB1" w:rsidRPr="006B74BB">
        <w:rPr>
          <w:rFonts w:ascii="Times New Roman" w:hAnsi="Times New Roman" w:cs="Times New Roman"/>
          <w:sz w:val="28"/>
          <w:szCs w:val="28"/>
        </w:rPr>
        <w:t xml:space="preserve">, site: </w:t>
      </w:r>
      <w:hyperlink r:id="rId9" w:history="1">
        <w:r w:rsidR="00D85EB1" w:rsidRPr="006B74BB">
          <w:rPr>
            <w:rStyle w:val="Hyperlink"/>
            <w:rFonts w:ascii="Times New Roman" w:hAnsi="Times New Roman" w:cs="Times New Roman"/>
            <w:sz w:val="28"/>
            <w:szCs w:val="28"/>
          </w:rPr>
          <w:t>www.aspectline.ro</w:t>
        </w:r>
      </w:hyperlink>
    </w:p>
    <w:p w14:paraId="7F47AF5C" w14:textId="20CA151F" w:rsidR="003252C7" w:rsidRPr="006B74BB" w:rsidRDefault="002E31A2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="007168F6"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3AE1" w:rsidRPr="003252C7">
        <w:rPr>
          <w:rFonts w:ascii="Times New Roman" w:hAnsi="Times New Roman" w:cs="Times New Roman"/>
          <w:b/>
          <w:sz w:val="28"/>
          <w:szCs w:val="28"/>
        </w:rPr>
        <w:t>A</w:t>
      </w:r>
      <w:r w:rsidR="004567D2" w:rsidRPr="003252C7">
        <w:rPr>
          <w:rFonts w:ascii="Times New Roman" w:hAnsi="Times New Roman" w:cs="Times New Roman"/>
          <w:b/>
          <w:sz w:val="28"/>
          <w:szCs w:val="28"/>
        </w:rPr>
        <w:t>mplasament</w:t>
      </w:r>
      <w:r w:rsidR="00A60E2A" w:rsidRPr="003252C7"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 w:rsidR="009377B4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77B4" w:rsidRPr="003252C7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="009377B4" w:rsidRPr="003252C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Crevedia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Mănăstirea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Dârzei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II nr. 235E,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Dâmbovița,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tarla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56,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455/7,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cadastral 82371,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intabulat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nr. 82371 a loc.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Crevedia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Dâmbovița.</w:t>
      </w:r>
      <w:r w:rsidR="00D573EB" w:rsidRPr="006B74B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EACFFC2" w14:textId="7441CE66" w:rsidR="003252C7" w:rsidRPr="006B74BB" w:rsidRDefault="003252C7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761A02" w:rsidRPr="00761A02">
        <w:rPr>
          <w:rFonts w:ascii="Times New Roman" w:hAnsi="Times New Roman" w:cs="Times New Roman"/>
          <w:b/>
          <w:bCs/>
          <w:sz w:val="28"/>
          <w:szCs w:val="28"/>
        </w:rPr>
        <w:t>reprezentanţi</w:t>
      </w:r>
      <w:proofErr w:type="spellEnd"/>
      <w:r w:rsidR="00761A02" w:rsidRPr="00761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1A02" w:rsidRPr="00761A02">
        <w:rPr>
          <w:rFonts w:ascii="Times New Roman" w:hAnsi="Times New Roman" w:cs="Times New Roman"/>
          <w:b/>
          <w:bCs/>
          <w:sz w:val="28"/>
          <w:szCs w:val="28"/>
        </w:rPr>
        <w:t>legali</w:t>
      </w:r>
      <w:proofErr w:type="spellEnd"/>
      <w:r w:rsidR="00761A02" w:rsidRPr="00761A02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761A02" w:rsidRPr="00761A02">
        <w:rPr>
          <w:rFonts w:ascii="Times New Roman" w:hAnsi="Times New Roman" w:cs="Times New Roman"/>
          <w:b/>
          <w:bCs/>
          <w:sz w:val="28"/>
          <w:szCs w:val="28"/>
        </w:rPr>
        <w:t>împuterniciţi</w:t>
      </w:r>
      <w:proofErr w:type="spellEnd"/>
      <w:r w:rsidR="00761A02" w:rsidRPr="00761A02">
        <w:rPr>
          <w:rFonts w:ascii="Times New Roman" w:hAnsi="Times New Roman" w:cs="Times New Roman"/>
          <w:b/>
          <w:bCs/>
          <w:sz w:val="28"/>
          <w:szCs w:val="28"/>
        </w:rPr>
        <w:t xml:space="preserve">, cu date de </w:t>
      </w:r>
      <w:proofErr w:type="spellStart"/>
      <w:r w:rsidR="00761A02" w:rsidRPr="00761A02">
        <w:rPr>
          <w:rFonts w:ascii="Times New Roman" w:hAnsi="Times New Roman" w:cs="Times New Roman"/>
          <w:b/>
          <w:bCs/>
          <w:sz w:val="28"/>
          <w:szCs w:val="28"/>
        </w:rPr>
        <w:t>identificare</w:t>
      </w:r>
      <w:proofErr w:type="spellEnd"/>
      <w:r w:rsidR="00761A02" w:rsidRPr="00147D97">
        <w:rPr>
          <w:rFonts w:ascii="Times New Roman" w:hAnsi="Times New Roman" w:cs="Times New Roman"/>
          <w:sz w:val="28"/>
          <w:szCs w:val="28"/>
        </w:rPr>
        <w:t>:</w:t>
      </w:r>
      <w:r w:rsidR="00761A02">
        <w:rPr>
          <w:rFonts w:ascii="Times New Roman" w:hAnsi="Times New Roman" w:cs="Times New Roman"/>
          <w:sz w:val="28"/>
          <w:szCs w:val="28"/>
        </w:rPr>
        <w:t xml:space="preserve"> </w:t>
      </w:r>
      <w:r w:rsidR="00761A02" w:rsidRPr="006B74BB">
        <w:rPr>
          <w:rFonts w:ascii="Times New Roman" w:hAnsi="Times New Roman" w:cs="Times New Roman"/>
          <w:sz w:val="28"/>
          <w:szCs w:val="28"/>
        </w:rPr>
        <w:t xml:space="preserve">DUNAI NICOLAE, administrator, CI MZ 919745, dom. Strada </w:t>
      </w:r>
      <w:proofErr w:type="spellStart"/>
      <w:r w:rsidR="00761A02" w:rsidRPr="006B74BB">
        <w:rPr>
          <w:rFonts w:ascii="Times New Roman" w:hAnsi="Times New Roman" w:cs="Times New Roman"/>
          <w:sz w:val="28"/>
          <w:szCs w:val="28"/>
        </w:rPr>
        <w:t>Principala</w:t>
      </w:r>
      <w:proofErr w:type="spellEnd"/>
      <w:r w:rsidR="00761A02" w:rsidRPr="006B74BB">
        <w:rPr>
          <w:rFonts w:ascii="Times New Roman" w:hAnsi="Times New Roman" w:cs="Times New Roman"/>
          <w:sz w:val="28"/>
          <w:szCs w:val="28"/>
        </w:rPr>
        <w:t xml:space="preserve"> nr. 129, sat </w:t>
      </w:r>
      <w:proofErr w:type="spellStart"/>
      <w:r w:rsidR="00761A02" w:rsidRPr="006B74BB">
        <w:rPr>
          <w:rFonts w:ascii="Times New Roman" w:hAnsi="Times New Roman" w:cs="Times New Roman"/>
          <w:sz w:val="28"/>
          <w:szCs w:val="28"/>
        </w:rPr>
        <w:t>Măcărești</w:t>
      </w:r>
      <w:proofErr w:type="spellEnd"/>
      <w:r w:rsidR="00761A02"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A02" w:rsidRPr="006B74B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761A02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A02" w:rsidRPr="006B74BB">
        <w:rPr>
          <w:rFonts w:ascii="Times New Roman" w:hAnsi="Times New Roman" w:cs="Times New Roman"/>
          <w:sz w:val="28"/>
          <w:szCs w:val="28"/>
        </w:rPr>
        <w:t>Prisăcani</w:t>
      </w:r>
      <w:proofErr w:type="spellEnd"/>
      <w:r w:rsidR="00761A02"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A02" w:rsidRPr="006B74B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761A02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A02" w:rsidRPr="006B74BB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761A02"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A02" w:rsidRPr="006B74BB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761A02" w:rsidRPr="006B74BB">
        <w:rPr>
          <w:rFonts w:ascii="Times New Roman" w:hAnsi="Times New Roman" w:cs="Times New Roman"/>
          <w:sz w:val="28"/>
          <w:szCs w:val="28"/>
        </w:rPr>
        <w:t xml:space="preserve"> 0740328584</w:t>
      </w:r>
      <w:r w:rsidR="00344CC0" w:rsidRPr="006B74B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B74BB">
          <w:rPr>
            <w:rStyle w:val="Hyperlink"/>
            <w:rFonts w:ascii="Times New Roman" w:hAnsi="Times New Roman" w:cs="Times New Roman"/>
            <w:sz w:val="28"/>
            <w:szCs w:val="28"/>
          </w:rPr>
          <w:t>office@aspectline.ro</w:t>
        </w:r>
      </w:hyperlink>
    </w:p>
    <w:p w14:paraId="0C017E5A" w14:textId="77777777" w:rsidR="003252C7" w:rsidRPr="006B74BB" w:rsidRDefault="003252C7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proofErr w:type="spellStart"/>
      <w:r w:rsidR="001A7F33" w:rsidRPr="003252C7">
        <w:rPr>
          <w:rFonts w:ascii="Times New Roman" w:hAnsi="Times New Roman" w:cs="Times New Roman"/>
          <w:b/>
          <w:bCs/>
          <w:sz w:val="28"/>
          <w:szCs w:val="28"/>
        </w:rPr>
        <w:t>proprietar</w:t>
      </w:r>
      <w:proofErr w:type="spellEnd"/>
      <w:r w:rsidR="002B1C7A" w:rsidRPr="003252C7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2B1C7A" w:rsidRPr="003252C7">
        <w:rPr>
          <w:rFonts w:ascii="Times New Roman" w:hAnsi="Times New Roman" w:cs="Times New Roman"/>
          <w:b/>
          <w:bCs/>
          <w:sz w:val="28"/>
          <w:szCs w:val="28"/>
        </w:rPr>
        <w:t>beneficiar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: </w:t>
      </w:r>
      <w:r w:rsidR="002F4E3F" w:rsidRPr="006B74BB">
        <w:rPr>
          <w:rFonts w:ascii="Times New Roman" w:hAnsi="Times New Roman" w:cs="Times New Roman"/>
          <w:sz w:val="28"/>
          <w:szCs w:val="28"/>
        </w:rPr>
        <w:t xml:space="preserve">S.C. </w:t>
      </w:r>
      <w:r w:rsidR="002F4E3F" w:rsidRPr="006B74BB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6B74BB">
        <w:rPr>
          <w:rFonts w:ascii="Times New Roman" w:hAnsi="Times New Roman" w:cs="Times New Roman"/>
          <w:sz w:val="28"/>
          <w:szCs w:val="28"/>
          <w:lang w:val="it-IT"/>
        </w:rPr>
        <w:t>SPECTLINE GROUP</w:t>
      </w:r>
      <w:r w:rsidR="002F4E3F" w:rsidRPr="006B74BB">
        <w:rPr>
          <w:rFonts w:ascii="Times New Roman" w:hAnsi="Times New Roman" w:cs="Times New Roman"/>
          <w:sz w:val="28"/>
          <w:szCs w:val="28"/>
          <w:lang w:val="it-IT"/>
        </w:rPr>
        <w:t xml:space="preserve"> S.R.L.</w:t>
      </w:r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Oficiul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Registrului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Comertului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sub nr. J15/1888/2019, CUI: RO42033070 cu </w:t>
      </w:r>
      <w:proofErr w:type="spellStart"/>
      <w:r w:rsidR="008C16CA" w:rsidRPr="006B74BB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="008C16CA" w:rsidRPr="006B74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Crevedia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Manastirea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Darzei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II, Nr.235, T42 P239/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/5, C1,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Nr. 4,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Dâmbovița</w:t>
      </w:r>
    </w:p>
    <w:p w14:paraId="5D7FD827" w14:textId="25BDDA17" w:rsidR="00013543" w:rsidRPr="003252C7" w:rsidRDefault="003252C7" w:rsidP="00406F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-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respon</w:t>
      </w:r>
      <w:r w:rsidR="00580DF9" w:rsidRPr="003252C7">
        <w:rPr>
          <w:rFonts w:ascii="Times New Roman" w:hAnsi="Times New Roman" w:cs="Times New Roman"/>
          <w:sz w:val="28"/>
          <w:szCs w:val="28"/>
        </w:rPr>
        <w:t>sabil</w:t>
      </w:r>
      <w:proofErr w:type="spellEnd"/>
      <w:r w:rsidR="00580DF9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DF9"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80DF9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DF9" w:rsidRPr="003252C7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580DF9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DF9" w:rsidRPr="003252C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A34E78" w:rsidRPr="003252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13BF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DB13BF">
        <w:rPr>
          <w:rFonts w:ascii="Times New Roman" w:hAnsi="Times New Roman" w:cs="Times New Roman"/>
          <w:sz w:val="28"/>
          <w:szCs w:val="28"/>
        </w:rPr>
        <w:t xml:space="preserve"> A.A.A. </w:t>
      </w:r>
      <w:proofErr w:type="spellStart"/>
      <w:r w:rsidR="00761A02" w:rsidRPr="00DB13BF">
        <w:rPr>
          <w:rFonts w:ascii="Times New Roman" w:hAnsi="Times New Roman" w:cs="Times New Roman"/>
          <w:sz w:val="28"/>
          <w:szCs w:val="28"/>
        </w:rPr>
        <w:t>Mădălina</w:t>
      </w:r>
      <w:proofErr w:type="spellEnd"/>
      <w:r w:rsidR="00761A02" w:rsidRPr="00DB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A02" w:rsidRPr="00DB13BF">
        <w:rPr>
          <w:rFonts w:ascii="Times New Roman" w:hAnsi="Times New Roman" w:cs="Times New Roman"/>
          <w:sz w:val="28"/>
          <w:szCs w:val="28"/>
        </w:rPr>
        <w:t>Cursaru</w:t>
      </w:r>
      <w:proofErr w:type="spellEnd"/>
    </w:p>
    <w:p w14:paraId="4555C681" w14:textId="7D1E2CDC" w:rsidR="003252C7" w:rsidRDefault="00080771" w:rsidP="00406FC1">
      <w:pPr>
        <w:keepNext/>
        <w:tabs>
          <w:tab w:val="left" w:pos="7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252C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252C7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320102" w:rsidRPr="003252C7">
        <w:rPr>
          <w:rFonts w:ascii="Times New Roman" w:hAnsi="Times New Roman" w:cs="Times New Roman"/>
          <w:noProof/>
          <w:sz w:val="28"/>
          <w:szCs w:val="28"/>
        </w:rPr>
        <w:t xml:space="preserve">Proiectant </w:t>
      </w:r>
      <w:r w:rsidR="003252C7">
        <w:rPr>
          <w:rFonts w:ascii="Times New Roman" w:hAnsi="Times New Roman" w:cs="Times New Roman"/>
          <w:noProof/>
          <w:sz w:val="28"/>
          <w:szCs w:val="28"/>
        </w:rPr>
        <w:t>general: S.C. Ramiva Consult S.R.L.</w:t>
      </w:r>
    </w:p>
    <w:p w14:paraId="0C943F4A" w14:textId="246B0541" w:rsidR="00A60E2A" w:rsidRPr="003252C7" w:rsidRDefault="003252C7" w:rsidP="00406FC1">
      <w:pPr>
        <w:keepNext/>
        <w:tabs>
          <w:tab w:val="left" w:pos="792"/>
          <w:tab w:val="left" w:pos="1440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- Proiectant de </w:t>
      </w:r>
      <w:r w:rsidR="005456F3" w:rsidRPr="003252C7">
        <w:rPr>
          <w:rFonts w:ascii="Times New Roman" w:hAnsi="Times New Roman" w:cs="Times New Roman"/>
          <w:noProof/>
          <w:sz w:val="28"/>
          <w:szCs w:val="28"/>
        </w:rPr>
        <w:t>spec</w:t>
      </w:r>
      <w:r w:rsidR="00535708" w:rsidRPr="003252C7">
        <w:rPr>
          <w:rFonts w:ascii="Times New Roman" w:hAnsi="Times New Roman" w:cs="Times New Roman"/>
          <w:noProof/>
          <w:sz w:val="28"/>
          <w:szCs w:val="28"/>
        </w:rPr>
        <w:t>i</w:t>
      </w:r>
      <w:r w:rsidR="005456F3" w:rsidRPr="003252C7">
        <w:rPr>
          <w:rFonts w:ascii="Times New Roman" w:hAnsi="Times New Roman" w:cs="Times New Roman"/>
          <w:noProof/>
          <w:sz w:val="28"/>
          <w:szCs w:val="28"/>
        </w:rPr>
        <w:t>alitate</w:t>
      </w:r>
      <w:r w:rsidR="00797761" w:rsidRPr="003252C7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proofErr w:type="spellStart"/>
      <w:r w:rsidRPr="00761A02">
        <w:rPr>
          <w:rFonts w:ascii="Times New Roman" w:hAnsi="Times New Roman" w:cs="Times New Roman"/>
          <w:bCs/>
          <w:sz w:val="28"/>
          <w:szCs w:val="28"/>
        </w:rPr>
        <w:t>arh</w:t>
      </w:r>
      <w:proofErr w:type="spellEnd"/>
      <w:r w:rsidRPr="00761A0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61A02">
        <w:rPr>
          <w:rFonts w:ascii="Times New Roman" w:hAnsi="Times New Roman" w:cs="Times New Roman"/>
          <w:bCs/>
          <w:sz w:val="28"/>
          <w:szCs w:val="28"/>
        </w:rPr>
        <w:t>Drăgan</w:t>
      </w:r>
      <w:proofErr w:type="spellEnd"/>
      <w:r w:rsidRPr="00761A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1A02">
        <w:rPr>
          <w:rFonts w:ascii="Times New Roman" w:hAnsi="Times New Roman" w:cs="Times New Roman"/>
          <w:bCs/>
          <w:sz w:val="28"/>
          <w:szCs w:val="28"/>
        </w:rPr>
        <w:t>Costel</w:t>
      </w:r>
      <w:proofErr w:type="spellEnd"/>
      <w:r w:rsidRPr="00761A02">
        <w:rPr>
          <w:rFonts w:ascii="Times New Roman" w:hAnsi="Times New Roman" w:cs="Times New Roman"/>
          <w:bCs/>
          <w:sz w:val="28"/>
          <w:szCs w:val="28"/>
        </w:rPr>
        <w:t>, sing. Ion Lucian</w:t>
      </w:r>
    </w:p>
    <w:p w14:paraId="2E4CBBAC" w14:textId="06A44FD5" w:rsidR="005A5DD3" w:rsidRPr="003252C7" w:rsidRDefault="005A5DD3" w:rsidP="00406F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 </w:t>
      </w:r>
      <w:r w:rsidR="00761A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:   D.T.A.C.</w:t>
      </w:r>
    </w:p>
    <w:p w14:paraId="50C87B64" w14:textId="77777777" w:rsidR="00013543" w:rsidRPr="00D85EB1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Pr="00D85EB1">
        <w:rPr>
          <w:rFonts w:ascii="Times New Roman" w:hAnsi="Times New Roman" w:cs="Times New Roman"/>
          <w:b/>
          <w:bCs/>
          <w:sz w:val="28"/>
          <w:szCs w:val="28"/>
        </w:rPr>
        <w:t>Descrierea</w:t>
      </w:r>
      <w:proofErr w:type="spellEnd"/>
      <w:r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5EB1">
        <w:rPr>
          <w:rFonts w:ascii="Times New Roman" w:hAnsi="Times New Roman" w:cs="Times New Roman"/>
          <w:b/>
          <w:bCs/>
          <w:sz w:val="28"/>
          <w:szCs w:val="28"/>
        </w:rPr>
        <w:t>caracteristicilor</w:t>
      </w:r>
      <w:proofErr w:type="spellEnd"/>
      <w:r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5EB1">
        <w:rPr>
          <w:rFonts w:ascii="Times New Roman" w:hAnsi="Times New Roman" w:cs="Times New Roman"/>
          <w:b/>
          <w:bCs/>
          <w:sz w:val="28"/>
          <w:szCs w:val="28"/>
        </w:rPr>
        <w:t>fizice</w:t>
      </w:r>
      <w:proofErr w:type="spellEnd"/>
      <w:r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 ale </w:t>
      </w:r>
      <w:proofErr w:type="spellStart"/>
      <w:r w:rsidRPr="00D85EB1">
        <w:rPr>
          <w:rFonts w:ascii="Times New Roman" w:hAnsi="Times New Roman" w:cs="Times New Roman"/>
          <w:b/>
          <w:bCs/>
          <w:sz w:val="28"/>
          <w:szCs w:val="28"/>
        </w:rPr>
        <w:t>întregului</w:t>
      </w:r>
      <w:proofErr w:type="spellEnd"/>
      <w:r w:rsidRPr="00D8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5EB1">
        <w:rPr>
          <w:rFonts w:ascii="Times New Roman" w:hAnsi="Times New Roman" w:cs="Times New Roman"/>
          <w:b/>
          <w:bCs/>
          <w:sz w:val="28"/>
          <w:szCs w:val="28"/>
        </w:rPr>
        <w:t>proiect</w:t>
      </w:r>
      <w:proofErr w:type="spellEnd"/>
      <w:r w:rsidRPr="00D85E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32973A" w14:textId="4AC4B179" w:rsidR="00911CA8" w:rsidRPr="00DB13BF" w:rsidRDefault="007D0E26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B13BF">
        <w:rPr>
          <w:rFonts w:ascii="Times New Roman" w:hAnsi="Times New Roman" w:cs="Times New Roman"/>
          <w:sz w:val="28"/>
          <w:szCs w:val="28"/>
        </w:rPr>
        <w:t>Î</w:t>
      </w:r>
      <w:r w:rsidR="00911CA8" w:rsidRPr="003252C7">
        <w:rPr>
          <w:rFonts w:ascii="Times New Roman" w:hAnsi="Times New Roman" w:cs="Times New Roman"/>
          <w:sz w:val="28"/>
          <w:szCs w:val="28"/>
        </w:rPr>
        <w:t>ncadrarea</w:t>
      </w:r>
      <w:proofErr w:type="spellEnd"/>
      <w:r w:rsidR="00911CA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A8" w:rsidRPr="003252C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911CA8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320102" w:rsidRPr="003252C7">
        <w:rPr>
          <w:rFonts w:ascii="Times New Roman" w:hAnsi="Times New Roman" w:cs="Times New Roman"/>
          <w:sz w:val="28"/>
          <w:szCs w:val="28"/>
        </w:rPr>
        <w:t>c</w:t>
      </w:r>
      <w:r w:rsidR="00300B82" w:rsidRPr="003252C7">
        <w:rPr>
          <w:rFonts w:ascii="Times New Roman" w:hAnsi="Times New Roman" w:cs="Times New Roman"/>
          <w:sz w:val="28"/>
          <w:szCs w:val="28"/>
        </w:rPr>
        <w:t xml:space="preserve">onform </w:t>
      </w:r>
      <w:proofErr w:type="spellStart"/>
      <w:r w:rsidR="00911CA8" w:rsidRPr="003252C7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911CA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0C1" w:rsidRPr="003252C7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4960C1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911CA8" w:rsidRPr="003252C7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911CA8" w:rsidRPr="003252C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911CA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A8" w:rsidRPr="003252C7">
        <w:rPr>
          <w:rFonts w:ascii="Times New Roman" w:hAnsi="Times New Roman" w:cs="Times New Roman"/>
          <w:sz w:val="28"/>
          <w:szCs w:val="28"/>
        </w:rPr>
        <w:t>ini</w:t>
      </w:r>
      <w:r w:rsidR="00DB13BF">
        <w:rPr>
          <w:rFonts w:ascii="Times New Roman" w:hAnsi="Times New Roman" w:cs="Times New Roman"/>
          <w:sz w:val="28"/>
          <w:szCs w:val="28"/>
        </w:rPr>
        <w:t>ț</w:t>
      </w:r>
      <w:r w:rsidR="00911CA8" w:rsidRPr="003252C7">
        <w:rPr>
          <w:rFonts w:ascii="Times New Roman" w:hAnsi="Times New Roman" w:cs="Times New Roman"/>
          <w:sz w:val="28"/>
          <w:szCs w:val="28"/>
        </w:rPr>
        <w:t>ial</w:t>
      </w:r>
      <w:r w:rsidR="00DB13B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911CA8" w:rsidRPr="003252C7">
        <w:rPr>
          <w:rFonts w:ascii="Times New Roman" w:hAnsi="Times New Roman" w:cs="Times New Roman"/>
          <w:sz w:val="28"/>
          <w:szCs w:val="28"/>
        </w:rPr>
        <w:t xml:space="preserve"> nr. </w:t>
      </w:r>
      <w:r w:rsidR="00DB13BF" w:rsidRPr="00DB13BF">
        <w:rPr>
          <w:rFonts w:ascii="Times New Roman" w:hAnsi="Times New Roman" w:cs="Times New Roman"/>
          <w:sz w:val="28"/>
          <w:szCs w:val="28"/>
        </w:rPr>
        <w:t>342</w:t>
      </w:r>
      <w:r w:rsidR="001460E8" w:rsidRPr="00DB13BF">
        <w:rPr>
          <w:rFonts w:ascii="Times New Roman" w:hAnsi="Times New Roman" w:cs="Times New Roman"/>
          <w:sz w:val="28"/>
          <w:szCs w:val="28"/>
        </w:rPr>
        <w:t xml:space="preserve">/ </w:t>
      </w:r>
      <w:r w:rsidR="00DB13BF" w:rsidRPr="00DB13BF">
        <w:rPr>
          <w:rFonts w:ascii="Times New Roman" w:hAnsi="Times New Roman" w:cs="Times New Roman"/>
          <w:sz w:val="28"/>
          <w:szCs w:val="28"/>
        </w:rPr>
        <w:t>14</w:t>
      </w:r>
      <w:r w:rsidR="005456F3" w:rsidRPr="00DB13BF">
        <w:rPr>
          <w:rFonts w:ascii="Times New Roman" w:hAnsi="Times New Roman" w:cs="Times New Roman"/>
          <w:sz w:val="28"/>
          <w:szCs w:val="28"/>
        </w:rPr>
        <w:t>.</w:t>
      </w:r>
      <w:r w:rsidR="00DB13BF" w:rsidRPr="00DB13BF">
        <w:rPr>
          <w:rFonts w:ascii="Times New Roman" w:hAnsi="Times New Roman" w:cs="Times New Roman"/>
          <w:sz w:val="28"/>
          <w:szCs w:val="28"/>
        </w:rPr>
        <w:t>07</w:t>
      </w:r>
      <w:r w:rsidR="005456F3" w:rsidRPr="00DB13BF">
        <w:rPr>
          <w:rFonts w:ascii="Times New Roman" w:hAnsi="Times New Roman" w:cs="Times New Roman"/>
          <w:sz w:val="28"/>
          <w:szCs w:val="28"/>
        </w:rPr>
        <w:t>.202</w:t>
      </w:r>
      <w:r w:rsidR="00DB13BF" w:rsidRPr="00DB13BF">
        <w:rPr>
          <w:rFonts w:ascii="Times New Roman" w:hAnsi="Times New Roman" w:cs="Times New Roman"/>
          <w:sz w:val="28"/>
          <w:szCs w:val="28"/>
        </w:rPr>
        <w:t>3</w:t>
      </w:r>
      <w:r w:rsidR="009E07D2" w:rsidRPr="00DB1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7D2" w:rsidRPr="00DB13BF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="009E07D2" w:rsidRPr="00DB13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07D2" w:rsidRPr="00DB13BF"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 w:rsidR="009E07D2" w:rsidRPr="00DB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D2" w:rsidRPr="00DB13BF">
        <w:rPr>
          <w:rFonts w:ascii="Times New Roman" w:hAnsi="Times New Roman" w:cs="Times New Roman"/>
          <w:sz w:val="28"/>
          <w:szCs w:val="28"/>
        </w:rPr>
        <w:t>p</w:t>
      </w:r>
      <w:r w:rsidR="00A60E2A" w:rsidRPr="00DB13BF">
        <w:rPr>
          <w:rFonts w:ascii="Times New Roman" w:hAnsi="Times New Roman" w:cs="Times New Roman"/>
          <w:sz w:val="28"/>
          <w:szCs w:val="28"/>
        </w:rPr>
        <w:t>entru</w:t>
      </w:r>
      <w:proofErr w:type="spellEnd"/>
      <w:r w:rsidR="00A60E2A" w:rsidRPr="00DB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2A" w:rsidRPr="00DB13BF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A60E2A" w:rsidRPr="00DB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E2A" w:rsidRPr="00DB13B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A60E2A" w:rsidRPr="00DB13BF">
        <w:rPr>
          <w:rFonts w:ascii="Times New Roman" w:hAnsi="Times New Roman" w:cs="Times New Roman"/>
          <w:sz w:val="28"/>
          <w:szCs w:val="28"/>
        </w:rPr>
        <w:t xml:space="preserve"> </w:t>
      </w:r>
      <w:r w:rsidR="00DB13BF" w:rsidRPr="00DB13BF">
        <w:rPr>
          <w:rFonts w:ascii="Times New Roman" w:hAnsi="Times New Roman" w:cs="Times New Roman"/>
          <w:sz w:val="28"/>
          <w:szCs w:val="28"/>
        </w:rPr>
        <w:t>Dâmbovița</w:t>
      </w:r>
      <w:r w:rsidR="00D55223" w:rsidRPr="00DB1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223" w:rsidRPr="00DB13B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911CA8" w:rsidRPr="00DB13B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E05520" w14:textId="70B16A51" w:rsidR="000C66B5" w:rsidRDefault="00320102" w:rsidP="00406FC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3BF">
        <w:rPr>
          <w:rStyle w:val="sttpar"/>
          <w:rFonts w:ascii="Times New Roman" w:hAnsi="Times New Roman" w:cs="Times New Roman"/>
          <w:sz w:val="28"/>
          <w:szCs w:val="28"/>
        </w:rPr>
        <w:t>c</w:t>
      </w:r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onform </w:t>
      </w:r>
      <w:proofErr w:type="spellStart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Legii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nr. 292/2018 </w:t>
      </w:r>
      <w:proofErr w:type="spellStart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privind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evaluarea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impactului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anumitor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proiecte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publice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3BF" w:rsidRPr="00DB13BF">
        <w:rPr>
          <w:rStyle w:val="sttpar"/>
          <w:rFonts w:ascii="Times New Roman" w:hAnsi="Times New Roman" w:cs="Times New Roman"/>
          <w:sz w:val="28"/>
          <w:szCs w:val="28"/>
        </w:rPr>
        <w:t>ș</w:t>
      </w:r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i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private </w:t>
      </w:r>
      <w:proofErr w:type="spellStart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asupra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mediului</w:t>
      </w:r>
      <w:proofErr w:type="spellEnd"/>
      <w:r w:rsidR="00911CA8" w:rsidRPr="00DB13BF">
        <w:rPr>
          <w:rStyle w:val="stpa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CA8" w:rsidRPr="00DB13BF">
        <w:rPr>
          <w:rStyle w:val="stpar"/>
          <w:rFonts w:ascii="Times New Roman" w:hAnsi="Times New Roman" w:cs="Times New Roman"/>
          <w:sz w:val="28"/>
          <w:szCs w:val="28"/>
          <w:u w:val="single"/>
        </w:rPr>
        <w:t>proiectul</w:t>
      </w:r>
      <w:proofErr w:type="spellEnd"/>
      <w:r w:rsidR="00911CA8" w:rsidRPr="00DB13BF">
        <w:rPr>
          <w:rStyle w:val="stpar"/>
          <w:rFonts w:ascii="Times New Roman" w:hAnsi="Times New Roman" w:cs="Times New Roman"/>
          <w:sz w:val="28"/>
          <w:szCs w:val="28"/>
          <w:u w:val="single"/>
        </w:rPr>
        <w:t xml:space="preserve"> se</w:t>
      </w:r>
      <w:r w:rsidR="00911CA8" w:rsidRPr="00DB13BF">
        <w:rPr>
          <w:rStyle w:val="sttpar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B13BF" w:rsidRPr="00DB13BF">
        <w:rPr>
          <w:rStyle w:val="sttpar"/>
          <w:rFonts w:ascii="Times New Roman" w:hAnsi="Times New Roman" w:cs="Times New Roman"/>
          <w:sz w:val="28"/>
          <w:szCs w:val="28"/>
          <w:u w:val="single"/>
        </w:rPr>
        <w:t>î</w:t>
      </w:r>
      <w:r w:rsidR="00911CA8" w:rsidRPr="00DB13BF">
        <w:rPr>
          <w:rStyle w:val="sttpar"/>
          <w:rFonts w:ascii="Times New Roman" w:hAnsi="Times New Roman" w:cs="Times New Roman"/>
          <w:sz w:val="28"/>
          <w:szCs w:val="28"/>
          <w:u w:val="single"/>
        </w:rPr>
        <w:t>ncadreaz</w:t>
      </w:r>
      <w:r w:rsidR="00DB13BF" w:rsidRPr="00DB13BF">
        <w:rPr>
          <w:rStyle w:val="sttpar"/>
          <w:rFonts w:ascii="Times New Roman" w:hAnsi="Times New Roman" w:cs="Times New Roman"/>
          <w:sz w:val="28"/>
          <w:szCs w:val="28"/>
          <w:u w:val="single"/>
        </w:rPr>
        <w:t>ă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72873" w:rsidRPr="00DB13BF">
        <w:rPr>
          <w:rStyle w:val="sttpar"/>
          <w:rFonts w:ascii="Times New Roman" w:hAnsi="Times New Roman" w:cs="Times New Roman"/>
          <w:sz w:val="28"/>
          <w:szCs w:val="28"/>
        </w:rPr>
        <w:t>punctul</w:t>
      </w:r>
      <w:proofErr w:type="spellEnd"/>
      <w:r w:rsidR="00A72873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10</w:t>
      </w:r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, lit.</w:t>
      </w:r>
      <w:r w:rsidR="009118AB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r w:rsidR="00DB13BF" w:rsidRPr="00DB13BF">
        <w:rPr>
          <w:rStyle w:val="sttpar"/>
          <w:rFonts w:ascii="Times New Roman" w:hAnsi="Times New Roman" w:cs="Times New Roman"/>
          <w:sz w:val="28"/>
          <w:szCs w:val="28"/>
        </w:rPr>
        <w:t>b</w:t>
      </w:r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>Anexa</w:t>
      </w:r>
      <w:proofErr w:type="spellEnd"/>
      <w:r w:rsidR="00911CA8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2 “</w:t>
      </w:r>
      <w:proofErr w:type="spellStart"/>
      <w:r w:rsidR="00DB13BF" w:rsidRPr="00DB13BF">
        <w:rPr>
          <w:rStyle w:val="sttpar"/>
          <w:rFonts w:ascii="Times New Roman" w:hAnsi="Times New Roman" w:cs="Times New Roman"/>
          <w:sz w:val="28"/>
          <w:szCs w:val="28"/>
        </w:rPr>
        <w:t>proiecte</w:t>
      </w:r>
      <w:proofErr w:type="spellEnd"/>
      <w:r w:rsidR="00DB13BF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13BF" w:rsidRPr="00DB13BF">
        <w:rPr>
          <w:rStyle w:val="sttpar"/>
          <w:rFonts w:ascii="Times New Roman" w:hAnsi="Times New Roman" w:cs="Times New Roman"/>
          <w:sz w:val="28"/>
          <w:szCs w:val="28"/>
        </w:rPr>
        <w:t>dezvoltare</w:t>
      </w:r>
      <w:proofErr w:type="spellEnd"/>
      <w:r w:rsidR="00DB13BF" w:rsidRPr="00DB13BF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3BF" w:rsidRPr="00DB13BF">
        <w:rPr>
          <w:rStyle w:val="sttpar"/>
          <w:rFonts w:ascii="Times New Roman" w:hAnsi="Times New Roman" w:cs="Times New Roman"/>
          <w:sz w:val="28"/>
          <w:szCs w:val="28"/>
        </w:rPr>
        <w:t>urbană</w:t>
      </w:r>
      <w:proofErr w:type="spellEnd"/>
      <w:r w:rsidR="00DB13BF" w:rsidRPr="00DB13BF">
        <w:rPr>
          <w:rStyle w:val="sttpar"/>
          <w:rFonts w:ascii="Times New Roman" w:hAnsi="Times New Roman" w:cs="Times New Roman"/>
          <w:sz w:val="28"/>
          <w:szCs w:val="28"/>
        </w:rPr>
        <w:t>”</w:t>
      </w:r>
      <w:r w:rsidR="000C66B5" w:rsidRPr="00DB13B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959B69" w14:textId="5E8FAF8A" w:rsidR="00DB13BF" w:rsidRPr="002D697F" w:rsidRDefault="00DB13BF" w:rsidP="00DB13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proiectul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propus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97F">
        <w:rPr>
          <w:rFonts w:ascii="Times New Roman" w:hAnsi="Times New Roman" w:cs="Times New Roman"/>
          <w:bCs/>
          <w:sz w:val="28"/>
          <w:szCs w:val="28"/>
          <w:u w:val="single"/>
          <w:lang w:bidi="en-US"/>
        </w:rPr>
        <w:t xml:space="preserve">nu </w:t>
      </w:r>
      <w:proofErr w:type="spellStart"/>
      <w:r w:rsidRPr="002D697F">
        <w:rPr>
          <w:rFonts w:ascii="Times New Roman" w:hAnsi="Times New Roman" w:cs="Times New Roman"/>
          <w:bCs/>
          <w:sz w:val="28"/>
          <w:szCs w:val="28"/>
          <w:u w:val="single"/>
          <w:lang w:bidi="en-US"/>
        </w:rPr>
        <w:t>intr</w:t>
      </w:r>
      <w:r w:rsidR="002D697F" w:rsidRPr="002D697F">
        <w:rPr>
          <w:rFonts w:ascii="Times New Roman" w:hAnsi="Times New Roman" w:cs="Times New Roman"/>
          <w:bCs/>
          <w:sz w:val="28"/>
          <w:szCs w:val="28"/>
          <w:u w:val="single"/>
          <w:lang w:bidi="en-US"/>
        </w:rPr>
        <w:t>ă</w:t>
      </w:r>
      <w:proofErr w:type="spellEnd"/>
      <w:r w:rsidRPr="002D697F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sub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inciden</w:t>
      </w:r>
      <w:r w:rsidR="002D697F" w:rsidRPr="002D697F">
        <w:rPr>
          <w:rFonts w:ascii="Times New Roman" w:hAnsi="Times New Roman" w:cs="Times New Roman"/>
          <w:sz w:val="28"/>
          <w:szCs w:val="28"/>
          <w:lang w:bidi="en-US"/>
        </w:rPr>
        <w:t>ț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>a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art. 28 din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Ordonan</w:t>
      </w:r>
      <w:r w:rsidR="002D697F" w:rsidRPr="002D697F">
        <w:rPr>
          <w:rFonts w:ascii="Times New Roman" w:hAnsi="Times New Roman" w:cs="Times New Roman"/>
          <w:sz w:val="28"/>
          <w:szCs w:val="28"/>
          <w:lang w:bidi="en-US"/>
        </w:rPr>
        <w:t>ț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>a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="002D697F" w:rsidRPr="002D697F">
        <w:rPr>
          <w:rFonts w:ascii="Times New Roman" w:hAnsi="Times New Roman" w:cs="Times New Roman"/>
          <w:sz w:val="28"/>
          <w:szCs w:val="28"/>
          <w:lang w:bidi="en-US"/>
        </w:rPr>
        <w:t>U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>rgen</w:t>
      </w:r>
      <w:r w:rsidR="002D697F" w:rsidRPr="002D697F">
        <w:rPr>
          <w:rFonts w:ascii="Times New Roman" w:hAnsi="Times New Roman" w:cs="Times New Roman"/>
          <w:sz w:val="28"/>
          <w:szCs w:val="28"/>
          <w:lang w:bidi="en-US"/>
        </w:rPr>
        <w:t>ță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Guvernului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nr. 57/2007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privind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regimul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ariilor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naturale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protejate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conservarea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habitatelor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naturale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, a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florei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2D697F">
        <w:rPr>
          <w:rFonts w:ascii="Times New Roman" w:hAnsi="Times New Roman" w:cs="Times New Roman"/>
          <w:sz w:val="28"/>
          <w:szCs w:val="28"/>
          <w:lang w:bidi="en-US"/>
        </w:rPr>
        <w:t>ș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>i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faunei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s</w:t>
      </w:r>
      <w:r w:rsidR="002D697F">
        <w:rPr>
          <w:rFonts w:ascii="Times New Roman" w:hAnsi="Times New Roman" w:cs="Times New Roman"/>
          <w:sz w:val="28"/>
          <w:szCs w:val="28"/>
          <w:lang w:bidi="en-US"/>
        </w:rPr>
        <w:t>ă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>lbatice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aprobat</w:t>
      </w:r>
      <w:r w:rsidR="002D697F">
        <w:rPr>
          <w:rFonts w:ascii="Times New Roman" w:hAnsi="Times New Roman" w:cs="Times New Roman"/>
          <w:sz w:val="28"/>
          <w:szCs w:val="28"/>
          <w:lang w:bidi="en-US"/>
        </w:rPr>
        <w:t>ă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cu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modific</w:t>
      </w:r>
      <w:r w:rsidR="002D697F">
        <w:rPr>
          <w:rFonts w:ascii="Times New Roman" w:hAnsi="Times New Roman" w:cs="Times New Roman"/>
          <w:sz w:val="28"/>
          <w:szCs w:val="28"/>
          <w:lang w:bidi="en-US"/>
        </w:rPr>
        <w:t>ă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>ri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şi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complet</w:t>
      </w:r>
      <w:r w:rsidR="002D697F">
        <w:rPr>
          <w:rFonts w:ascii="Times New Roman" w:hAnsi="Times New Roman" w:cs="Times New Roman"/>
          <w:sz w:val="28"/>
          <w:szCs w:val="28"/>
          <w:lang w:bidi="en-US"/>
        </w:rPr>
        <w:t>ă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>ri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prin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Legea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nr. 49/2011, cu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modific</w:t>
      </w:r>
      <w:r w:rsidR="002D697F">
        <w:rPr>
          <w:rFonts w:ascii="Times New Roman" w:hAnsi="Times New Roman" w:cs="Times New Roman"/>
          <w:sz w:val="28"/>
          <w:szCs w:val="28"/>
          <w:lang w:bidi="en-US"/>
        </w:rPr>
        <w:t>ă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>rile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2D697F">
        <w:rPr>
          <w:rFonts w:ascii="Times New Roman" w:hAnsi="Times New Roman" w:cs="Times New Roman"/>
          <w:sz w:val="28"/>
          <w:szCs w:val="28"/>
          <w:lang w:bidi="en-US"/>
        </w:rPr>
        <w:t>ș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>i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complet</w:t>
      </w:r>
      <w:r w:rsidR="002D697F">
        <w:rPr>
          <w:rFonts w:ascii="Times New Roman" w:hAnsi="Times New Roman" w:cs="Times New Roman"/>
          <w:sz w:val="28"/>
          <w:szCs w:val="28"/>
          <w:lang w:bidi="en-US"/>
        </w:rPr>
        <w:t>ă</w:t>
      </w:r>
      <w:r w:rsidRPr="002D697F">
        <w:rPr>
          <w:rFonts w:ascii="Times New Roman" w:hAnsi="Times New Roman" w:cs="Times New Roman"/>
          <w:sz w:val="28"/>
          <w:szCs w:val="28"/>
          <w:lang w:bidi="en-US"/>
        </w:rPr>
        <w:t>rile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lang w:bidi="en-US"/>
        </w:rPr>
        <w:t>ulterioare</w:t>
      </w:r>
      <w:proofErr w:type="spellEnd"/>
      <w:r w:rsidRPr="002D697F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14:paraId="337213BB" w14:textId="03C8F505" w:rsidR="00E10DD7" w:rsidRPr="002D697F" w:rsidRDefault="002D697F" w:rsidP="00DE345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97F">
        <w:rPr>
          <w:rFonts w:ascii="Times New Roman" w:eastAsia="Times New Roman" w:hAnsi="Times New Roman" w:cs="Times New Roman"/>
          <w:sz w:val="28"/>
          <w:szCs w:val="28"/>
        </w:rPr>
        <w:t>proiectul</w:t>
      </w:r>
      <w:proofErr w:type="spellEnd"/>
      <w:r w:rsidRPr="002D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97F">
        <w:rPr>
          <w:rFonts w:ascii="Times New Roman" w:eastAsia="Times New Roman" w:hAnsi="Times New Roman" w:cs="Times New Roman"/>
          <w:sz w:val="28"/>
          <w:szCs w:val="28"/>
        </w:rPr>
        <w:t>propus</w:t>
      </w:r>
      <w:proofErr w:type="spellEnd"/>
      <w:r w:rsidRPr="002D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9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nu </w:t>
      </w:r>
      <w:proofErr w:type="spellStart"/>
      <w:r w:rsidRPr="002D697F">
        <w:rPr>
          <w:rFonts w:ascii="Times New Roman" w:hAnsi="Times New Roman" w:cs="Times New Roman"/>
          <w:sz w:val="28"/>
          <w:szCs w:val="28"/>
          <w:u w:val="single"/>
        </w:rPr>
        <w:t>intră</w:t>
      </w:r>
      <w:proofErr w:type="spellEnd"/>
      <w:r w:rsidRPr="002D697F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2D697F">
        <w:rPr>
          <w:rFonts w:ascii="Times New Roman" w:hAnsi="Times New Roman" w:cs="Times New Roman"/>
          <w:sz w:val="28"/>
          <w:szCs w:val="28"/>
        </w:rPr>
        <w:t>incidența</w:t>
      </w:r>
      <w:proofErr w:type="spellEnd"/>
      <w:r w:rsidRPr="002D6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B82" w:rsidRPr="002D697F">
        <w:rPr>
          <w:rFonts w:ascii="Times New Roman" w:hAnsi="Times New Roman" w:cs="Times New Roman"/>
          <w:sz w:val="28"/>
          <w:szCs w:val="28"/>
        </w:rPr>
        <w:t>prevederil</w:t>
      </w:r>
      <w:r w:rsidRPr="002D697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300B82" w:rsidRPr="002D697F">
        <w:rPr>
          <w:rFonts w:ascii="Times New Roman" w:hAnsi="Times New Roman" w:cs="Times New Roman"/>
          <w:sz w:val="28"/>
          <w:szCs w:val="28"/>
        </w:rPr>
        <w:t xml:space="preserve"> art. 48 </w:t>
      </w:r>
      <w:r w:rsidR="00911CA8" w:rsidRPr="002D697F">
        <w:rPr>
          <w:rFonts w:ascii="Times New Roman" w:hAnsi="Times New Roman" w:cs="Times New Roman"/>
          <w:sz w:val="28"/>
          <w:szCs w:val="28"/>
        </w:rPr>
        <w:t>ș</w:t>
      </w:r>
      <w:r w:rsidR="00300B82" w:rsidRPr="002D697F">
        <w:rPr>
          <w:rFonts w:ascii="Times New Roman" w:hAnsi="Times New Roman" w:cs="Times New Roman"/>
          <w:sz w:val="28"/>
          <w:szCs w:val="28"/>
        </w:rPr>
        <w:t>i 54</w:t>
      </w:r>
      <w:r w:rsidR="00911CA8" w:rsidRPr="002D697F">
        <w:rPr>
          <w:rFonts w:ascii="Times New Roman" w:hAnsi="Times New Roman" w:cs="Times New Roman"/>
          <w:sz w:val="28"/>
          <w:szCs w:val="28"/>
        </w:rPr>
        <w:t xml:space="preserve"> din Legea apelor nr. 107/1996, cu modificările și completările ulterioare</w:t>
      </w:r>
      <w:r w:rsidRPr="002D697F">
        <w:rPr>
          <w:rFonts w:ascii="Times New Roman" w:hAnsi="Times New Roman" w:cs="Times New Roman"/>
          <w:sz w:val="28"/>
          <w:szCs w:val="28"/>
        </w:rPr>
        <w:t>.</w:t>
      </w:r>
      <w:r w:rsidR="00207F4E" w:rsidRPr="002D697F">
        <w:t xml:space="preserve"> </w:t>
      </w:r>
    </w:p>
    <w:p w14:paraId="6D92C017" w14:textId="77777777" w:rsidR="002D697F" w:rsidRDefault="002D697F" w:rsidP="002D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99650" w14:textId="77777777" w:rsidR="002D697F" w:rsidRDefault="002D697F" w:rsidP="002D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D60A7" w14:textId="77777777" w:rsidR="002D697F" w:rsidRDefault="002D697F" w:rsidP="002D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CF022" w14:textId="77777777" w:rsidR="002D697F" w:rsidRDefault="002D697F" w:rsidP="002D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5F16D" w14:textId="77777777" w:rsidR="002D697F" w:rsidRPr="002D697F" w:rsidRDefault="002D697F" w:rsidP="002D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6284A" w14:textId="77777777" w:rsidR="00761A02" w:rsidRDefault="005456F3" w:rsidP="00406FC1">
      <w:pPr>
        <w:pStyle w:val="Listparagraf"/>
        <w:numPr>
          <w:ilvl w:val="0"/>
          <w:numId w:val="12"/>
        </w:numPr>
        <w:spacing w:after="0" w:line="240" w:lineRule="auto"/>
        <w:ind w:left="0"/>
        <w:rPr>
          <w:b/>
          <w:bCs/>
          <w:sz w:val="28"/>
          <w:szCs w:val="28"/>
        </w:rPr>
      </w:pPr>
      <w:r w:rsidRPr="003252C7">
        <w:rPr>
          <w:b/>
          <w:bCs/>
          <w:sz w:val="28"/>
          <w:szCs w:val="28"/>
        </w:rPr>
        <w:lastRenderedPageBreak/>
        <w:t xml:space="preserve">un </w:t>
      </w:r>
      <w:proofErr w:type="spellStart"/>
      <w:r w:rsidRPr="003252C7">
        <w:rPr>
          <w:b/>
          <w:bCs/>
          <w:sz w:val="28"/>
          <w:szCs w:val="28"/>
        </w:rPr>
        <w:t>rezumat</w:t>
      </w:r>
      <w:proofErr w:type="spellEnd"/>
      <w:r w:rsidRPr="003252C7">
        <w:rPr>
          <w:b/>
          <w:bCs/>
          <w:sz w:val="28"/>
          <w:szCs w:val="28"/>
        </w:rPr>
        <w:t xml:space="preserve"> al </w:t>
      </w:r>
      <w:proofErr w:type="spellStart"/>
      <w:r w:rsidRPr="003252C7">
        <w:rPr>
          <w:b/>
          <w:bCs/>
          <w:sz w:val="28"/>
          <w:szCs w:val="28"/>
        </w:rPr>
        <w:t>proiectului</w:t>
      </w:r>
      <w:proofErr w:type="spellEnd"/>
      <w:r w:rsidR="0017113A" w:rsidRPr="003252C7">
        <w:rPr>
          <w:b/>
          <w:bCs/>
          <w:sz w:val="28"/>
          <w:szCs w:val="28"/>
        </w:rPr>
        <w:t>:</w:t>
      </w:r>
    </w:p>
    <w:p w14:paraId="2A569722" w14:textId="34B4C9ED" w:rsidR="001D18C9" w:rsidRPr="006B74BB" w:rsidRDefault="001D18C9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S.C. ASPECTLINE GROUP SRL,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proprietarul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cadastral 82371,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suprafața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1500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dorește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realizeze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studiat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hală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industrială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structură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profile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destinație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materialelor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lemn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compozit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finite)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împrejmuirea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Forma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plan 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conferă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forma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tip „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dreptunghiulară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”,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orientare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central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concentrată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bine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definită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dimensiunile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plan 40,39m x 15,04m,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înălțime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liberă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interioară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Hi=6,00m.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traveele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axele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1-3, s-a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proiectat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planșeu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intermediar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birouri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executa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la circa 17,00 ml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gardul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delimitează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curtea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drumul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Sud 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compusă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Parter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Etaj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compartimentate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F0AC4C" w14:textId="77777777" w:rsidR="001D18C9" w:rsidRPr="006B74BB" w:rsidRDefault="001D18C9" w:rsidP="00406FC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Spațiu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atelier</w:t>
      </w:r>
    </w:p>
    <w:p w14:paraId="6A0EBB3F" w14:textId="77777777" w:rsidR="001D18C9" w:rsidRPr="006B74BB" w:rsidRDefault="001D18C9" w:rsidP="00406FC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>Showroom</w:t>
      </w:r>
    </w:p>
    <w:p w14:paraId="52323F58" w14:textId="77777777" w:rsidR="001D18C9" w:rsidRPr="006B74BB" w:rsidRDefault="001D18C9" w:rsidP="00406FC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Birouri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vestiare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încăperi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serviciu</w:t>
      </w:r>
      <w:proofErr w:type="spellEnd"/>
    </w:p>
    <w:p w14:paraId="54D4DEAB" w14:textId="16B3602B" w:rsidR="0090365B" w:rsidRPr="006B74BB" w:rsidRDefault="00761A02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pe care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amplasa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hala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are o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1500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nu 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construit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liber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sarcină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înaintea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începerii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izolată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imediata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apropiere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încadra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PLANULUI URBANISTIC ZONAL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HCL nr. 48 </w:t>
      </w:r>
      <w:proofErr w:type="gramStart"/>
      <w:r w:rsidRPr="006B74BB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6B74BB">
        <w:rPr>
          <w:rFonts w:ascii="Times New Roman" w:hAnsi="Times New Roman" w:cs="Times New Roman"/>
          <w:sz w:val="28"/>
          <w:szCs w:val="28"/>
        </w:rPr>
        <w:t xml:space="preserve"> 19/12/2013, zona ID –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industrial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– UTR 9,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respectând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indicatorii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urbanistici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înălțime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: P+1, </w:t>
      </w:r>
      <w:proofErr w:type="spellStart"/>
      <w:r w:rsidR="001D18C9" w:rsidRPr="006B74BB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="001D18C9" w:rsidRPr="006B74BB">
        <w:rPr>
          <w:rFonts w:ascii="Times New Roman" w:hAnsi="Times New Roman" w:cs="Times New Roman"/>
          <w:sz w:val="28"/>
          <w:szCs w:val="28"/>
        </w:rPr>
        <w:t xml:space="preserve"> </w:t>
      </w:r>
      <w:r w:rsidRPr="006B74BB">
        <w:rPr>
          <w:rFonts w:ascii="Times New Roman" w:hAnsi="Times New Roman" w:cs="Times New Roman"/>
          <w:sz w:val="28"/>
          <w:szCs w:val="28"/>
        </w:rPr>
        <w:t xml:space="preserve">H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coama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10 m, precum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aliniere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.</w:t>
      </w:r>
    </w:p>
    <w:p w14:paraId="299B1D5C" w14:textId="77777777" w:rsidR="001D18C9" w:rsidRDefault="001D18C9" w:rsidP="00406F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E21F5" w14:textId="20EDA38A" w:rsidR="00BE59CE" w:rsidRPr="006B74BB" w:rsidRDefault="0026025E" w:rsidP="00406F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b) </w:t>
      </w:r>
      <w:proofErr w:type="spellStart"/>
      <w:r w:rsidR="00013543" w:rsidRPr="0026025E">
        <w:rPr>
          <w:rFonts w:ascii="Times New Roman" w:eastAsia="Times New Roman" w:hAnsi="Times New Roman" w:cs="Times New Roman"/>
          <w:b/>
          <w:bCs/>
          <w:sz w:val="28"/>
          <w:szCs w:val="28"/>
        </w:rPr>
        <w:t>justificarea</w:t>
      </w:r>
      <w:proofErr w:type="spellEnd"/>
      <w:r w:rsidR="00013543" w:rsidRPr="002602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26025E">
        <w:rPr>
          <w:rFonts w:ascii="Times New Roman" w:eastAsia="Times New Roman" w:hAnsi="Times New Roman" w:cs="Times New Roman"/>
          <w:b/>
          <w:bCs/>
          <w:sz w:val="28"/>
          <w:szCs w:val="28"/>
        </w:rPr>
        <w:t>necesităţii</w:t>
      </w:r>
      <w:proofErr w:type="spellEnd"/>
      <w:r w:rsidR="00013543" w:rsidRPr="002602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26025E">
        <w:rPr>
          <w:rFonts w:ascii="Times New Roman" w:eastAsia="Times New Roman" w:hAnsi="Times New Roman" w:cs="Times New Roman"/>
          <w:b/>
          <w:bCs/>
          <w:sz w:val="28"/>
          <w:szCs w:val="28"/>
        </w:rPr>
        <w:t>proiectului</w:t>
      </w:r>
      <w:proofErr w:type="spellEnd"/>
      <w:r w:rsidR="00013543" w:rsidRPr="0026025E">
        <w:rPr>
          <w:sz w:val="28"/>
          <w:szCs w:val="28"/>
        </w:rPr>
        <w:t xml:space="preserve"> </w:t>
      </w:r>
      <w:r w:rsidR="00013543" w:rsidRPr="0026025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890EDB" w:rsidRPr="002602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valorificarea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nepoluante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„</w:t>
      </w:r>
      <w:proofErr w:type="spellStart"/>
      <w:r w:rsidR="002D697F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="002D6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97F">
        <w:rPr>
          <w:rFonts w:ascii="Times New Roman" w:hAnsi="Times New Roman" w:cs="Times New Roman"/>
          <w:sz w:val="28"/>
          <w:szCs w:val="28"/>
        </w:rPr>
        <w:t>comercializare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transport”, care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benefică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pretează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amplasare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97F">
        <w:rPr>
          <w:rFonts w:ascii="Times New Roman" w:hAnsi="Times New Roman" w:cs="Times New Roman"/>
          <w:sz w:val="28"/>
          <w:szCs w:val="28"/>
        </w:rPr>
        <w:t>ț</w:t>
      </w:r>
      <w:r w:rsidRPr="006B74BB">
        <w:rPr>
          <w:rFonts w:ascii="Times New Roman" w:hAnsi="Times New Roman" w:cs="Times New Roman"/>
          <w:sz w:val="28"/>
          <w:szCs w:val="28"/>
        </w:rPr>
        <w:t>inând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PUG-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Beneficiarul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apreciază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investiția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profitabilă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atrage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sine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</w:t>
      </w:r>
      <w:r w:rsidR="00BE59CE" w:rsidRPr="006B74BB">
        <w:rPr>
          <w:rFonts w:ascii="Times New Roman" w:hAnsi="Times New Roman" w:cs="Times New Roman"/>
          <w:sz w:val="28"/>
          <w:szCs w:val="28"/>
        </w:rPr>
        <w:t>re</w:t>
      </w:r>
      <w:r w:rsidR="00835E7F" w:rsidRPr="006B74BB">
        <w:rPr>
          <w:rFonts w:ascii="Times New Roman" w:hAnsi="Times New Roman" w:cs="Times New Roman"/>
          <w:sz w:val="28"/>
          <w:szCs w:val="28"/>
        </w:rPr>
        <w:t>ș</w:t>
      </w:r>
      <w:r w:rsidR="00BE59CE" w:rsidRPr="006B74BB">
        <w:rPr>
          <w:rFonts w:ascii="Times New Roman" w:hAnsi="Times New Roman" w:cs="Times New Roman"/>
          <w:sz w:val="28"/>
          <w:szCs w:val="28"/>
        </w:rPr>
        <w:t>terea</w:t>
      </w:r>
      <w:proofErr w:type="spellEnd"/>
      <w:r w:rsidR="00BE59CE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încasărilor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public local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impozite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,</w:t>
      </w:r>
      <w:r w:rsidR="00BE59CE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9CE" w:rsidRPr="006B74BB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BE59CE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9CE" w:rsidRPr="006B74B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E59CE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9CE" w:rsidRPr="006B74BB">
        <w:rPr>
          <w:rFonts w:ascii="Times New Roman" w:hAnsi="Times New Roman" w:cs="Times New Roman"/>
          <w:sz w:val="28"/>
          <w:szCs w:val="28"/>
        </w:rPr>
        <w:t>activit</w:t>
      </w:r>
      <w:r w:rsidR="00835E7F" w:rsidRPr="006B74BB">
        <w:rPr>
          <w:rFonts w:ascii="Times New Roman" w:hAnsi="Times New Roman" w:cs="Times New Roman"/>
          <w:sz w:val="28"/>
          <w:szCs w:val="28"/>
        </w:rPr>
        <w:t>ăț</w:t>
      </w:r>
      <w:r w:rsidR="00BE59CE" w:rsidRPr="006B74B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BE59CE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9CE" w:rsidRPr="006B74BB">
        <w:rPr>
          <w:rFonts w:ascii="Times New Roman" w:hAnsi="Times New Roman" w:cs="Times New Roman"/>
          <w:sz w:val="28"/>
          <w:szCs w:val="28"/>
        </w:rPr>
        <w:t>desfășurate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investitorul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contribui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</w:t>
      </w:r>
      <w:r w:rsidR="00B87594" w:rsidRPr="006B74BB">
        <w:rPr>
          <w:rFonts w:ascii="Times New Roman" w:hAnsi="Times New Roman" w:cs="Times New Roman"/>
          <w:sz w:val="28"/>
          <w:szCs w:val="28"/>
        </w:rPr>
        <w:t>ezvoltarea</w:t>
      </w:r>
      <w:proofErr w:type="spellEnd"/>
      <w:r w:rsidR="00B87594" w:rsidRPr="006B74BB">
        <w:rPr>
          <w:rFonts w:ascii="Times New Roman" w:hAnsi="Times New Roman" w:cs="Times New Roman"/>
          <w:sz w:val="28"/>
          <w:szCs w:val="28"/>
        </w:rPr>
        <w:t xml:space="preserve"> socio-</w:t>
      </w:r>
      <w:proofErr w:type="spellStart"/>
      <w:r w:rsidR="00B87594" w:rsidRPr="006B74BB">
        <w:rPr>
          <w:rFonts w:ascii="Times New Roman" w:hAnsi="Times New Roman" w:cs="Times New Roman"/>
          <w:sz w:val="28"/>
          <w:szCs w:val="28"/>
        </w:rPr>
        <w:t>economic</w:t>
      </w:r>
      <w:r w:rsidR="00835E7F" w:rsidRPr="006B74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B87594" w:rsidRPr="006B74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87594" w:rsidRPr="006B74BB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oportunitate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locuitorii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Crevedia</w:t>
      </w:r>
      <w:proofErr w:type="spellEnd"/>
      <w:r w:rsidR="00B87594" w:rsidRPr="006B7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702075" w14:textId="77777777" w:rsidR="00835E7F" w:rsidRPr="00DF5066" w:rsidRDefault="00835E7F" w:rsidP="00406F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4A99ABB" w14:textId="30323AF1" w:rsidR="00086431" w:rsidRPr="00DF5066" w:rsidRDefault="00013543" w:rsidP="00406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</w:pPr>
      <w:r w:rsidRPr="00DF5066">
        <w:rPr>
          <w:rFonts w:ascii="Times New Roman" w:hAnsi="Times New Roman" w:cs="Times New Roman"/>
          <w:b/>
          <w:sz w:val="28"/>
          <w:szCs w:val="28"/>
        </w:rPr>
        <w:t xml:space="preserve">c) </w:t>
      </w:r>
      <w:proofErr w:type="spellStart"/>
      <w:r w:rsidRPr="00DF5066">
        <w:rPr>
          <w:rFonts w:ascii="Times New Roman" w:hAnsi="Times New Roman" w:cs="Times New Roman"/>
          <w:b/>
          <w:sz w:val="28"/>
          <w:szCs w:val="28"/>
        </w:rPr>
        <w:t>valoarea</w:t>
      </w:r>
      <w:proofErr w:type="spellEnd"/>
      <w:r w:rsidRPr="00DF5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066">
        <w:rPr>
          <w:rFonts w:ascii="Times New Roman" w:hAnsi="Times New Roman" w:cs="Times New Roman"/>
          <w:b/>
          <w:sz w:val="28"/>
          <w:szCs w:val="28"/>
        </w:rPr>
        <w:t>investiţiei</w:t>
      </w:r>
      <w:proofErr w:type="spellEnd"/>
      <w:r w:rsidRPr="00DF5066">
        <w:rPr>
          <w:rFonts w:ascii="Times New Roman" w:hAnsi="Times New Roman" w:cs="Times New Roman"/>
          <w:sz w:val="28"/>
          <w:szCs w:val="28"/>
        </w:rPr>
        <w:t xml:space="preserve">: </w:t>
      </w:r>
      <w:r w:rsidR="00D85EB1" w:rsidRPr="00DF50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165309,21</w:t>
      </w:r>
      <w:r w:rsidR="00143EE0" w:rsidRPr="00DF50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 xml:space="preserve"> lei</w:t>
      </w:r>
    </w:p>
    <w:p w14:paraId="38088D16" w14:textId="77777777" w:rsidR="00DB20B1" w:rsidRPr="00DF5066" w:rsidRDefault="00DB20B1" w:rsidP="00406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</w:pPr>
    </w:p>
    <w:p w14:paraId="69A1D2E5" w14:textId="4DBBA608" w:rsidR="00013543" w:rsidRPr="00DF5066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66">
        <w:rPr>
          <w:rFonts w:ascii="Times New Roman" w:hAnsi="Times New Roman" w:cs="Times New Roman"/>
          <w:b/>
          <w:sz w:val="28"/>
          <w:szCs w:val="28"/>
        </w:rPr>
        <w:t xml:space="preserve">d) </w:t>
      </w:r>
      <w:proofErr w:type="spellStart"/>
      <w:r w:rsidRPr="00DF5066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DF506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F5066">
        <w:rPr>
          <w:rFonts w:ascii="Times New Roman" w:hAnsi="Times New Roman" w:cs="Times New Roman"/>
          <w:b/>
          <w:sz w:val="28"/>
          <w:szCs w:val="28"/>
        </w:rPr>
        <w:t>implementare</w:t>
      </w:r>
      <w:proofErr w:type="spellEnd"/>
      <w:r w:rsidRPr="00DF5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066">
        <w:rPr>
          <w:rFonts w:ascii="Times New Roman" w:hAnsi="Times New Roman" w:cs="Times New Roman"/>
          <w:b/>
          <w:sz w:val="28"/>
          <w:szCs w:val="28"/>
        </w:rPr>
        <w:t>propusă</w:t>
      </w:r>
      <w:proofErr w:type="spellEnd"/>
      <w:r w:rsidRPr="00DF506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28C069" w14:textId="77777777" w:rsidR="00DB20B1" w:rsidRPr="00DF5066" w:rsidRDefault="00DB20B1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488AA" w14:textId="239C606D" w:rsidR="00013543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>e)</w:t>
      </w:r>
      <w:r w:rsidR="00291D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planşe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reprezentând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limitele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amplasamentului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inclusiv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orice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suprafaţă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teren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solicitată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fi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folosită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temporar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planuri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situaţie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amplasamente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)</w:t>
      </w:r>
      <w:r w:rsidRPr="003252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anexate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dosar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;</w:t>
      </w:r>
    </w:p>
    <w:p w14:paraId="48A3020F" w14:textId="77777777" w:rsidR="00DB20B1" w:rsidRPr="003252C7" w:rsidRDefault="00DB20B1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3B783" w14:textId="252F43ED" w:rsidR="00042C9A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f) o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descriere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caracteristicilor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fizice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întregului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formele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fizice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planuri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clădiri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alte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structuri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materiale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construcţie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altele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)</w:t>
      </w:r>
      <w:r w:rsidR="00C34F61">
        <w:rPr>
          <w:rFonts w:ascii="Times New Roman" w:hAnsi="Times New Roman" w:cs="Times New Roman"/>
          <w:b/>
          <w:sz w:val="28"/>
          <w:szCs w:val="28"/>
        </w:rPr>
        <w:t>:</w:t>
      </w:r>
    </w:p>
    <w:p w14:paraId="020821DA" w14:textId="77777777" w:rsidR="00291DE7" w:rsidRPr="006B74BB" w:rsidRDefault="006271C9" w:rsidP="00406F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bCs/>
          <w:i/>
          <w:iCs/>
          <w:sz w:val="28"/>
          <w:szCs w:val="28"/>
        </w:rPr>
        <w:t>Regimul</w:t>
      </w:r>
      <w:proofErr w:type="spellEnd"/>
      <w:r w:rsidRPr="006B7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juridic</w:t>
      </w:r>
      <w:r w:rsidRPr="003252C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BF625B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proprietate</w:t>
      </w:r>
      <w:proofErr w:type="spellEnd"/>
      <w:r w:rsidR="00BF625B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291DE7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privată</w:t>
      </w:r>
      <w:proofErr w:type="spellEnd"/>
      <w:r w:rsidR="00291DE7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C262C8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persoan</w:t>
      </w:r>
      <w:r w:rsidR="00291DE7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ă</w:t>
      </w:r>
      <w:proofErr w:type="spellEnd"/>
      <w:r w:rsidR="00C262C8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C262C8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juridică</w:t>
      </w:r>
      <w:proofErr w:type="spellEnd"/>
      <w:r w:rsidR="00C262C8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SC </w:t>
      </w:r>
      <w:r w:rsidR="00291DE7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ASPECTLINE GROUP</w:t>
      </w:r>
      <w:r w:rsidR="00C262C8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SRL</w:t>
      </w:r>
      <w:r w:rsidR="00BF625B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,</w:t>
      </w:r>
      <w:r w:rsidR="00502AFD" w:rsidRPr="006B74B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cadastral cu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82371,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intabulat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nr. 82371 a loc.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Crevedia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Dâmbovița</w:t>
      </w:r>
      <w:r w:rsidR="00291DE7" w:rsidRPr="006B74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F1AC21" w14:textId="143054F9" w:rsidR="00502AFD" w:rsidRPr="006B74BB" w:rsidRDefault="00B36EC9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bCs/>
          <w:i/>
          <w:iCs/>
          <w:sz w:val="28"/>
          <w:szCs w:val="28"/>
        </w:rPr>
        <w:t>Regimul</w:t>
      </w:r>
      <w:proofErr w:type="spellEnd"/>
      <w:r w:rsidRPr="006B7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economic:</w:t>
      </w:r>
      <w:r w:rsidRPr="00325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pe care se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amplasa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hala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are o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de 1500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, nu a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construit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liber de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sarcină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înaintea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începerii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construcție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izolată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imediata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E7" w:rsidRPr="006B74BB">
        <w:rPr>
          <w:rFonts w:ascii="Times New Roman" w:hAnsi="Times New Roman" w:cs="Times New Roman"/>
          <w:sz w:val="28"/>
          <w:szCs w:val="28"/>
        </w:rPr>
        <w:t>apropiere</w:t>
      </w:r>
      <w:proofErr w:type="spellEnd"/>
      <w:r w:rsidR="00291DE7"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4F61" w:rsidRPr="006B74BB">
        <w:rPr>
          <w:rFonts w:ascii="Times New Roman" w:hAnsi="Times New Roman" w:cs="Times New Roman"/>
          <w:sz w:val="28"/>
          <w:szCs w:val="28"/>
        </w:rPr>
        <w:t>Folosința</w:t>
      </w:r>
      <w:proofErr w:type="spellEnd"/>
      <w:r w:rsidR="00C34F61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F61" w:rsidRPr="006B74BB">
        <w:rPr>
          <w:rFonts w:ascii="Times New Roman" w:hAnsi="Times New Roman" w:cs="Times New Roman"/>
          <w:sz w:val="28"/>
          <w:szCs w:val="28"/>
        </w:rPr>
        <w:t>actuală</w:t>
      </w:r>
      <w:proofErr w:type="spellEnd"/>
      <w:r w:rsidR="00C34F61" w:rsidRPr="006B74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34F61" w:rsidRPr="006B74B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="00C34F61" w:rsidRPr="006B74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34F61" w:rsidRPr="006B74BB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C34F61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F61" w:rsidRPr="006B74BB">
        <w:rPr>
          <w:rFonts w:ascii="Times New Roman" w:hAnsi="Times New Roman" w:cs="Times New Roman"/>
          <w:sz w:val="28"/>
          <w:szCs w:val="28"/>
        </w:rPr>
        <w:t>arabil</w:t>
      </w:r>
      <w:proofErr w:type="spellEnd"/>
      <w:r w:rsidR="00C34F61" w:rsidRPr="006B7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34F61" w:rsidRPr="006B74BB">
        <w:rPr>
          <w:rFonts w:ascii="Times New Roman" w:hAnsi="Times New Roman" w:cs="Times New Roman"/>
          <w:sz w:val="28"/>
          <w:szCs w:val="28"/>
        </w:rPr>
        <w:t>curte</w:t>
      </w:r>
      <w:proofErr w:type="spellEnd"/>
      <w:r w:rsidR="00C34F61" w:rsidRPr="006B74BB">
        <w:rPr>
          <w:rFonts w:ascii="Times New Roman" w:hAnsi="Times New Roman" w:cs="Times New Roman"/>
          <w:sz w:val="28"/>
          <w:szCs w:val="28"/>
        </w:rPr>
        <w:t xml:space="preserve">, </w:t>
      </w:r>
      <w:r w:rsidR="002D697F">
        <w:rPr>
          <w:rFonts w:ascii="Times New Roman" w:hAnsi="Times New Roman" w:cs="Times New Roman"/>
          <w:sz w:val="28"/>
          <w:szCs w:val="28"/>
        </w:rPr>
        <w:t>cu</w:t>
      </w:r>
      <w:r w:rsidR="00C34F61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F61" w:rsidRPr="006B74BB">
        <w:rPr>
          <w:rFonts w:ascii="Times New Roman" w:hAnsi="Times New Roman" w:cs="Times New Roman"/>
          <w:sz w:val="28"/>
          <w:szCs w:val="28"/>
        </w:rPr>
        <w:t>suprafața</w:t>
      </w:r>
      <w:proofErr w:type="spellEnd"/>
      <w:r w:rsidR="00C34F61" w:rsidRPr="006B74BB">
        <w:rPr>
          <w:rFonts w:ascii="Times New Roman" w:hAnsi="Times New Roman" w:cs="Times New Roman"/>
          <w:sz w:val="28"/>
          <w:szCs w:val="28"/>
        </w:rPr>
        <w:t xml:space="preserve"> de 1500 </w:t>
      </w:r>
      <w:proofErr w:type="spellStart"/>
      <w:r w:rsidR="00C34F61"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C34F61" w:rsidRPr="006B74BB">
        <w:rPr>
          <w:rFonts w:ascii="Times New Roman" w:hAnsi="Times New Roman" w:cs="Times New Roman"/>
          <w:sz w:val="28"/>
          <w:szCs w:val="28"/>
        </w:rPr>
        <w:t xml:space="preserve"> (conform </w:t>
      </w:r>
      <w:proofErr w:type="spellStart"/>
      <w:r w:rsidR="00C34F61" w:rsidRPr="006B74BB"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 w:rsidR="00C34F61" w:rsidRPr="006B74BB">
        <w:rPr>
          <w:rFonts w:ascii="Times New Roman" w:hAnsi="Times New Roman" w:cs="Times New Roman"/>
          <w:sz w:val="28"/>
          <w:szCs w:val="28"/>
        </w:rPr>
        <w:t xml:space="preserve"> de Urbanism nr. 105 </w:t>
      </w:r>
      <w:proofErr w:type="gramStart"/>
      <w:r w:rsidR="00C34F61" w:rsidRPr="006B74BB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="00C34F61" w:rsidRPr="006B74BB">
        <w:rPr>
          <w:rFonts w:ascii="Times New Roman" w:hAnsi="Times New Roman" w:cs="Times New Roman"/>
          <w:sz w:val="28"/>
          <w:szCs w:val="28"/>
        </w:rPr>
        <w:t xml:space="preserve"> 13/03/2023).</w:t>
      </w:r>
    </w:p>
    <w:p w14:paraId="4B52C014" w14:textId="77777777" w:rsidR="00291DE7" w:rsidRPr="006B74BB" w:rsidRDefault="00291DE7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conform PUZ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HCL nr. 14 </w:t>
      </w:r>
      <w:proofErr w:type="gramStart"/>
      <w:r w:rsidRPr="006B74BB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6B74BB">
        <w:rPr>
          <w:rFonts w:ascii="Times New Roman" w:hAnsi="Times New Roman" w:cs="Times New Roman"/>
          <w:sz w:val="28"/>
          <w:szCs w:val="28"/>
        </w:rPr>
        <w:t xml:space="preserve"> 30/03/2017,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zona ID –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industrial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– UTR 9.</w:t>
      </w:r>
    </w:p>
    <w:p w14:paraId="409F9522" w14:textId="77777777" w:rsidR="00291DE7" w:rsidRPr="006B74BB" w:rsidRDefault="00291DE7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expus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riscuri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antropice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zona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protecție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vreunui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monument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istoric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LMI.</w:t>
      </w:r>
    </w:p>
    <w:p w14:paraId="38E01E61" w14:textId="043A4B9E" w:rsidR="00FD4FFE" w:rsidRPr="006B74BB" w:rsidRDefault="00FD4FFE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plan,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natura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fundare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normală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presiunea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convențională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Pc = 120kPa.</w:t>
      </w:r>
    </w:p>
    <w:p w14:paraId="3C8F665A" w14:textId="641749A7" w:rsidR="00C9540C" w:rsidRPr="006B74BB" w:rsidRDefault="00C9540C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riscului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geotehnic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geotehnică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II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risc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geotehnic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tip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moderat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.</w:t>
      </w:r>
    </w:p>
    <w:p w14:paraId="5C7C2ADC" w14:textId="77777777" w:rsidR="00291DE7" w:rsidRPr="006B74BB" w:rsidRDefault="00291DE7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P100-1/2013,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importanță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III,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importanță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 (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normală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) conform HG 766/1997.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izolată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imediata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apropiere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.</w:t>
      </w:r>
    </w:p>
    <w:p w14:paraId="22853182" w14:textId="77777777" w:rsidR="00291DE7" w:rsidRPr="006B74BB" w:rsidRDefault="00291DE7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Vecinii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sunt:</w:t>
      </w:r>
    </w:p>
    <w:p w14:paraId="6AC91E2B" w14:textId="551A41EB" w:rsidR="00291DE7" w:rsidRPr="006B74BB" w:rsidRDefault="00291DE7" w:rsidP="00406FC1">
      <w:pPr>
        <w:pStyle w:val="Listparagraf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right="-421"/>
        <w:contextualSpacing/>
        <w:rPr>
          <w:sz w:val="28"/>
          <w:szCs w:val="28"/>
        </w:rPr>
      </w:pPr>
      <w:r w:rsidRPr="006B74BB">
        <w:rPr>
          <w:sz w:val="28"/>
          <w:szCs w:val="28"/>
        </w:rPr>
        <w:t>Nord: Lot 2</w:t>
      </w:r>
      <w:r w:rsidR="00C34F61" w:rsidRPr="006B74BB">
        <w:rPr>
          <w:sz w:val="28"/>
          <w:szCs w:val="28"/>
        </w:rPr>
        <w:t xml:space="preserve"> (nr. </w:t>
      </w:r>
      <w:proofErr w:type="spellStart"/>
      <w:r w:rsidR="00C34F61" w:rsidRPr="006B74BB">
        <w:rPr>
          <w:sz w:val="28"/>
          <w:szCs w:val="28"/>
        </w:rPr>
        <w:t>cadastru</w:t>
      </w:r>
      <w:proofErr w:type="spellEnd"/>
      <w:r w:rsidR="00C34F61" w:rsidRPr="006B74BB">
        <w:rPr>
          <w:sz w:val="28"/>
          <w:szCs w:val="28"/>
        </w:rPr>
        <w:t xml:space="preserve"> 82372)</w:t>
      </w:r>
      <w:r w:rsidRPr="006B74BB">
        <w:rPr>
          <w:sz w:val="28"/>
          <w:szCs w:val="28"/>
        </w:rPr>
        <w:t xml:space="preserve"> – pe </w:t>
      </w:r>
      <w:r w:rsidR="00C34F61" w:rsidRPr="006B74BB">
        <w:rPr>
          <w:sz w:val="28"/>
          <w:szCs w:val="28"/>
        </w:rPr>
        <w:t xml:space="preserve">o </w:t>
      </w:r>
      <w:proofErr w:type="spellStart"/>
      <w:r w:rsidR="00C34F61" w:rsidRPr="006B74BB">
        <w:rPr>
          <w:sz w:val="28"/>
          <w:szCs w:val="28"/>
        </w:rPr>
        <w:t>lungime</w:t>
      </w:r>
      <w:proofErr w:type="spellEnd"/>
      <w:r w:rsidRPr="006B74BB">
        <w:rPr>
          <w:sz w:val="28"/>
          <w:szCs w:val="28"/>
        </w:rPr>
        <w:t xml:space="preserve"> de 22,70 m</w:t>
      </w:r>
      <w:r w:rsidR="00C34F61" w:rsidRPr="006B74BB">
        <w:rPr>
          <w:sz w:val="28"/>
          <w:szCs w:val="28"/>
        </w:rPr>
        <w:t xml:space="preserve">, </w:t>
      </w:r>
      <w:proofErr w:type="spellStart"/>
      <w:r w:rsidR="00C34F61" w:rsidRPr="006B74BB">
        <w:rPr>
          <w:sz w:val="28"/>
          <w:szCs w:val="28"/>
        </w:rPr>
        <w:t>distanța</w:t>
      </w:r>
      <w:proofErr w:type="spellEnd"/>
      <w:r w:rsidR="00C34F61" w:rsidRPr="006B74BB">
        <w:rPr>
          <w:sz w:val="28"/>
          <w:szCs w:val="28"/>
        </w:rPr>
        <w:t xml:space="preserve"> de 7,30 ml</w:t>
      </w:r>
      <w:r w:rsidRPr="006B74BB">
        <w:rPr>
          <w:sz w:val="28"/>
          <w:szCs w:val="28"/>
        </w:rPr>
        <w:t>;</w:t>
      </w:r>
    </w:p>
    <w:p w14:paraId="40973E93" w14:textId="150E22AE" w:rsidR="00291DE7" w:rsidRPr="006B74BB" w:rsidRDefault="00291DE7" w:rsidP="00406FC1">
      <w:pPr>
        <w:pStyle w:val="Listparagraf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right="-421"/>
        <w:contextualSpacing/>
        <w:rPr>
          <w:sz w:val="28"/>
          <w:szCs w:val="28"/>
        </w:rPr>
      </w:pPr>
      <w:r w:rsidRPr="006B74BB">
        <w:rPr>
          <w:sz w:val="28"/>
          <w:szCs w:val="28"/>
        </w:rPr>
        <w:t xml:space="preserve">Est: Lot 2 </w:t>
      </w:r>
      <w:r w:rsidR="00C34F61" w:rsidRPr="006B74BB">
        <w:rPr>
          <w:sz w:val="28"/>
          <w:szCs w:val="28"/>
        </w:rPr>
        <w:t xml:space="preserve">(nr. </w:t>
      </w:r>
      <w:proofErr w:type="spellStart"/>
      <w:r w:rsidR="00C34F61" w:rsidRPr="006B74BB">
        <w:rPr>
          <w:sz w:val="28"/>
          <w:szCs w:val="28"/>
        </w:rPr>
        <w:t>cadastru</w:t>
      </w:r>
      <w:proofErr w:type="spellEnd"/>
      <w:r w:rsidR="00C34F61" w:rsidRPr="006B74BB">
        <w:rPr>
          <w:sz w:val="28"/>
          <w:szCs w:val="28"/>
        </w:rPr>
        <w:t xml:space="preserve"> 82372) </w:t>
      </w:r>
      <w:r w:rsidRPr="006B74BB">
        <w:rPr>
          <w:sz w:val="28"/>
          <w:szCs w:val="28"/>
        </w:rPr>
        <w:t xml:space="preserve">– pe </w:t>
      </w:r>
      <w:r w:rsidR="00C34F61" w:rsidRPr="006B74BB">
        <w:rPr>
          <w:sz w:val="28"/>
          <w:szCs w:val="28"/>
        </w:rPr>
        <w:t xml:space="preserve">o </w:t>
      </w:r>
      <w:proofErr w:type="spellStart"/>
      <w:r w:rsidR="00C34F61" w:rsidRPr="006B74BB">
        <w:rPr>
          <w:sz w:val="28"/>
          <w:szCs w:val="28"/>
        </w:rPr>
        <w:t>lungime</w:t>
      </w:r>
      <w:proofErr w:type="spellEnd"/>
      <w:r w:rsidRPr="006B74BB">
        <w:rPr>
          <w:sz w:val="28"/>
          <w:szCs w:val="28"/>
        </w:rPr>
        <w:t xml:space="preserve"> de 64,70 m</w:t>
      </w:r>
      <w:r w:rsidR="00C34F61" w:rsidRPr="006B74BB">
        <w:rPr>
          <w:sz w:val="28"/>
          <w:szCs w:val="28"/>
        </w:rPr>
        <w:t xml:space="preserve">, </w:t>
      </w:r>
      <w:proofErr w:type="spellStart"/>
      <w:r w:rsidR="00C34F61" w:rsidRPr="006B74BB">
        <w:rPr>
          <w:sz w:val="28"/>
          <w:szCs w:val="28"/>
        </w:rPr>
        <w:t>distanța</w:t>
      </w:r>
      <w:proofErr w:type="spellEnd"/>
      <w:r w:rsidR="00C34F61" w:rsidRPr="006B74BB">
        <w:rPr>
          <w:sz w:val="28"/>
          <w:szCs w:val="28"/>
        </w:rPr>
        <w:t xml:space="preserve"> de 2,00 ml</w:t>
      </w:r>
      <w:r w:rsidRPr="006B74BB">
        <w:rPr>
          <w:sz w:val="28"/>
          <w:szCs w:val="28"/>
        </w:rPr>
        <w:t>;</w:t>
      </w:r>
    </w:p>
    <w:p w14:paraId="05485710" w14:textId="69FDEE0D" w:rsidR="00291DE7" w:rsidRPr="006B74BB" w:rsidRDefault="00291DE7" w:rsidP="00406FC1">
      <w:pPr>
        <w:pStyle w:val="Listparagraf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right="-421"/>
        <w:contextualSpacing/>
        <w:rPr>
          <w:sz w:val="28"/>
          <w:szCs w:val="28"/>
        </w:rPr>
      </w:pPr>
      <w:r w:rsidRPr="006B74BB">
        <w:rPr>
          <w:sz w:val="28"/>
          <w:szCs w:val="28"/>
        </w:rPr>
        <w:t xml:space="preserve">Sud: DE 453 (DC 158) – pe </w:t>
      </w:r>
      <w:r w:rsidR="00C34F61" w:rsidRPr="006B74BB">
        <w:rPr>
          <w:sz w:val="28"/>
          <w:szCs w:val="28"/>
        </w:rPr>
        <w:t xml:space="preserve">o </w:t>
      </w:r>
      <w:proofErr w:type="spellStart"/>
      <w:r w:rsidR="00C34F61" w:rsidRPr="006B74BB">
        <w:rPr>
          <w:sz w:val="28"/>
          <w:szCs w:val="28"/>
        </w:rPr>
        <w:t>lungime</w:t>
      </w:r>
      <w:proofErr w:type="spellEnd"/>
      <w:r w:rsidRPr="006B74BB">
        <w:rPr>
          <w:sz w:val="28"/>
          <w:szCs w:val="28"/>
        </w:rPr>
        <w:t xml:space="preserve"> de 23,0 m</w:t>
      </w:r>
      <w:r w:rsidR="00C34F61" w:rsidRPr="006B74BB">
        <w:rPr>
          <w:sz w:val="28"/>
          <w:szCs w:val="28"/>
        </w:rPr>
        <w:t xml:space="preserve">, </w:t>
      </w:r>
      <w:proofErr w:type="spellStart"/>
      <w:r w:rsidR="00C34F61" w:rsidRPr="006B74BB">
        <w:rPr>
          <w:sz w:val="28"/>
          <w:szCs w:val="28"/>
        </w:rPr>
        <w:t>distanța</w:t>
      </w:r>
      <w:proofErr w:type="spellEnd"/>
      <w:r w:rsidR="00C34F61" w:rsidRPr="006B74BB">
        <w:rPr>
          <w:sz w:val="28"/>
          <w:szCs w:val="28"/>
        </w:rPr>
        <w:t xml:space="preserve"> de 17,00 ml</w:t>
      </w:r>
      <w:r w:rsidRPr="006B74BB">
        <w:rPr>
          <w:sz w:val="28"/>
          <w:szCs w:val="28"/>
        </w:rPr>
        <w:t>;</w:t>
      </w:r>
    </w:p>
    <w:p w14:paraId="4340A321" w14:textId="27FE6066" w:rsidR="00291DE7" w:rsidRPr="006B74BB" w:rsidRDefault="00291DE7" w:rsidP="00406FC1">
      <w:pPr>
        <w:pStyle w:val="Listparagraf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right="-421"/>
        <w:contextualSpacing/>
        <w:rPr>
          <w:sz w:val="28"/>
          <w:szCs w:val="28"/>
        </w:rPr>
      </w:pPr>
      <w:r w:rsidRPr="006B74BB">
        <w:rPr>
          <w:sz w:val="28"/>
          <w:szCs w:val="28"/>
        </w:rPr>
        <w:t>Vest: Lot 2</w:t>
      </w:r>
      <w:r w:rsidR="00C34F61" w:rsidRPr="006B74BB">
        <w:rPr>
          <w:sz w:val="28"/>
          <w:szCs w:val="28"/>
        </w:rPr>
        <w:t xml:space="preserve"> (nr. </w:t>
      </w:r>
      <w:proofErr w:type="spellStart"/>
      <w:r w:rsidR="00C34F61" w:rsidRPr="006B74BB">
        <w:rPr>
          <w:sz w:val="28"/>
          <w:szCs w:val="28"/>
        </w:rPr>
        <w:t>cadastru</w:t>
      </w:r>
      <w:proofErr w:type="spellEnd"/>
      <w:r w:rsidR="00C34F61" w:rsidRPr="006B74BB">
        <w:rPr>
          <w:sz w:val="28"/>
          <w:szCs w:val="28"/>
        </w:rPr>
        <w:t xml:space="preserve"> 82372)</w:t>
      </w:r>
      <w:r w:rsidRPr="006B74BB">
        <w:rPr>
          <w:sz w:val="28"/>
          <w:szCs w:val="28"/>
        </w:rPr>
        <w:t xml:space="preserve"> – pe </w:t>
      </w:r>
      <w:r w:rsidR="00C34F61" w:rsidRPr="006B74BB">
        <w:rPr>
          <w:sz w:val="28"/>
          <w:szCs w:val="28"/>
        </w:rPr>
        <w:t xml:space="preserve">o </w:t>
      </w:r>
      <w:proofErr w:type="spellStart"/>
      <w:r w:rsidR="00C34F61" w:rsidRPr="006B74BB">
        <w:rPr>
          <w:sz w:val="28"/>
          <w:szCs w:val="28"/>
        </w:rPr>
        <w:t>lungime</w:t>
      </w:r>
      <w:proofErr w:type="spellEnd"/>
      <w:r w:rsidRPr="006B74BB">
        <w:rPr>
          <w:sz w:val="28"/>
          <w:szCs w:val="28"/>
        </w:rPr>
        <w:t xml:space="preserve"> de 67,57</w:t>
      </w:r>
      <w:r w:rsidR="00C34F61" w:rsidRPr="006B74BB">
        <w:rPr>
          <w:sz w:val="28"/>
          <w:szCs w:val="28"/>
        </w:rPr>
        <w:t xml:space="preserve"> m, </w:t>
      </w:r>
      <w:proofErr w:type="spellStart"/>
      <w:r w:rsidR="00C34F61" w:rsidRPr="006B74BB">
        <w:rPr>
          <w:sz w:val="28"/>
          <w:szCs w:val="28"/>
        </w:rPr>
        <w:t>distanța</w:t>
      </w:r>
      <w:proofErr w:type="spellEnd"/>
      <w:r w:rsidR="00C34F61" w:rsidRPr="006B74BB">
        <w:rPr>
          <w:sz w:val="28"/>
          <w:szCs w:val="28"/>
        </w:rPr>
        <w:t xml:space="preserve"> de 5,75 </w:t>
      </w:r>
      <w:r w:rsidRPr="006B74BB">
        <w:rPr>
          <w:sz w:val="28"/>
          <w:szCs w:val="28"/>
        </w:rPr>
        <w:t>m</w:t>
      </w:r>
      <w:r w:rsidR="00C34F61" w:rsidRPr="006B74BB">
        <w:rPr>
          <w:sz w:val="28"/>
          <w:szCs w:val="28"/>
        </w:rPr>
        <w:t>l</w:t>
      </w:r>
      <w:r w:rsidRPr="006B74BB">
        <w:rPr>
          <w:sz w:val="28"/>
          <w:szCs w:val="28"/>
        </w:rPr>
        <w:t>.</w:t>
      </w:r>
    </w:p>
    <w:p w14:paraId="78DFCF1D" w14:textId="1D1968A9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</w:p>
    <w:p w14:paraId="5226B575" w14:textId="77777777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Beneficiarul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investiției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dorește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realizeze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studiat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hală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industrială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structură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profile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destinație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materialelor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lemn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compozit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finite)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împrejmuirea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Forma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plan 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conferă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forma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tip „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dreptunghiulară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”,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orientare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central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concentrată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bine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definită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dimensiunile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plan 40,39m x 15,04m,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înălțime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liberă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interioară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Hi=6,00m.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traveele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axele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1-3, s-a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proiectat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planșeu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intermediar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birouri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executa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la circa 17,00 ml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gardul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delimitează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curtea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drumul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Sud 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0C1841" w14:textId="77777777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carosabil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pietonal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Dârzei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II (DC 158)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CN 453. </w:t>
      </w:r>
    </w:p>
    <w:p w14:paraId="150B4BC9" w14:textId="203FB358" w:rsidR="000A4028" w:rsidRPr="006B74BB" w:rsidRDefault="00DB20B1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028" w:rsidRPr="006B74BB">
        <w:rPr>
          <w:rFonts w:ascii="Times New Roman" w:hAnsi="Times New Roman" w:cs="Times New Roman"/>
          <w:sz w:val="28"/>
          <w:szCs w:val="28"/>
        </w:rPr>
        <w:t xml:space="preserve">Sd.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de 607,00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  Sd. existent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de 0,00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6D670D26" w14:textId="19700226" w:rsidR="000A4028" w:rsidRPr="006B74BB" w:rsidRDefault="00DB20B1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028" w:rsidRPr="006B74BB">
        <w:rPr>
          <w:rFonts w:ascii="Times New Roman" w:hAnsi="Times New Roman" w:cs="Times New Roman"/>
          <w:sz w:val="28"/>
          <w:szCs w:val="28"/>
        </w:rPr>
        <w:t xml:space="preserve">Sc.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de 761,83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  Sc. existent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de 0,00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25704E50" w14:textId="7A7FE630" w:rsidR="000A4028" w:rsidRPr="006B74BB" w:rsidRDefault="00DB20B1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de 726,77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. existent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de 0,00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60790EEE" w14:textId="3D1BCBAA" w:rsidR="000A4028" w:rsidRPr="006B74BB" w:rsidRDefault="00DB20B1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A4028" w:rsidRPr="006B74BB">
        <w:rPr>
          <w:rFonts w:ascii="Times New Roman" w:hAnsi="Times New Roman" w:cs="Times New Roman"/>
          <w:sz w:val="28"/>
          <w:szCs w:val="28"/>
        </w:rPr>
        <w:t xml:space="preserve">POT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         40,46%        POT existent          0,00%</w:t>
      </w:r>
    </w:p>
    <w:p w14:paraId="12C74302" w14:textId="21625F7A" w:rsidR="000A4028" w:rsidRPr="006B74BB" w:rsidRDefault="00DB20B1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028" w:rsidRPr="006B74BB">
        <w:rPr>
          <w:rFonts w:ascii="Times New Roman" w:hAnsi="Times New Roman" w:cs="Times New Roman"/>
          <w:sz w:val="28"/>
          <w:szCs w:val="28"/>
        </w:rPr>
        <w:t xml:space="preserve">CUT </w:t>
      </w:r>
      <w:proofErr w:type="spellStart"/>
      <w:r w:rsidR="000A4028" w:rsidRPr="006B74BB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0A4028" w:rsidRPr="006B74BB">
        <w:rPr>
          <w:rFonts w:ascii="Times New Roman" w:hAnsi="Times New Roman" w:cs="Times New Roman"/>
          <w:sz w:val="28"/>
          <w:szCs w:val="28"/>
        </w:rPr>
        <w:t xml:space="preserve">          0,48             CUT existent          0,00</w:t>
      </w:r>
    </w:p>
    <w:p w14:paraId="3ACE7598" w14:textId="4072E4FB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compusă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Parter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Etaj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compartimentată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:</w:t>
      </w:r>
    </w:p>
    <w:p w14:paraId="1D8219F8" w14:textId="77777777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Parter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Depozit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=433,41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elicopterizat</w:t>
      </w:r>
      <w:proofErr w:type="spellEnd"/>
    </w:p>
    <w:p w14:paraId="232AF917" w14:textId="77777777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Showroom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=109,92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42A2B176" w14:textId="6308EB5A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Casa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scării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r w:rsidRPr="006B74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=4,80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767EC7FE" w14:textId="6839B53C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Debara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=3,45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78CB4A17" w14:textId="08EA9AF6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Wc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=1,44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29E64713" w14:textId="2B4792E1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Wc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=1,44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02415AFB" w14:textId="469E9549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Hol      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=3,96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204BEFB4" w14:textId="4CD1F1E0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Hol      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=3,45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1C379FCA" w14:textId="00FB409A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Bucătărie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=10,50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1CF9D93C" w14:textId="4790A9E9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Bucătărie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=7,60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380F85E6" w14:textId="13D33181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Wc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=1,44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46909DC0" w14:textId="281EDDE2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Spațiu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=2,04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35009662" w14:textId="4332ED89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Etaj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–   Hol       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=72,46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gresie</w:t>
      </w:r>
      <w:proofErr w:type="spellEnd"/>
    </w:p>
    <w:p w14:paraId="7295F9F3" w14:textId="13CF70B9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1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=9,35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parchet</w:t>
      </w:r>
    </w:p>
    <w:p w14:paraId="7EA2E2FF" w14:textId="1824156B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2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=9,35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parchet</w:t>
      </w:r>
    </w:p>
    <w:p w14:paraId="49EB5D6D" w14:textId="3B5663CB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3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=16,66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parchet</w:t>
      </w:r>
    </w:p>
    <w:p w14:paraId="656C0420" w14:textId="7C3F25E1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4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=12,80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parchet</w:t>
      </w:r>
    </w:p>
    <w:p w14:paraId="7BE71E2E" w14:textId="1D9D1F5A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5                 </w:t>
      </w:r>
      <w:r w:rsidR="00DB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=12,80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pardoseală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parchet</w:t>
      </w:r>
    </w:p>
    <w:p w14:paraId="6C7DD3C1" w14:textId="77777777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B74BB">
        <w:rPr>
          <w:rFonts w:ascii="Times New Roman" w:hAnsi="Times New Roman" w:cs="Times New Roman"/>
          <w:sz w:val="28"/>
          <w:szCs w:val="28"/>
        </w:rPr>
        <w:t xml:space="preserve">            Total                         = 726,77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3231757F" w14:textId="2FFFA133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Înălțimea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liberă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parterului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= 6,00 ml. (parter+2,80 m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etaj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2,80m).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posibil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spațiu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fa</w:t>
      </w:r>
      <w:r w:rsidR="00D13562">
        <w:rPr>
          <w:rFonts w:ascii="Times New Roman" w:hAnsi="Times New Roman" w:cs="Times New Roman"/>
          <w:sz w:val="28"/>
          <w:szCs w:val="28"/>
        </w:rPr>
        <w:t>ț</w:t>
      </w:r>
      <w:r w:rsidRPr="006B74BB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vestică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showroom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fa</w:t>
      </w:r>
      <w:r w:rsidR="00D13562">
        <w:rPr>
          <w:rFonts w:ascii="Times New Roman" w:hAnsi="Times New Roman" w:cs="Times New Roman"/>
          <w:sz w:val="28"/>
          <w:szCs w:val="28"/>
        </w:rPr>
        <w:t>ț</w:t>
      </w:r>
      <w:r w:rsidRPr="006B74BB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nordică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căi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care se face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distribuirea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.</w:t>
      </w:r>
    </w:p>
    <w:p w14:paraId="2E754FA5" w14:textId="6C5A6127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constructiv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stâlpi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HEA 300,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grinzi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="00D13562">
        <w:rPr>
          <w:rFonts w:ascii="Times New Roman" w:hAnsi="Times New Roman" w:cs="Times New Roman"/>
          <w:sz w:val="28"/>
          <w:szCs w:val="28"/>
        </w:rPr>
        <w:t xml:space="preserve"> </w:t>
      </w:r>
      <w:r w:rsidRPr="006B74BB">
        <w:rPr>
          <w:rFonts w:ascii="Times New Roman" w:hAnsi="Times New Roman" w:cs="Times New Roman"/>
          <w:sz w:val="28"/>
          <w:szCs w:val="28"/>
        </w:rPr>
        <w:t xml:space="preserve">IPE 270.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Acoperișul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ape,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alcătuit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ca un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rigid din pane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teavă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80x40x4 mm </w:t>
      </w:r>
      <w:proofErr w:type="spellStart"/>
      <w:r w:rsidR="00D13562">
        <w:rPr>
          <w:rFonts w:ascii="Times New Roman" w:hAnsi="Times New Roman" w:cs="Times New Roman"/>
          <w:sz w:val="28"/>
          <w:szCs w:val="28"/>
        </w:rPr>
        <w:t>ș</w:t>
      </w:r>
      <w:r w:rsidRPr="006B74B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contravânturi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teavă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60x40x3 mm.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r w:rsidR="00C9540C" w:rsidRPr="006B74BB">
        <w:rPr>
          <w:rFonts w:ascii="Times New Roman" w:hAnsi="Times New Roman" w:cs="Times New Roman"/>
          <w:sz w:val="28"/>
          <w:szCs w:val="28"/>
        </w:rPr>
        <w:t>chiderea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realizată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perei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sand</w:t>
      </w:r>
      <w:r w:rsidR="004B16FA" w:rsidRPr="006B74BB">
        <w:rPr>
          <w:rFonts w:ascii="Times New Roman" w:hAnsi="Times New Roman" w:cs="Times New Roman"/>
          <w:sz w:val="28"/>
          <w:szCs w:val="28"/>
        </w:rPr>
        <w:t>w</w:t>
      </w:r>
      <w:r w:rsidRPr="006B74BB">
        <w:rPr>
          <w:rFonts w:ascii="Times New Roman" w:hAnsi="Times New Roman" w:cs="Times New Roman"/>
          <w:sz w:val="28"/>
          <w:szCs w:val="28"/>
        </w:rPr>
        <w:t xml:space="preserve">ich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termoizolante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, fixate de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stâlpi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metalici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>.</w:t>
      </w:r>
    </w:p>
    <w:p w14:paraId="631842ED" w14:textId="624E03D6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Planșeu</w:t>
      </w:r>
      <w:r w:rsidR="00D1356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intermediar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travei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scara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profile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.</w:t>
      </w:r>
    </w:p>
    <w:p w14:paraId="657D43DB" w14:textId="55EA345D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fundare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tip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fundații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izolate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2,00x1,60 m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legate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grinzi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fundație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direcții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Cota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fundare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1,50 m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natural</w:t>
      </w:r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1,20 m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„zero”. </w:t>
      </w:r>
      <w:proofErr w:type="spellStart"/>
      <w:r w:rsidR="004B16FA" w:rsidRPr="006B74BB">
        <w:rPr>
          <w:rFonts w:ascii="Times New Roman" w:hAnsi="Times New Roman" w:cs="Times New Roman"/>
          <w:sz w:val="28"/>
          <w:szCs w:val="28"/>
        </w:rPr>
        <w:t>Ș</w:t>
      </w:r>
      <w:r w:rsidRPr="006B74BB">
        <w:rPr>
          <w:rFonts w:ascii="Times New Roman" w:hAnsi="Times New Roman" w:cs="Times New Roman"/>
          <w:sz w:val="28"/>
          <w:szCs w:val="28"/>
        </w:rPr>
        <w:t>arpanta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grinzi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învelitoare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tablă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cutată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sendwich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vopsită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statică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montată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grinda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panelor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14:paraId="11A11D60" w14:textId="73996417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Construcțiile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utilități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fosă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septic</w:t>
      </w:r>
      <w:r w:rsidR="007804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780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vidanjabilă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pluvială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învelitoare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colecta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incintei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jgheaburilor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burlanelor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inoxidabile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zincate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vopsite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.</w:t>
      </w:r>
    </w:p>
    <w:p w14:paraId="4D730765" w14:textId="32535CCF" w:rsidR="004B16FA" w:rsidRPr="006B74BB" w:rsidRDefault="004B16FA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lastRenderedPageBreak/>
        <w:t>Compartimentările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interioare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gipscarton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delimitări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sticlă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securizată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panori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tip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sandwish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grade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rezistenţă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foc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.</w:t>
      </w:r>
    </w:p>
    <w:p w14:paraId="2E104E3C" w14:textId="521126EB" w:rsidR="000A4028" w:rsidRPr="006B74BB" w:rsidRDefault="000A402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Împrejmuirea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înălțimea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maximă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2,00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plasă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sudată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bordurată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pe tot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perimetrul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incintei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Poarta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auto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fi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deschidere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interior.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Gardurile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separative ale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parcelei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înălțime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minimă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2,00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metri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stâlpi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tablii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plasă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sudată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bordurată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.</w:t>
      </w:r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Împrejmuirea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alcătuită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stâlpi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metalici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teavă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rectangulară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100 x 100 x 4 mm)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dispuși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la 2,20 m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distanță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plasă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bordurată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, fixate de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stâlpi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fundații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continue cu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talpă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de 40 cm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lățime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elevație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de 20 cm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înălțime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. Cota de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fundare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la 90 cm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0C" w:rsidRPr="006B74BB">
        <w:rPr>
          <w:rFonts w:ascii="Times New Roman" w:hAnsi="Times New Roman" w:cs="Times New Roman"/>
          <w:sz w:val="28"/>
          <w:szCs w:val="28"/>
        </w:rPr>
        <w:t>sistematizat</w:t>
      </w:r>
      <w:proofErr w:type="spellEnd"/>
      <w:r w:rsidR="00C9540C" w:rsidRPr="006B74BB">
        <w:rPr>
          <w:rFonts w:ascii="Times New Roman" w:hAnsi="Times New Roman" w:cs="Times New Roman"/>
          <w:sz w:val="28"/>
          <w:szCs w:val="28"/>
        </w:rPr>
        <w:t>.</w:t>
      </w:r>
    </w:p>
    <w:p w14:paraId="09496CC6" w14:textId="77777777" w:rsidR="00C34F61" w:rsidRPr="006B74BB" w:rsidRDefault="00C34F61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verzi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protecție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rol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estetic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incintele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perimetral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20%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.</w:t>
      </w:r>
    </w:p>
    <w:p w14:paraId="60DEA691" w14:textId="77777777" w:rsidR="00C34F61" w:rsidRPr="006B74BB" w:rsidRDefault="00C34F61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Parcaje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incintă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prevedea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manevrele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agabaritice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manevrele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autospecialelor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pompieri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Parcarea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locuri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parcare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calculate conform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HG 525/1996) se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incintei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spațiu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amenajat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neacoperit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dispuse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betonată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paralel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proprietății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>.</w:t>
      </w:r>
    </w:p>
    <w:p w14:paraId="551E9604" w14:textId="08BE91F3" w:rsidR="00C63D39" w:rsidRDefault="00C63D39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</w:t>
      </w:r>
      <w:r w:rsidR="00D13562">
        <w:rPr>
          <w:rFonts w:ascii="Times New Roman" w:hAnsi="Times New Roman" w:cs="Times New Roman"/>
          <w:sz w:val="28"/>
          <w:szCs w:val="28"/>
        </w:rPr>
        <w:t>â</w:t>
      </w:r>
      <w:r w:rsidRPr="006B74BB">
        <w:rPr>
          <w:rFonts w:ascii="Times New Roman" w:hAnsi="Times New Roman" w:cs="Times New Roman"/>
          <w:sz w:val="28"/>
          <w:szCs w:val="28"/>
        </w:rPr>
        <w:t>mpl</w:t>
      </w:r>
      <w:r w:rsidR="00D13562">
        <w:rPr>
          <w:rFonts w:ascii="Times New Roman" w:hAnsi="Times New Roman" w:cs="Times New Roman"/>
          <w:sz w:val="28"/>
          <w:szCs w:val="28"/>
        </w:rPr>
        <w:t>ă</w:t>
      </w:r>
      <w:r w:rsidRPr="006B74BB">
        <w:rPr>
          <w:rFonts w:ascii="Times New Roman" w:hAnsi="Times New Roman" w:cs="Times New Roman"/>
          <w:sz w:val="28"/>
          <w:szCs w:val="28"/>
        </w:rPr>
        <w:t>riile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exterioare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</w:t>
      </w:r>
      <w:r w:rsidR="004B16FA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aluminiu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rupere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punte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termic</w:t>
      </w:r>
      <w:r w:rsidR="00D1356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562">
        <w:rPr>
          <w:rFonts w:ascii="Times New Roman" w:hAnsi="Times New Roman" w:cs="Times New Roman"/>
          <w:sz w:val="28"/>
          <w:szCs w:val="28"/>
        </w:rPr>
        <w:t>ș</w:t>
      </w:r>
      <w:r w:rsidRPr="006B74B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geam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termoizolant</w:t>
      </w:r>
      <w:proofErr w:type="spellEnd"/>
      <w:r w:rsidR="004B16FA"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</w:t>
      </w:r>
      <w:r w:rsidR="00D13562">
        <w:rPr>
          <w:rFonts w:ascii="Times New Roman" w:hAnsi="Times New Roman" w:cs="Times New Roman"/>
          <w:sz w:val="28"/>
          <w:szCs w:val="28"/>
        </w:rPr>
        <w:t>ș</w:t>
      </w:r>
      <w:r w:rsidRPr="006B74BB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sec</w:t>
      </w:r>
      <w:r w:rsidR="00D13562">
        <w:rPr>
          <w:rFonts w:ascii="Times New Roman" w:hAnsi="Times New Roman" w:cs="Times New Roman"/>
          <w:sz w:val="28"/>
          <w:szCs w:val="28"/>
        </w:rPr>
        <w:t>ț</w:t>
      </w:r>
      <w:r w:rsidRPr="006B74BB">
        <w:rPr>
          <w:rFonts w:ascii="Times New Roman" w:hAnsi="Times New Roman" w:cs="Times New Roman"/>
          <w:sz w:val="28"/>
          <w:szCs w:val="28"/>
        </w:rPr>
        <w:t>ionale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halei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termoizolante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culoarea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t</w:t>
      </w:r>
      <w:r w:rsidR="00D13562">
        <w:rPr>
          <w:rFonts w:ascii="Times New Roman" w:hAnsi="Times New Roman" w:cs="Times New Roman"/>
          <w:sz w:val="28"/>
          <w:szCs w:val="28"/>
        </w:rPr>
        <w:t>â</w:t>
      </w:r>
      <w:r w:rsidRPr="006B74BB">
        <w:rPr>
          <w:rFonts w:ascii="Times New Roman" w:hAnsi="Times New Roman" w:cs="Times New Roman"/>
          <w:sz w:val="28"/>
          <w:szCs w:val="28"/>
        </w:rPr>
        <w:t>mpl</w:t>
      </w:r>
      <w:r w:rsidR="00D13562">
        <w:rPr>
          <w:rFonts w:ascii="Times New Roman" w:hAnsi="Times New Roman" w:cs="Times New Roman"/>
          <w:sz w:val="28"/>
          <w:szCs w:val="28"/>
        </w:rPr>
        <w:t>ă</w:t>
      </w:r>
      <w:r w:rsidRPr="006B74BB">
        <w:rPr>
          <w:rFonts w:ascii="Times New Roman" w:hAnsi="Times New Roman" w:cs="Times New Roman"/>
          <w:sz w:val="28"/>
          <w:szCs w:val="28"/>
        </w:rPr>
        <w:t>riei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culisare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î</w:t>
      </w:r>
      <w:r w:rsidRPr="006B74B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plan vertical,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accesele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pietonale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asigurate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u</w:t>
      </w:r>
      <w:r w:rsidR="00406FC1">
        <w:rPr>
          <w:rFonts w:ascii="Times New Roman" w:hAnsi="Times New Roman" w:cs="Times New Roman"/>
          <w:sz w:val="28"/>
          <w:szCs w:val="28"/>
        </w:rPr>
        <w:t>ș</w:t>
      </w:r>
      <w:r w:rsidRPr="006B74B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74BB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6B74BB">
        <w:rPr>
          <w:rFonts w:ascii="Times New Roman" w:hAnsi="Times New Roman" w:cs="Times New Roman"/>
          <w:sz w:val="28"/>
          <w:szCs w:val="28"/>
        </w:rPr>
        <w:t xml:space="preserve"> separate. </w:t>
      </w:r>
    </w:p>
    <w:p w14:paraId="116E0A3F" w14:textId="77777777" w:rsidR="00C63D39" w:rsidRPr="003252C7" w:rsidRDefault="00C63D39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EADD96" w14:textId="77777777" w:rsidR="00013543" w:rsidRPr="003252C7" w:rsidRDefault="008463E5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g) </w:t>
      </w:r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prezintă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elementele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caracteristice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FF1" w:rsidRPr="003252C7">
        <w:rPr>
          <w:rFonts w:ascii="Times New Roman" w:hAnsi="Times New Roman" w:cs="Times New Roman"/>
          <w:b/>
          <w:sz w:val="28"/>
          <w:szCs w:val="28"/>
        </w:rPr>
        <w:t xml:space="preserve">ale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="00013543" w:rsidRPr="008B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8B60E2">
        <w:rPr>
          <w:rFonts w:ascii="Times New Roman" w:hAnsi="Times New Roman" w:cs="Times New Roman"/>
          <w:b/>
          <w:sz w:val="28"/>
          <w:szCs w:val="28"/>
        </w:rPr>
        <w:t>propus</w:t>
      </w:r>
      <w:proofErr w:type="spellEnd"/>
      <w:r w:rsidR="00013543" w:rsidRPr="008B60E2">
        <w:rPr>
          <w:rFonts w:ascii="Times New Roman" w:hAnsi="Times New Roman" w:cs="Times New Roman"/>
          <w:b/>
          <w:sz w:val="28"/>
          <w:szCs w:val="28"/>
        </w:rPr>
        <w:t>:</w:t>
      </w:r>
    </w:p>
    <w:p w14:paraId="0D439FCF" w14:textId="61AE7D36" w:rsidR="00914A0B" w:rsidRPr="00692A72" w:rsidRDefault="00013543" w:rsidP="00406F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profilul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capacităţile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producţie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:</w:t>
      </w:r>
      <w:r w:rsidRPr="003252C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8B60E2" w:rsidRPr="00692A72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8B60E2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0E2" w:rsidRPr="00692A7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8B60E2" w:rsidRPr="00692A72">
        <w:rPr>
          <w:rFonts w:ascii="Times New Roman" w:hAnsi="Times New Roman" w:cs="Times New Roman"/>
          <w:sz w:val="28"/>
          <w:szCs w:val="28"/>
        </w:rPr>
        <w:t xml:space="preserve"> de tip depozitare și de birou.</w:t>
      </w:r>
    </w:p>
    <w:p w14:paraId="6D917C00" w14:textId="21B1278C" w:rsidR="001C398D" w:rsidRPr="00692A72" w:rsidRDefault="001C398D" w:rsidP="00406F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72">
        <w:rPr>
          <w:rFonts w:ascii="Times New Roman" w:hAnsi="Times New Roman" w:cs="Times New Roman"/>
          <w:sz w:val="28"/>
          <w:szCs w:val="28"/>
        </w:rPr>
        <w:t>Num</w:t>
      </w:r>
      <w:r w:rsidR="00DB7A82">
        <w:rPr>
          <w:rFonts w:ascii="Times New Roman" w:hAnsi="Times New Roman" w:cs="Times New Roman"/>
          <w:sz w:val="28"/>
          <w:szCs w:val="28"/>
        </w:rPr>
        <w:t>ă</w:t>
      </w:r>
      <w:r w:rsidRPr="00692A7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personal (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spa</w:t>
      </w:r>
      <w:r w:rsidR="00DB7A82">
        <w:rPr>
          <w:rFonts w:ascii="Times New Roman" w:hAnsi="Times New Roman" w:cs="Times New Roman"/>
          <w:sz w:val="28"/>
          <w:szCs w:val="28"/>
        </w:rPr>
        <w:t>ț</w:t>
      </w:r>
      <w:r w:rsidRPr="00692A72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B60E2" w:rsidRPr="00692A72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) - max </w:t>
      </w:r>
      <w:r w:rsidR="008B60E2" w:rsidRPr="00692A72">
        <w:rPr>
          <w:rFonts w:ascii="Times New Roman" w:hAnsi="Times New Roman" w:cs="Times New Roman"/>
          <w:sz w:val="28"/>
          <w:szCs w:val="28"/>
        </w:rPr>
        <w:t>2</w:t>
      </w:r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persoane</w:t>
      </w:r>
      <w:proofErr w:type="spellEnd"/>
    </w:p>
    <w:p w14:paraId="50B67716" w14:textId="7EE1BCA2" w:rsidR="00BE59CE" w:rsidRPr="00692A72" w:rsidRDefault="001C398D" w:rsidP="00406F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72">
        <w:rPr>
          <w:rFonts w:ascii="Times New Roman" w:hAnsi="Times New Roman" w:cs="Times New Roman"/>
          <w:sz w:val="28"/>
          <w:szCs w:val="28"/>
        </w:rPr>
        <w:t>Num</w:t>
      </w:r>
      <w:r w:rsidR="00DB7A82">
        <w:rPr>
          <w:rFonts w:ascii="Times New Roman" w:hAnsi="Times New Roman" w:cs="Times New Roman"/>
          <w:sz w:val="28"/>
          <w:szCs w:val="28"/>
        </w:rPr>
        <w:t>ă</w:t>
      </w:r>
      <w:r w:rsidRPr="00692A7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personal (zona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birouri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ș</w:t>
      </w:r>
      <w:r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vestiare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) - max </w:t>
      </w:r>
      <w:r w:rsidR="008B60E2" w:rsidRPr="00692A72">
        <w:rPr>
          <w:rFonts w:ascii="Times New Roman" w:hAnsi="Times New Roman" w:cs="Times New Roman"/>
          <w:sz w:val="28"/>
          <w:szCs w:val="28"/>
        </w:rPr>
        <w:t>5</w:t>
      </w:r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BE59CE" w:rsidRPr="00692A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35C44" w14:textId="7F4E4481" w:rsidR="00623FB1" w:rsidRPr="003252C7" w:rsidRDefault="00013543" w:rsidP="00406F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Garamond-Bold" w:hAnsi="Times New Roman" w:cs="Times New Roman"/>
          <w:bCs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descrierea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instalaţiei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fluxurilor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tehnologice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existente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pe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amplasament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după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caz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)</w:t>
      </w:r>
      <w:r w:rsidR="00ED716D" w:rsidRPr="003252C7">
        <w:rPr>
          <w:rFonts w:ascii="Times New Roman" w:hAnsi="Times New Roman" w:cs="Times New Roman"/>
          <w:b/>
          <w:sz w:val="28"/>
          <w:szCs w:val="28"/>
        </w:rPr>
        <w:t>:</w:t>
      </w:r>
      <w:r w:rsidR="00914A0B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09B"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72609B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2609B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09B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14:paraId="32F75068" w14:textId="5568C4CD" w:rsidR="0004306B" w:rsidRPr="0045588A" w:rsidRDefault="00013543" w:rsidP="00406F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Garamond-Bold" w:hAnsi="Times New Roman" w:cs="Times New Roman"/>
          <w:bCs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descrierea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proceselor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producţie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propus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funcţie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specificul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investiţiei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produse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subproduse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obţinute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mărimea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capacitatea</w:t>
      </w:r>
      <w:proofErr w:type="spellEnd"/>
      <w:r w:rsidR="00DD73C3" w:rsidRPr="003252C7">
        <w:rPr>
          <w:rFonts w:ascii="Times New Roman" w:hAnsi="Times New Roman" w:cs="Times New Roman"/>
          <w:b/>
          <w:sz w:val="28"/>
          <w:szCs w:val="28"/>
        </w:rPr>
        <w:t>:</w:t>
      </w:r>
      <w:r w:rsidR="00903535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88A" w:rsidRPr="0045588A">
        <w:rPr>
          <w:rFonts w:ascii="Times New Roman" w:hAnsi="Times New Roman" w:cs="Times New Roman"/>
          <w:bCs/>
          <w:sz w:val="28"/>
          <w:szCs w:val="28"/>
        </w:rPr>
        <w:t xml:space="preserve">nu </w:t>
      </w:r>
      <w:proofErr w:type="spellStart"/>
      <w:r w:rsidR="0045588A" w:rsidRPr="0045588A"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 w:rsidR="0045588A" w:rsidRPr="0045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88A" w:rsidRPr="0045588A">
        <w:rPr>
          <w:rFonts w:ascii="Times New Roman" w:hAnsi="Times New Roman" w:cs="Times New Roman"/>
          <w:bCs/>
          <w:sz w:val="28"/>
          <w:szCs w:val="28"/>
        </w:rPr>
        <w:t>cazul</w:t>
      </w:r>
      <w:proofErr w:type="spellEnd"/>
    </w:p>
    <w:p w14:paraId="0FC315F1" w14:textId="77777777" w:rsidR="00651AC8" w:rsidRPr="00692A72" w:rsidRDefault="00013543" w:rsidP="00406F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51AC8">
        <w:rPr>
          <w:rFonts w:ascii="Times New Roman" w:hAnsi="Times New Roman" w:cs="Times New Roman"/>
          <w:b/>
          <w:sz w:val="28"/>
          <w:szCs w:val="28"/>
        </w:rPr>
        <w:t>materiile</w:t>
      </w:r>
      <w:proofErr w:type="spellEnd"/>
      <w:r w:rsidRPr="00651AC8">
        <w:rPr>
          <w:rFonts w:ascii="Times New Roman" w:hAnsi="Times New Roman" w:cs="Times New Roman"/>
          <w:b/>
          <w:sz w:val="28"/>
          <w:szCs w:val="28"/>
        </w:rPr>
        <w:t xml:space="preserve"> prime, </w:t>
      </w:r>
      <w:proofErr w:type="spellStart"/>
      <w:r w:rsidRPr="00651AC8">
        <w:rPr>
          <w:rFonts w:ascii="Times New Roman" w:hAnsi="Times New Roman" w:cs="Times New Roman"/>
          <w:b/>
          <w:sz w:val="28"/>
          <w:szCs w:val="28"/>
        </w:rPr>
        <w:t>energia</w:t>
      </w:r>
      <w:proofErr w:type="spellEnd"/>
      <w:r w:rsidRPr="00651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AC8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51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AC8">
        <w:rPr>
          <w:rFonts w:ascii="Times New Roman" w:hAnsi="Times New Roman" w:cs="Times New Roman"/>
          <w:b/>
          <w:sz w:val="28"/>
          <w:szCs w:val="28"/>
        </w:rPr>
        <w:t>combustibilii</w:t>
      </w:r>
      <w:proofErr w:type="spellEnd"/>
      <w:r w:rsidRPr="00651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AC8">
        <w:rPr>
          <w:rFonts w:ascii="Times New Roman" w:hAnsi="Times New Roman" w:cs="Times New Roman"/>
          <w:b/>
          <w:sz w:val="28"/>
          <w:szCs w:val="28"/>
        </w:rPr>
        <w:t>utilizaţi</w:t>
      </w:r>
      <w:proofErr w:type="spellEnd"/>
      <w:r w:rsidRPr="00651AC8">
        <w:rPr>
          <w:rFonts w:ascii="Times New Roman" w:hAnsi="Times New Roman" w:cs="Times New Roman"/>
          <w:b/>
          <w:sz w:val="28"/>
          <w:szCs w:val="28"/>
        </w:rPr>
        <w:t xml:space="preserve">, cu </w:t>
      </w:r>
      <w:proofErr w:type="spellStart"/>
      <w:r w:rsidRPr="00651AC8">
        <w:rPr>
          <w:rFonts w:ascii="Times New Roman" w:hAnsi="Times New Roman" w:cs="Times New Roman"/>
          <w:b/>
          <w:sz w:val="28"/>
          <w:szCs w:val="28"/>
        </w:rPr>
        <w:t>modul</w:t>
      </w:r>
      <w:proofErr w:type="spellEnd"/>
      <w:r w:rsidRPr="00651AC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51AC8">
        <w:rPr>
          <w:rFonts w:ascii="Times New Roman" w:hAnsi="Times New Roman" w:cs="Times New Roman"/>
          <w:b/>
          <w:sz w:val="28"/>
          <w:szCs w:val="28"/>
        </w:rPr>
        <w:t>asigurare</w:t>
      </w:r>
      <w:proofErr w:type="spellEnd"/>
      <w:r w:rsidRPr="00651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1AC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651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AC8">
        <w:rPr>
          <w:rFonts w:ascii="Times New Roman" w:hAnsi="Times New Roman" w:cs="Times New Roman"/>
          <w:b/>
          <w:sz w:val="28"/>
          <w:szCs w:val="28"/>
        </w:rPr>
        <w:t>acestora</w:t>
      </w:r>
      <w:proofErr w:type="spellEnd"/>
      <w:r w:rsidR="00336C05" w:rsidRPr="00651AC8">
        <w:rPr>
          <w:rFonts w:ascii="Times New Roman" w:hAnsi="Times New Roman" w:cs="Times New Roman"/>
          <w:sz w:val="28"/>
          <w:szCs w:val="28"/>
        </w:rPr>
        <w:t xml:space="preserve">. </w:t>
      </w:r>
      <w:r w:rsidR="00AB6CB0" w:rsidRPr="00651A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Pierderile pe faze de </w:t>
      </w:r>
      <w:proofErr w:type="spellStart"/>
      <w:r w:rsidR="00AB6CB0" w:rsidRPr="00651AC8">
        <w:rPr>
          <w:rFonts w:ascii="Times New Roman" w:hAnsi="Times New Roman" w:cs="Times New Roman"/>
          <w:b/>
          <w:sz w:val="28"/>
          <w:szCs w:val="28"/>
          <w:lang w:val="ro-RO"/>
        </w:rPr>
        <w:t>fabricaţie</w:t>
      </w:r>
      <w:proofErr w:type="spellEnd"/>
      <w:r w:rsidR="00AB6CB0" w:rsidRPr="00651A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sau de activitate </w:t>
      </w:r>
      <w:proofErr w:type="spellStart"/>
      <w:r w:rsidR="00AB6CB0" w:rsidRPr="00651AC8"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 w:rsidR="00AB6CB0" w:rsidRPr="00651A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emisiile în mediu (</w:t>
      </w:r>
      <w:r w:rsidR="00FE0773" w:rsidRPr="00651A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inclusiv </w:t>
      </w:r>
      <w:proofErr w:type="spellStart"/>
      <w:r w:rsidR="00FE0773" w:rsidRPr="00651AC8">
        <w:rPr>
          <w:rFonts w:ascii="Times New Roman" w:hAnsi="Times New Roman" w:cs="Times New Roman"/>
          <w:b/>
          <w:sz w:val="28"/>
          <w:szCs w:val="28"/>
          <w:lang w:val="ro-RO"/>
        </w:rPr>
        <w:t>deşeuri</w:t>
      </w:r>
      <w:proofErr w:type="spellEnd"/>
      <w:r w:rsidR="00FE0773" w:rsidRPr="00651AC8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C4783E" w:rsidRPr="00651AC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FE0773" w:rsidRPr="00651A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extinderea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rețelei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LEA 0,4 KV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existentă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Dârzei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II, conform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SC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Electrica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8A" w:rsidRPr="00692A72"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 w:rsidR="0045588A" w:rsidRPr="00692A72">
        <w:rPr>
          <w:rFonts w:ascii="Times New Roman" w:hAnsi="Times New Roman" w:cs="Times New Roman"/>
          <w:sz w:val="28"/>
          <w:szCs w:val="28"/>
        </w:rPr>
        <w:t xml:space="preserve"> la PT existent.</w:t>
      </w:r>
    </w:p>
    <w:p w14:paraId="657C30E6" w14:textId="5EA1CA3A" w:rsidR="00594E92" w:rsidRPr="00692A72" w:rsidRDefault="002E4587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72">
        <w:rPr>
          <w:rFonts w:ascii="Times New Roman" w:hAnsi="Times New Roman" w:cs="Times New Roman"/>
          <w:sz w:val="28"/>
          <w:szCs w:val="28"/>
        </w:rPr>
        <w:t>De</w:t>
      </w:r>
      <w:r w:rsidR="00DB7A82">
        <w:rPr>
          <w:rFonts w:ascii="Times New Roman" w:hAnsi="Times New Roman" w:cs="Times New Roman"/>
          <w:sz w:val="28"/>
          <w:szCs w:val="28"/>
        </w:rPr>
        <w:t>ș</w:t>
      </w:r>
      <w:r w:rsidRPr="00692A72">
        <w:rPr>
          <w:rFonts w:ascii="Times New Roman" w:hAnsi="Times New Roman" w:cs="Times New Roman"/>
          <w:sz w:val="28"/>
          <w:szCs w:val="28"/>
        </w:rPr>
        <w:t>eurile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rezulta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A210C" w:rsidRPr="00692A72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4A210C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10C" w:rsidRPr="00692A72">
        <w:rPr>
          <w:rFonts w:ascii="Times New Roman" w:hAnsi="Times New Roman" w:cs="Times New Roman"/>
          <w:sz w:val="28"/>
          <w:szCs w:val="28"/>
        </w:rPr>
        <w:t>desf</w:t>
      </w:r>
      <w:r w:rsidR="00651AC8" w:rsidRPr="00692A72">
        <w:rPr>
          <w:rFonts w:ascii="Times New Roman" w:hAnsi="Times New Roman" w:cs="Times New Roman"/>
          <w:sz w:val="28"/>
          <w:szCs w:val="28"/>
        </w:rPr>
        <w:t>ăș</w:t>
      </w:r>
      <w:r w:rsidR="004A210C" w:rsidRPr="00692A72">
        <w:rPr>
          <w:rFonts w:ascii="Times New Roman" w:hAnsi="Times New Roman" w:cs="Times New Roman"/>
          <w:sz w:val="28"/>
          <w:szCs w:val="28"/>
        </w:rPr>
        <w:t>urată</w:t>
      </w:r>
      <w:proofErr w:type="spellEnd"/>
      <w:r w:rsidR="004A210C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10C" w:rsidRPr="00692A7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210C"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func</w:t>
      </w:r>
      <w:r w:rsidR="00651AC8" w:rsidRPr="00692A72">
        <w:rPr>
          <w:rFonts w:ascii="Times New Roman" w:hAnsi="Times New Roman" w:cs="Times New Roman"/>
          <w:sz w:val="28"/>
          <w:szCs w:val="28"/>
        </w:rPr>
        <w:t>ț</w:t>
      </w:r>
      <w:r w:rsidRPr="00692A72">
        <w:rPr>
          <w:rFonts w:ascii="Times New Roman" w:hAnsi="Times New Roman" w:cs="Times New Roman"/>
          <w:sz w:val="28"/>
          <w:szCs w:val="28"/>
        </w:rPr>
        <w:t>ionarea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cl</w:t>
      </w:r>
      <w:r w:rsidR="00651AC8" w:rsidRPr="00692A72">
        <w:rPr>
          <w:rFonts w:ascii="Times New Roman" w:hAnsi="Times New Roman" w:cs="Times New Roman"/>
          <w:sz w:val="28"/>
          <w:szCs w:val="28"/>
        </w:rPr>
        <w:t>ă</w:t>
      </w:r>
      <w:r w:rsidRPr="00692A72">
        <w:rPr>
          <w:rFonts w:ascii="Times New Roman" w:hAnsi="Times New Roman" w:cs="Times New Roman"/>
          <w:sz w:val="28"/>
          <w:szCs w:val="28"/>
        </w:rPr>
        <w:t>dirii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sunt</w:t>
      </w:r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de</w:t>
      </w:r>
      <w:r w:rsidR="00DB7A82">
        <w:rPr>
          <w:rFonts w:ascii="Times New Roman" w:hAnsi="Times New Roman" w:cs="Times New Roman"/>
          <w:sz w:val="28"/>
          <w:szCs w:val="28"/>
        </w:rPr>
        <w:t>ș</w:t>
      </w:r>
      <w:r w:rsidRPr="00692A72">
        <w:rPr>
          <w:rFonts w:ascii="Times New Roman" w:hAnsi="Times New Roman" w:cs="Times New Roman"/>
          <w:sz w:val="28"/>
          <w:szCs w:val="28"/>
        </w:rPr>
        <w:t>euri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ambalaje</w:t>
      </w:r>
      <w:proofErr w:type="spellEnd"/>
      <w:r w:rsidR="0078040F">
        <w:rPr>
          <w:rFonts w:ascii="Times New Roman" w:hAnsi="Times New Roman" w:cs="Times New Roman"/>
          <w:sz w:val="28"/>
          <w:szCs w:val="28"/>
        </w:rPr>
        <w:t>,</w:t>
      </w:r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menajere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depozita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pubele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, </w:t>
      </w:r>
      <w:r w:rsidRPr="00692A72">
        <w:rPr>
          <w:rFonts w:ascii="Times New Roman" w:hAnsi="Times New Roman" w:cs="Times New Roman"/>
          <w:sz w:val="28"/>
          <w:szCs w:val="28"/>
        </w:rPr>
        <w:t xml:space="preserve">pe o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platform</w:t>
      </w:r>
      <w:r w:rsidR="00651AC8" w:rsidRPr="00692A7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</w:t>
      </w:r>
      <w:r w:rsidR="00540BE3" w:rsidRPr="00692A72">
        <w:rPr>
          <w:rFonts w:ascii="Times New Roman" w:hAnsi="Times New Roman" w:cs="Times New Roman"/>
          <w:sz w:val="28"/>
          <w:szCs w:val="28"/>
        </w:rPr>
        <w:t xml:space="preserve">pecial </w:t>
      </w:r>
      <w:proofErr w:type="spellStart"/>
      <w:r w:rsidR="00540BE3" w:rsidRPr="00692A72">
        <w:rPr>
          <w:rFonts w:ascii="Times New Roman" w:hAnsi="Times New Roman" w:cs="Times New Roman"/>
          <w:sz w:val="28"/>
          <w:szCs w:val="28"/>
        </w:rPr>
        <w:t>amenajat</w:t>
      </w:r>
      <w:r w:rsidR="00651AC8" w:rsidRPr="00692A7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540BE3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ș</w:t>
      </w:r>
      <w:r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periodic</w:t>
      </w:r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preluate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</w:t>
      </w:r>
      <w:r w:rsidR="00DB7A82">
        <w:rPr>
          <w:rFonts w:ascii="Times New Roman" w:hAnsi="Times New Roman" w:cs="Times New Roman"/>
          <w:sz w:val="28"/>
          <w:szCs w:val="28"/>
        </w:rPr>
        <w:t>ă</w:t>
      </w:r>
      <w:r w:rsidRPr="00692A72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unit</w:t>
      </w:r>
      <w:r w:rsidR="00DB7A82">
        <w:rPr>
          <w:rFonts w:ascii="Times New Roman" w:hAnsi="Times New Roman" w:cs="Times New Roman"/>
          <w:sz w:val="28"/>
          <w:szCs w:val="28"/>
        </w:rPr>
        <w:t>ăț</w:t>
      </w:r>
      <w:r w:rsidRPr="00692A72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specializate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ridicare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lastRenderedPageBreak/>
        <w:t>de</w:t>
      </w:r>
      <w:r w:rsidR="00DB7A82">
        <w:rPr>
          <w:rFonts w:ascii="Times New Roman" w:hAnsi="Times New Roman" w:cs="Times New Roman"/>
          <w:sz w:val="28"/>
          <w:szCs w:val="28"/>
        </w:rPr>
        <w:t>ș</w:t>
      </w:r>
      <w:r w:rsidRPr="00692A72">
        <w:rPr>
          <w:rFonts w:ascii="Times New Roman" w:hAnsi="Times New Roman" w:cs="Times New Roman"/>
          <w:sz w:val="28"/>
          <w:szCs w:val="28"/>
        </w:rPr>
        <w:t>eurilor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contract.</w:t>
      </w:r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execuție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zilnică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produc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noxe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polueze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>.</w:t>
      </w:r>
    </w:p>
    <w:p w14:paraId="0B065444" w14:textId="1D9C4ACC" w:rsidR="00CD3D63" w:rsidRPr="00692A72" w:rsidRDefault="00594E92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>–</w:t>
      </w:r>
      <w:r w:rsidR="007E0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13543" w:rsidRPr="007E00BC">
        <w:rPr>
          <w:rFonts w:ascii="Times New Roman" w:hAnsi="Times New Roman" w:cs="Times New Roman"/>
          <w:b/>
          <w:sz w:val="28"/>
          <w:szCs w:val="28"/>
        </w:rPr>
        <w:t>racordarea</w:t>
      </w:r>
      <w:proofErr w:type="spellEnd"/>
      <w:r w:rsidR="00013543" w:rsidRPr="007E00BC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013543" w:rsidRPr="007E00BC">
        <w:rPr>
          <w:rFonts w:ascii="Times New Roman" w:hAnsi="Times New Roman" w:cs="Times New Roman"/>
          <w:b/>
          <w:sz w:val="28"/>
          <w:szCs w:val="28"/>
        </w:rPr>
        <w:t>reţelele</w:t>
      </w:r>
      <w:proofErr w:type="spellEnd"/>
      <w:r w:rsidR="00013543" w:rsidRPr="007E0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7E00BC">
        <w:rPr>
          <w:rFonts w:ascii="Times New Roman" w:hAnsi="Times New Roman" w:cs="Times New Roman"/>
          <w:b/>
          <w:sz w:val="28"/>
          <w:szCs w:val="28"/>
        </w:rPr>
        <w:t>utilitare</w:t>
      </w:r>
      <w:proofErr w:type="spellEnd"/>
      <w:r w:rsidR="00013543" w:rsidRPr="007E0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7E00BC">
        <w:rPr>
          <w:rFonts w:ascii="Times New Roman" w:hAnsi="Times New Roman" w:cs="Times New Roman"/>
          <w:b/>
          <w:sz w:val="28"/>
          <w:szCs w:val="28"/>
        </w:rPr>
        <w:t>existente</w:t>
      </w:r>
      <w:proofErr w:type="spellEnd"/>
      <w:r w:rsidR="00013543" w:rsidRPr="007E0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7E00BC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7E0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7E00BC">
        <w:rPr>
          <w:rFonts w:ascii="Times New Roman" w:hAnsi="Times New Roman" w:cs="Times New Roman"/>
          <w:b/>
          <w:sz w:val="28"/>
          <w:szCs w:val="28"/>
        </w:rPr>
        <w:t>zonă</w:t>
      </w:r>
      <w:proofErr w:type="spellEnd"/>
      <w:r w:rsidR="00013543" w:rsidRPr="007E00BC">
        <w:rPr>
          <w:rFonts w:ascii="Times New Roman" w:hAnsi="Times New Roman" w:cs="Times New Roman"/>
          <w:b/>
          <w:sz w:val="28"/>
          <w:szCs w:val="28"/>
        </w:rPr>
        <w:t>:</w:t>
      </w:r>
      <w:r w:rsidR="009E07D2" w:rsidRPr="007E00BC">
        <w:rPr>
          <w:b/>
          <w:sz w:val="28"/>
          <w:szCs w:val="28"/>
          <w:lang w:val="pt-BR"/>
        </w:rPr>
        <w:t xml:space="preserve"> </w:t>
      </w:r>
      <w:proofErr w:type="spellStart"/>
      <w:r w:rsidR="008C56FF" w:rsidRPr="00692A72">
        <w:rPr>
          <w:rFonts w:ascii="Times New Roman" w:hAnsi="Times New Roman" w:cs="Times New Roman"/>
          <w:sz w:val="28"/>
          <w:szCs w:val="28"/>
        </w:rPr>
        <w:t>construc</w:t>
      </w:r>
      <w:r w:rsidR="0078040F">
        <w:rPr>
          <w:rFonts w:ascii="Times New Roman" w:hAnsi="Times New Roman" w:cs="Times New Roman"/>
          <w:sz w:val="28"/>
          <w:szCs w:val="28"/>
        </w:rPr>
        <w:t>ț</w:t>
      </w:r>
      <w:r w:rsidR="008C56FF" w:rsidRPr="00692A72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8C56FF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6FF" w:rsidRPr="00692A72">
        <w:rPr>
          <w:rFonts w:ascii="Times New Roman" w:hAnsi="Times New Roman" w:cs="Times New Roman"/>
          <w:sz w:val="28"/>
          <w:szCs w:val="28"/>
        </w:rPr>
        <w:t>propus</w:t>
      </w:r>
      <w:r w:rsidR="00DB7A8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C56FF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6FF"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8C56FF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8C56FF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6FF" w:rsidRPr="00692A72">
        <w:rPr>
          <w:rFonts w:ascii="Times New Roman" w:hAnsi="Times New Roman" w:cs="Times New Roman"/>
          <w:sz w:val="28"/>
          <w:szCs w:val="28"/>
        </w:rPr>
        <w:t>utilit</w:t>
      </w:r>
      <w:r w:rsidR="00DB7A82">
        <w:rPr>
          <w:rFonts w:ascii="Times New Roman" w:hAnsi="Times New Roman" w:cs="Times New Roman"/>
          <w:sz w:val="28"/>
          <w:szCs w:val="28"/>
        </w:rPr>
        <w:t>ăț</w:t>
      </w:r>
      <w:r w:rsidR="008C56FF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C56FF" w:rsidRPr="00692A72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="008C56FF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6FF" w:rsidRPr="00692A72">
        <w:rPr>
          <w:rFonts w:ascii="Times New Roman" w:hAnsi="Times New Roman" w:cs="Times New Roman"/>
          <w:sz w:val="28"/>
          <w:szCs w:val="28"/>
        </w:rPr>
        <w:t>electric</w:t>
      </w:r>
      <w:r w:rsidR="00DB7A8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C56FF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6FF" w:rsidRPr="00692A72">
        <w:rPr>
          <w:rFonts w:ascii="Times New Roman" w:hAnsi="Times New Roman" w:cs="Times New Roman"/>
          <w:sz w:val="28"/>
          <w:szCs w:val="28"/>
        </w:rPr>
        <w:t>ap</w:t>
      </w:r>
      <w:r w:rsidR="00651AC8" w:rsidRPr="00692A7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C56FF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ș</w:t>
      </w:r>
      <w:r w:rsidR="008C56FF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C56FF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6FF" w:rsidRPr="00692A72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="002E4587" w:rsidRPr="00692A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9723A8" w14:textId="3D253605" w:rsidR="00651AC8" w:rsidRPr="00692A72" w:rsidRDefault="008C56FF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7E00BC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   </w:t>
      </w:r>
      <w:r w:rsidR="00651AC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-</w:t>
      </w:r>
      <w:proofErr w:type="spellStart"/>
      <w:r w:rsidR="00651AC8" w:rsidRPr="00692A72">
        <w:rPr>
          <w:rFonts w:ascii="Times New Roman" w:hAnsi="Times New Roman" w:cs="Times New Roman"/>
          <w:i/>
          <w:iCs/>
          <w:sz w:val="28"/>
          <w:szCs w:val="28"/>
        </w:rPr>
        <w:t>alimentarea</w:t>
      </w:r>
      <w:proofErr w:type="spellEnd"/>
      <w:r w:rsidR="00651AC8" w:rsidRPr="00692A72"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 w:rsidR="00651AC8" w:rsidRPr="00692A72">
        <w:rPr>
          <w:rFonts w:ascii="Times New Roman" w:hAnsi="Times New Roman" w:cs="Times New Roman"/>
          <w:i/>
          <w:iCs/>
          <w:sz w:val="28"/>
          <w:szCs w:val="28"/>
        </w:rPr>
        <w:t>apă</w:t>
      </w:r>
      <w:proofErr w:type="spellEnd"/>
      <w:r w:rsidR="00651AC8">
        <w:rPr>
          <w:rFonts w:ascii="Times New Roman" w:hAnsi="Times New Roman" w:cs="Times New Roman"/>
          <w:sz w:val="28"/>
          <w:szCs w:val="28"/>
        </w:rPr>
        <w:t xml:space="preserve">: </w:t>
      </w:r>
      <w:r w:rsidR="00651AC8" w:rsidRPr="00692A72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racordarea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potabilă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conducta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PE de 110 mm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existentă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pe str.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Dârzei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II.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Distribuţia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apei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consumatorii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interni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conducte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din PE cu </w:t>
      </w:r>
      <w:proofErr w:type="spellStart"/>
      <w:r w:rsidR="00651AC8" w:rsidRPr="00692A72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51AC8" w:rsidRPr="00692A72">
        <w:rPr>
          <w:rFonts w:ascii="Times New Roman" w:hAnsi="Times New Roman" w:cs="Times New Roman"/>
          <w:sz w:val="28"/>
          <w:szCs w:val="28"/>
        </w:rPr>
        <w:t xml:space="preserve"> = 32 mm.</w:t>
      </w:r>
    </w:p>
    <w:p w14:paraId="703FD3BF" w14:textId="65958948" w:rsidR="00651AC8" w:rsidRPr="00692A72" w:rsidRDefault="00651AC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147D97">
        <w:rPr>
          <w:rFonts w:ascii="Times New Roman" w:hAnsi="Times New Roman" w:cs="Times New Roman"/>
          <w:sz w:val="28"/>
          <w:szCs w:val="28"/>
        </w:rPr>
        <w:t xml:space="preserve"> </w:t>
      </w:r>
      <w:r w:rsidR="007E00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evacuarea</w:t>
      </w:r>
      <w:proofErr w:type="spellEnd"/>
      <w:r w:rsidRPr="00692A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apelor</w:t>
      </w:r>
      <w:proofErr w:type="spellEnd"/>
      <w:r w:rsidRPr="00692A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uzate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2A72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r w:rsidR="0054317F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="0054317F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17F">
        <w:rPr>
          <w:rFonts w:ascii="Times New Roman" w:hAnsi="Times New Roman" w:cs="Times New Roman"/>
          <w:sz w:val="28"/>
          <w:szCs w:val="28"/>
        </w:rPr>
        <w:t>incintei</w:t>
      </w:r>
      <w:proofErr w:type="spellEnd"/>
      <w:r w:rsidR="00543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reţele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r w:rsidR="00AA2BC5">
        <w:rPr>
          <w:rFonts w:ascii="Times New Roman" w:hAnsi="Times New Roman" w:cs="Times New Roman"/>
          <w:sz w:val="28"/>
          <w:szCs w:val="28"/>
        </w:rPr>
        <w:t xml:space="preserve">interne,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formate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conducte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PVC,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=110m,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lungime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aproximativ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60 m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dirijate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fosă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septică</w:t>
      </w:r>
      <w:proofErr w:type="spellEnd"/>
      <w:r w:rsidR="00780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vidanjabilă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capacitatatea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25 mc,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vidanjate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Conductele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ap</w:t>
      </w:r>
      <w:r w:rsidR="0054317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17F">
        <w:rPr>
          <w:rFonts w:ascii="Times New Roman" w:hAnsi="Times New Roman" w:cs="Times New Roman"/>
          <w:sz w:val="28"/>
          <w:szCs w:val="28"/>
        </w:rPr>
        <w:t>ș</w:t>
      </w:r>
      <w:r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î</w:t>
      </w:r>
      <w:r w:rsidRPr="00692A72">
        <w:rPr>
          <w:rFonts w:ascii="Times New Roman" w:hAnsi="Times New Roman" w:cs="Times New Roman"/>
          <w:sz w:val="28"/>
          <w:szCs w:val="28"/>
        </w:rPr>
        <w:t>ngropat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ad</w:t>
      </w:r>
      <w:r w:rsidR="00DB7A82">
        <w:rPr>
          <w:rFonts w:ascii="Times New Roman" w:hAnsi="Times New Roman" w:cs="Times New Roman"/>
          <w:sz w:val="28"/>
          <w:szCs w:val="28"/>
        </w:rPr>
        <w:t>â</w:t>
      </w:r>
      <w:r w:rsidRPr="00692A72">
        <w:rPr>
          <w:rFonts w:ascii="Times New Roman" w:hAnsi="Times New Roman" w:cs="Times New Roman"/>
          <w:sz w:val="28"/>
          <w:szCs w:val="28"/>
        </w:rPr>
        <w:t>ncimea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î</w:t>
      </w:r>
      <w:r w:rsidRPr="00692A72">
        <w:rPr>
          <w:rFonts w:ascii="Times New Roman" w:hAnsi="Times New Roman" w:cs="Times New Roman"/>
          <w:sz w:val="28"/>
          <w:szCs w:val="28"/>
        </w:rPr>
        <w:t>nghe</w:t>
      </w:r>
      <w:r w:rsidR="00DB7A82">
        <w:rPr>
          <w:rFonts w:ascii="Times New Roman" w:hAnsi="Times New Roman" w:cs="Times New Roman"/>
          <w:sz w:val="28"/>
          <w:szCs w:val="28"/>
        </w:rPr>
        <w:t>ț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1 m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deasupra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generatoarei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ț</w:t>
      </w:r>
      <w:r w:rsidRPr="00692A72">
        <w:rPr>
          <w:rFonts w:ascii="Times New Roman" w:hAnsi="Times New Roman" w:cs="Times New Roman"/>
          <w:sz w:val="28"/>
          <w:szCs w:val="28"/>
        </w:rPr>
        <w:t>evilor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Conductele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ap</w:t>
      </w:r>
      <w:r w:rsidR="00DB7A8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ș</w:t>
      </w:r>
      <w:r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deasupra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cotei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înghe</w:t>
      </w:r>
      <w:r w:rsidR="00DB7A82">
        <w:rPr>
          <w:rFonts w:ascii="Times New Roman" w:hAnsi="Times New Roman" w:cs="Times New Roman"/>
          <w:sz w:val="28"/>
          <w:szCs w:val="28"/>
        </w:rPr>
        <w:t>ț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termoizola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9B58AE" w14:textId="77777777" w:rsidR="00594E92" w:rsidRPr="00692A72" w:rsidRDefault="00651AC8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00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energia</w:t>
      </w:r>
      <w:proofErr w:type="spellEnd"/>
      <w:r w:rsidRPr="00692A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electrică</w:t>
      </w:r>
      <w:proofErr w:type="spellEnd"/>
      <w:r w:rsidRPr="00692A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și</w:t>
      </w:r>
      <w:proofErr w:type="spellEnd"/>
      <w:r w:rsidRPr="00692A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asigurarea</w:t>
      </w:r>
      <w:proofErr w:type="spellEnd"/>
      <w:r w:rsidRPr="00692A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agentului</w:t>
      </w:r>
      <w:proofErr w:type="spellEnd"/>
      <w:r w:rsidRPr="00692A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termic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încălzirea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centrală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termică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0157033"/>
      <w:proofErr w:type="spellStart"/>
      <w:r w:rsidRPr="00692A72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extinderea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rețelei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LEA 0,4 KV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existentă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Dârzei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II, conform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SC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Electrica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la PT existent.</w:t>
      </w:r>
      <w:bookmarkEnd w:id="0"/>
    </w:p>
    <w:p w14:paraId="3057CA05" w14:textId="4E798469" w:rsidR="00BB2646" w:rsidRPr="00692A72" w:rsidRDefault="00013543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0158512"/>
      <w:r w:rsidRPr="003252C7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descrierea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lucrărilor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refacere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52C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amplasamentului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zona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afectată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execuţia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investiţiei</w:t>
      </w:r>
      <w:proofErr w:type="spellEnd"/>
      <w:r w:rsidR="00594E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4E92" w:rsidRPr="00692A72">
        <w:rPr>
          <w:rFonts w:ascii="Times New Roman" w:hAnsi="Times New Roman" w:cs="Times New Roman"/>
          <w:sz w:val="28"/>
          <w:szCs w:val="28"/>
        </w:rPr>
        <w:t>p</w:t>
      </w:r>
      <w:r w:rsidR="00BB2646" w:rsidRPr="00692A72">
        <w:rPr>
          <w:rFonts w:ascii="Times New Roman" w:hAnsi="Times New Roman" w:cs="Times New Roman"/>
          <w:sz w:val="28"/>
          <w:szCs w:val="28"/>
        </w:rPr>
        <w:t>entru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minimizarea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nocive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semnificative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factorilor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>:</w:t>
      </w:r>
    </w:p>
    <w:p w14:paraId="32EDEC5F" w14:textId="219A7BFE" w:rsidR="00BB2646" w:rsidRPr="00692A72" w:rsidRDefault="00594E92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BB2646" w:rsidRPr="00692A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ocupat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provizorii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cu</w:t>
      </w:r>
      <w:r w:rsidR="00F64C8F" w:rsidRPr="00692A72">
        <w:rPr>
          <w:rFonts w:ascii="Times New Roman" w:hAnsi="Times New Roman" w:cs="Times New Roman"/>
          <w:sz w:val="28"/>
          <w:szCs w:val="28"/>
        </w:rPr>
        <w:t>răţat</w:t>
      </w:r>
      <w:proofErr w:type="spellEnd"/>
      <w:r w:rsidR="00F64C8F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ș</w:t>
      </w:r>
      <w:r w:rsidR="00F64C8F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64C8F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C8F" w:rsidRPr="00692A72">
        <w:rPr>
          <w:rFonts w:ascii="Times New Roman" w:hAnsi="Times New Roman" w:cs="Times New Roman"/>
          <w:sz w:val="28"/>
          <w:szCs w:val="28"/>
        </w:rPr>
        <w:t>adus</w:t>
      </w:r>
      <w:proofErr w:type="spellEnd"/>
      <w:r w:rsidR="00F64C8F" w:rsidRPr="00692A72">
        <w:rPr>
          <w:rFonts w:ascii="Times New Roman" w:hAnsi="Times New Roman" w:cs="Times New Roman"/>
          <w:sz w:val="28"/>
          <w:szCs w:val="28"/>
        </w:rPr>
        <w:t xml:space="preserve"> la forma </w:t>
      </w:r>
      <w:proofErr w:type="spellStart"/>
      <w:r w:rsidR="00F64C8F" w:rsidRPr="00692A72">
        <w:rPr>
          <w:rFonts w:ascii="Times New Roman" w:hAnsi="Times New Roman" w:cs="Times New Roman"/>
          <w:sz w:val="28"/>
          <w:szCs w:val="28"/>
        </w:rPr>
        <w:t>ini</w:t>
      </w:r>
      <w:r w:rsidR="007E00BC" w:rsidRPr="00692A72">
        <w:rPr>
          <w:rFonts w:ascii="Times New Roman" w:hAnsi="Times New Roman" w:cs="Times New Roman"/>
          <w:sz w:val="28"/>
          <w:szCs w:val="28"/>
        </w:rPr>
        <w:t>ț</w:t>
      </w:r>
      <w:r w:rsidR="00F64C8F" w:rsidRPr="00692A72">
        <w:rPr>
          <w:rFonts w:ascii="Times New Roman" w:hAnsi="Times New Roman" w:cs="Times New Roman"/>
          <w:sz w:val="28"/>
          <w:szCs w:val="28"/>
        </w:rPr>
        <w:t>ial</w:t>
      </w:r>
      <w:r w:rsidR="007E00BC" w:rsidRPr="00692A7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F64C8F" w:rsidRPr="00692A72">
        <w:rPr>
          <w:rFonts w:ascii="Times New Roman" w:hAnsi="Times New Roman" w:cs="Times New Roman"/>
          <w:sz w:val="28"/>
          <w:szCs w:val="28"/>
        </w:rPr>
        <w:t>;</w:t>
      </w:r>
    </w:p>
    <w:p w14:paraId="6C91C815" w14:textId="482AB9E1" w:rsidR="00BB2646" w:rsidRPr="00692A72" w:rsidRDefault="00594E92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15788E" w:rsidRPr="00692A72">
        <w:rPr>
          <w:rFonts w:ascii="Times New Roman" w:hAnsi="Times New Roman" w:cs="Times New Roman"/>
          <w:sz w:val="28"/>
          <w:szCs w:val="28"/>
        </w:rPr>
        <w:t>-</w:t>
      </w:r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88E" w:rsidRPr="00692A72">
        <w:rPr>
          <w:rFonts w:ascii="Times New Roman" w:hAnsi="Times New Roman" w:cs="Times New Roman"/>
          <w:sz w:val="28"/>
          <w:szCs w:val="28"/>
        </w:rPr>
        <w:t>o</w:t>
      </w:r>
      <w:r w:rsidR="00BB2646" w:rsidRPr="00692A72">
        <w:rPr>
          <w:rFonts w:ascii="Times New Roman" w:hAnsi="Times New Roman" w:cs="Times New Roman"/>
          <w:sz w:val="28"/>
          <w:szCs w:val="28"/>
        </w:rPr>
        <w:t>rganizarea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managementul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7E00BC" w:rsidRPr="00692A72">
        <w:rPr>
          <w:rFonts w:ascii="Times New Roman" w:hAnsi="Times New Roman" w:cs="Times New Roman"/>
          <w:sz w:val="28"/>
          <w:szCs w:val="28"/>
        </w:rPr>
        <w:t>î</w:t>
      </w:r>
      <w:r w:rsidR="00BB2646" w:rsidRPr="00692A7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afectarea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suprafeţei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BC" w:rsidRPr="00692A72">
        <w:rPr>
          <w:rFonts w:ascii="Times New Roman" w:hAnsi="Times New Roman" w:cs="Times New Roman"/>
          <w:sz w:val="28"/>
          <w:szCs w:val="28"/>
        </w:rPr>
        <w:t>î</w:t>
      </w:r>
      <w:r w:rsidR="00BB2646" w:rsidRPr="00692A7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arealului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construit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00BC" w:rsidRPr="00692A72">
        <w:rPr>
          <w:rFonts w:ascii="Times New Roman" w:hAnsi="Times New Roman" w:cs="Times New Roman"/>
          <w:sz w:val="28"/>
          <w:szCs w:val="28"/>
        </w:rPr>
        <w:t>î</w:t>
      </w:r>
      <w:r w:rsidR="00BB2646" w:rsidRPr="00692A72">
        <w:rPr>
          <w:rFonts w:ascii="Times New Roman" w:hAnsi="Times New Roman" w:cs="Times New Roman"/>
          <w:sz w:val="28"/>
          <w:szCs w:val="28"/>
        </w:rPr>
        <w:t>ntreţinere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reglare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parametrilor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tehnici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646" w:rsidRPr="00692A7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BC" w:rsidRPr="00692A72">
        <w:rPr>
          <w:rFonts w:ascii="Times New Roman" w:hAnsi="Times New Roman" w:cs="Times New Roman"/>
          <w:sz w:val="28"/>
          <w:szCs w:val="28"/>
        </w:rPr>
        <w:t>î</w:t>
      </w:r>
      <w:r w:rsidR="00BB2646" w:rsidRPr="00692A7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construcţii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limitează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>.</w:t>
      </w:r>
    </w:p>
    <w:p w14:paraId="2FB5CA16" w14:textId="6E8B8A66" w:rsidR="00BB2646" w:rsidRPr="00692A72" w:rsidRDefault="00594E92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15788E" w:rsidRPr="00692A72">
        <w:rPr>
          <w:rFonts w:ascii="Times New Roman" w:hAnsi="Times New Roman" w:cs="Times New Roman"/>
          <w:sz w:val="28"/>
          <w:szCs w:val="28"/>
        </w:rPr>
        <w:t>- l</w:t>
      </w:r>
      <w:r w:rsidR="00BB2646" w:rsidRPr="00692A7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lucr</w:t>
      </w:r>
      <w:r w:rsidR="00DB7A82">
        <w:rPr>
          <w:rFonts w:ascii="Times New Roman" w:hAnsi="Times New Roman" w:cs="Times New Roman"/>
          <w:sz w:val="28"/>
          <w:szCs w:val="28"/>
        </w:rPr>
        <w:t>ă</w:t>
      </w:r>
      <w:r w:rsidR="00BB2646" w:rsidRPr="00692A72">
        <w:rPr>
          <w:rFonts w:ascii="Times New Roman" w:hAnsi="Times New Roman" w:cs="Times New Roman"/>
          <w:sz w:val="28"/>
          <w:szCs w:val="28"/>
        </w:rPr>
        <w:t>rilor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transporta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de</w:t>
      </w:r>
      <w:r w:rsidRPr="00692A72">
        <w:rPr>
          <w:rFonts w:ascii="Times New Roman" w:hAnsi="Times New Roman" w:cs="Times New Roman"/>
          <w:sz w:val="28"/>
          <w:szCs w:val="28"/>
        </w:rPr>
        <w:t>ș</w:t>
      </w:r>
      <w:r w:rsidR="00BB2646" w:rsidRPr="00692A72">
        <w:rPr>
          <w:rFonts w:ascii="Times New Roman" w:hAnsi="Times New Roman" w:cs="Times New Roman"/>
          <w:sz w:val="28"/>
          <w:szCs w:val="28"/>
        </w:rPr>
        <w:t>eurile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</w:t>
      </w:r>
      <w:r w:rsidR="00BB2646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depozitate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</w:t>
      </w:r>
      <w:r w:rsidR="00BB2646" w:rsidRPr="00692A7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r w:rsidR="00C52AB0" w:rsidRPr="00692A72">
        <w:rPr>
          <w:rFonts w:ascii="Times New Roman" w:hAnsi="Times New Roman" w:cs="Times New Roman"/>
          <w:sz w:val="28"/>
          <w:szCs w:val="28"/>
        </w:rPr>
        <w:t xml:space="preserve">zona </w:t>
      </w:r>
      <w:proofErr w:type="spellStart"/>
      <w:r w:rsidR="007E00BC" w:rsidRPr="00692A72">
        <w:rPr>
          <w:rFonts w:ascii="Times New Roman" w:hAnsi="Times New Roman" w:cs="Times New Roman"/>
          <w:sz w:val="28"/>
          <w:szCs w:val="28"/>
        </w:rPr>
        <w:t>ș</w:t>
      </w:r>
      <w:r w:rsidR="00C52AB0" w:rsidRPr="00692A72">
        <w:rPr>
          <w:rFonts w:ascii="Times New Roman" w:hAnsi="Times New Roman" w:cs="Times New Roman"/>
          <w:sz w:val="28"/>
          <w:szCs w:val="28"/>
        </w:rPr>
        <w:t>antierului</w:t>
      </w:r>
      <w:proofErr w:type="spellEnd"/>
      <w:r w:rsidR="00C52AB0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AB0" w:rsidRPr="00692A72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C52AB0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BC" w:rsidRPr="00692A72">
        <w:rPr>
          <w:rFonts w:ascii="Times New Roman" w:hAnsi="Times New Roman" w:cs="Times New Roman"/>
          <w:sz w:val="28"/>
          <w:szCs w:val="28"/>
        </w:rPr>
        <w:t>î</w:t>
      </w:r>
      <w:r w:rsidR="00C52AB0" w:rsidRPr="00692A72">
        <w:rPr>
          <w:rFonts w:ascii="Times New Roman" w:hAnsi="Times New Roman" w:cs="Times New Roman"/>
          <w:sz w:val="28"/>
          <w:szCs w:val="28"/>
        </w:rPr>
        <w:t>nc</w:t>
      </w:r>
      <w:r w:rsidR="00DB7A82">
        <w:rPr>
          <w:rFonts w:ascii="Times New Roman" w:hAnsi="Times New Roman" w:cs="Times New Roman"/>
          <w:sz w:val="28"/>
          <w:szCs w:val="28"/>
        </w:rPr>
        <w:t>â</w:t>
      </w:r>
      <w:r w:rsidR="00C52AB0" w:rsidRPr="00692A7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52AB0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spa</w:t>
      </w:r>
      <w:r w:rsidR="007E00BC" w:rsidRPr="00692A72">
        <w:rPr>
          <w:rFonts w:ascii="Times New Roman" w:hAnsi="Times New Roman" w:cs="Times New Roman"/>
          <w:sz w:val="28"/>
          <w:szCs w:val="28"/>
        </w:rPr>
        <w:t>ț</w:t>
      </w:r>
      <w:r w:rsidR="00BB2646" w:rsidRPr="00692A72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BC" w:rsidRPr="00692A72">
        <w:rPr>
          <w:rFonts w:ascii="Times New Roman" w:hAnsi="Times New Roman" w:cs="Times New Roman"/>
          <w:sz w:val="28"/>
          <w:szCs w:val="28"/>
        </w:rPr>
        <w:t>ș</w:t>
      </w:r>
      <w:r w:rsidR="00BB2646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din zona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adiacent</w:t>
      </w:r>
      <w:r w:rsidR="007E00BC" w:rsidRPr="00692A7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rămână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curate </w:t>
      </w:r>
      <w:proofErr w:type="spellStart"/>
      <w:r w:rsidR="007E00BC" w:rsidRPr="00692A72">
        <w:rPr>
          <w:rFonts w:ascii="Times New Roman" w:hAnsi="Times New Roman" w:cs="Times New Roman"/>
          <w:sz w:val="28"/>
          <w:szCs w:val="28"/>
        </w:rPr>
        <w:t>ș</w:t>
      </w:r>
      <w:r w:rsidR="00BB2646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preg</w:t>
      </w:r>
      <w:r w:rsidR="007E00BC" w:rsidRPr="00692A72">
        <w:rPr>
          <w:rFonts w:ascii="Times New Roman" w:hAnsi="Times New Roman" w:cs="Times New Roman"/>
          <w:sz w:val="28"/>
          <w:szCs w:val="28"/>
        </w:rPr>
        <w:t>ă</w:t>
      </w:r>
      <w:r w:rsidR="00BB2646" w:rsidRPr="00692A72">
        <w:rPr>
          <w:rFonts w:ascii="Times New Roman" w:hAnsi="Times New Roman" w:cs="Times New Roman"/>
          <w:sz w:val="28"/>
          <w:szCs w:val="28"/>
        </w:rPr>
        <w:t>tite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BC" w:rsidRPr="00692A72">
        <w:rPr>
          <w:rFonts w:ascii="Times New Roman" w:hAnsi="Times New Roman" w:cs="Times New Roman"/>
          <w:sz w:val="28"/>
          <w:szCs w:val="28"/>
        </w:rPr>
        <w:t>î</w:t>
      </w:r>
      <w:r w:rsidR="00BB2646" w:rsidRPr="00692A72">
        <w:rPr>
          <w:rFonts w:ascii="Times New Roman" w:hAnsi="Times New Roman" w:cs="Times New Roman"/>
          <w:sz w:val="28"/>
          <w:szCs w:val="28"/>
        </w:rPr>
        <w:t>nceperea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activit</w:t>
      </w:r>
      <w:r w:rsidR="007E00BC" w:rsidRPr="00692A72">
        <w:rPr>
          <w:rFonts w:ascii="Times New Roman" w:hAnsi="Times New Roman" w:cs="Times New Roman"/>
          <w:sz w:val="28"/>
          <w:szCs w:val="28"/>
        </w:rPr>
        <w:t>ăț</w:t>
      </w:r>
      <w:r w:rsidR="00BB2646" w:rsidRPr="00692A7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BB2646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46" w:rsidRPr="00692A72">
        <w:rPr>
          <w:rFonts w:ascii="Times New Roman" w:hAnsi="Times New Roman" w:cs="Times New Roman"/>
          <w:sz w:val="28"/>
          <w:szCs w:val="28"/>
        </w:rPr>
        <w:t>proiectat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întreținute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>.</w:t>
      </w:r>
    </w:p>
    <w:p w14:paraId="0FF89D7A" w14:textId="77777777" w:rsidR="00406FC1" w:rsidRDefault="007E00BC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>P</w:t>
      </w:r>
      <w:r w:rsidR="006C5345" w:rsidRPr="00692A7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realiz</w:t>
      </w:r>
      <w:r w:rsidR="00594E92" w:rsidRPr="00692A72">
        <w:rPr>
          <w:rFonts w:ascii="Times New Roman" w:hAnsi="Times New Roman" w:cs="Times New Roman"/>
          <w:sz w:val="28"/>
          <w:szCs w:val="28"/>
        </w:rPr>
        <w:t>ă</w:t>
      </w:r>
      <w:r w:rsidR="006C5345" w:rsidRPr="00692A72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investi</w:t>
      </w:r>
      <w:r w:rsidR="00594E92" w:rsidRPr="00692A72">
        <w:rPr>
          <w:rFonts w:ascii="Times New Roman" w:hAnsi="Times New Roman" w:cs="Times New Roman"/>
          <w:sz w:val="28"/>
          <w:szCs w:val="28"/>
        </w:rPr>
        <w:t>ț</w:t>
      </w:r>
      <w:r w:rsidR="006C5345" w:rsidRPr="00692A72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produc</w:t>
      </w:r>
      <w:r w:rsidRPr="00692A72">
        <w:rPr>
          <w:rFonts w:ascii="Times New Roman" w:hAnsi="Times New Roman" w:cs="Times New Roman"/>
          <w:sz w:val="28"/>
          <w:szCs w:val="28"/>
        </w:rPr>
        <w:t>erii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incidente</w:t>
      </w:r>
      <w:r w:rsidRPr="00692A72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efect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poluar</w:t>
      </w:r>
      <w:r w:rsidRPr="00692A72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</w:t>
      </w:r>
      <w:r w:rsidR="006C5345" w:rsidRPr="00692A7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luate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m</w:t>
      </w:r>
      <w:r w:rsidRPr="00692A72">
        <w:rPr>
          <w:rFonts w:ascii="Times New Roman" w:hAnsi="Times New Roman" w:cs="Times New Roman"/>
          <w:sz w:val="28"/>
          <w:szCs w:val="28"/>
        </w:rPr>
        <w:t>ă</w:t>
      </w:r>
      <w:r w:rsidR="006C5345" w:rsidRPr="00692A72">
        <w:rPr>
          <w:rFonts w:ascii="Times New Roman" w:hAnsi="Times New Roman" w:cs="Times New Roman"/>
          <w:sz w:val="28"/>
          <w:szCs w:val="28"/>
        </w:rPr>
        <w:t>surile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diminuare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345" w:rsidRPr="00692A7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negative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E92" w:rsidRPr="00692A72">
        <w:rPr>
          <w:rFonts w:ascii="Times New Roman" w:hAnsi="Times New Roman" w:cs="Times New Roman"/>
          <w:sz w:val="28"/>
          <w:szCs w:val="28"/>
        </w:rPr>
        <w:t>ș</w:t>
      </w:r>
      <w:r w:rsidR="006C5345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eliminare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cauzelor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care au stat la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polu</w:t>
      </w:r>
      <w:r w:rsidR="00594E92" w:rsidRPr="00692A72">
        <w:rPr>
          <w:rFonts w:ascii="Times New Roman" w:hAnsi="Times New Roman" w:cs="Times New Roman"/>
          <w:sz w:val="28"/>
          <w:szCs w:val="28"/>
        </w:rPr>
        <w:t>ă</w:t>
      </w:r>
      <w:r w:rsidR="006C5345" w:rsidRPr="00692A72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accidentale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Totodat</w:t>
      </w:r>
      <w:r w:rsidR="00594E92" w:rsidRPr="00692A7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</w:t>
      </w:r>
      <w:r w:rsidR="006C5345" w:rsidRPr="00692A7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func</w:t>
      </w:r>
      <w:r w:rsidRPr="00692A72">
        <w:rPr>
          <w:rFonts w:ascii="Times New Roman" w:hAnsi="Times New Roman" w:cs="Times New Roman"/>
          <w:sz w:val="28"/>
          <w:szCs w:val="28"/>
        </w:rPr>
        <w:t>ț</w:t>
      </w:r>
      <w:r w:rsidR="006C5345" w:rsidRPr="00692A72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amploarea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polu</w:t>
      </w:r>
      <w:r w:rsidRPr="00692A72">
        <w:rPr>
          <w:rFonts w:ascii="Times New Roman" w:hAnsi="Times New Roman" w:cs="Times New Roman"/>
          <w:sz w:val="28"/>
          <w:szCs w:val="28"/>
        </w:rPr>
        <w:t>ă</w:t>
      </w:r>
      <w:r w:rsidR="006C5345" w:rsidRPr="00692A72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</w:t>
      </w:r>
      <w:r w:rsidR="006C5345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efectele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aceste</w:t>
      </w:r>
      <w:r w:rsidRPr="00692A72">
        <w:rPr>
          <w:rFonts w:ascii="Times New Roman" w:hAnsi="Times New Roman" w:cs="Times New Roman"/>
          <w:sz w:val="28"/>
          <w:szCs w:val="28"/>
        </w:rPr>
        <w:t>e</w:t>
      </w:r>
      <w:r w:rsidR="006C5345" w:rsidRPr="00692A7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av</w:t>
      </w:r>
      <w:r w:rsidRPr="00692A72">
        <w:rPr>
          <w:rFonts w:ascii="Times New Roman" w:hAnsi="Times New Roman" w:cs="Times New Roman"/>
          <w:sz w:val="28"/>
          <w:szCs w:val="28"/>
        </w:rPr>
        <w:t>â</w:t>
      </w:r>
      <w:r w:rsidR="006C5345" w:rsidRPr="00692A72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</w:t>
      </w:r>
      <w:r w:rsidR="006C5345" w:rsidRPr="00692A7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reglement</w:t>
      </w:r>
      <w:r w:rsidRPr="00692A72">
        <w:rPr>
          <w:rFonts w:ascii="Times New Roman" w:hAnsi="Times New Roman" w:cs="Times New Roman"/>
          <w:sz w:val="28"/>
          <w:szCs w:val="28"/>
        </w:rPr>
        <w:t>ă</w:t>
      </w:r>
      <w:r w:rsidR="006C5345" w:rsidRPr="00692A72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</w:t>
      </w:r>
      <w:r w:rsidR="006C5345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obliga</w:t>
      </w:r>
      <w:r w:rsidRPr="00692A72">
        <w:rPr>
          <w:rFonts w:ascii="Times New Roman" w:hAnsi="Times New Roman" w:cs="Times New Roman"/>
          <w:sz w:val="28"/>
          <w:szCs w:val="28"/>
        </w:rPr>
        <w:t>ț</w:t>
      </w:r>
      <w:r w:rsidR="006C5345" w:rsidRPr="00692A72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informate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autorit</w:t>
      </w:r>
      <w:r w:rsidR="00594E92" w:rsidRPr="00692A72">
        <w:rPr>
          <w:rFonts w:ascii="Times New Roman" w:hAnsi="Times New Roman" w:cs="Times New Roman"/>
          <w:sz w:val="28"/>
          <w:szCs w:val="28"/>
        </w:rPr>
        <w:t>ăț</w:t>
      </w:r>
      <w:r w:rsidR="006C5345" w:rsidRPr="00692A72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</w:t>
      </w:r>
      <w:r w:rsidR="006C5345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protec</w:t>
      </w:r>
      <w:r w:rsidRPr="00692A72">
        <w:rPr>
          <w:rFonts w:ascii="Times New Roman" w:hAnsi="Times New Roman" w:cs="Times New Roman"/>
          <w:sz w:val="28"/>
          <w:szCs w:val="28"/>
        </w:rPr>
        <w:t>ț</w:t>
      </w:r>
      <w:r w:rsidR="006C5345" w:rsidRPr="00692A72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</w:t>
      </w:r>
      <w:r w:rsidR="006C5345" w:rsidRPr="00692A7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situa</w:t>
      </w:r>
      <w:r w:rsidRPr="00692A72">
        <w:rPr>
          <w:rFonts w:ascii="Times New Roman" w:hAnsi="Times New Roman" w:cs="Times New Roman"/>
          <w:sz w:val="28"/>
          <w:szCs w:val="28"/>
        </w:rPr>
        <w:t>ț</w:t>
      </w:r>
      <w:r w:rsidR="006C5345" w:rsidRPr="00692A7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C5345" w:rsidRPr="00692A72">
        <w:rPr>
          <w:rFonts w:ascii="Times New Roman" w:hAnsi="Times New Roman" w:cs="Times New Roman"/>
          <w:sz w:val="28"/>
          <w:szCs w:val="28"/>
        </w:rPr>
        <w:t>urgen</w:t>
      </w:r>
      <w:r w:rsidRPr="00692A72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6C5345" w:rsidRPr="00692A72">
        <w:rPr>
          <w:rFonts w:ascii="Times New Roman" w:hAnsi="Times New Roman" w:cs="Times New Roman"/>
          <w:sz w:val="28"/>
          <w:szCs w:val="28"/>
        </w:rPr>
        <w:t>.</w:t>
      </w:r>
    </w:p>
    <w:p w14:paraId="35B69B73" w14:textId="1E647C13" w:rsidR="00874A0E" w:rsidRPr="003252C7" w:rsidRDefault="00BB2646" w:rsidP="00406FC1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2C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0E944C59" w14:textId="0A048B23" w:rsidR="00CA49F2" w:rsidRPr="00692A72" w:rsidRDefault="00013543" w:rsidP="00406FC1">
      <w:pPr>
        <w:pStyle w:val="WW-BodyText2"/>
        <w:rPr>
          <w:rFonts w:eastAsia="SimSun"/>
          <w:kern w:val="1"/>
          <w:sz w:val="28"/>
          <w:szCs w:val="28"/>
          <w:lang w:val="en-US"/>
        </w:rPr>
      </w:pPr>
      <w:r w:rsidRPr="003252C7">
        <w:rPr>
          <w:sz w:val="28"/>
          <w:szCs w:val="28"/>
        </w:rPr>
        <w:t xml:space="preserve">–  </w:t>
      </w:r>
      <w:r w:rsidRPr="003252C7">
        <w:rPr>
          <w:b/>
          <w:sz w:val="28"/>
          <w:szCs w:val="28"/>
        </w:rPr>
        <w:t xml:space="preserve">căi noi de </w:t>
      </w:r>
      <w:r w:rsidR="00AD567E" w:rsidRPr="003252C7">
        <w:rPr>
          <w:b/>
          <w:sz w:val="28"/>
          <w:szCs w:val="28"/>
        </w:rPr>
        <w:t xml:space="preserve">acces sau </w:t>
      </w:r>
      <w:r w:rsidRPr="003252C7">
        <w:rPr>
          <w:b/>
          <w:sz w:val="28"/>
          <w:szCs w:val="28"/>
        </w:rPr>
        <w:t>schimbări ale celor existent</w:t>
      </w:r>
      <w:r w:rsidRPr="003252C7">
        <w:rPr>
          <w:sz w:val="28"/>
          <w:szCs w:val="28"/>
        </w:rPr>
        <w:t>e</w:t>
      </w:r>
      <w:r w:rsidR="00972010" w:rsidRPr="003252C7">
        <w:rPr>
          <w:sz w:val="28"/>
          <w:szCs w:val="28"/>
        </w:rPr>
        <w:t xml:space="preserve"> </w:t>
      </w:r>
      <w:r w:rsidRPr="00594E92">
        <w:rPr>
          <w:rFonts w:eastAsia="SimSun"/>
          <w:i/>
          <w:iCs/>
          <w:kern w:val="1"/>
          <w:sz w:val="28"/>
          <w:szCs w:val="28"/>
          <w:lang w:val="en-US"/>
        </w:rPr>
        <w:t xml:space="preserve">– </w:t>
      </w:r>
      <w:r w:rsidR="002E4587" w:rsidRPr="00692A72">
        <w:rPr>
          <w:rFonts w:eastAsia="SimSun"/>
          <w:kern w:val="1"/>
          <w:sz w:val="28"/>
          <w:szCs w:val="28"/>
          <w:lang w:val="en-US"/>
        </w:rPr>
        <w:t>Nu</w:t>
      </w:r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r w:rsidR="002E4587" w:rsidRPr="00692A72">
        <w:rPr>
          <w:rFonts w:eastAsia="SimSun"/>
          <w:kern w:val="1"/>
          <w:sz w:val="28"/>
          <w:szCs w:val="28"/>
          <w:lang w:val="en-US"/>
        </w:rPr>
        <w:t xml:space="preserve">sunt </w:t>
      </w:r>
      <w:proofErr w:type="spellStart"/>
      <w:r w:rsidR="002E4587" w:rsidRPr="00692A72">
        <w:rPr>
          <w:rFonts w:eastAsia="SimSun"/>
          <w:kern w:val="1"/>
          <w:sz w:val="28"/>
          <w:szCs w:val="28"/>
          <w:lang w:val="en-US"/>
        </w:rPr>
        <w:t>necesare</w:t>
      </w:r>
      <w:proofErr w:type="spellEnd"/>
      <w:r w:rsidR="002E4587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2E4587" w:rsidRPr="00692A72">
        <w:rPr>
          <w:rFonts w:eastAsia="SimSun"/>
          <w:kern w:val="1"/>
          <w:sz w:val="28"/>
          <w:szCs w:val="28"/>
          <w:lang w:val="en-US"/>
        </w:rPr>
        <w:t>lucr</w:t>
      </w:r>
      <w:r w:rsidR="00594E92" w:rsidRPr="00692A72">
        <w:rPr>
          <w:rFonts w:eastAsia="SimSun"/>
          <w:kern w:val="1"/>
          <w:sz w:val="28"/>
          <w:szCs w:val="28"/>
          <w:lang w:val="en-US"/>
        </w:rPr>
        <w:t>ă</w:t>
      </w:r>
      <w:r w:rsidR="002E4587" w:rsidRPr="00692A72">
        <w:rPr>
          <w:rFonts w:eastAsia="SimSun"/>
          <w:kern w:val="1"/>
          <w:sz w:val="28"/>
          <w:szCs w:val="28"/>
          <w:lang w:val="en-US"/>
        </w:rPr>
        <w:t>ri</w:t>
      </w:r>
      <w:proofErr w:type="spellEnd"/>
      <w:r w:rsidR="002E4587" w:rsidRPr="00692A72">
        <w:rPr>
          <w:rFonts w:eastAsia="SimSun"/>
          <w:kern w:val="1"/>
          <w:sz w:val="28"/>
          <w:szCs w:val="28"/>
          <w:lang w:val="en-US"/>
        </w:rPr>
        <w:t xml:space="preserve"> de </w:t>
      </w:r>
      <w:proofErr w:type="spellStart"/>
      <w:r w:rsidR="002E4587" w:rsidRPr="00692A72">
        <w:rPr>
          <w:rFonts w:eastAsia="SimSun"/>
          <w:kern w:val="1"/>
          <w:sz w:val="28"/>
          <w:szCs w:val="28"/>
          <w:lang w:val="en-US"/>
        </w:rPr>
        <w:t>amenajare</w:t>
      </w:r>
      <w:proofErr w:type="spellEnd"/>
      <w:r w:rsidR="002E4587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2E4587" w:rsidRPr="00692A72">
        <w:rPr>
          <w:rFonts w:eastAsia="SimSun"/>
          <w:kern w:val="1"/>
          <w:sz w:val="28"/>
          <w:szCs w:val="28"/>
          <w:lang w:val="en-US"/>
        </w:rPr>
        <w:t>infrastructur</w:t>
      </w:r>
      <w:r w:rsidR="00594E92" w:rsidRPr="00692A72">
        <w:rPr>
          <w:rFonts w:eastAsia="SimSun"/>
          <w:kern w:val="1"/>
          <w:sz w:val="28"/>
          <w:szCs w:val="28"/>
          <w:lang w:val="en-US"/>
        </w:rPr>
        <w:t>ă</w:t>
      </w:r>
      <w:proofErr w:type="spellEnd"/>
      <w:r w:rsidR="002E4587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2E4587" w:rsidRPr="00692A72">
        <w:rPr>
          <w:rFonts w:eastAsia="SimSun"/>
          <w:kern w:val="1"/>
          <w:sz w:val="28"/>
          <w:szCs w:val="28"/>
          <w:lang w:val="en-US"/>
        </w:rPr>
        <w:t>drumuri</w:t>
      </w:r>
      <w:proofErr w:type="spellEnd"/>
      <w:r w:rsidR="00303810" w:rsidRPr="00692A72">
        <w:rPr>
          <w:rFonts w:eastAsia="SimSun"/>
          <w:kern w:val="1"/>
          <w:sz w:val="28"/>
          <w:szCs w:val="28"/>
          <w:lang w:val="en-US"/>
        </w:rPr>
        <w:t xml:space="preserve">.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Accesul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carosabil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și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pietonal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se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asigură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r w:rsidR="00406FC1">
        <w:rPr>
          <w:rFonts w:eastAsia="SimSun"/>
          <w:kern w:val="1"/>
          <w:sz w:val="28"/>
          <w:szCs w:val="28"/>
          <w:lang w:val="en-US"/>
        </w:rPr>
        <w:t xml:space="preserve">direct </w:t>
      </w:r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din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strada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Dârzei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II (DC 158)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peste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CN 453.</w:t>
      </w:r>
    </w:p>
    <w:p w14:paraId="0D1FAE80" w14:textId="77777777" w:rsidR="00594E92" w:rsidRPr="00594E92" w:rsidRDefault="00594E92" w:rsidP="00406FC1">
      <w:pPr>
        <w:pStyle w:val="WW-BodyText2"/>
        <w:rPr>
          <w:rFonts w:eastAsia="SimSun"/>
          <w:i/>
          <w:iCs/>
          <w:kern w:val="1"/>
          <w:sz w:val="28"/>
          <w:szCs w:val="28"/>
          <w:lang w:val="en-US"/>
        </w:rPr>
      </w:pPr>
    </w:p>
    <w:p w14:paraId="75D2ED3A" w14:textId="36C91A05" w:rsidR="00771056" w:rsidRPr="00692A72" w:rsidRDefault="00013543" w:rsidP="00406FC1">
      <w:pPr>
        <w:pStyle w:val="WW-BodyText2"/>
        <w:rPr>
          <w:rFonts w:eastAsia="SimSun"/>
          <w:kern w:val="1"/>
          <w:sz w:val="28"/>
          <w:szCs w:val="28"/>
          <w:lang w:val="en-US"/>
        </w:rPr>
      </w:pPr>
      <w:r w:rsidRPr="003252C7">
        <w:rPr>
          <w:sz w:val="28"/>
          <w:szCs w:val="28"/>
        </w:rPr>
        <w:t>–</w:t>
      </w:r>
      <w:r w:rsidR="00B5707B" w:rsidRPr="003252C7">
        <w:rPr>
          <w:sz w:val="28"/>
          <w:szCs w:val="28"/>
        </w:rPr>
        <w:t xml:space="preserve"> </w:t>
      </w:r>
      <w:r w:rsidRPr="003252C7">
        <w:rPr>
          <w:sz w:val="28"/>
          <w:szCs w:val="28"/>
        </w:rPr>
        <w:t xml:space="preserve"> </w:t>
      </w:r>
      <w:r w:rsidRPr="003252C7">
        <w:rPr>
          <w:b/>
          <w:sz w:val="28"/>
          <w:szCs w:val="28"/>
        </w:rPr>
        <w:t xml:space="preserve">resursele </w:t>
      </w:r>
      <w:r w:rsidR="00AD567E" w:rsidRPr="003252C7">
        <w:rPr>
          <w:b/>
          <w:sz w:val="28"/>
          <w:szCs w:val="28"/>
        </w:rPr>
        <w:t>natural</w:t>
      </w:r>
      <w:r w:rsidR="00022DDE" w:rsidRPr="003252C7">
        <w:rPr>
          <w:b/>
          <w:sz w:val="28"/>
          <w:szCs w:val="28"/>
        </w:rPr>
        <w:t>e</w:t>
      </w:r>
      <w:r w:rsidR="00AD567E" w:rsidRPr="003252C7">
        <w:rPr>
          <w:b/>
          <w:sz w:val="28"/>
          <w:szCs w:val="28"/>
        </w:rPr>
        <w:t xml:space="preserve"> </w:t>
      </w:r>
      <w:r w:rsidRPr="003252C7">
        <w:rPr>
          <w:b/>
          <w:sz w:val="28"/>
          <w:szCs w:val="28"/>
        </w:rPr>
        <w:t xml:space="preserve">folosite în </w:t>
      </w:r>
      <w:proofErr w:type="spellStart"/>
      <w:r w:rsidRPr="003252C7">
        <w:rPr>
          <w:b/>
          <w:sz w:val="28"/>
          <w:szCs w:val="28"/>
        </w:rPr>
        <w:t>construcţie</w:t>
      </w:r>
      <w:proofErr w:type="spellEnd"/>
      <w:r w:rsidRPr="003252C7">
        <w:rPr>
          <w:b/>
          <w:sz w:val="28"/>
          <w:szCs w:val="28"/>
        </w:rPr>
        <w:t xml:space="preserve"> </w:t>
      </w:r>
      <w:proofErr w:type="spellStart"/>
      <w:r w:rsidRPr="003252C7">
        <w:rPr>
          <w:b/>
          <w:sz w:val="28"/>
          <w:szCs w:val="28"/>
        </w:rPr>
        <w:t>şi</w:t>
      </w:r>
      <w:proofErr w:type="spellEnd"/>
      <w:r w:rsidRPr="003252C7">
        <w:rPr>
          <w:b/>
          <w:sz w:val="28"/>
          <w:szCs w:val="28"/>
        </w:rPr>
        <w:t xml:space="preserve"> </w:t>
      </w:r>
      <w:proofErr w:type="spellStart"/>
      <w:r w:rsidRPr="003252C7">
        <w:rPr>
          <w:b/>
          <w:sz w:val="28"/>
          <w:szCs w:val="28"/>
        </w:rPr>
        <w:t>funcţionare</w:t>
      </w:r>
      <w:proofErr w:type="spellEnd"/>
      <w:r w:rsidR="008F71E0" w:rsidRPr="003252C7">
        <w:rPr>
          <w:b/>
          <w:sz w:val="28"/>
          <w:szCs w:val="28"/>
        </w:rPr>
        <w:t>:</w:t>
      </w:r>
      <w:r w:rsidR="00594E92">
        <w:rPr>
          <w:b/>
          <w:sz w:val="28"/>
          <w:szCs w:val="28"/>
        </w:rPr>
        <w:t xml:space="preserve"> </w:t>
      </w:r>
      <w:r w:rsidR="00594E92" w:rsidRPr="00692A72">
        <w:rPr>
          <w:rFonts w:eastAsia="SimSun"/>
          <w:kern w:val="1"/>
          <w:sz w:val="28"/>
          <w:szCs w:val="28"/>
          <w:lang w:val="en-US"/>
        </w:rPr>
        <w:t>p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e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perioada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execu</w:t>
      </w:r>
      <w:r w:rsidR="00594E92" w:rsidRPr="00692A72">
        <w:rPr>
          <w:rFonts w:eastAsia="SimSun"/>
          <w:kern w:val="1"/>
          <w:sz w:val="28"/>
          <w:szCs w:val="28"/>
          <w:lang w:val="en-US"/>
        </w:rPr>
        <w:t>ț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>iei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lucr</w:t>
      </w:r>
      <w:r w:rsidR="00594E92" w:rsidRPr="00692A72">
        <w:rPr>
          <w:rFonts w:eastAsia="SimSun"/>
          <w:kern w:val="1"/>
          <w:sz w:val="28"/>
          <w:szCs w:val="28"/>
          <w:lang w:val="en-US"/>
        </w:rPr>
        <w:t>ă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>rilor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se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vor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folosi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urm</w:t>
      </w:r>
      <w:r w:rsidR="00594E92" w:rsidRPr="00692A72">
        <w:rPr>
          <w:rFonts w:eastAsia="SimSun"/>
          <w:kern w:val="1"/>
          <w:sz w:val="28"/>
          <w:szCs w:val="28"/>
          <w:lang w:val="en-US"/>
        </w:rPr>
        <w:t>ă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>toarele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resurse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naturale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achiționate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de la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furnizori</w:t>
      </w:r>
      <w:proofErr w:type="spellEnd"/>
      <w:r w:rsidR="00594E92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594E92" w:rsidRPr="00692A72">
        <w:rPr>
          <w:rFonts w:eastAsia="SimSun"/>
          <w:kern w:val="1"/>
          <w:sz w:val="28"/>
          <w:szCs w:val="28"/>
          <w:lang w:val="en-US"/>
        </w:rPr>
        <w:t>specializați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>:</w:t>
      </w:r>
    </w:p>
    <w:p w14:paraId="37E3C4E1" w14:textId="0CEC4EDE" w:rsidR="00771056" w:rsidRPr="00692A72" w:rsidRDefault="00594E92" w:rsidP="00406FC1">
      <w:pPr>
        <w:pStyle w:val="WW-BodyText2"/>
        <w:rPr>
          <w:rFonts w:eastAsia="SimSun"/>
          <w:kern w:val="1"/>
          <w:sz w:val="28"/>
          <w:szCs w:val="28"/>
          <w:lang w:val="en-US"/>
        </w:rPr>
      </w:pPr>
      <w:r w:rsidRPr="00692A72">
        <w:rPr>
          <w:rFonts w:eastAsia="SimSun"/>
          <w:kern w:val="1"/>
          <w:sz w:val="28"/>
          <w:szCs w:val="28"/>
          <w:lang w:val="en-US"/>
        </w:rPr>
        <w:t xml:space="preserve">   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- </w:t>
      </w:r>
      <w:proofErr w:type="spellStart"/>
      <w:r w:rsidR="00771056" w:rsidRPr="00692A72">
        <w:rPr>
          <w:rFonts w:eastAsia="SimSun"/>
          <w:i/>
          <w:iCs/>
          <w:kern w:val="1"/>
          <w:sz w:val="28"/>
          <w:szCs w:val="28"/>
          <w:lang w:val="en-US"/>
        </w:rPr>
        <w:t>minerale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: </w:t>
      </w:r>
      <w:r w:rsidR="00B43CDA" w:rsidRPr="00692A72">
        <w:rPr>
          <w:rFonts w:eastAsia="SimSun"/>
          <w:kern w:val="1"/>
          <w:sz w:val="28"/>
          <w:szCs w:val="28"/>
          <w:lang w:val="en-US"/>
        </w:rPr>
        <w:t xml:space="preserve">nu </w:t>
      </w:r>
      <w:proofErr w:type="spellStart"/>
      <w:r w:rsidR="00B43CDA" w:rsidRPr="00692A72">
        <w:rPr>
          <w:rFonts w:eastAsia="SimSun"/>
          <w:kern w:val="1"/>
          <w:sz w:val="28"/>
          <w:szCs w:val="28"/>
          <w:lang w:val="en-US"/>
        </w:rPr>
        <w:t>este</w:t>
      </w:r>
      <w:proofErr w:type="spellEnd"/>
      <w:r w:rsidR="00B43CDA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B43CDA" w:rsidRPr="00692A72">
        <w:rPr>
          <w:rFonts w:eastAsia="SimSun"/>
          <w:kern w:val="1"/>
          <w:sz w:val="28"/>
          <w:szCs w:val="28"/>
          <w:lang w:val="en-US"/>
        </w:rPr>
        <w:t>cazul</w:t>
      </w:r>
      <w:proofErr w:type="spellEnd"/>
      <w:r w:rsidR="00B43CDA" w:rsidRPr="00692A72">
        <w:rPr>
          <w:rFonts w:eastAsia="SimSun"/>
          <w:kern w:val="1"/>
          <w:sz w:val="28"/>
          <w:szCs w:val="28"/>
          <w:lang w:val="en-US"/>
        </w:rPr>
        <w:t xml:space="preserve"> -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beto</w:t>
      </w:r>
      <w:r w:rsidR="00B43CDA" w:rsidRPr="00692A72">
        <w:rPr>
          <w:rFonts w:eastAsia="SimSun"/>
          <w:kern w:val="1"/>
          <w:sz w:val="28"/>
          <w:szCs w:val="28"/>
          <w:lang w:val="en-US"/>
        </w:rPr>
        <w:t>anele</w:t>
      </w:r>
      <w:proofErr w:type="spellEnd"/>
      <w:r w:rsidR="00B43CDA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B43CDA" w:rsidRPr="00692A72">
        <w:rPr>
          <w:rFonts w:eastAsia="SimSun"/>
          <w:kern w:val="1"/>
          <w:sz w:val="28"/>
          <w:szCs w:val="28"/>
          <w:lang w:val="en-US"/>
        </w:rPr>
        <w:t>și</w:t>
      </w:r>
      <w:proofErr w:type="spellEnd"/>
      <w:r w:rsidR="00B43CDA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B43CDA" w:rsidRPr="00692A72">
        <w:rPr>
          <w:rFonts w:eastAsia="SimSun"/>
          <w:kern w:val="1"/>
          <w:sz w:val="28"/>
          <w:szCs w:val="28"/>
          <w:lang w:val="en-US"/>
        </w:rPr>
        <w:t>mortarele</w:t>
      </w:r>
      <w:proofErr w:type="spellEnd"/>
      <w:r w:rsidR="00B43CDA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B43CDA" w:rsidRPr="00692A72">
        <w:rPr>
          <w:rFonts w:eastAsia="SimSun"/>
          <w:kern w:val="1"/>
          <w:sz w:val="28"/>
          <w:szCs w:val="28"/>
          <w:lang w:val="en-US"/>
        </w:rPr>
        <w:t>vor</w:t>
      </w:r>
      <w:proofErr w:type="spellEnd"/>
      <w:r w:rsidR="00B43CDA" w:rsidRPr="00692A72">
        <w:rPr>
          <w:rFonts w:eastAsia="SimSun"/>
          <w:kern w:val="1"/>
          <w:sz w:val="28"/>
          <w:szCs w:val="28"/>
          <w:lang w:val="en-US"/>
        </w:rPr>
        <w:t xml:space="preserve"> fi preparate </w:t>
      </w:r>
      <w:proofErr w:type="spellStart"/>
      <w:r w:rsidR="00B43CDA" w:rsidRPr="00692A72">
        <w:rPr>
          <w:rFonts w:eastAsia="SimSun"/>
          <w:kern w:val="1"/>
          <w:sz w:val="28"/>
          <w:szCs w:val="28"/>
          <w:lang w:val="en-US"/>
        </w:rPr>
        <w:t>centralizat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</w:p>
    <w:p w14:paraId="3804BA7D" w14:textId="3663D60F" w:rsidR="00771056" w:rsidRPr="00692A72" w:rsidRDefault="00594E92" w:rsidP="00406FC1">
      <w:pPr>
        <w:pStyle w:val="WW-BodyText2"/>
        <w:rPr>
          <w:rFonts w:eastAsia="SimSun"/>
          <w:kern w:val="1"/>
          <w:sz w:val="28"/>
          <w:szCs w:val="28"/>
          <w:lang w:val="en-US"/>
        </w:rPr>
      </w:pPr>
      <w:r w:rsidRPr="00692A72">
        <w:rPr>
          <w:rFonts w:eastAsia="SimSun"/>
          <w:kern w:val="1"/>
          <w:sz w:val="28"/>
          <w:szCs w:val="28"/>
          <w:lang w:val="en-US"/>
        </w:rPr>
        <w:t xml:space="preserve">   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>-</w:t>
      </w:r>
      <w:proofErr w:type="spellStart"/>
      <w:r w:rsidR="00771056" w:rsidRPr="00692A72">
        <w:rPr>
          <w:rFonts w:eastAsia="SimSun"/>
          <w:i/>
          <w:iCs/>
          <w:kern w:val="1"/>
          <w:sz w:val="28"/>
          <w:szCs w:val="28"/>
          <w:lang w:val="en-US"/>
        </w:rPr>
        <w:t>combustibil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>:</w:t>
      </w:r>
      <w:r w:rsid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benzin</w:t>
      </w:r>
      <w:r w:rsidRPr="00692A72">
        <w:rPr>
          <w:rFonts w:eastAsia="SimSun"/>
          <w:kern w:val="1"/>
          <w:sz w:val="28"/>
          <w:szCs w:val="28"/>
          <w:lang w:val="en-US"/>
        </w:rPr>
        <w:t>ă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,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motorin</w:t>
      </w:r>
      <w:r w:rsidRPr="00692A72">
        <w:rPr>
          <w:rFonts w:eastAsia="SimSun"/>
          <w:kern w:val="1"/>
          <w:sz w:val="28"/>
          <w:szCs w:val="28"/>
          <w:lang w:val="en-US"/>
        </w:rPr>
        <w:t>ă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folosite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pentru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func</w:t>
      </w:r>
      <w:r w:rsidRPr="00692A72">
        <w:rPr>
          <w:rFonts w:eastAsia="SimSun"/>
          <w:kern w:val="1"/>
          <w:sz w:val="28"/>
          <w:szCs w:val="28"/>
          <w:lang w:val="en-US"/>
        </w:rPr>
        <w:t>ț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>ionarea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utilajelor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la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executarea</w:t>
      </w:r>
      <w:proofErr w:type="spellEnd"/>
      <w:r w:rsidR="00652224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652224">
        <w:rPr>
          <w:rFonts w:eastAsia="SimSun"/>
          <w:kern w:val="1"/>
          <w:sz w:val="28"/>
          <w:szCs w:val="28"/>
          <w:lang w:val="en-US"/>
        </w:rPr>
        <w:t>construcției</w:t>
      </w:r>
      <w:proofErr w:type="spellEnd"/>
      <w:r w:rsidR="00652224">
        <w:rPr>
          <w:rFonts w:eastAsia="SimSun"/>
          <w:kern w:val="1"/>
          <w:sz w:val="28"/>
          <w:szCs w:val="28"/>
          <w:lang w:val="en-US"/>
        </w:rPr>
        <w:t>.</w:t>
      </w:r>
    </w:p>
    <w:p w14:paraId="28732394" w14:textId="61A7E524" w:rsidR="00771056" w:rsidRPr="00692A72" w:rsidRDefault="00594E92" w:rsidP="00406FC1">
      <w:pPr>
        <w:pStyle w:val="WW-BodyText2"/>
        <w:rPr>
          <w:rFonts w:eastAsia="SimSun"/>
          <w:kern w:val="1"/>
          <w:sz w:val="28"/>
          <w:szCs w:val="28"/>
          <w:lang w:val="en-US"/>
        </w:rPr>
      </w:pPr>
      <w:r w:rsidRPr="00692A72">
        <w:rPr>
          <w:rFonts w:eastAsia="SimSun"/>
          <w:kern w:val="1"/>
          <w:sz w:val="28"/>
          <w:szCs w:val="28"/>
          <w:lang w:val="en-US"/>
        </w:rPr>
        <w:t xml:space="preserve">   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- </w:t>
      </w:r>
      <w:proofErr w:type="spellStart"/>
      <w:r w:rsidR="00771056" w:rsidRPr="00692A72">
        <w:rPr>
          <w:rFonts w:eastAsia="SimSun"/>
          <w:i/>
          <w:iCs/>
          <w:kern w:val="1"/>
          <w:sz w:val="28"/>
          <w:szCs w:val="28"/>
          <w:lang w:val="en-US"/>
        </w:rPr>
        <w:t>apa</w:t>
      </w:r>
      <w:proofErr w:type="spellEnd"/>
      <w:r w:rsidR="00A40220" w:rsidRPr="00692A72">
        <w:rPr>
          <w:rFonts w:eastAsia="SimSun"/>
          <w:kern w:val="1"/>
          <w:sz w:val="28"/>
          <w:szCs w:val="28"/>
          <w:lang w:val="en-US"/>
        </w:rPr>
        <w:t>: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652224">
        <w:rPr>
          <w:rFonts w:eastAsia="SimSun"/>
          <w:kern w:val="1"/>
          <w:sz w:val="28"/>
          <w:szCs w:val="28"/>
          <w:lang w:val="en-US"/>
        </w:rPr>
        <w:t>potabilă</w:t>
      </w:r>
      <w:proofErr w:type="spellEnd"/>
      <w:r w:rsidR="00652224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652224">
        <w:rPr>
          <w:rFonts w:eastAsia="SimSun"/>
          <w:kern w:val="1"/>
          <w:sz w:val="28"/>
          <w:szCs w:val="28"/>
          <w:lang w:val="en-US"/>
        </w:rPr>
        <w:t>și</w:t>
      </w:r>
      <w:proofErr w:type="spellEnd"/>
      <w:r w:rsidR="00652224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652224">
        <w:rPr>
          <w:rFonts w:eastAsia="SimSun"/>
          <w:kern w:val="1"/>
          <w:sz w:val="28"/>
          <w:szCs w:val="28"/>
          <w:lang w:val="en-US"/>
        </w:rPr>
        <w:t>pentru</w:t>
      </w:r>
      <w:proofErr w:type="spellEnd"/>
      <w:r w:rsidR="00652224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652224">
        <w:rPr>
          <w:rFonts w:eastAsia="SimSun"/>
          <w:kern w:val="1"/>
          <w:sz w:val="28"/>
          <w:szCs w:val="28"/>
          <w:lang w:val="en-US"/>
        </w:rPr>
        <w:t>uz</w:t>
      </w:r>
      <w:proofErr w:type="spellEnd"/>
      <w:r w:rsidR="00652224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652224">
        <w:rPr>
          <w:rFonts w:eastAsia="SimSun"/>
          <w:kern w:val="1"/>
          <w:sz w:val="28"/>
          <w:szCs w:val="28"/>
          <w:lang w:val="en-US"/>
        </w:rPr>
        <w:t>menajer</w:t>
      </w:r>
      <w:proofErr w:type="spellEnd"/>
    </w:p>
    <w:p w14:paraId="6428BA42" w14:textId="2EEAD57B" w:rsidR="00771056" w:rsidRPr="00692A72" w:rsidRDefault="00594E92" w:rsidP="00406FC1">
      <w:pPr>
        <w:pStyle w:val="WW-BodyText2"/>
        <w:rPr>
          <w:rFonts w:eastAsia="SimSun"/>
          <w:kern w:val="1"/>
          <w:sz w:val="28"/>
          <w:szCs w:val="28"/>
          <w:lang w:val="en-US"/>
        </w:rPr>
      </w:pPr>
      <w:r w:rsidRPr="00692A72">
        <w:rPr>
          <w:rFonts w:eastAsia="SimSun"/>
          <w:kern w:val="1"/>
          <w:sz w:val="28"/>
          <w:szCs w:val="28"/>
          <w:lang w:val="en-US"/>
        </w:rPr>
        <w:t xml:space="preserve">   </w:t>
      </w:r>
      <w:r w:rsidR="00771056" w:rsidRPr="00692A72">
        <w:rPr>
          <w:rFonts w:eastAsia="SimSun"/>
          <w:i/>
          <w:iCs/>
          <w:kern w:val="1"/>
          <w:sz w:val="28"/>
          <w:szCs w:val="28"/>
          <w:lang w:val="en-US"/>
        </w:rPr>
        <w:t>- sol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: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pam</w:t>
      </w:r>
      <w:r w:rsidRPr="00692A72">
        <w:rPr>
          <w:rFonts w:eastAsia="SimSun"/>
          <w:kern w:val="1"/>
          <w:sz w:val="28"/>
          <w:szCs w:val="28"/>
          <w:lang w:val="en-US"/>
        </w:rPr>
        <w:t>â</w:t>
      </w:r>
      <w:r w:rsidR="00771056" w:rsidRPr="00692A72">
        <w:rPr>
          <w:rFonts w:eastAsia="SimSun"/>
          <w:kern w:val="1"/>
          <w:sz w:val="28"/>
          <w:szCs w:val="28"/>
          <w:lang w:val="en-US"/>
        </w:rPr>
        <w:t>nt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de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umplutur</w:t>
      </w:r>
      <w:r w:rsidRPr="00692A72">
        <w:rPr>
          <w:rFonts w:eastAsia="SimSun"/>
          <w:kern w:val="1"/>
          <w:sz w:val="28"/>
          <w:szCs w:val="28"/>
          <w:lang w:val="en-US"/>
        </w:rPr>
        <w:t>ă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folosit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la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sistematizarea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pe </w:t>
      </w:r>
      <w:proofErr w:type="spellStart"/>
      <w:r w:rsidR="00771056" w:rsidRPr="00692A72">
        <w:rPr>
          <w:rFonts w:eastAsia="SimSun"/>
          <w:kern w:val="1"/>
          <w:sz w:val="28"/>
          <w:szCs w:val="28"/>
          <w:lang w:val="en-US"/>
        </w:rPr>
        <w:t>vertical</w:t>
      </w:r>
      <w:r w:rsidRPr="00692A72">
        <w:rPr>
          <w:rFonts w:eastAsia="SimSun"/>
          <w:kern w:val="1"/>
          <w:sz w:val="28"/>
          <w:szCs w:val="28"/>
          <w:lang w:val="en-US"/>
        </w:rPr>
        <w:t>ă</w:t>
      </w:r>
      <w:proofErr w:type="spellEnd"/>
      <w:r w:rsidR="00771056" w:rsidRPr="00692A72">
        <w:rPr>
          <w:rFonts w:eastAsia="SimSun"/>
          <w:kern w:val="1"/>
          <w:sz w:val="28"/>
          <w:szCs w:val="28"/>
          <w:lang w:val="en-US"/>
        </w:rPr>
        <w:t xml:space="preserve"> </w:t>
      </w:r>
    </w:p>
    <w:p w14:paraId="4F3BA5EA" w14:textId="77777777" w:rsidR="00DB0E0B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2C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14:paraId="043D15EE" w14:textId="35B0B903" w:rsidR="004E6832" w:rsidRPr="00692A72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252C7">
        <w:rPr>
          <w:rFonts w:ascii="Times New Roman" w:hAnsi="Times New Roman" w:cs="Times New Roman"/>
          <w:b/>
          <w:kern w:val="2"/>
          <w:sz w:val="28"/>
          <w:szCs w:val="28"/>
        </w:rPr>
        <w:t>metode</w:t>
      </w:r>
      <w:proofErr w:type="spellEnd"/>
      <w:r w:rsidRPr="003252C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"/>
          <w:sz w:val="28"/>
          <w:szCs w:val="28"/>
        </w:rPr>
        <w:t>folosite</w:t>
      </w:r>
      <w:proofErr w:type="spellEnd"/>
      <w:r w:rsidRPr="003252C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"/>
          <w:sz w:val="28"/>
          <w:szCs w:val="28"/>
        </w:rPr>
        <w:t>construcţie</w:t>
      </w:r>
      <w:proofErr w:type="spellEnd"/>
      <w:r w:rsidRPr="003252C7">
        <w:rPr>
          <w:rFonts w:ascii="Times New Roman" w:hAnsi="Times New Roman" w:cs="Times New Roman"/>
          <w:b/>
          <w:kern w:val="2"/>
          <w:sz w:val="28"/>
          <w:szCs w:val="28"/>
        </w:rPr>
        <w:t>/</w:t>
      </w:r>
      <w:proofErr w:type="spellStart"/>
      <w:r w:rsidRPr="003252C7">
        <w:rPr>
          <w:rFonts w:ascii="Times New Roman" w:hAnsi="Times New Roman" w:cs="Times New Roman"/>
          <w:b/>
          <w:kern w:val="2"/>
          <w:sz w:val="28"/>
          <w:szCs w:val="28"/>
        </w:rPr>
        <w:t>demolare</w:t>
      </w:r>
      <w:proofErr w:type="spellEnd"/>
      <w:r w:rsidR="002E23A5">
        <w:rPr>
          <w:rFonts w:ascii="Times New Roman" w:hAnsi="Times New Roman" w:cs="Times New Roman"/>
          <w:b/>
          <w:kern w:val="2"/>
          <w:sz w:val="28"/>
          <w:szCs w:val="28"/>
        </w:rPr>
        <w:t xml:space="preserve">: </w:t>
      </w:r>
      <w:r w:rsidR="002E23A5" w:rsidRPr="00692A72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="002E23A5" w:rsidRPr="00692A72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="002E23A5" w:rsidRPr="00692A72">
        <w:rPr>
          <w:rFonts w:ascii="Times New Roman" w:hAnsi="Times New Roman" w:cs="Times New Roman"/>
          <w:sz w:val="28"/>
          <w:szCs w:val="28"/>
        </w:rPr>
        <w:t xml:space="preserve"> P100-1/2013, </w:t>
      </w:r>
      <w:proofErr w:type="spellStart"/>
      <w:r w:rsidR="002E23A5" w:rsidRPr="00692A72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="002E23A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A5" w:rsidRPr="00692A72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="002E23A5"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E23A5" w:rsidRPr="00692A72"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 w:rsidR="002E23A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A5"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E23A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A5" w:rsidRPr="00692A72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="002E23A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23A5" w:rsidRPr="00692A72">
        <w:rPr>
          <w:rFonts w:ascii="Times New Roman" w:hAnsi="Times New Roman" w:cs="Times New Roman"/>
          <w:sz w:val="28"/>
          <w:szCs w:val="28"/>
        </w:rPr>
        <w:t>importanță</w:t>
      </w:r>
      <w:proofErr w:type="spellEnd"/>
      <w:r w:rsidR="002E23A5" w:rsidRPr="00692A72">
        <w:rPr>
          <w:rFonts w:ascii="Times New Roman" w:hAnsi="Times New Roman" w:cs="Times New Roman"/>
          <w:sz w:val="28"/>
          <w:szCs w:val="28"/>
        </w:rPr>
        <w:t xml:space="preserve"> III, </w:t>
      </w:r>
      <w:proofErr w:type="spellStart"/>
      <w:r w:rsidR="002E23A5" w:rsidRPr="00692A72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="002E23A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23A5" w:rsidRPr="00692A72">
        <w:rPr>
          <w:rFonts w:ascii="Times New Roman" w:hAnsi="Times New Roman" w:cs="Times New Roman"/>
          <w:sz w:val="28"/>
          <w:szCs w:val="28"/>
        </w:rPr>
        <w:t>importanță</w:t>
      </w:r>
      <w:proofErr w:type="spellEnd"/>
      <w:r w:rsidR="002E23A5" w:rsidRPr="00692A72">
        <w:rPr>
          <w:rFonts w:ascii="Times New Roman" w:hAnsi="Times New Roman" w:cs="Times New Roman"/>
          <w:sz w:val="28"/>
          <w:szCs w:val="28"/>
        </w:rPr>
        <w:t xml:space="preserve"> C (</w:t>
      </w:r>
      <w:proofErr w:type="spellStart"/>
      <w:r w:rsidR="002E23A5" w:rsidRPr="00692A72">
        <w:rPr>
          <w:rFonts w:ascii="Times New Roman" w:hAnsi="Times New Roman" w:cs="Times New Roman"/>
          <w:sz w:val="28"/>
          <w:szCs w:val="28"/>
        </w:rPr>
        <w:t>normală</w:t>
      </w:r>
      <w:proofErr w:type="spellEnd"/>
      <w:r w:rsidR="002E23A5" w:rsidRPr="00692A72">
        <w:rPr>
          <w:rFonts w:ascii="Times New Roman" w:hAnsi="Times New Roman" w:cs="Times New Roman"/>
          <w:sz w:val="28"/>
          <w:szCs w:val="28"/>
        </w:rPr>
        <w:t xml:space="preserve">) conform HG 766/1997. </w:t>
      </w:r>
    </w:p>
    <w:p w14:paraId="367F0C6D" w14:textId="78EEE6E1" w:rsidR="004E6832" w:rsidRPr="00692A72" w:rsidRDefault="002E23A5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4E6832" w:rsidRPr="00692A72">
        <w:rPr>
          <w:rFonts w:ascii="Times New Roman" w:hAnsi="Times New Roman" w:cs="Times New Roman"/>
          <w:i/>
          <w:iCs/>
          <w:sz w:val="28"/>
          <w:szCs w:val="28"/>
        </w:rPr>
        <w:t>nfrastructura</w:t>
      </w:r>
      <w:proofErr w:type="spellEnd"/>
      <w:r w:rsidR="004E6832" w:rsidRPr="003252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fundare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tip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fundat</w:t>
      </w:r>
      <w:r w:rsidRPr="00692A72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izolat</w:t>
      </w:r>
      <w:r w:rsidRPr="00692A7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conectate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grinzi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echilibrare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. Cota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fundație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-1,50m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natural. Se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respecta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studiul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geotehnic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siguranță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execuției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>.</w:t>
      </w:r>
    </w:p>
    <w:p w14:paraId="7C8D3017" w14:textId="35EBAA8E" w:rsidR="002E23A5" w:rsidRPr="00692A72" w:rsidRDefault="002E23A5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72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4E6832" w:rsidRPr="00692A72">
        <w:rPr>
          <w:rFonts w:ascii="Times New Roman" w:hAnsi="Times New Roman" w:cs="Times New Roman"/>
          <w:i/>
          <w:iCs/>
          <w:sz w:val="28"/>
          <w:szCs w:val="28"/>
        </w:rPr>
        <w:t>uprastructura</w:t>
      </w:r>
      <w:proofErr w:type="spellEnd"/>
      <w:r w:rsidR="004E6832" w:rsidRPr="00692A72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stâlpi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HEA 300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consolidați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plăcuțe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antitorsiune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grinzi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IPE 270,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vute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IPE 270,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otel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S355JR, S350GD+Z,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suruburi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10.9,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C16/20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fundații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pereți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placa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zero,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C8/10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elementele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simplu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egalizare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Oțel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PC 52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amaturi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longitudinale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transversale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Grosimea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acoperirii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fundații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5 cm.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face conform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NE 012-12 Cod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Normativului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C56-85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(de la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săpătură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acoperiș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>).</w:t>
      </w:r>
      <w:r w:rsidR="009B695B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Anveloparea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pereți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, din sandwich tip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tablă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cutată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de 10 cm la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pereți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5 cm la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acoperiș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>.</w:t>
      </w:r>
    </w:p>
    <w:p w14:paraId="50545BA1" w14:textId="43448801" w:rsidR="004E6832" w:rsidRPr="00692A72" w:rsidRDefault="009B695B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72">
        <w:rPr>
          <w:rFonts w:ascii="Times New Roman" w:hAnsi="Times New Roman" w:cs="Times New Roman"/>
          <w:sz w:val="28"/>
          <w:szCs w:val="28"/>
        </w:rPr>
        <w:t>P</w:t>
      </w:r>
      <w:r w:rsidR="004E6832" w:rsidRPr="00692A72">
        <w:rPr>
          <w:rFonts w:ascii="Times New Roman" w:hAnsi="Times New Roman" w:cs="Times New Roman"/>
          <w:sz w:val="28"/>
          <w:szCs w:val="28"/>
        </w:rPr>
        <w:t>ardoseala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hală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>:</w:t>
      </w:r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elicopterizat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pardoseala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birouri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vestiare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blocuri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gresie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82">
        <w:rPr>
          <w:rFonts w:ascii="Times New Roman" w:hAnsi="Times New Roman" w:cs="Times New Roman"/>
          <w:sz w:val="28"/>
          <w:szCs w:val="28"/>
        </w:rPr>
        <w:t>parchet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>.</w:t>
      </w:r>
    </w:p>
    <w:p w14:paraId="005B1571" w14:textId="6A99512F" w:rsidR="004E6832" w:rsidRPr="00692A72" w:rsidRDefault="009B695B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72">
        <w:rPr>
          <w:rFonts w:ascii="Times New Roman" w:hAnsi="Times New Roman" w:cs="Times New Roman"/>
          <w:sz w:val="28"/>
          <w:szCs w:val="28"/>
        </w:rPr>
        <w:t>T</w:t>
      </w:r>
      <w:r w:rsidR="004E6832" w:rsidRPr="00692A72">
        <w:rPr>
          <w:rFonts w:ascii="Times New Roman" w:hAnsi="Times New Roman" w:cs="Times New Roman"/>
          <w:sz w:val="28"/>
          <w:szCs w:val="28"/>
        </w:rPr>
        <w:t>âmp</w:t>
      </w:r>
      <w:r w:rsidRPr="00692A72">
        <w:rPr>
          <w:rFonts w:ascii="Times New Roman" w:hAnsi="Times New Roman" w:cs="Times New Roman"/>
          <w:sz w:val="28"/>
          <w:szCs w:val="28"/>
        </w:rPr>
        <w:t>l</w:t>
      </w:r>
      <w:r w:rsidR="004E6832" w:rsidRPr="00692A72">
        <w:rPr>
          <w:rFonts w:ascii="Times New Roman" w:hAnsi="Times New Roman" w:cs="Times New Roman"/>
          <w:sz w:val="28"/>
          <w:szCs w:val="28"/>
        </w:rPr>
        <w:t>ărie</w:t>
      </w:r>
      <w:proofErr w:type="spellEnd"/>
      <w:r w:rsidR="00DB7A82">
        <w:rPr>
          <w:rFonts w:ascii="Times New Roman" w:hAnsi="Times New Roman" w:cs="Times New Roman"/>
          <w:sz w:val="28"/>
          <w:szCs w:val="28"/>
        </w:rPr>
        <w:t xml:space="preserve"> din</w:t>
      </w:r>
      <w:r w:rsidR="004E6832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aluminiu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culoare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gri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gri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>.</w:t>
      </w:r>
    </w:p>
    <w:p w14:paraId="0B7CA927" w14:textId="3CDE9116" w:rsidR="004E6832" w:rsidRPr="00692A72" w:rsidRDefault="009B695B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72">
        <w:rPr>
          <w:rFonts w:ascii="Times New Roman" w:hAnsi="Times New Roman" w:cs="Times New Roman"/>
          <w:sz w:val="28"/>
          <w:szCs w:val="28"/>
        </w:rPr>
        <w:t>C</w:t>
      </w:r>
      <w:r w:rsidR="004E6832" w:rsidRPr="00692A72">
        <w:rPr>
          <w:rFonts w:ascii="Times New Roman" w:hAnsi="Times New Roman" w:cs="Times New Roman"/>
          <w:sz w:val="28"/>
          <w:szCs w:val="28"/>
        </w:rPr>
        <w:t>ompartimentări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interioare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gipscarton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delimitări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sticlă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securizată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</w:t>
      </w:r>
      <w:r w:rsidR="004E6832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panori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tip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s</w:t>
      </w:r>
      <w:r w:rsidR="00DB7A82">
        <w:rPr>
          <w:rFonts w:ascii="Times New Roman" w:hAnsi="Times New Roman" w:cs="Times New Roman"/>
          <w:sz w:val="28"/>
          <w:szCs w:val="28"/>
        </w:rPr>
        <w:t>a</w:t>
      </w:r>
      <w:r w:rsidR="004E6832" w:rsidRPr="00692A72">
        <w:rPr>
          <w:rFonts w:ascii="Times New Roman" w:hAnsi="Times New Roman" w:cs="Times New Roman"/>
          <w:sz w:val="28"/>
          <w:szCs w:val="28"/>
        </w:rPr>
        <w:t>ndwish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grade de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rezistenţă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</w:t>
      </w:r>
      <w:r w:rsidR="00B43CDA" w:rsidRPr="00692A72">
        <w:rPr>
          <w:rFonts w:ascii="Times New Roman" w:hAnsi="Times New Roman" w:cs="Times New Roman"/>
          <w:sz w:val="28"/>
          <w:szCs w:val="28"/>
        </w:rPr>
        <w:t>l</w:t>
      </w:r>
      <w:r w:rsidR="004E6832" w:rsidRPr="00692A7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foc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indicaţiilor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 w:rsidR="004E6832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E6832" w:rsidRPr="00692A72">
        <w:rPr>
          <w:rFonts w:ascii="Times New Roman" w:hAnsi="Times New Roman" w:cs="Times New Roman"/>
          <w:sz w:val="28"/>
          <w:szCs w:val="28"/>
        </w:rPr>
        <w:t>arhitectură</w:t>
      </w:r>
      <w:proofErr w:type="spellEnd"/>
    </w:p>
    <w:p w14:paraId="4871EBD9" w14:textId="77777777" w:rsidR="004E6832" w:rsidRPr="003252C7" w:rsidRDefault="004E6832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1C3E4" w14:textId="4747AC36" w:rsidR="00013543" w:rsidRPr="00692A72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planul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execuţie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cuprinzând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faza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construcţie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punerea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funcţiune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exploatare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refacere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folosire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ulterioară</w:t>
      </w:r>
      <w:proofErr w:type="spellEnd"/>
      <w:r w:rsidR="00972AB2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AB2" w:rsidRPr="00692A72">
        <w:rPr>
          <w:rFonts w:ascii="Times New Roman" w:hAnsi="Times New Roman" w:cs="Times New Roman"/>
          <w:sz w:val="28"/>
          <w:szCs w:val="28"/>
        </w:rPr>
        <w:t>–</w:t>
      </w:r>
      <w:r w:rsidR="009B695B" w:rsidRPr="00692A72">
        <w:rPr>
          <w:rFonts w:ascii="Times New Roman" w:hAnsi="Times New Roman" w:cs="Times New Roman"/>
          <w:sz w:val="28"/>
          <w:szCs w:val="28"/>
        </w:rPr>
        <w:t xml:space="preserve"> </w:t>
      </w:r>
      <w:r w:rsidR="00CE779A" w:rsidRPr="00692A72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protecție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avertizare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pe tot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F</w:t>
      </w:r>
      <w:r w:rsidR="00C47055" w:rsidRPr="00692A72">
        <w:rPr>
          <w:rFonts w:ascii="Times New Roman" w:hAnsi="Times New Roman" w:cs="Times New Roman"/>
          <w:sz w:val="28"/>
          <w:szCs w:val="28"/>
        </w:rPr>
        <w:t>azele</w:t>
      </w:r>
      <w:proofErr w:type="spellEnd"/>
      <w:r w:rsidR="00C4705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47055" w:rsidRPr="00692A72">
        <w:rPr>
          <w:rFonts w:ascii="Times New Roman" w:hAnsi="Times New Roman" w:cs="Times New Roman"/>
          <w:sz w:val="28"/>
          <w:szCs w:val="28"/>
        </w:rPr>
        <w:t>execuţ</w:t>
      </w:r>
      <w:r w:rsidR="002C3230" w:rsidRPr="00692A72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2C3230" w:rsidRPr="00692A72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2C3230" w:rsidRPr="00692A72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2C3230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230" w:rsidRPr="00692A72">
        <w:rPr>
          <w:rFonts w:ascii="Times New Roman" w:hAnsi="Times New Roman" w:cs="Times New Roman"/>
          <w:sz w:val="28"/>
          <w:szCs w:val="28"/>
        </w:rPr>
        <w:t>convenţionale</w:t>
      </w:r>
      <w:proofErr w:type="spellEnd"/>
      <w:r w:rsidR="002C3230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C3230" w:rsidRPr="00692A72">
        <w:rPr>
          <w:rFonts w:ascii="Times New Roman" w:hAnsi="Times New Roman" w:cs="Times New Roman"/>
          <w:sz w:val="28"/>
          <w:szCs w:val="28"/>
        </w:rPr>
        <w:t>constru</w:t>
      </w:r>
      <w:r w:rsidR="00C47055" w:rsidRPr="00692A72">
        <w:rPr>
          <w:rFonts w:ascii="Times New Roman" w:hAnsi="Times New Roman" w:cs="Times New Roman"/>
          <w:sz w:val="28"/>
          <w:szCs w:val="28"/>
        </w:rPr>
        <w:t>ire</w:t>
      </w:r>
      <w:proofErr w:type="spellEnd"/>
      <w:r w:rsidR="002C3230" w:rsidRPr="00692A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C3230" w:rsidRPr="00692A72">
        <w:rPr>
          <w:rFonts w:ascii="Times New Roman" w:hAnsi="Times New Roman" w:cs="Times New Roman"/>
          <w:sz w:val="28"/>
          <w:szCs w:val="28"/>
        </w:rPr>
        <w:t>cl</w:t>
      </w:r>
      <w:r w:rsidR="009B695B" w:rsidRPr="00692A72">
        <w:rPr>
          <w:rFonts w:ascii="Times New Roman" w:hAnsi="Times New Roman" w:cs="Times New Roman"/>
          <w:sz w:val="28"/>
          <w:szCs w:val="28"/>
        </w:rPr>
        <w:t>ă</w:t>
      </w:r>
      <w:r w:rsidR="002C3230" w:rsidRPr="00692A72">
        <w:rPr>
          <w:rFonts w:ascii="Times New Roman" w:hAnsi="Times New Roman" w:cs="Times New Roman"/>
          <w:sz w:val="28"/>
          <w:szCs w:val="28"/>
        </w:rPr>
        <w:t>dirilor</w:t>
      </w:r>
      <w:proofErr w:type="spellEnd"/>
      <w:r w:rsidR="002C3230" w:rsidRPr="00692A7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C3230" w:rsidRPr="00692A72">
        <w:rPr>
          <w:rFonts w:ascii="Times New Roman" w:hAnsi="Times New Roman" w:cs="Times New Roman"/>
          <w:sz w:val="28"/>
          <w:szCs w:val="28"/>
        </w:rPr>
        <w:t>funda</w:t>
      </w:r>
      <w:r w:rsidR="009B695B" w:rsidRPr="00692A72">
        <w:rPr>
          <w:rFonts w:ascii="Times New Roman" w:hAnsi="Times New Roman" w:cs="Times New Roman"/>
          <w:sz w:val="28"/>
          <w:szCs w:val="28"/>
        </w:rPr>
        <w:t>ț</w:t>
      </w:r>
      <w:r w:rsidR="002C3230" w:rsidRPr="00692A7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C3230"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C3230" w:rsidRPr="00692A72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2C3230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230" w:rsidRPr="00692A72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8AC" w:rsidRPr="00692A7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448AC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8AC" w:rsidRPr="00692A72">
        <w:rPr>
          <w:rFonts w:ascii="Times New Roman" w:hAnsi="Times New Roman" w:cs="Times New Roman"/>
          <w:sz w:val="28"/>
          <w:szCs w:val="28"/>
        </w:rPr>
        <w:t>suprastructur</w:t>
      </w:r>
      <w:r w:rsidR="00CE779A" w:rsidRPr="00692A7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2448AC"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448AC" w:rsidRPr="00692A72">
        <w:rPr>
          <w:rFonts w:ascii="Times New Roman" w:hAnsi="Times New Roman" w:cs="Times New Roman"/>
          <w:sz w:val="28"/>
          <w:szCs w:val="28"/>
        </w:rPr>
        <w:t>st</w:t>
      </w:r>
      <w:r w:rsidR="00CE779A" w:rsidRPr="00692A72">
        <w:rPr>
          <w:rFonts w:ascii="Times New Roman" w:hAnsi="Times New Roman" w:cs="Times New Roman"/>
          <w:sz w:val="28"/>
          <w:szCs w:val="28"/>
        </w:rPr>
        <w:t>â</w:t>
      </w:r>
      <w:r w:rsidR="002448AC" w:rsidRPr="00692A72">
        <w:rPr>
          <w:rFonts w:ascii="Times New Roman" w:hAnsi="Times New Roman" w:cs="Times New Roman"/>
          <w:sz w:val="28"/>
          <w:szCs w:val="28"/>
        </w:rPr>
        <w:t>lpi</w:t>
      </w:r>
      <w:proofErr w:type="spellEnd"/>
      <w:r w:rsidR="002448AC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metalici</w:t>
      </w:r>
      <w:proofErr w:type="spellEnd"/>
      <w:r w:rsidR="002448AC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8AC" w:rsidRPr="00692A72">
        <w:rPr>
          <w:rFonts w:ascii="Times New Roman" w:hAnsi="Times New Roman" w:cs="Times New Roman"/>
          <w:sz w:val="28"/>
          <w:szCs w:val="28"/>
        </w:rPr>
        <w:t>prefabrica</w:t>
      </w:r>
      <w:r w:rsidR="00CE779A" w:rsidRPr="00692A72">
        <w:rPr>
          <w:rFonts w:ascii="Times New Roman" w:hAnsi="Times New Roman" w:cs="Times New Roman"/>
          <w:sz w:val="28"/>
          <w:szCs w:val="28"/>
        </w:rPr>
        <w:t>ți</w:t>
      </w:r>
      <w:proofErr w:type="spellEnd"/>
      <w:r w:rsidR="002448AC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ș</w:t>
      </w:r>
      <w:r w:rsidR="002448AC" w:rsidRPr="00692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448AC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8AC" w:rsidRPr="00692A72">
        <w:rPr>
          <w:rFonts w:ascii="Times New Roman" w:hAnsi="Times New Roman" w:cs="Times New Roman"/>
          <w:sz w:val="28"/>
          <w:szCs w:val="28"/>
        </w:rPr>
        <w:t>grinzi</w:t>
      </w:r>
      <w:proofErr w:type="spellEnd"/>
      <w:r w:rsidR="002448AC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8AC" w:rsidRPr="00692A72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>:</w:t>
      </w:r>
    </w:p>
    <w:p w14:paraId="0552C9DA" w14:textId="6A3CFBCA" w:rsidR="00FD0942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Trasarea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axelor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fundațiilor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 w:rsidR="009B695B" w:rsidRPr="00692A7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9B695B" w:rsidRPr="00692A72">
        <w:rPr>
          <w:rFonts w:ascii="Times New Roman" w:hAnsi="Times New Roman" w:cs="Times New Roman"/>
          <w:sz w:val="28"/>
          <w:szCs w:val="28"/>
        </w:rPr>
        <w:t>teren</w:t>
      </w:r>
      <w:proofErr w:type="spellEnd"/>
    </w:p>
    <w:p w14:paraId="615FC9B1" w14:textId="0741B8D3" w:rsidR="009B695B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Săpătura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atingerea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cotei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fundare</w:t>
      </w:r>
      <w:proofErr w:type="spellEnd"/>
    </w:p>
    <w:p w14:paraId="74F515D0" w14:textId="3EFC75BF" w:rsidR="00AB1285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Poziționarea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armaturilor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fundații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cuzineți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fundare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>)</w:t>
      </w:r>
    </w:p>
    <w:p w14:paraId="0416C301" w14:textId="109E50B8" w:rsidR="00AB1285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Cofrarea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armarea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centurilor</w:t>
      </w:r>
      <w:proofErr w:type="spellEnd"/>
    </w:p>
    <w:p w14:paraId="48BFD10E" w14:textId="57512B36" w:rsidR="00AB1285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Turnarea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betonului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fundații</w:t>
      </w:r>
      <w:proofErr w:type="spellEnd"/>
    </w:p>
    <w:p w14:paraId="36FF8080" w14:textId="7A42C274" w:rsidR="00AB1285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Recepția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calitativă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285" w:rsidRPr="00692A7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aspectului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betonului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decofrare</w:t>
      </w:r>
      <w:proofErr w:type="spellEnd"/>
    </w:p>
    <w:p w14:paraId="3C47360D" w14:textId="70763454" w:rsidR="00AB1285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structurii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stâlpi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>, pane</w:t>
      </w:r>
    </w:p>
    <w:p w14:paraId="310846C2" w14:textId="05828CA6" w:rsidR="00AB1285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Execuția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structurii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grinzi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învelitori</w:t>
      </w:r>
      <w:proofErr w:type="spellEnd"/>
    </w:p>
    <w:p w14:paraId="5662CB1B" w14:textId="485D4B90" w:rsidR="00AB1285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tâmplăriilor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ușilor</w:t>
      </w:r>
      <w:proofErr w:type="spellEnd"/>
    </w:p>
    <w:p w14:paraId="7422D00C" w14:textId="0CBB7B2D" w:rsidR="00AB1285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Execuția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finisajelor</w:t>
      </w:r>
      <w:proofErr w:type="spellEnd"/>
    </w:p>
    <w:p w14:paraId="1FD52191" w14:textId="6C0322DA" w:rsidR="00AB1285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instalații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sanitare</w:t>
      </w:r>
      <w:proofErr w:type="spellEnd"/>
    </w:p>
    <w:p w14:paraId="636628A6" w14:textId="3E4681A3" w:rsidR="00AB1285" w:rsidRPr="00692A72" w:rsidRDefault="00CE779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2">
        <w:rPr>
          <w:rFonts w:ascii="Times New Roman" w:hAnsi="Times New Roman" w:cs="Times New Roman"/>
          <w:sz w:val="28"/>
          <w:szCs w:val="28"/>
        </w:rPr>
        <w:t xml:space="preserve">   </w:t>
      </w:r>
      <w:r w:rsidR="00AB1285" w:rsidRPr="00692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Recepția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calitativă</w:t>
      </w:r>
      <w:proofErr w:type="spellEnd"/>
      <w:r w:rsidR="00AB1285" w:rsidRPr="00692A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1285" w:rsidRPr="00692A72">
        <w:rPr>
          <w:rFonts w:ascii="Times New Roman" w:hAnsi="Times New Roman" w:cs="Times New Roman"/>
          <w:sz w:val="28"/>
          <w:szCs w:val="28"/>
        </w:rPr>
        <w:t>lucrărilor</w:t>
      </w:r>
      <w:proofErr w:type="spellEnd"/>
    </w:p>
    <w:p w14:paraId="5C000793" w14:textId="77777777" w:rsidR="00394B69" w:rsidRDefault="00AB1285" w:rsidP="0039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72">
        <w:rPr>
          <w:rFonts w:ascii="Times New Roman" w:hAnsi="Times New Roman" w:cs="Times New Roman"/>
          <w:sz w:val="28"/>
          <w:szCs w:val="28"/>
        </w:rPr>
        <w:t>Betoanele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72">
        <w:rPr>
          <w:rFonts w:ascii="Times New Roman" w:hAnsi="Times New Roman" w:cs="Times New Roman"/>
          <w:sz w:val="28"/>
          <w:szCs w:val="28"/>
        </w:rPr>
        <w:t>mortarele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fi preparate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centralizat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existentă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zonă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Măsurarea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face cu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abaterilor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toleranțelor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maxime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admise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standardele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lucrare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respecta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memoriile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3CDA" w:rsidRPr="00692A72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B43CDA" w:rsidRPr="00692A72">
        <w:rPr>
          <w:rFonts w:ascii="Times New Roman" w:hAnsi="Times New Roman" w:cs="Times New Roman"/>
          <w:sz w:val="28"/>
          <w:szCs w:val="28"/>
        </w:rPr>
        <w:t>.</w:t>
      </w:r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terminarea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spațiile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construcție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reface la forma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inițială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întreține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79A" w:rsidRPr="00692A7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="00CE779A" w:rsidRPr="00692A72">
        <w:rPr>
          <w:rFonts w:ascii="Times New Roman" w:hAnsi="Times New Roman" w:cs="Times New Roman"/>
          <w:sz w:val="28"/>
          <w:szCs w:val="28"/>
        </w:rPr>
        <w:t>.</w:t>
      </w:r>
    </w:p>
    <w:p w14:paraId="21B99145" w14:textId="77777777" w:rsidR="00394B69" w:rsidRDefault="00394B69" w:rsidP="0039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4DB4B" w14:textId="082F82CC" w:rsidR="00CE779A" w:rsidRPr="00394B69" w:rsidRDefault="00013543" w:rsidP="0039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relaţia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cu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alte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proiecte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existente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sau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planificate</w:t>
      </w:r>
      <w:proofErr w:type="spellEnd"/>
      <w:r w:rsidR="00972AB2" w:rsidRPr="003252C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92B2C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Construcția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propusă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este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izolată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,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fără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construcții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în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imediata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apropiere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.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Terenul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se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află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în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zona ID –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unități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industriale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și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de </w:t>
      </w:r>
      <w:proofErr w:type="spellStart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depozitare</w:t>
      </w:r>
      <w:proofErr w:type="spellEnd"/>
      <w:r w:rsidR="00CE779A" w:rsidRPr="00394B69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– UTR 9.</w:t>
      </w:r>
    </w:p>
    <w:p w14:paraId="77262FBE" w14:textId="47CD8C16" w:rsidR="00A353CA" w:rsidRPr="003252C7" w:rsidRDefault="00A353CA" w:rsidP="00406FC1">
      <w:pPr>
        <w:pStyle w:val="Frspaiere"/>
        <w:jc w:val="both"/>
        <w:rPr>
          <w:rFonts w:ascii="Times New Roman" w:hAnsi="Times New Roman"/>
          <w:kern w:val="24"/>
          <w:sz w:val="28"/>
          <w:szCs w:val="28"/>
        </w:rPr>
      </w:pPr>
    </w:p>
    <w:p w14:paraId="0F028E7A" w14:textId="7EB568A7" w:rsidR="004B5A6A" w:rsidRPr="00692A72" w:rsidRDefault="00013543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</w:pPr>
      <w:r w:rsidRPr="003252C7">
        <w:rPr>
          <w:rFonts w:ascii="Times New Roman" w:hAnsi="Times New Roman" w:cs="Times New Roman"/>
          <w:kern w:val="24"/>
          <w:sz w:val="28"/>
          <w:szCs w:val="28"/>
        </w:rPr>
        <w:t xml:space="preserve">    –</w:t>
      </w:r>
      <w:r w:rsidR="00F35FB2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detalii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privind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alternativele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care au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fost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luate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>considerare</w:t>
      </w:r>
      <w:proofErr w:type="spellEnd"/>
      <w:r w:rsidR="00972AB2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72AB2" w:rsidRPr="003252C7">
        <w:rPr>
          <w:rFonts w:ascii="Times New Roman" w:hAnsi="Times New Roman" w:cs="Times New Roman"/>
          <w:b/>
          <w:sz w:val="28"/>
          <w:szCs w:val="28"/>
        </w:rPr>
        <w:t>–</w:t>
      </w:r>
      <w:r w:rsidR="00392B2C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92B2C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n</w:t>
      </w:r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u au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fost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luate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221E9C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î</w:t>
      </w:r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n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considerare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alte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alternative,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terenul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fiind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proprietate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privat</w:t>
      </w:r>
      <w:r w:rsidR="00221E9C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ă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iar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destina</w:t>
      </w:r>
      <w:r w:rsidR="00221E9C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ț</w:t>
      </w:r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ia</w:t>
      </w:r>
      <w:proofErr w:type="spellEnd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r w:rsidR="008F71E0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a</w:t>
      </w:r>
      <w:r w:rsidR="00B57C90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B57C90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fost</w:t>
      </w:r>
      <w:proofErr w:type="spellEnd"/>
      <w:r w:rsidR="00B57C90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B57C90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reglementata</w:t>
      </w:r>
      <w:proofErr w:type="spellEnd"/>
      <w:r w:rsidR="00B57C90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B57C90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prin</w:t>
      </w:r>
      <w:proofErr w:type="spellEnd"/>
      <w:r w:rsidR="00B57C90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r w:rsidR="00FC66AB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PUZ</w:t>
      </w:r>
      <w:r w:rsidR="00B57C90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 xml:space="preserve"> </w:t>
      </w:r>
      <w:proofErr w:type="spellStart"/>
      <w:r w:rsidR="00401A74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aprobat</w:t>
      </w:r>
      <w:proofErr w:type="spellEnd"/>
      <w:r w:rsidR="00B57C90" w:rsidRPr="00692A72">
        <w:rPr>
          <w:rFonts w:ascii="Times New Roman" w:hAnsi="Times New Roman" w:cs="Times New Roman"/>
          <w:bCs/>
          <w:kern w:val="24"/>
          <w:sz w:val="28"/>
          <w:szCs w:val="28"/>
          <w:lang w:val="en-GB"/>
        </w:rPr>
        <w:t>.</w:t>
      </w:r>
    </w:p>
    <w:p w14:paraId="0CD4143A" w14:textId="77777777" w:rsidR="00CE779A" w:rsidRPr="003252C7" w:rsidRDefault="00CE779A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70209AEF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alte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activităţi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care pot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apărea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ca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urmare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(de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exemplu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extragerea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B025AE" w:rsidRPr="003252C7">
        <w:rPr>
          <w:rFonts w:ascii="Times New Roman" w:hAnsi="Times New Roman" w:cs="Times New Roman"/>
          <w:b/>
          <w:sz w:val="28"/>
          <w:szCs w:val="28"/>
        </w:rPr>
        <w:t>a</w:t>
      </w:r>
      <w:r w:rsidR="00667CB0" w:rsidRPr="003252C7">
        <w:rPr>
          <w:rFonts w:ascii="Times New Roman" w:hAnsi="Times New Roman" w:cs="Times New Roman"/>
          <w:b/>
          <w:sz w:val="28"/>
          <w:szCs w:val="28"/>
        </w:rPr>
        <w:t>gregate</w:t>
      </w:r>
      <w:proofErr w:type="spellEnd"/>
      <w:r w:rsidR="00667CB0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7CB0" w:rsidRPr="003252C7">
        <w:rPr>
          <w:rFonts w:ascii="Times New Roman" w:hAnsi="Times New Roman" w:cs="Times New Roman"/>
          <w:b/>
          <w:sz w:val="28"/>
          <w:szCs w:val="28"/>
        </w:rPr>
        <w:t>minerale</w:t>
      </w:r>
      <w:proofErr w:type="spellEnd"/>
      <w:r w:rsidR="00667CB0"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asigurarea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unor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noi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surse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apă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surse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linii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transport al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energiei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creşterea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numărului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locuinţe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eliminarea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apelor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uzate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deşeurilor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)</w:t>
      </w:r>
      <w:r w:rsidR="00667CB0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sz w:val="28"/>
          <w:szCs w:val="28"/>
        </w:rPr>
        <w:t>–</w:t>
      </w:r>
      <w:r w:rsidRPr="003252C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;</w:t>
      </w:r>
      <w:r w:rsidR="00667CB0" w:rsidRPr="00325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4C101" w14:textId="77777777" w:rsidR="00667CB0" w:rsidRPr="003252C7" w:rsidRDefault="00667CB0" w:rsidP="00406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CD18B5" w14:textId="3C346CB8" w:rsidR="006F52AD" w:rsidRPr="003252C7" w:rsidRDefault="00DB20B1" w:rsidP="00406FC1">
      <w:pPr>
        <w:pStyle w:val="Listparagraf"/>
        <w:suppressAutoHyphens w:val="0"/>
        <w:spacing w:after="0" w:line="240" w:lineRule="auto"/>
        <w:ind w:left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proofErr w:type="spellStart"/>
      <w:r w:rsidR="00013543" w:rsidRPr="003252C7">
        <w:rPr>
          <w:b/>
          <w:sz w:val="28"/>
          <w:szCs w:val="28"/>
        </w:rPr>
        <w:t>alte</w:t>
      </w:r>
      <w:proofErr w:type="spellEnd"/>
      <w:r w:rsidR="00013543" w:rsidRPr="003252C7">
        <w:rPr>
          <w:b/>
          <w:sz w:val="28"/>
          <w:szCs w:val="28"/>
        </w:rPr>
        <w:t xml:space="preserve"> </w:t>
      </w:r>
      <w:proofErr w:type="spellStart"/>
      <w:r w:rsidR="00013543" w:rsidRPr="003252C7">
        <w:rPr>
          <w:b/>
          <w:sz w:val="28"/>
          <w:szCs w:val="28"/>
        </w:rPr>
        <w:t>autorizaţii</w:t>
      </w:r>
      <w:proofErr w:type="spellEnd"/>
      <w:r w:rsidR="00013543" w:rsidRPr="003252C7">
        <w:rPr>
          <w:b/>
          <w:sz w:val="28"/>
          <w:szCs w:val="28"/>
        </w:rPr>
        <w:t xml:space="preserve"> </w:t>
      </w:r>
      <w:proofErr w:type="spellStart"/>
      <w:r w:rsidR="00013543" w:rsidRPr="003252C7">
        <w:rPr>
          <w:b/>
          <w:sz w:val="28"/>
          <w:szCs w:val="28"/>
        </w:rPr>
        <w:t>cerute</w:t>
      </w:r>
      <w:proofErr w:type="spellEnd"/>
      <w:r w:rsidR="00013543" w:rsidRPr="003252C7">
        <w:rPr>
          <w:b/>
          <w:sz w:val="28"/>
          <w:szCs w:val="28"/>
        </w:rPr>
        <w:t xml:space="preserve"> </w:t>
      </w:r>
      <w:proofErr w:type="spellStart"/>
      <w:r w:rsidR="00013543" w:rsidRPr="003252C7">
        <w:rPr>
          <w:b/>
          <w:sz w:val="28"/>
          <w:szCs w:val="28"/>
        </w:rPr>
        <w:t>pentru</w:t>
      </w:r>
      <w:proofErr w:type="spellEnd"/>
      <w:r w:rsidR="00013543" w:rsidRPr="003252C7">
        <w:rPr>
          <w:b/>
          <w:sz w:val="28"/>
          <w:szCs w:val="28"/>
        </w:rPr>
        <w:t xml:space="preserve"> </w:t>
      </w:r>
      <w:proofErr w:type="spellStart"/>
      <w:r w:rsidR="00013543" w:rsidRPr="003252C7">
        <w:rPr>
          <w:b/>
          <w:sz w:val="28"/>
          <w:szCs w:val="28"/>
        </w:rPr>
        <w:t>proiect</w:t>
      </w:r>
      <w:proofErr w:type="spellEnd"/>
      <w:r w:rsidR="00013543" w:rsidRPr="003252C7">
        <w:rPr>
          <w:sz w:val="28"/>
          <w:szCs w:val="28"/>
        </w:rPr>
        <w:t xml:space="preserve">: </w:t>
      </w:r>
    </w:p>
    <w:p w14:paraId="12347414" w14:textId="77777777" w:rsidR="00A52C8E" w:rsidRPr="00692A72" w:rsidRDefault="006F52AD" w:rsidP="00406FC1">
      <w:pPr>
        <w:pStyle w:val="Listparagraf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 w:rsidRPr="00692A72">
        <w:rPr>
          <w:sz w:val="28"/>
          <w:szCs w:val="28"/>
        </w:rPr>
        <w:t>Certificatul</w:t>
      </w:r>
      <w:proofErr w:type="spellEnd"/>
      <w:r w:rsidRPr="00692A72">
        <w:rPr>
          <w:sz w:val="28"/>
          <w:szCs w:val="28"/>
        </w:rPr>
        <w:t xml:space="preserve"> de urbanism </w:t>
      </w:r>
      <w:r w:rsidRPr="00692A72">
        <w:rPr>
          <w:sz w:val="28"/>
          <w:szCs w:val="28"/>
          <w:lang w:val="ro-RO"/>
        </w:rPr>
        <w:t>nr.</w:t>
      </w:r>
      <w:r w:rsidR="00F140F9" w:rsidRPr="00692A72">
        <w:rPr>
          <w:sz w:val="28"/>
          <w:szCs w:val="28"/>
          <w:lang w:val="ro-RO"/>
        </w:rPr>
        <w:t xml:space="preserve"> </w:t>
      </w:r>
      <w:r w:rsidR="00BE78DE" w:rsidRPr="00692A72">
        <w:rPr>
          <w:sz w:val="28"/>
          <w:szCs w:val="28"/>
          <w:lang w:val="ro-RO"/>
        </w:rPr>
        <w:t>1</w:t>
      </w:r>
      <w:r w:rsidR="00CE779A" w:rsidRPr="00692A72">
        <w:rPr>
          <w:sz w:val="28"/>
          <w:szCs w:val="28"/>
          <w:lang w:val="ro-RO"/>
        </w:rPr>
        <w:t>5</w:t>
      </w:r>
      <w:r w:rsidR="00BE78DE" w:rsidRPr="00692A72">
        <w:rPr>
          <w:sz w:val="28"/>
          <w:szCs w:val="28"/>
          <w:lang w:val="ro-RO"/>
        </w:rPr>
        <w:t>0</w:t>
      </w:r>
      <w:r w:rsidR="00F140F9" w:rsidRPr="00692A72">
        <w:rPr>
          <w:sz w:val="28"/>
          <w:szCs w:val="28"/>
          <w:lang w:val="ro-RO"/>
        </w:rPr>
        <w:t xml:space="preserve"> </w:t>
      </w:r>
      <w:r w:rsidRPr="00692A72">
        <w:rPr>
          <w:sz w:val="28"/>
          <w:szCs w:val="28"/>
          <w:lang w:val="ro-RO"/>
        </w:rPr>
        <w:t xml:space="preserve">din </w:t>
      </w:r>
      <w:r w:rsidR="00CE779A" w:rsidRPr="00692A72">
        <w:rPr>
          <w:sz w:val="28"/>
          <w:szCs w:val="28"/>
          <w:lang w:val="ro-RO"/>
        </w:rPr>
        <w:t>13/03/2023</w:t>
      </w:r>
      <w:r w:rsidRPr="00692A72">
        <w:rPr>
          <w:sz w:val="28"/>
          <w:szCs w:val="28"/>
          <w:lang w:val="ro-RO"/>
        </w:rPr>
        <w:t xml:space="preserve"> </w:t>
      </w:r>
      <w:proofErr w:type="spellStart"/>
      <w:r w:rsidRPr="00692A72">
        <w:rPr>
          <w:sz w:val="28"/>
          <w:szCs w:val="28"/>
        </w:rPr>
        <w:t>emis</w:t>
      </w:r>
      <w:proofErr w:type="spellEnd"/>
      <w:r w:rsidRPr="00692A72">
        <w:rPr>
          <w:sz w:val="28"/>
          <w:szCs w:val="28"/>
        </w:rPr>
        <w:t xml:space="preserve"> de </w:t>
      </w:r>
      <w:proofErr w:type="spellStart"/>
      <w:r w:rsidR="00CE779A" w:rsidRPr="00692A72">
        <w:rPr>
          <w:sz w:val="28"/>
          <w:szCs w:val="28"/>
        </w:rPr>
        <w:t>Primăria</w:t>
      </w:r>
      <w:proofErr w:type="spellEnd"/>
      <w:r w:rsidR="00CE779A" w:rsidRPr="00692A72">
        <w:rPr>
          <w:sz w:val="28"/>
          <w:szCs w:val="28"/>
        </w:rPr>
        <w:t xml:space="preserve"> </w:t>
      </w:r>
      <w:proofErr w:type="spellStart"/>
      <w:r w:rsidR="00CE779A" w:rsidRPr="00692A72">
        <w:rPr>
          <w:sz w:val="28"/>
          <w:szCs w:val="28"/>
        </w:rPr>
        <w:t>comunei</w:t>
      </w:r>
      <w:proofErr w:type="spellEnd"/>
      <w:r w:rsidR="00CE779A" w:rsidRPr="00692A72">
        <w:rPr>
          <w:sz w:val="28"/>
          <w:szCs w:val="28"/>
        </w:rPr>
        <w:t xml:space="preserve"> </w:t>
      </w:r>
      <w:proofErr w:type="spellStart"/>
      <w:r w:rsidR="00CE779A" w:rsidRPr="00692A72">
        <w:rPr>
          <w:sz w:val="28"/>
          <w:szCs w:val="28"/>
        </w:rPr>
        <w:t>Crevedia</w:t>
      </w:r>
      <w:proofErr w:type="spellEnd"/>
      <w:r w:rsidRPr="00692A72">
        <w:rPr>
          <w:sz w:val="28"/>
          <w:szCs w:val="28"/>
        </w:rPr>
        <w:t xml:space="preserve">, </w:t>
      </w:r>
      <w:proofErr w:type="spellStart"/>
      <w:r w:rsidR="00CE779A" w:rsidRPr="00692A72">
        <w:rPr>
          <w:sz w:val="28"/>
          <w:szCs w:val="28"/>
        </w:rPr>
        <w:t>județul</w:t>
      </w:r>
      <w:proofErr w:type="spellEnd"/>
      <w:r w:rsidR="00CE779A" w:rsidRPr="00692A72">
        <w:rPr>
          <w:sz w:val="28"/>
          <w:szCs w:val="28"/>
        </w:rPr>
        <w:t xml:space="preserve"> Dâmbovița </w:t>
      </w:r>
    </w:p>
    <w:p w14:paraId="50AAA6CD" w14:textId="75928EAC" w:rsidR="00A52C8E" w:rsidRPr="00692A72" w:rsidRDefault="00F140F9" w:rsidP="00406FC1">
      <w:pPr>
        <w:pStyle w:val="Listparagraf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 w:rsidRPr="00692A72">
        <w:rPr>
          <w:sz w:val="28"/>
          <w:szCs w:val="28"/>
        </w:rPr>
        <w:t>Aviz</w:t>
      </w:r>
      <w:proofErr w:type="spellEnd"/>
      <w:r w:rsidRPr="00692A72">
        <w:rPr>
          <w:sz w:val="28"/>
          <w:szCs w:val="28"/>
        </w:rPr>
        <w:t xml:space="preserve"> </w:t>
      </w:r>
      <w:proofErr w:type="spellStart"/>
      <w:r w:rsidRPr="00692A72">
        <w:rPr>
          <w:sz w:val="28"/>
          <w:szCs w:val="28"/>
        </w:rPr>
        <w:t>prevenirea</w:t>
      </w:r>
      <w:proofErr w:type="spellEnd"/>
      <w:r w:rsidRPr="00692A72">
        <w:rPr>
          <w:sz w:val="28"/>
          <w:szCs w:val="28"/>
        </w:rPr>
        <w:t xml:space="preserve"> </w:t>
      </w:r>
      <w:proofErr w:type="spellStart"/>
      <w:r w:rsidRPr="00692A72">
        <w:rPr>
          <w:sz w:val="28"/>
          <w:szCs w:val="28"/>
        </w:rPr>
        <w:t>si</w:t>
      </w:r>
      <w:proofErr w:type="spellEnd"/>
      <w:r w:rsidRPr="00692A72">
        <w:rPr>
          <w:sz w:val="28"/>
          <w:szCs w:val="28"/>
        </w:rPr>
        <w:t xml:space="preserve"> </w:t>
      </w:r>
      <w:proofErr w:type="spellStart"/>
      <w:r w:rsidRPr="00692A72">
        <w:rPr>
          <w:sz w:val="28"/>
          <w:szCs w:val="28"/>
        </w:rPr>
        <w:t>stingerea</w:t>
      </w:r>
      <w:proofErr w:type="spellEnd"/>
      <w:r w:rsidRPr="00692A72">
        <w:rPr>
          <w:sz w:val="28"/>
          <w:szCs w:val="28"/>
        </w:rPr>
        <w:t xml:space="preserve"> </w:t>
      </w:r>
      <w:proofErr w:type="spellStart"/>
      <w:r w:rsidRPr="00692A72">
        <w:rPr>
          <w:sz w:val="28"/>
          <w:szCs w:val="28"/>
        </w:rPr>
        <w:t>incendiilor</w:t>
      </w:r>
      <w:proofErr w:type="spellEnd"/>
      <w:r w:rsidRPr="00692A72">
        <w:rPr>
          <w:sz w:val="28"/>
          <w:szCs w:val="28"/>
        </w:rPr>
        <w:t xml:space="preserve"> - ISU</w:t>
      </w:r>
      <w:r w:rsidR="003E3FED" w:rsidRPr="00692A72">
        <w:rPr>
          <w:sz w:val="28"/>
          <w:szCs w:val="28"/>
        </w:rPr>
        <w:t xml:space="preserve"> </w:t>
      </w:r>
      <w:r w:rsidR="00A52C8E" w:rsidRPr="00692A72">
        <w:rPr>
          <w:sz w:val="28"/>
          <w:szCs w:val="28"/>
        </w:rPr>
        <w:t>Dâmbovița</w:t>
      </w:r>
    </w:p>
    <w:p w14:paraId="0C569804" w14:textId="553AED33" w:rsidR="000B4C44" w:rsidRPr="00692A72" w:rsidRDefault="00F140F9" w:rsidP="00406FC1">
      <w:pPr>
        <w:pStyle w:val="Listparagraf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 w:rsidRPr="00692A72">
        <w:rPr>
          <w:sz w:val="28"/>
          <w:szCs w:val="28"/>
        </w:rPr>
        <w:t>Aviz</w:t>
      </w:r>
      <w:proofErr w:type="spellEnd"/>
      <w:r w:rsidR="00BE78DE" w:rsidRPr="00692A72">
        <w:rPr>
          <w:sz w:val="28"/>
          <w:szCs w:val="28"/>
        </w:rPr>
        <w:t xml:space="preserve"> </w:t>
      </w:r>
      <w:r w:rsidR="00A52C8E" w:rsidRPr="00692A72">
        <w:rPr>
          <w:sz w:val="28"/>
          <w:szCs w:val="28"/>
        </w:rPr>
        <w:t>DSP Dâmbovița</w:t>
      </w:r>
      <w:r w:rsidR="00013543" w:rsidRPr="00692A72">
        <w:rPr>
          <w:sz w:val="28"/>
          <w:szCs w:val="28"/>
        </w:rPr>
        <w:t xml:space="preserve"> </w:t>
      </w:r>
      <w:r w:rsidR="00D37D66" w:rsidRPr="00692A72">
        <w:rPr>
          <w:sz w:val="28"/>
          <w:szCs w:val="28"/>
        </w:rPr>
        <w:t xml:space="preserve"> </w:t>
      </w:r>
      <w:r w:rsidR="00013543" w:rsidRPr="00692A72">
        <w:rPr>
          <w:sz w:val="28"/>
          <w:szCs w:val="28"/>
        </w:rPr>
        <w:t xml:space="preserve">  </w:t>
      </w:r>
    </w:p>
    <w:p w14:paraId="71127FD5" w14:textId="77777777" w:rsidR="00BE78DE" w:rsidRPr="00692A72" w:rsidRDefault="00BE78DE" w:rsidP="00406F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DBEF8ED" w14:textId="648368B8" w:rsidR="00013543" w:rsidRPr="003252C7" w:rsidRDefault="009338C2" w:rsidP="00406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A177D9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Descrierea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lucrărilor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demolare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 w:rsidR="00DB0E0B" w:rsidRPr="003252C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="00DB0E0B" w:rsidRPr="003252C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nu este cazul. Terenul este liber de </w:t>
      </w:r>
      <w:proofErr w:type="spellStart"/>
      <w:r w:rsidR="00DB0E0B" w:rsidRPr="003252C7">
        <w:rPr>
          <w:rFonts w:ascii="Times New Roman" w:hAnsi="Times New Roman" w:cs="Times New Roman"/>
          <w:bCs/>
          <w:sz w:val="28"/>
          <w:szCs w:val="28"/>
          <w:lang w:val="ro-RO"/>
        </w:rPr>
        <w:t>construcţii</w:t>
      </w:r>
      <w:proofErr w:type="spellEnd"/>
      <w:r w:rsidR="007A1815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14:paraId="6388F16A" w14:textId="77777777" w:rsidR="00151CC0" w:rsidRPr="003252C7" w:rsidRDefault="00151CC0" w:rsidP="00406F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-Bold" w:hAnsi="Times New Roman" w:cs="Times New Roman"/>
          <w:bCs/>
          <w:color w:val="FF0000"/>
          <w:sz w:val="28"/>
          <w:szCs w:val="28"/>
        </w:rPr>
      </w:pPr>
    </w:p>
    <w:p w14:paraId="5B4E3647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B3E55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6E6D73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6E6D7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De</w:t>
      </w:r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scrierea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amplasării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proiectului</w:t>
      </w:r>
      <w:proofErr w:type="spellEnd"/>
    </w:p>
    <w:p w14:paraId="26991200" w14:textId="45B28F02" w:rsidR="00013543" w:rsidRPr="00692A72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distanţa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faţă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graniţe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proiectele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care cad sub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incidenţa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vanish/>
          <w:sz w:val="28"/>
          <w:szCs w:val="28"/>
        </w:rPr>
        <w:t>&lt;LLNK 11991     0252BO01   0 10&gt;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>Convenţiei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evaluarea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context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transfrontieră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adoptată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la Espoo la 25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1991,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ratificată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vanish/>
          <w:sz w:val="28"/>
          <w:szCs w:val="28"/>
        </w:rPr>
        <w:t>&lt;LLNK 12001    22 12 211   0 17&gt;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>Legea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nr. 22/2001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, cu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completările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ulterioare</w:t>
      </w:r>
      <w:proofErr w:type="spellEnd"/>
      <w:r w:rsidR="00406FC1">
        <w:rPr>
          <w:rFonts w:ascii="Times New Roman" w:hAnsi="Times New Roman" w:cs="Times New Roman"/>
          <w:sz w:val="28"/>
          <w:szCs w:val="28"/>
        </w:rPr>
        <w:t>:</w:t>
      </w:r>
      <w:r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ab/>
      </w:r>
      <w:r w:rsidR="00406FC1">
        <w:rPr>
          <w:rStyle w:val="tpa1"/>
          <w:rFonts w:ascii="Times New Roman" w:hAnsi="Times New Roman" w:cs="Times New Roman"/>
          <w:sz w:val="28"/>
          <w:szCs w:val="28"/>
          <w:lang w:val="ro-RO"/>
        </w:rPr>
        <w:t>a</w:t>
      </w:r>
      <w:r w:rsidRPr="00692A72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mplasamentul proiectului/proiectul </w:t>
      </w:r>
      <w:r w:rsidRPr="00962EAF">
        <w:rPr>
          <w:rStyle w:val="tpa1"/>
          <w:rFonts w:ascii="Times New Roman" w:hAnsi="Times New Roman" w:cs="Times New Roman"/>
          <w:b/>
          <w:sz w:val="28"/>
          <w:szCs w:val="28"/>
          <w:u w:val="single"/>
          <w:lang w:val="ro-RO"/>
        </w:rPr>
        <w:t>nu intra</w:t>
      </w:r>
      <w:r w:rsidRPr="00692A72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sub inciden</w:t>
      </w:r>
      <w:r w:rsidR="00962EAF">
        <w:rPr>
          <w:rStyle w:val="tpa1"/>
          <w:rFonts w:ascii="Times New Roman" w:hAnsi="Times New Roman" w:cs="Times New Roman"/>
          <w:sz w:val="28"/>
          <w:szCs w:val="28"/>
          <w:lang w:val="ro-RO"/>
        </w:rPr>
        <w:t>ț</w:t>
      </w:r>
      <w:r w:rsidRPr="00692A72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a </w:t>
      </w:r>
      <w:proofErr w:type="spellStart"/>
      <w:r w:rsidRPr="00692A72">
        <w:rPr>
          <w:rFonts w:ascii="Times New Roman" w:hAnsi="Times New Roman" w:cs="Times New Roman"/>
          <w:sz w:val="28"/>
          <w:szCs w:val="28"/>
          <w:lang w:val="ro-RO"/>
        </w:rPr>
        <w:t>Convenţiei</w:t>
      </w:r>
      <w:proofErr w:type="spellEnd"/>
      <w:r w:rsidRPr="00692A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3BDF558" w14:textId="432702D8" w:rsidR="00013543" w:rsidRPr="00692A72" w:rsidRDefault="00AB697C" w:rsidP="00406FC1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</w:rPr>
        <w:t>-</w:t>
      </w:r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localizarea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amplasamentului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raport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386CA5" w:rsidRPr="003252C7">
        <w:rPr>
          <w:rFonts w:ascii="Times New Roman" w:hAnsi="Times New Roman" w:cs="Times New Roman"/>
          <w:b/>
          <w:sz w:val="28"/>
          <w:szCs w:val="28"/>
        </w:rPr>
        <w:t>patrimoniul</w:t>
      </w:r>
      <w:proofErr w:type="spellEnd"/>
      <w:r w:rsidR="00E80EDF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543" w:rsidRPr="003252C7">
        <w:rPr>
          <w:rFonts w:ascii="Times New Roman" w:hAnsi="Times New Roman" w:cs="Times New Roman"/>
          <w:b/>
          <w:sz w:val="28"/>
          <w:szCs w:val="28"/>
        </w:rPr>
        <w:t>cultural</w:t>
      </w:r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potrivit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Listei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monumentelor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istorice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actualizată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aprobată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3543" w:rsidRPr="001D65CE">
        <w:rPr>
          <w:rFonts w:ascii="Times New Roman" w:hAnsi="Times New Roman" w:cs="Times New Roman"/>
          <w:b/>
          <w:bCs/>
          <w:vanish/>
          <w:sz w:val="28"/>
          <w:szCs w:val="28"/>
        </w:rPr>
        <w:t>&lt;LLNK 12004  2314 50BJ01   0 55&gt;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>Ordinul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>ministrului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>culturii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>şi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>cultelor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nr. 2.314/2004</w:t>
      </w:r>
      <w:r w:rsidR="00013543" w:rsidRPr="003252C7">
        <w:rPr>
          <w:rFonts w:ascii="Times New Roman" w:hAnsi="Times New Roman" w:cs="Times New Roman"/>
          <w:sz w:val="28"/>
          <w:szCs w:val="28"/>
        </w:rPr>
        <w:t xml:space="preserve">, </w:t>
      </w:r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cu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modificările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ulterioare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Repertoriului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arheologic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naţional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prevăzut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013543" w:rsidRPr="001D65CE">
        <w:rPr>
          <w:rFonts w:ascii="Times New Roman" w:hAnsi="Times New Roman" w:cs="Times New Roman"/>
          <w:b/>
          <w:bCs/>
          <w:vanish/>
          <w:sz w:val="28"/>
          <w:szCs w:val="28"/>
        </w:rPr>
        <w:t>&lt;LLNK 12000    43133 331   0 32&gt;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>Ordonanţa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>Guvernului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nr. 43/2000</w:t>
      </w:r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patrimoniului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arheologic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declararea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unor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situri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arheologice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ca zone de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interes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naţional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republicată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, cu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modificările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completările</w:t>
      </w:r>
      <w:proofErr w:type="spellEnd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1D65CE">
        <w:rPr>
          <w:rFonts w:ascii="Times New Roman" w:hAnsi="Times New Roman" w:cs="Times New Roman"/>
          <w:b/>
          <w:bCs/>
          <w:sz w:val="28"/>
          <w:szCs w:val="28"/>
        </w:rPr>
        <w:t>ulterioare</w:t>
      </w:r>
      <w:proofErr w:type="spellEnd"/>
      <w:r w:rsidR="00406F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5F0E" w:rsidRPr="00692A72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6FC1">
        <w:rPr>
          <w:rStyle w:val="tpa1"/>
          <w:rFonts w:ascii="Times New Roman" w:hAnsi="Times New Roman" w:cs="Times New Roman"/>
          <w:sz w:val="28"/>
          <w:szCs w:val="28"/>
          <w:lang w:val="ro-RO"/>
        </w:rPr>
        <w:t>a</w:t>
      </w:r>
      <w:r w:rsidR="00013543" w:rsidRPr="00692A72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mplasamentul proiectului/proiectul </w:t>
      </w:r>
      <w:r w:rsidR="00013543" w:rsidRPr="00962EAF">
        <w:rPr>
          <w:rStyle w:val="tpa1"/>
          <w:rFonts w:ascii="Times New Roman" w:hAnsi="Times New Roman" w:cs="Times New Roman"/>
          <w:b/>
          <w:sz w:val="28"/>
          <w:szCs w:val="28"/>
          <w:u w:val="single"/>
          <w:lang w:val="ro-RO"/>
        </w:rPr>
        <w:t>nu intra</w:t>
      </w:r>
      <w:r w:rsidR="00013543" w:rsidRPr="00692A72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sub inciden</w:t>
      </w:r>
      <w:r w:rsidR="00962EAF">
        <w:rPr>
          <w:rStyle w:val="tpa1"/>
          <w:rFonts w:ascii="Times New Roman" w:hAnsi="Times New Roman" w:cs="Times New Roman"/>
          <w:sz w:val="28"/>
          <w:szCs w:val="28"/>
          <w:lang w:val="ro-RO"/>
        </w:rPr>
        <w:t>ț</w:t>
      </w:r>
      <w:r w:rsidR="00013543" w:rsidRPr="00692A72">
        <w:rPr>
          <w:rStyle w:val="tpa1"/>
          <w:rFonts w:ascii="Times New Roman" w:hAnsi="Times New Roman" w:cs="Times New Roman"/>
          <w:sz w:val="28"/>
          <w:szCs w:val="28"/>
          <w:lang w:val="ro-RO"/>
        </w:rPr>
        <w:t>a prevederilor l</w:t>
      </w:r>
      <w:r w:rsidR="000046EC" w:rsidRPr="00692A72">
        <w:rPr>
          <w:rStyle w:val="tpa1"/>
          <w:rFonts w:ascii="Times New Roman" w:hAnsi="Times New Roman" w:cs="Times New Roman"/>
          <w:sz w:val="28"/>
          <w:szCs w:val="28"/>
          <w:lang w:val="ro-RO"/>
        </w:rPr>
        <w:t>e</w:t>
      </w:r>
      <w:r w:rsidR="00013543" w:rsidRPr="00692A72">
        <w:rPr>
          <w:rStyle w:val="tpa1"/>
          <w:rFonts w:ascii="Times New Roman" w:hAnsi="Times New Roman" w:cs="Times New Roman"/>
          <w:sz w:val="28"/>
          <w:szCs w:val="28"/>
          <w:lang w:val="ro-RO"/>
        </w:rPr>
        <w:t>gislative men</w:t>
      </w:r>
      <w:r w:rsidR="00962EAF">
        <w:rPr>
          <w:rStyle w:val="tpa1"/>
          <w:rFonts w:ascii="Times New Roman" w:hAnsi="Times New Roman" w:cs="Times New Roman"/>
          <w:sz w:val="28"/>
          <w:szCs w:val="28"/>
          <w:lang w:val="ro-RO"/>
        </w:rPr>
        <w:t>ț</w:t>
      </w:r>
      <w:r w:rsidR="00013543" w:rsidRPr="00692A72">
        <w:rPr>
          <w:rStyle w:val="tpa1"/>
          <w:rFonts w:ascii="Times New Roman" w:hAnsi="Times New Roman" w:cs="Times New Roman"/>
          <w:sz w:val="28"/>
          <w:szCs w:val="28"/>
          <w:lang w:val="ro-RO"/>
        </w:rPr>
        <w:t>ionate.</w:t>
      </w:r>
    </w:p>
    <w:p w14:paraId="7979E710" w14:textId="0C22D797" w:rsidR="00801E4C" w:rsidRPr="00692A72" w:rsidRDefault="00962EAF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Î</w:t>
      </w:r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zon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ă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801E4C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nu </w:t>
      </w:r>
      <w:proofErr w:type="spellStart"/>
      <w:r w:rsidR="00801E4C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sunt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identificate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monumente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istorice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/de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arhitectură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situri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arheologice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r w:rsidR="001D65CE" w:rsidRPr="00962EAF">
        <w:rPr>
          <w:rFonts w:ascii="Times New Roman" w:hAnsi="Times New Roman" w:cs="Times New Roman"/>
          <w:sz w:val="28"/>
          <w:szCs w:val="28"/>
          <w:u w:val="single"/>
        </w:rPr>
        <w:t xml:space="preserve">Nu </w:t>
      </w:r>
      <w:proofErr w:type="spellStart"/>
      <w:r w:rsidR="001D65CE" w:rsidRPr="00962EAF">
        <w:rPr>
          <w:rFonts w:ascii="Times New Roman" w:hAnsi="Times New Roman" w:cs="Times New Roman"/>
          <w:sz w:val="28"/>
          <w:szCs w:val="28"/>
          <w:u w:val="single"/>
        </w:rPr>
        <w:t>este</w:t>
      </w:r>
      <w:proofErr w:type="spellEnd"/>
      <w:r w:rsidR="001D65CE" w:rsidRPr="00962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D65CE" w:rsidRPr="00962EAF">
        <w:rPr>
          <w:rFonts w:ascii="Times New Roman" w:hAnsi="Times New Roman" w:cs="Times New Roman"/>
          <w:sz w:val="28"/>
          <w:szCs w:val="28"/>
          <w:u w:val="single"/>
        </w:rPr>
        <w:t>expus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riscuri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antropice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</w:t>
      </w:r>
      <w:r w:rsidR="001D65CE" w:rsidRPr="00962EAF">
        <w:rPr>
          <w:rFonts w:ascii="Times New Roman" w:hAnsi="Times New Roman" w:cs="Times New Roman"/>
          <w:sz w:val="28"/>
          <w:szCs w:val="28"/>
          <w:u w:val="single"/>
        </w:rPr>
        <w:t xml:space="preserve">nu se </w:t>
      </w:r>
      <w:proofErr w:type="spellStart"/>
      <w:r w:rsidR="001D65CE" w:rsidRPr="00962EAF">
        <w:rPr>
          <w:rFonts w:ascii="Times New Roman" w:hAnsi="Times New Roman" w:cs="Times New Roman"/>
          <w:sz w:val="28"/>
          <w:szCs w:val="28"/>
          <w:u w:val="single"/>
        </w:rPr>
        <w:t>află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zona de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protecție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vreunui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monument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istoric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CE" w:rsidRPr="00692A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D65CE" w:rsidRPr="00692A72">
        <w:rPr>
          <w:rFonts w:ascii="Times New Roman" w:hAnsi="Times New Roman" w:cs="Times New Roman"/>
          <w:sz w:val="28"/>
          <w:szCs w:val="28"/>
        </w:rPr>
        <w:t xml:space="preserve"> LMI</w:t>
      </w:r>
      <w:r w:rsidR="001D65CE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Astfel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801E4C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nu exista </w:t>
      </w:r>
      <w:proofErr w:type="spellStart"/>
      <w:r w:rsidR="00801E4C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condi</w:t>
      </w:r>
      <w:r w:rsidR="00406FC1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ț</w:t>
      </w:r>
      <w:r w:rsidR="00801E4C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ion</w:t>
      </w:r>
      <w:r w:rsidR="00406FC1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ă</w:t>
      </w:r>
      <w:r w:rsidR="00801E4C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ri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aceast</w:t>
      </w:r>
      <w:r w:rsidR="00406FC1">
        <w:rPr>
          <w:rFonts w:ascii="Times New Roman" w:eastAsia="Times New Roman" w:hAnsi="Times New Roman" w:cs="Times New Roman"/>
          <w:sz w:val="28"/>
          <w:szCs w:val="28"/>
          <w:lang w:val="fr-FR"/>
        </w:rPr>
        <w:t>ă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natur</w:t>
      </w:r>
      <w:r w:rsidR="00406FC1">
        <w:rPr>
          <w:rFonts w:ascii="Times New Roman" w:eastAsia="Times New Roman" w:hAnsi="Times New Roman" w:cs="Times New Roman"/>
          <w:sz w:val="28"/>
          <w:szCs w:val="28"/>
          <w:lang w:val="fr-FR"/>
        </w:rPr>
        <w:t>ă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="00406FC1">
        <w:rPr>
          <w:rFonts w:ascii="Times New Roman" w:eastAsia="Times New Roman" w:hAnsi="Times New Roman" w:cs="Times New Roman"/>
          <w:sz w:val="28"/>
          <w:szCs w:val="28"/>
          <w:lang w:val="fr-FR"/>
        </w:rPr>
        <w:t>ă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influen</w:t>
      </w:r>
      <w:r w:rsidR="00406FC1">
        <w:rPr>
          <w:rFonts w:ascii="Times New Roman" w:eastAsia="Times New Roman" w:hAnsi="Times New Roman" w:cs="Times New Roman"/>
          <w:sz w:val="28"/>
          <w:szCs w:val="28"/>
          <w:lang w:val="fr-FR"/>
        </w:rPr>
        <w:t>ț</w:t>
      </w:r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eze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amplasamentul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propus</w:t>
      </w:r>
      <w:proofErr w:type="spellEnd"/>
      <w:r w:rsidR="00801E4C" w:rsidRPr="00692A7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72DF8EA1" w14:textId="2FE71569" w:rsidR="00801E4C" w:rsidRPr="003252C7" w:rsidRDefault="00801E4C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terenuri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aparţin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unor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instituţii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 care fac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parte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sistemul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apărare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ordine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publică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siguranţă</w:t>
      </w:r>
      <w:proofErr w:type="spellEnd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/>
          <w:sz w:val="28"/>
          <w:szCs w:val="28"/>
        </w:rPr>
        <w:t>naţională</w:t>
      </w:r>
      <w:proofErr w:type="spellEnd"/>
      <w:r w:rsidR="00406FC1">
        <w:rPr>
          <w:rFonts w:ascii="Times New Roman" w:eastAsia="Times New Roman" w:hAnsi="Times New Roman" w:cs="Times New Roman"/>
          <w:b/>
          <w:sz w:val="28"/>
          <w:szCs w:val="28"/>
        </w:rPr>
        <w:t>: î</w:t>
      </w:r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zon</w:t>
      </w:r>
      <w:r w:rsidR="003E1C0A">
        <w:rPr>
          <w:rFonts w:ascii="Times New Roman" w:eastAsia="Times New Roman" w:hAnsi="Times New Roman" w:cs="Times New Roman"/>
          <w:sz w:val="28"/>
          <w:szCs w:val="28"/>
          <w:lang w:val="fr-FR"/>
        </w:rPr>
        <w:t>ă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nu </w:t>
      </w:r>
      <w:proofErr w:type="spellStart"/>
      <w:r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sunt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identificate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terenuri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aparţin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unor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instituţii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fac parte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sistemul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apărare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ordine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siguranţă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naţională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E1C0A">
        <w:rPr>
          <w:rFonts w:ascii="Times New Roman" w:eastAsia="Times New Roman" w:hAnsi="Times New Roman" w:cs="Times New Roman"/>
          <w:sz w:val="28"/>
          <w:szCs w:val="28"/>
          <w:lang w:val="fr-FR"/>
        </w:rPr>
        <w:t>ș</w:t>
      </w:r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i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implicit</w:t>
      </w:r>
      <w:proofErr w:type="spellEnd"/>
      <w:r w:rsidR="003E1C0A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nu </w:t>
      </w:r>
      <w:proofErr w:type="spellStart"/>
      <w:r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exist</w:t>
      </w:r>
      <w:r w:rsidR="003E1C0A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ă</w:t>
      </w:r>
      <w:proofErr w:type="spellEnd"/>
      <w:r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condi</w:t>
      </w:r>
      <w:r w:rsidR="003E1C0A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ț</w:t>
      </w:r>
      <w:r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ion</w:t>
      </w:r>
      <w:r w:rsidR="003E1C0A"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ă</w:t>
      </w:r>
      <w:r w:rsidRPr="00962EA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ri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="003E1C0A">
        <w:rPr>
          <w:rFonts w:ascii="Times New Roman" w:eastAsia="Times New Roman" w:hAnsi="Times New Roman" w:cs="Times New Roman"/>
          <w:sz w:val="28"/>
          <w:szCs w:val="28"/>
          <w:lang w:val="fr-FR"/>
        </w:rPr>
        <w:t>ă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influen</w:t>
      </w:r>
      <w:r w:rsidR="003E1C0A">
        <w:rPr>
          <w:rFonts w:ascii="Times New Roman" w:eastAsia="Times New Roman" w:hAnsi="Times New Roman" w:cs="Times New Roman"/>
          <w:sz w:val="28"/>
          <w:szCs w:val="28"/>
          <w:lang w:val="fr-FR"/>
        </w:rPr>
        <w:t>ț</w:t>
      </w:r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eze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amplasamentul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propus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2773ADC7" w14:textId="42887A02" w:rsidR="00692A72" w:rsidRDefault="00E126A0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hărţi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fotografii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amplasamentului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care pot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oferi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informaţii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caracteristicile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fizice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alte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informaţii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>:</w:t>
      </w:r>
    </w:p>
    <w:p w14:paraId="0CDBE476" w14:textId="4F0E40A6" w:rsidR="003E1C0A" w:rsidRPr="00B0231A" w:rsidRDefault="00013543" w:rsidP="00B0231A">
      <w:pPr>
        <w:pStyle w:val="Listparagraf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proofErr w:type="spellStart"/>
      <w:r w:rsidRPr="00B0231A">
        <w:rPr>
          <w:sz w:val="28"/>
          <w:szCs w:val="28"/>
          <w:u w:val="single"/>
        </w:rPr>
        <w:t>folosinţele</w:t>
      </w:r>
      <w:proofErr w:type="spellEnd"/>
      <w:r w:rsidRPr="00B0231A">
        <w:rPr>
          <w:sz w:val="28"/>
          <w:szCs w:val="28"/>
          <w:u w:val="single"/>
        </w:rPr>
        <w:t xml:space="preserve"> </w:t>
      </w:r>
      <w:proofErr w:type="spellStart"/>
      <w:r w:rsidRPr="00B0231A">
        <w:rPr>
          <w:sz w:val="28"/>
          <w:szCs w:val="28"/>
          <w:u w:val="single"/>
        </w:rPr>
        <w:t>actuale</w:t>
      </w:r>
      <w:proofErr w:type="spellEnd"/>
      <w:r w:rsidRPr="00B0231A">
        <w:rPr>
          <w:sz w:val="28"/>
          <w:szCs w:val="28"/>
          <w:u w:val="single"/>
        </w:rPr>
        <w:t xml:space="preserve"> </w:t>
      </w:r>
      <w:proofErr w:type="spellStart"/>
      <w:r w:rsidRPr="00B0231A">
        <w:rPr>
          <w:sz w:val="28"/>
          <w:szCs w:val="28"/>
          <w:u w:val="single"/>
        </w:rPr>
        <w:t>şi</w:t>
      </w:r>
      <w:proofErr w:type="spellEnd"/>
      <w:r w:rsidRPr="00B0231A">
        <w:rPr>
          <w:sz w:val="28"/>
          <w:szCs w:val="28"/>
          <w:u w:val="single"/>
        </w:rPr>
        <w:t xml:space="preserve"> </w:t>
      </w:r>
      <w:proofErr w:type="spellStart"/>
      <w:r w:rsidRPr="00B0231A">
        <w:rPr>
          <w:sz w:val="28"/>
          <w:szCs w:val="28"/>
          <w:u w:val="single"/>
        </w:rPr>
        <w:t>planificate</w:t>
      </w:r>
      <w:proofErr w:type="spellEnd"/>
      <w:r w:rsidRPr="00B0231A">
        <w:rPr>
          <w:sz w:val="28"/>
          <w:szCs w:val="28"/>
          <w:u w:val="single"/>
        </w:rPr>
        <w:t xml:space="preserve"> ale </w:t>
      </w:r>
      <w:proofErr w:type="spellStart"/>
      <w:r w:rsidRPr="00B0231A">
        <w:rPr>
          <w:sz w:val="28"/>
          <w:szCs w:val="28"/>
          <w:u w:val="single"/>
        </w:rPr>
        <w:t>terenului</w:t>
      </w:r>
      <w:proofErr w:type="spellEnd"/>
      <w:r w:rsidRPr="00B0231A">
        <w:rPr>
          <w:sz w:val="28"/>
          <w:szCs w:val="28"/>
        </w:rPr>
        <w:t xml:space="preserve"> </w:t>
      </w:r>
      <w:proofErr w:type="spellStart"/>
      <w:r w:rsidRPr="00B0231A">
        <w:rPr>
          <w:sz w:val="28"/>
          <w:szCs w:val="28"/>
        </w:rPr>
        <w:t>atât</w:t>
      </w:r>
      <w:proofErr w:type="spellEnd"/>
      <w:r w:rsidRPr="00B0231A">
        <w:rPr>
          <w:sz w:val="28"/>
          <w:szCs w:val="28"/>
        </w:rPr>
        <w:t xml:space="preserve"> pe </w:t>
      </w:r>
      <w:proofErr w:type="spellStart"/>
      <w:r w:rsidRPr="00B0231A">
        <w:rPr>
          <w:sz w:val="28"/>
          <w:szCs w:val="28"/>
        </w:rPr>
        <w:t>amplasament</w:t>
      </w:r>
      <w:proofErr w:type="spellEnd"/>
      <w:r w:rsidRPr="00B0231A">
        <w:rPr>
          <w:sz w:val="28"/>
          <w:szCs w:val="28"/>
        </w:rPr>
        <w:t xml:space="preserve">, </w:t>
      </w:r>
      <w:proofErr w:type="spellStart"/>
      <w:r w:rsidRPr="00B0231A">
        <w:rPr>
          <w:sz w:val="28"/>
          <w:szCs w:val="28"/>
        </w:rPr>
        <w:t>cât</w:t>
      </w:r>
      <w:proofErr w:type="spellEnd"/>
      <w:r w:rsidRPr="00B0231A">
        <w:rPr>
          <w:sz w:val="28"/>
          <w:szCs w:val="28"/>
        </w:rPr>
        <w:t xml:space="preserve"> </w:t>
      </w:r>
      <w:proofErr w:type="spellStart"/>
      <w:r w:rsidRPr="00B0231A">
        <w:rPr>
          <w:sz w:val="28"/>
          <w:szCs w:val="28"/>
        </w:rPr>
        <w:t>şi</w:t>
      </w:r>
      <w:proofErr w:type="spellEnd"/>
      <w:r w:rsidRPr="00B0231A">
        <w:rPr>
          <w:sz w:val="28"/>
          <w:szCs w:val="28"/>
        </w:rPr>
        <w:t xml:space="preserve"> pe zone </w:t>
      </w:r>
      <w:proofErr w:type="spellStart"/>
      <w:r w:rsidRPr="00B0231A">
        <w:rPr>
          <w:sz w:val="28"/>
          <w:szCs w:val="28"/>
        </w:rPr>
        <w:t>adiacente</w:t>
      </w:r>
      <w:proofErr w:type="spellEnd"/>
      <w:r w:rsidRPr="00B0231A">
        <w:rPr>
          <w:sz w:val="28"/>
          <w:szCs w:val="28"/>
        </w:rPr>
        <w:t xml:space="preserve"> </w:t>
      </w:r>
      <w:proofErr w:type="spellStart"/>
      <w:r w:rsidRPr="00B0231A">
        <w:rPr>
          <w:sz w:val="28"/>
          <w:szCs w:val="28"/>
        </w:rPr>
        <w:t>acestuia</w:t>
      </w:r>
      <w:proofErr w:type="spellEnd"/>
      <w:r w:rsidR="00740B1C" w:rsidRPr="00B0231A">
        <w:rPr>
          <w:sz w:val="28"/>
          <w:szCs w:val="28"/>
        </w:rPr>
        <w:t xml:space="preserve">: </w:t>
      </w:r>
      <w:bookmarkStart w:id="2" w:name="_Hlk140153058"/>
      <w:proofErr w:type="spellStart"/>
      <w:r w:rsidR="00692A72" w:rsidRPr="00B0231A">
        <w:rPr>
          <w:sz w:val="28"/>
          <w:szCs w:val="28"/>
        </w:rPr>
        <w:t>Folosința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actuală</w:t>
      </w:r>
      <w:proofErr w:type="spellEnd"/>
      <w:r w:rsidR="00692A72" w:rsidRPr="00B0231A">
        <w:rPr>
          <w:sz w:val="28"/>
          <w:szCs w:val="28"/>
        </w:rPr>
        <w:t xml:space="preserve"> a </w:t>
      </w:r>
      <w:proofErr w:type="spellStart"/>
      <w:r w:rsidR="00692A72" w:rsidRPr="00B0231A">
        <w:rPr>
          <w:sz w:val="28"/>
          <w:szCs w:val="28"/>
        </w:rPr>
        <w:t>terenului</w:t>
      </w:r>
      <w:proofErr w:type="spellEnd"/>
      <w:r w:rsidR="00692A72" w:rsidRPr="00B0231A">
        <w:rPr>
          <w:sz w:val="28"/>
          <w:szCs w:val="28"/>
        </w:rPr>
        <w:t xml:space="preserve">: </w:t>
      </w:r>
      <w:proofErr w:type="spellStart"/>
      <w:r w:rsidR="00692A72" w:rsidRPr="00B0231A">
        <w:rPr>
          <w:sz w:val="28"/>
          <w:szCs w:val="28"/>
        </w:rPr>
        <w:t>intravilan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arabil</w:t>
      </w:r>
      <w:proofErr w:type="spellEnd"/>
      <w:r w:rsidR="00692A72" w:rsidRPr="00B0231A">
        <w:rPr>
          <w:sz w:val="28"/>
          <w:szCs w:val="28"/>
        </w:rPr>
        <w:t xml:space="preserve"> </w:t>
      </w:r>
      <w:r w:rsidR="008404BE" w:rsidRPr="00B0231A">
        <w:rPr>
          <w:sz w:val="28"/>
          <w:szCs w:val="28"/>
        </w:rPr>
        <w:t>(</w:t>
      </w:r>
      <w:proofErr w:type="spellStart"/>
      <w:r w:rsidR="00692A72" w:rsidRPr="00B0231A">
        <w:rPr>
          <w:sz w:val="28"/>
          <w:szCs w:val="28"/>
        </w:rPr>
        <w:t>curte</w:t>
      </w:r>
      <w:proofErr w:type="spellEnd"/>
      <w:r w:rsidR="00692A72" w:rsidRPr="00B0231A">
        <w:rPr>
          <w:sz w:val="28"/>
          <w:szCs w:val="28"/>
        </w:rPr>
        <w:t xml:space="preserve">) </w:t>
      </w:r>
      <w:proofErr w:type="spellStart"/>
      <w:r w:rsidR="008404BE" w:rsidRPr="00B0231A">
        <w:rPr>
          <w:sz w:val="28"/>
          <w:szCs w:val="28"/>
        </w:rPr>
        <w:t>cu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suprafața</w:t>
      </w:r>
      <w:proofErr w:type="spellEnd"/>
      <w:r w:rsidR="00692A72" w:rsidRPr="00B0231A">
        <w:rPr>
          <w:sz w:val="28"/>
          <w:szCs w:val="28"/>
        </w:rPr>
        <w:t xml:space="preserve"> de 1500 </w:t>
      </w:r>
      <w:proofErr w:type="spellStart"/>
      <w:r w:rsidR="00692A72" w:rsidRPr="00B0231A">
        <w:rPr>
          <w:sz w:val="28"/>
          <w:szCs w:val="28"/>
        </w:rPr>
        <w:t>mp</w:t>
      </w:r>
      <w:proofErr w:type="spellEnd"/>
      <w:r w:rsidR="00692A72" w:rsidRPr="00B0231A">
        <w:rPr>
          <w:sz w:val="28"/>
          <w:szCs w:val="28"/>
        </w:rPr>
        <w:t xml:space="preserve"> (</w:t>
      </w:r>
      <w:proofErr w:type="spellStart"/>
      <w:r w:rsidR="00692A72" w:rsidRPr="00B0231A">
        <w:rPr>
          <w:sz w:val="28"/>
          <w:szCs w:val="28"/>
        </w:rPr>
        <w:t>conform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Certificatului</w:t>
      </w:r>
      <w:proofErr w:type="spellEnd"/>
      <w:r w:rsidR="00692A72" w:rsidRPr="00B0231A">
        <w:rPr>
          <w:sz w:val="28"/>
          <w:szCs w:val="28"/>
        </w:rPr>
        <w:t xml:space="preserve"> de </w:t>
      </w:r>
      <w:proofErr w:type="spellStart"/>
      <w:r w:rsidR="00692A72" w:rsidRPr="00B0231A">
        <w:rPr>
          <w:sz w:val="28"/>
          <w:szCs w:val="28"/>
        </w:rPr>
        <w:t>Urbanism</w:t>
      </w:r>
      <w:proofErr w:type="spellEnd"/>
      <w:r w:rsidR="00692A72" w:rsidRPr="00B0231A">
        <w:rPr>
          <w:sz w:val="28"/>
          <w:szCs w:val="28"/>
        </w:rPr>
        <w:t xml:space="preserve"> nr. 105 </w:t>
      </w:r>
      <w:proofErr w:type="spellStart"/>
      <w:proofErr w:type="gramStart"/>
      <w:r w:rsidR="00692A72" w:rsidRPr="00B0231A">
        <w:rPr>
          <w:sz w:val="28"/>
          <w:szCs w:val="28"/>
        </w:rPr>
        <w:t>din</w:t>
      </w:r>
      <w:proofErr w:type="spellEnd"/>
      <w:proofErr w:type="gramEnd"/>
      <w:r w:rsidR="00692A72" w:rsidRPr="00B0231A">
        <w:rPr>
          <w:sz w:val="28"/>
          <w:szCs w:val="28"/>
        </w:rPr>
        <w:t xml:space="preserve"> 13/03/2023).</w:t>
      </w:r>
      <w:bookmarkEnd w:id="2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Construcția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propusă</w:t>
      </w:r>
      <w:proofErr w:type="spellEnd"/>
      <w:r w:rsidR="00692A72" w:rsidRPr="00B0231A">
        <w:rPr>
          <w:sz w:val="28"/>
          <w:szCs w:val="28"/>
        </w:rPr>
        <w:t xml:space="preserve"> se </w:t>
      </w:r>
      <w:proofErr w:type="spellStart"/>
      <w:r w:rsidR="00692A72" w:rsidRPr="00B0231A">
        <w:rPr>
          <w:sz w:val="28"/>
          <w:szCs w:val="28"/>
        </w:rPr>
        <w:t>va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executa</w:t>
      </w:r>
      <w:proofErr w:type="spellEnd"/>
      <w:r w:rsidR="00692A72" w:rsidRPr="00B0231A">
        <w:rPr>
          <w:sz w:val="28"/>
          <w:szCs w:val="28"/>
        </w:rPr>
        <w:t xml:space="preserve"> la circa 17,00 ml </w:t>
      </w:r>
      <w:proofErr w:type="spellStart"/>
      <w:r w:rsidR="00692A72" w:rsidRPr="00B0231A">
        <w:rPr>
          <w:sz w:val="28"/>
          <w:szCs w:val="28"/>
        </w:rPr>
        <w:t>față</w:t>
      </w:r>
      <w:proofErr w:type="spellEnd"/>
      <w:r w:rsidR="00692A72" w:rsidRPr="00B0231A">
        <w:rPr>
          <w:sz w:val="28"/>
          <w:szCs w:val="28"/>
        </w:rPr>
        <w:t xml:space="preserve"> de </w:t>
      </w:r>
      <w:proofErr w:type="spellStart"/>
      <w:r w:rsidR="00692A72" w:rsidRPr="00B0231A">
        <w:rPr>
          <w:sz w:val="28"/>
          <w:szCs w:val="28"/>
        </w:rPr>
        <w:t>gardul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ce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delimitează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curtea</w:t>
      </w:r>
      <w:proofErr w:type="spellEnd"/>
      <w:r w:rsidR="00692A72" w:rsidRPr="00B0231A">
        <w:rPr>
          <w:sz w:val="28"/>
          <w:szCs w:val="28"/>
        </w:rPr>
        <w:t xml:space="preserve"> de </w:t>
      </w:r>
      <w:proofErr w:type="spellStart"/>
      <w:r w:rsidR="00692A72" w:rsidRPr="00B0231A">
        <w:rPr>
          <w:sz w:val="28"/>
          <w:szCs w:val="28"/>
        </w:rPr>
        <w:t>drumul</w:t>
      </w:r>
      <w:proofErr w:type="spellEnd"/>
      <w:r w:rsidR="00692A72" w:rsidRPr="00B0231A">
        <w:rPr>
          <w:sz w:val="28"/>
          <w:szCs w:val="28"/>
        </w:rPr>
        <w:t xml:space="preserve"> de </w:t>
      </w:r>
      <w:proofErr w:type="spellStart"/>
      <w:r w:rsidR="00692A72" w:rsidRPr="00B0231A">
        <w:rPr>
          <w:sz w:val="28"/>
          <w:szCs w:val="28"/>
        </w:rPr>
        <w:t>acces</w:t>
      </w:r>
      <w:proofErr w:type="spellEnd"/>
      <w:r w:rsidR="00692A72" w:rsidRPr="00B0231A">
        <w:rPr>
          <w:sz w:val="28"/>
          <w:szCs w:val="28"/>
        </w:rPr>
        <w:t xml:space="preserve">, </w:t>
      </w:r>
      <w:proofErr w:type="spellStart"/>
      <w:r w:rsidR="00692A72" w:rsidRPr="00B0231A">
        <w:rPr>
          <w:sz w:val="28"/>
          <w:szCs w:val="28"/>
        </w:rPr>
        <w:t>în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partea</w:t>
      </w:r>
      <w:proofErr w:type="spellEnd"/>
      <w:r w:rsidR="00692A72" w:rsidRPr="00B0231A">
        <w:rPr>
          <w:sz w:val="28"/>
          <w:szCs w:val="28"/>
        </w:rPr>
        <w:t xml:space="preserve"> de Sud a </w:t>
      </w:r>
      <w:proofErr w:type="spellStart"/>
      <w:r w:rsidR="00692A72" w:rsidRPr="00B0231A">
        <w:rPr>
          <w:sz w:val="28"/>
          <w:szCs w:val="28"/>
        </w:rPr>
        <w:t>terenului</w:t>
      </w:r>
      <w:proofErr w:type="spellEnd"/>
      <w:r w:rsidR="00692A72" w:rsidRPr="00B0231A">
        <w:rPr>
          <w:sz w:val="28"/>
          <w:szCs w:val="28"/>
        </w:rPr>
        <w:t xml:space="preserve">. </w:t>
      </w:r>
      <w:proofErr w:type="spellStart"/>
      <w:r w:rsidR="00692A72" w:rsidRPr="00B0231A">
        <w:rPr>
          <w:sz w:val="28"/>
          <w:szCs w:val="28"/>
        </w:rPr>
        <w:t>Construcția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este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compusă</w:t>
      </w:r>
      <w:proofErr w:type="spellEnd"/>
      <w:r w:rsidR="00692A72" w:rsidRPr="00B0231A">
        <w:rPr>
          <w:sz w:val="28"/>
          <w:szCs w:val="28"/>
        </w:rPr>
        <w:t xml:space="preserve"> din </w:t>
      </w:r>
      <w:proofErr w:type="spellStart"/>
      <w:r w:rsidR="00692A72" w:rsidRPr="00B0231A">
        <w:rPr>
          <w:sz w:val="28"/>
          <w:szCs w:val="28"/>
        </w:rPr>
        <w:t>Parter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și</w:t>
      </w:r>
      <w:proofErr w:type="spellEnd"/>
      <w:r w:rsidR="00692A72" w:rsidRPr="00B0231A">
        <w:rPr>
          <w:sz w:val="28"/>
          <w:szCs w:val="28"/>
        </w:rPr>
        <w:t xml:space="preserve"> </w:t>
      </w:r>
      <w:proofErr w:type="spellStart"/>
      <w:r w:rsidR="00692A72" w:rsidRPr="00B0231A">
        <w:rPr>
          <w:sz w:val="28"/>
          <w:szCs w:val="28"/>
        </w:rPr>
        <w:t>Etaj</w:t>
      </w:r>
      <w:proofErr w:type="spellEnd"/>
      <w:r w:rsidR="00692A72" w:rsidRPr="00B0231A">
        <w:rPr>
          <w:sz w:val="28"/>
          <w:szCs w:val="28"/>
        </w:rPr>
        <w:t xml:space="preserve">. </w:t>
      </w:r>
      <w:proofErr w:type="spellStart"/>
      <w:r w:rsidR="002202CD" w:rsidRPr="00B0231A">
        <w:rPr>
          <w:sz w:val="28"/>
          <w:szCs w:val="28"/>
        </w:rPr>
        <w:t>Terenul</w:t>
      </w:r>
      <w:proofErr w:type="spellEnd"/>
      <w:r w:rsidR="002202CD" w:rsidRPr="00B0231A">
        <w:rPr>
          <w:sz w:val="28"/>
          <w:szCs w:val="28"/>
        </w:rPr>
        <w:t xml:space="preserve"> nu </w:t>
      </w:r>
      <w:proofErr w:type="spellStart"/>
      <w:r w:rsidR="002202CD" w:rsidRPr="00B0231A">
        <w:rPr>
          <w:sz w:val="28"/>
          <w:szCs w:val="28"/>
        </w:rPr>
        <w:t>este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afectat</w:t>
      </w:r>
      <w:proofErr w:type="spellEnd"/>
      <w:r w:rsidR="002202CD" w:rsidRPr="00B0231A">
        <w:rPr>
          <w:sz w:val="28"/>
          <w:szCs w:val="28"/>
        </w:rPr>
        <w:t xml:space="preserve"> de </w:t>
      </w:r>
      <w:proofErr w:type="spellStart"/>
      <w:r w:rsidR="002202CD" w:rsidRPr="00B0231A">
        <w:rPr>
          <w:sz w:val="28"/>
          <w:szCs w:val="28"/>
        </w:rPr>
        <w:t>artere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hidrografice</w:t>
      </w:r>
      <w:proofErr w:type="spellEnd"/>
      <w:r w:rsidR="002202CD" w:rsidRPr="00B0231A">
        <w:rPr>
          <w:sz w:val="28"/>
          <w:szCs w:val="28"/>
        </w:rPr>
        <w:t xml:space="preserve">, </w:t>
      </w:r>
      <w:proofErr w:type="spellStart"/>
      <w:r w:rsidR="002202CD" w:rsidRPr="00B0231A">
        <w:rPr>
          <w:sz w:val="28"/>
          <w:szCs w:val="28"/>
        </w:rPr>
        <w:t>izvoare</w:t>
      </w:r>
      <w:proofErr w:type="spellEnd"/>
      <w:r w:rsidR="002202CD" w:rsidRPr="00B0231A">
        <w:rPr>
          <w:sz w:val="28"/>
          <w:szCs w:val="28"/>
        </w:rPr>
        <w:t xml:space="preserve">, </w:t>
      </w:r>
      <w:proofErr w:type="spellStart"/>
      <w:r w:rsidR="002202CD" w:rsidRPr="00B0231A">
        <w:rPr>
          <w:sz w:val="28"/>
          <w:szCs w:val="28"/>
        </w:rPr>
        <w:t>torenti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sau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avalanse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putand</w:t>
      </w:r>
      <w:proofErr w:type="spellEnd"/>
      <w:r w:rsidR="002202CD" w:rsidRPr="00B0231A">
        <w:rPr>
          <w:sz w:val="28"/>
          <w:szCs w:val="28"/>
        </w:rPr>
        <w:t xml:space="preserve"> fi </w:t>
      </w:r>
      <w:proofErr w:type="spellStart"/>
      <w:r w:rsidR="002202CD" w:rsidRPr="00B0231A">
        <w:rPr>
          <w:sz w:val="28"/>
          <w:szCs w:val="28"/>
        </w:rPr>
        <w:t>considerat</w:t>
      </w:r>
      <w:proofErr w:type="spellEnd"/>
      <w:r w:rsidR="002202CD" w:rsidRPr="00B0231A">
        <w:rPr>
          <w:sz w:val="28"/>
          <w:szCs w:val="28"/>
        </w:rPr>
        <w:t xml:space="preserve"> un </w:t>
      </w:r>
      <w:proofErr w:type="spellStart"/>
      <w:r w:rsidR="002202CD" w:rsidRPr="00B0231A">
        <w:rPr>
          <w:sz w:val="28"/>
          <w:szCs w:val="28"/>
        </w:rPr>
        <w:t>teren</w:t>
      </w:r>
      <w:proofErr w:type="spellEnd"/>
      <w:r w:rsidR="002202CD" w:rsidRPr="00B0231A">
        <w:rPr>
          <w:sz w:val="28"/>
          <w:szCs w:val="28"/>
        </w:rPr>
        <w:t xml:space="preserve"> bun </w:t>
      </w:r>
      <w:proofErr w:type="spellStart"/>
      <w:r w:rsidR="002202CD" w:rsidRPr="00B0231A">
        <w:rPr>
          <w:sz w:val="28"/>
          <w:szCs w:val="28"/>
        </w:rPr>
        <w:t>pentru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fundare</w:t>
      </w:r>
      <w:proofErr w:type="spellEnd"/>
      <w:r w:rsidR="002202CD" w:rsidRPr="00B0231A">
        <w:rPr>
          <w:sz w:val="28"/>
          <w:szCs w:val="28"/>
        </w:rPr>
        <w:t xml:space="preserve">. In </w:t>
      </w:r>
      <w:proofErr w:type="spellStart"/>
      <w:r w:rsidR="002202CD" w:rsidRPr="00B0231A">
        <w:rPr>
          <w:sz w:val="28"/>
          <w:szCs w:val="28"/>
        </w:rPr>
        <w:t>urma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cercetarilor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efectuate</w:t>
      </w:r>
      <w:proofErr w:type="spellEnd"/>
      <w:r w:rsidR="002202CD" w:rsidRPr="00B0231A">
        <w:rPr>
          <w:sz w:val="28"/>
          <w:szCs w:val="28"/>
        </w:rPr>
        <w:t xml:space="preserve"> pe </w:t>
      </w:r>
      <w:proofErr w:type="spellStart"/>
      <w:r w:rsidR="002202CD" w:rsidRPr="00B0231A">
        <w:rPr>
          <w:sz w:val="28"/>
          <w:szCs w:val="28"/>
        </w:rPr>
        <w:t>teren</w:t>
      </w:r>
      <w:proofErr w:type="spellEnd"/>
      <w:r w:rsidR="002202CD" w:rsidRPr="00B0231A">
        <w:rPr>
          <w:sz w:val="28"/>
          <w:szCs w:val="28"/>
        </w:rPr>
        <w:t xml:space="preserve">, s-a </w:t>
      </w:r>
      <w:proofErr w:type="spellStart"/>
      <w:r w:rsidR="002202CD" w:rsidRPr="00B0231A">
        <w:rPr>
          <w:sz w:val="28"/>
          <w:szCs w:val="28"/>
        </w:rPr>
        <w:t>constatat</w:t>
      </w:r>
      <w:proofErr w:type="spellEnd"/>
      <w:r w:rsidR="002202CD" w:rsidRPr="00B0231A">
        <w:rPr>
          <w:sz w:val="28"/>
          <w:szCs w:val="28"/>
        </w:rPr>
        <w:t xml:space="preserve"> ca din </w:t>
      </w:r>
      <w:proofErr w:type="spellStart"/>
      <w:r w:rsidR="002202CD" w:rsidRPr="00B0231A">
        <w:rPr>
          <w:sz w:val="28"/>
          <w:szCs w:val="28"/>
        </w:rPr>
        <w:t>punct</w:t>
      </w:r>
      <w:proofErr w:type="spellEnd"/>
      <w:r w:rsidR="002202CD" w:rsidRPr="00B0231A">
        <w:rPr>
          <w:sz w:val="28"/>
          <w:szCs w:val="28"/>
        </w:rPr>
        <w:t xml:space="preserve"> de </w:t>
      </w:r>
      <w:proofErr w:type="spellStart"/>
      <w:r w:rsidR="002202CD" w:rsidRPr="00B0231A">
        <w:rPr>
          <w:sz w:val="28"/>
          <w:szCs w:val="28"/>
        </w:rPr>
        <w:t>vedere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geotehnic</w:t>
      </w:r>
      <w:proofErr w:type="spellEnd"/>
      <w:r w:rsidR="002202CD" w:rsidRPr="00B0231A">
        <w:rPr>
          <w:sz w:val="28"/>
          <w:szCs w:val="28"/>
        </w:rPr>
        <w:t xml:space="preserve"> nu </w:t>
      </w:r>
      <w:proofErr w:type="spellStart"/>
      <w:r w:rsidR="002202CD" w:rsidRPr="00B0231A">
        <w:rPr>
          <w:sz w:val="28"/>
          <w:szCs w:val="28"/>
        </w:rPr>
        <w:t>exista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factori</w:t>
      </w:r>
      <w:proofErr w:type="spellEnd"/>
      <w:r w:rsidR="002202CD" w:rsidRPr="00B0231A">
        <w:rPr>
          <w:sz w:val="28"/>
          <w:szCs w:val="28"/>
        </w:rPr>
        <w:t xml:space="preserve"> care </w:t>
      </w:r>
      <w:proofErr w:type="spellStart"/>
      <w:r w:rsidR="002202CD" w:rsidRPr="00B0231A">
        <w:rPr>
          <w:sz w:val="28"/>
          <w:szCs w:val="28"/>
        </w:rPr>
        <w:t>ar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putea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influenta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negativ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stabilitatea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terenului</w:t>
      </w:r>
      <w:proofErr w:type="spellEnd"/>
      <w:r w:rsidR="002202CD" w:rsidRPr="00B0231A">
        <w:rPr>
          <w:sz w:val="28"/>
          <w:szCs w:val="28"/>
        </w:rPr>
        <w:t xml:space="preserve"> de </w:t>
      </w:r>
      <w:proofErr w:type="spellStart"/>
      <w:r w:rsidR="002202CD" w:rsidRPr="00B0231A">
        <w:rPr>
          <w:sz w:val="28"/>
          <w:szCs w:val="28"/>
        </w:rPr>
        <w:t>fundare</w:t>
      </w:r>
      <w:proofErr w:type="spellEnd"/>
      <w:r w:rsidR="002202CD" w:rsidRPr="00B0231A">
        <w:rPr>
          <w:sz w:val="28"/>
          <w:szCs w:val="28"/>
        </w:rPr>
        <w:t xml:space="preserve"> a </w:t>
      </w:r>
      <w:proofErr w:type="spellStart"/>
      <w:r w:rsidR="002202CD" w:rsidRPr="00B0231A">
        <w:rPr>
          <w:sz w:val="28"/>
          <w:szCs w:val="28"/>
        </w:rPr>
        <w:t>viitoarei</w:t>
      </w:r>
      <w:proofErr w:type="spellEnd"/>
      <w:r w:rsidR="002202CD" w:rsidRPr="00B0231A">
        <w:rPr>
          <w:sz w:val="28"/>
          <w:szCs w:val="28"/>
        </w:rPr>
        <w:t xml:space="preserve"> </w:t>
      </w:r>
      <w:proofErr w:type="spellStart"/>
      <w:r w:rsidR="002202CD" w:rsidRPr="00B0231A">
        <w:rPr>
          <w:sz w:val="28"/>
          <w:szCs w:val="28"/>
        </w:rPr>
        <w:t>constructii</w:t>
      </w:r>
      <w:proofErr w:type="spellEnd"/>
      <w:r w:rsidR="002202CD" w:rsidRPr="00B0231A">
        <w:rPr>
          <w:sz w:val="28"/>
          <w:szCs w:val="28"/>
        </w:rPr>
        <w:t xml:space="preserve">. </w:t>
      </w:r>
      <w:proofErr w:type="spellStart"/>
      <w:r w:rsidR="003E1C0A" w:rsidRPr="00B0231A">
        <w:rPr>
          <w:sz w:val="28"/>
          <w:szCs w:val="28"/>
        </w:rPr>
        <w:t>Terenul</w:t>
      </w:r>
      <w:proofErr w:type="spellEnd"/>
      <w:r w:rsidR="003E1C0A" w:rsidRPr="00B0231A">
        <w:rPr>
          <w:sz w:val="28"/>
          <w:szCs w:val="28"/>
        </w:rPr>
        <w:t xml:space="preserve"> se </w:t>
      </w:r>
      <w:proofErr w:type="spellStart"/>
      <w:r w:rsidR="003E1C0A" w:rsidRPr="00B0231A">
        <w:rPr>
          <w:sz w:val="28"/>
          <w:szCs w:val="28"/>
        </w:rPr>
        <w:t>prezintă</w:t>
      </w:r>
      <w:proofErr w:type="spellEnd"/>
      <w:r w:rsidR="003E1C0A" w:rsidRPr="00B0231A">
        <w:rPr>
          <w:sz w:val="28"/>
          <w:szCs w:val="28"/>
        </w:rPr>
        <w:t xml:space="preserve"> plan, </w:t>
      </w:r>
      <w:proofErr w:type="spellStart"/>
      <w:r w:rsidR="003E1C0A" w:rsidRPr="00B0231A">
        <w:rPr>
          <w:sz w:val="28"/>
          <w:szCs w:val="28"/>
        </w:rPr>
        <w:t>iar</w:t>
      </w:r>
      <w:proofErr w:type="spellEnd"/>
      <w:r w:rsidR="003E1C0A" w:rsidRPr="00B0231A">
        <w:rPr>
          <w:sz w:val="28"/>
          <w:szCs w:val="28"/>
        </w:rPr>
        <w:t xml:space="preserve"> natura </w:t>
      </w:r>
      <w:proofErr w:type="spellStart"/>
      <w:r w:rsidR="003E1C0A" w:rsidRPr="00B0231A">
        <w:rPr>
          <w:sz w:val="28"/>
          <w:szCs w:val="28"/>
        </w:rPr>
        <w:t>terenului</w:t>
      </w:r>
      <w:proofErr w:type="spellEnd"/>
      <w:r w:rsidR="003E1C0A" w:rsidRPr="00B0231A">
        <w:rPr>
          <w:sz w:val="28"/>
          <w:szCs w:val="28"/>
        </w:rPr>
        <w:t xml:space="preserve"> de </w:t>
      </w:r>
      <w:proofErr w:type="spellStart"/>
      <w:r w:rsidR="003E1C0A" w:rsidRPr="00B0231A">
        <w:rPr>
          <w:sz w:val="28"/>
          <w:szCs w:val="28"/>
        </w:rPr>
        <w:t>fundare</w:t>
      </w:r>
      <w:proofErr w:type="spellEnd"/>
      <w:r w:rsidR="003E1C0A" w:rsidRPr="00B0231A">
        <w:rPr>
          <w:sz w:val="28"/>
          <w:szCs w:val="28"/>
        </w:rPr>
        <w:t xml:space="preserve"> – </w:t>
      </w:r>
      <w:proofErr w:type="spellStart"/>
      <w:r w:rsidR="003E1C0A" w:rsidRPr="00B0231A">
        <w:rPr>
          <w:sz w:val="28"/>
          <w:szCs w:val="28"/>
        </w:rPr>
        <w:t>normală</w:t>
      </w:r>
      <w:proofErr w:type="spellEnd"/>
      <w:r w:rsidR="003E1C0A" w:rsidRPr="00B0231A">
        <w:rPr>
          <w:sz w:val="28"/>
          <w:szCs w:val="28"/>
        </w:rPr>
        <w:t xml:space="preserve">, cu </w:t>
      </w:r>
      <w:proofErr w:type="spellStart"/>
      <w:r w:rsidR="003E1C0A" w:rsidRPr="00B0231A">
        <w:rPr>
          <w:sz w:val="28"/>
          <w:szCs w:val="28"/>
        </w:rPr>
        <w:t>presiunea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convențională</w:t>
      </w:r>
      <w:proofErr w:type="spellEnd"/>
      <w:r w:rsidR="003E1C0A" w:rsidRPr="00B0231A">
        <w:rPr>
          <w:sz w:val="28"/>
          <w:szCs w:val="28"/>
        </w:rPr>
        <w:t xml:space="preserve"> de </w:t>
      </w:r>
      <w:proofErr w:type="spellStart"/>
      <w:r w:rsidR="003E1C0A" w:rsidRPr="00B0231A">
        <w:rPr>
          <w:sz w:val="28"/>
          <w:szCs w:val="28"/>
        </w:rPr>
        <w:t>calcul</w:t>
      </w:r>
      <w:proofErr w:type="spellEnd"/>
      <w:r w:rsidR="003E1C0A" w:rsidRPr="00B0231A">
        <w:rPr>
          <w:sz w:val="28"/>
          <w:szCs w:val="28"/>
        </w:rPr>
        <w:t xml:space="preserve"> Pc = 120kPa. Din </w:t>
      </w:r>
      <w:proofErr w:type="spellStart"/>
      <w:r w:rsidR="003E1C0A" w:rsidRPr="00B0231A">
        <w:rPr>
          <w:sz w:val="28"/>
          <w:szCs w:val="28"/>
        </w:rPr>
        <w:t>punct</w:t>
      </w:r>
      <w:proofErr w:type="spellEnd"/>
      <w:r w:rsidR="003E1C0A" w:rsidRPr="00B0231A">
        <w:rPr>
          <w:sz w:val="28"/>
          <w:szCs w:val="28"/>
        </w:rPr>
        <w:t xml:space="preserve"> de </w:t>
      </w:r>
      <w:proofErr w:type="spellStart"/>
      <w:r w:rsidR="003E1C0A" w:rsidRPr="00B0231A">
        <w:rPr>
          <w:sz w:val="28"/>
          <w:szCs w:val="28"/>
        </w:rPr>
        <w:t>vedere</w:t>
      </w:r>
      <w:proofErr w:type="spellEnd"/>
      <w:r w:rsidR="003E1C0A" w:rsidRPr="00B0231A">
        <w:rPr>
          <w:sz w:val="28"/>
          <w:szCs w:val="28"/>
        </w:rPr>
        <w:t xml:space="preserve"> al </w:t>
      </w:r>
      <w:proofErr w:type="spellStart"/>
      <w:r w:rsidR="003E1C0A" w:rsidRPr="00B0231A">
        <w:rPr>
          <w:sz w:val="28"/>
          <w:szCs w:val="28"/>
        </w:rPr>
        <w:t>riscului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geotehnic</w:t>
      </w:r>
      <w:proofErr w:type="spellEnd"/>
      <w:r w:rsidR="003E1C0A" w:rsidRPr="00B0231A">
        <w:rPr>
          <w:sz w:val="28"/>
          <w:szCs w:val="28"/>
        </w:rPr>
        <w:t xml:space="preserve">, </w:t>
      </w:r>
      <w:proofErr w:type="spellStart"/>
      <w:r w:rsidR="003E1C0A" w:rsidRPr="00B0231A">
        <w:rPr>
          <w:sz w:val="28"/>
          <w:szCs w:val="28"/>
        </w:rPr>
        <w:t>terenul</w:t>
      </w:r>
      <w:proofErr w:type="spellEnd"/>
      <w:r w:rsidR="003E1C0A" w:rsidRPr="00B0231A">
        <w:rPr>
          <w:sz w:val="28"/>
          <w:szCs w:val="28"/>
        </w:rPr>
        <w:t xml:space="preserve"> se </w:t>
      </w:r>
      <w:proofErr w:type="spellStart"/>
      <w:r w:rsidR="003E1C0A" w:rsidRPr="00B0231A">
        <w:rPr>
          <w:sz w:val="28"/>
          <w:szCs w:val="28"/>
        </w:rPr>
        <w:t>încadrează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în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categoria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geotehnică</w:t>
      </w:r>
      <w:proofErr w:type="spellEnd"/>
      <w:r w:rsidR="003E1C0A" w:rsidRPr="00B0231A">
        <w:rPr>
          <w:sz w:val="28"/>
          <w:szCs w:val="28"/>
        </w:rPr>
        <w:t xml:space="preserve"> II cu </w:t>
      </w:r>
      <w:proofErr w:type="spellStart"/>
      <w:r w:rsidR="003E1C0A" w:rsidRPr="00B0231A">
        <w:rPr>
          <w:sz w:val="28"/>
          <w:szCs w:val="28"/>
        </w:rPr>
        <w:t>risc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geotehnic</w:t>
      </w:r>
      <w:proofErr w:type="spellEnd"/>
      <w:r w:rsidR="003E1C0A" w:rsidRPr="00B0231A">
        <w:rPr>
          <w:sz w:val="28"/>
          <w:szCs w:val="28"/>
        </w:rPr>
        <w:t xml:space="preserve"> de tip </w:t>
      </w:r>
      <w:proofErr w:type="spellStart"/>
      <w:r w:rsidR="003E1C0A" w:rsidRPr="00B0231A">
        <w:rPr>
          <w:sz w:val="28"/>
          <w:szCs w:val="28"/>
        </w:rPr>
        <w:t>moderat</w:t>
      </w:r>
      <w:proofErr w:type="spellEnd"/>
      <w:r w:rsidR="003E1C0A" w:rsidRPr="00B0231A">
        <w:rPr>
          <w:sz w:val="28"/>
          <w:szCs w:val="28"/>
        </w:rPr>
        <w:t>.</w:t>
      </w:r>
      <w:r w:rsidR="00B52B81" w:rsidRPr="00B0231A">
        <w:rPr>
          <w:sz w:val="28"/>
          <w:szCs w:val="28"/>
        </w:rPr>
        <w:t xml:space="preserve"> </w:t>
      </w:r>
      <w:r w:rsidR="003E1C0A" w:rsidRPr="00B0231A">
        <w:rPr>
          <w:sz w:val="28"/>
          <w:szCs w:val="28"/>
        </w:rPr>
        <w:t xml:space="preserve">Conform </w:t>
      </w:r>
      <w:proofErr w:type="spellStart"/>
      <w:r w:rsidR="003E1C0A" w:rsidRPr="00B0231A">
        <w:rPr>
          <w:sz w:val="28"/>
          <w:szCs w:val="28"/>
        </w:rPr>
        <w:t>normativ</w:t>
      </w:r>
      <w:r w:rsidR="00B52B81" w:rsidRPr="00B0231A">
        <w:rPr>
          <w:sz w:val="28"/>
          <w:szCs w:val="28"/>
        </w:rPr>
        <w:t>ului</w:t>
      </w:r>
      <w:proofErr w:type="spellEnd"/>
      <w:r w:rsidR="003E1C0A" w:rsidRPr="00B0231A">
        <w:rPr>
          <w:sz w:val="28"/>
          <w:szCs w:val="28"/>
        </w:rPr>
        <w:t xml:space="preserve"> P100-1/2013, </w:t>
      </w:r>
      <w:proofErr w:type="spellStart"/>
      <w:r w:rsidR="003E1C0A" w:rsidRPr="00B0231A">
        <w:rPr>
          <w:sz w:val="28"/>
          <w:szCs w:val="28"/>
        </w:rPr>
        <w:t>construcția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propusă</w:t>
      </w:r>
      <w:proofErr w:type="spellEnd"/>
      <w:r w:rsidR="003E1C0A" w:rsidRPr="00B0231A">
        <w:rPr>
          <w:sz w:val="28"/>
          <w:szCs w:val="28"/>
        </w:rPr>
        <w:t xml:space="preserve"> se </w:t>
      </w:r>
      <w:proofErr w:type="spellStart"/>
      <w:r w:rsidR="003E1C0A" w:rsidRPr="00B0231A">
        <w:rPr>
          <w:sz w:val="28"/>
          <w:szCs w:val="28"/>
        </w:rPr>
        <w:t>încadrează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în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clasa</w:t>
      </w:r>
      <w:proofErr w:type="spellEnd"/>
      <w:r w:rsidR="003E1C0A" w:rsidRPr="00B0231A">
        <w:rPr>
          <w:sz w:val="28"/>
          <w:szCs w:val="28"/>
        </w:rPr>
        <w:t xml:space="preserve"> de </w:t>
      </w:r>
      <w:proofErr w:type="spellStart"/>
      <w:r w:rsidR="003E1C0A" w:rsidRPr="00B0231A">
        <w:rPr>
          <w:sz w:val="28"/>
          <w:szCs w:val="28"/>
        </w:rPr>
        <w:t>importanță</w:t>
      </w:r>
      <w:proofErr w:type="spellEnd"/>
      <w:r w:rsidR="003E1C0A" w:rsidRPr="00B0231A">
        <w:rPr>
          <w:sz w:val="28"/>
          <w:szCs w:val="28"/>
        </w:rPr>
        <w:t xml:space="preserve"> III, </w:t>
      </w:r>
      <w:proofErr w:type="spellStart"/>
      <w:r w:rsidR="003E1C0A" w:rsidRPr="00B0231A">
        <w:rPr>
          <w:sz w:val="28"/>
          <w:szCs w:val="28"/>
        </w:rPr>
        <w:t>categoria</w:t>
      </w:r>
      <w:proofErr w:type="spellEnd"/>
      <w:r w:rsidR="003E1C0A" w:rsidRPr="00B0231A">
        <w:rPr>
          <w:sz w:val="28"/>
          <w:szCs w:val="28"/>
        </w:rPr>
        <w:t xml:space="preserve"> de </w:t>
      </w:r>
      <w:proofErr w:type="spellStart"/>
      <w:r w:rsidR="003E1C0A" w:rsidRPr="00B0231A">
        <w:rPr>
          <w:sz w:val="28"/>
          <w:szCs w:val="28"/>
        </w:rPr>
        <w:t>importanță</w:t>
      </w:r>
      <w:proofErr w:type="spellEnd"/>
      <w:r w:rsidR="003E1C0A" w:rsidRPr="00B0231A">
        <w:rPr>
          <w:sz w:val="28"/>
          <w:szCs w:val="28"/>
        </w:rPr>
        <w:t xml:space="preserve"> C (</w:t>
      </w:r>
      <w:proofErr w:type="spellStart"/>
      <w:r w:rsidR="003E1C0A" w:rsidRPr="00B0231A">
        <w:rPr>
          <w:sz w:val="28"/>
          <w:szCs w:val="28"/>
        </w:rPr>
        <w:t>normală</w:t>
      </w:r>
      <w:proofErr w:type="spellEnd"/>
      <w:r w:rsidR="003E1C0A" w:rsidRPr="00B0231A">
        <w:rPr>
          <w:sz w:val="28"/>
          <w:szCs w:val="28"/>
        </w:rPr>
        <w:t xml:space="preserve">) conform HG </w:t>
      </w:r>
      <w:r w:rsidR="003E1C0A" w:rsidRPr="00B0231A">
        <w:rPr>
          <w:sz w:val="28"/>
          <w:szCs w:val="28"/>
        </w:rPr>
        <w:lastRenderedPageBreak/>
        <w:t xml:space="preserve">766/1997. </w:t>
      </w:r>
      <w:proofErr w:type="spellStart"/>
      <w:r w:rsidR="003E1C0A" w:rsidRPr="00B0231A">
        <w:rPr>
          <w:sz w:val="28"/>
          <w:szCs w:val="28"/>
        </w:rPr>
        <w:t>Construcția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propusă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este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izolată</w:t>
      </w:r>
      <w:proofErr w:type="spellEnd"/>
      <w:r w:rsidR="003E1C0A" w:rsidRPr="00B0231A">
        <w:rPr>
          <w:sz w:val="28"/>
          <w:szCs w:val="28"/>
        </w:rPr>
        <w:t xml:space="preserve">, </w:t>
      </w:r>
      <w:proofErr w:type="spellStart"/>
      <w:r w:rsidR="003E1C0A" w:rsidRPr="00B0231A">
        <w:rPr>
          <w:sz w:val="28"/>
          <w:szCs w:val="28"/>
        </w:rPr>
        <w:t>fără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construcții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în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imediata</w:t>
      </w:r>
      <w:proofErr w:type="spellEnd"/>
      <w:r w:rsidR="003E1C0A" w:rsidRPr="00B0231A">
        <w:rPr>
          <w:sz w:val="28"/>
          <w:szCs w:val="28"/>
        </w:rPr>
        <w:t xml:space="preserve"> </w:t>
      </w:r>
      <w:proofErr w:type="spellStart"/>
      <w:r w:rsidR="003E1C0A" w:rsidRPr="00B0231A">
        <w:rPr>
          <w:sz w:val="28"/>
          <w:szCs w:val="28"/>
        </w:rPr>
        <w:t>apropiere</w:t>
      </w:r>
      <w:proofErr w:type="spellEnd"/>
      <w:r w:rsidR="003E1C0A" w:rsidRPr="00B0231A">
        <w:rPr>
          <w:sz w:val="28"/>
          <w:szCs w:val="28"/>
        </w:rPr>
        <w:t>.</w:t>
      </w:r>
    </w:p>
    <w:p w14:paraId="1445A1AF" w14:textId="6AD8336B" w:rsidR="008404BE" w:rsidRPr="00AA2BC5" w:rsidRDefault="008404BE" w:rsidP="00AA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C51C7" w14:textId="77777777" w:rsidR="008404BE" w:rsidRPr="00B0231A" w:rsidRDefault="00013543" w:rsidP="00B0231A">
      <w:pPr>
        <w:pStyle w:val="Listparagraf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proofErr w:type="spellStart"/>
      <w:r w:rsidRPr="00B0231A">
        <w:rPr>
          <w:sz w:val="28"/>
          <w:szCs w:val="28"/>
          <w:u w:val="single"/>
        </w:rPr>
        <w:t>politici</w:t>
      </w:r>
      <w:proofErr w:type="spellEnd"/>
      <w:r w:rsidRPr="00B0231A">
        <w:rPr>
          <w:sz w:val="28"/>
          <w:szCs w:val="28"/>
          <w:u w:val="single"/>
        </w:rPr>
        <w:t xml:space="preserve"> de </w:t>
      </w:r>
      <w:proofErr w:type="spellStart"/>
      <w:r w:rsidRPr="00B0231A">
        <w:rPr>
          <w:sz w:val="28"/>
          <w:szCs w:val="28"/>
          <w:u w:val="single"/>
        </w:rPr>
        <w:t>zonare</w:t>
      </w:r>
      <w:proofErr w:type="spellEnd"/>
      <w:r w:rsidRPr="00B0231A">
        <w:rPr>
          <w:sz w:val="28"/>
          <w:szCs w:val="28"/>
          <w:u w:val="single"/>
        </w:rPr>
        <w:t xml:space="preserve"> </w:t>
      </w:r>
      <w:proofErr w:type="spellStart"/>
      <w:r w:rsidRPr="00B0231A">
        <w:rPr>
          <w:sz w:val="28"/>
          <w:szCs w:val="28"/>
          <w:u w:val="single"/>
        </w:rPr>
        <w:t>şi</w:t>
      </w:r>
      <w:proofErr w:type="spellEnd"/>
      <w:r w:rsidRPr="00B0231A">
        <w:rPr>
          <w:sz w:val="28"/>
          <w:szCs w:val="28"/>
          <w:u w:val="single"/>
        </w:rPr>
        <w:t xml:space="preserve"> de </w:t>
      </w:r>
      <w:proofErr w:type="spellStart"/>
      <w:r w:rsidRPr="00B0231A">
        <w:rPr>
          <w:sz w:val="28"/>
          <w:szCs w:val="28"/>
          <w:u w:val="single"/>
        </w:rPr>
        <w:t>folosire</w:t>
      </w:r>
      <w:proofErr w:type="spellEnd"/>
      <w:r w:rsidRPr="00B0231A">
        <w:rPr>
          <w:sz w:val="28"/>
          <w:szCs w:val="28"/>
          <w:u w:val="single"/>
        </w:rPr>
        <w:t xml:space="preserve"> a </w:t>
      </w:r>
      <w:proofErr w:type="spellStart"/>
      <w:r w:rsidRPr="00B0231A">
        <w:rPr>
          <w:sz w:val="28"/>
          <w:szCs w:val="28"/>
          <w:u w:val="single"/>
        </w:rPr>
        <w:t>terenului</w:t>
      </w:r>
      <w:proofErr w:type="spellEnd"/>
      <w:r w:rsidR="00DA1C7E" w:rsidRPr="00B0231A">
        <w:rPr>
          <w:sz w:val="28"/>
          <w:szCs w:val="28"/>
        </w:rPr>
        <w:t xml:space="preserve">: </w:t>
      </w:r>
      <w:proofErr w:type="spellStart"/>
      <w:r w:rsidR="008404BE" w:rsidRPr="00B0231A">
        <w:rPr>
          <w:sz w:val="28"/>
          <w:szCs w:val="28"/>
        </w:rPr>
        <w:t>Destinația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conform</w:t>
      </w:r>
      <w:proofErr w:type="spellEnd"/>
      <w:r w:rsidR="008404BE" w:rsidRPr="00B0231A">
        <w:rPr>
          <w:sz w:val="28"/>
          <w:szCs w:val="28"/>
        </w:rPr>
        <w:t xml:space="preserve"> PUZ </w:t>
      </w:r>
      <w:proofErr w:type="spellStart"/>
      <w:r w:rsidR="008404BE" w:rsidRPr="00B0231A">
        <w:rPr>
          <w:sz w:val="28"/>
          <w:szCs w:val="28"/>
        </w:rPr>
        <w:t>aprobat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prin</w:t>
      </w:r>
      <w:proofErr w:type="spellEnd"/>
      <w:r w:rsidR="008404BE" w:rsidRPr="00B0231A">
        <w:rPr>
          <w:sz w:val="28"/>
          <w:szCs w:val="28"/>
        </w:rPr>
        <w:t xml:space="preserve"> HCL nr. 14 </w:t>
      </w:r>
      <w:proofErr w:type="spellStart"/>
      <w:proofErr w:type="gramStart"/>
      <w:r w:rsidR="008404BE" w:rsidRPr="00B0231A">
        <w:rPr>
          <w:sz w:val="28"/>
          <w:szCs w:val="28"/>
        </w:rPr>
        <w:t>din</w:t>
      </w:r>
      <w:proofErr w:type="spellEnd"/>
      <w:proofErr w:type="gramEnd"/>
      <w:r w:rsidR="008404BE" w:rsidRPr="00B0231A">
        <w:rPr>
          <w:sz w:val="28"/>
          <w:szCs w:val="28"/>
        </w:rPr>
        <w:t xml:space="preserve"> 30/03/2017, </w:t>
      </w:r>
      <w:proofErr w:type="spellStart"/>
      <w:r w:rsidR="008404BE" w:rsidRPr="00B0231A">
        <w:rPr>
          <w:sz w:val="28"/>
          <w:szCs w:val="28"/>
        </w:rPr>
        <w:t>terenul</w:t>
      </w:r>
      <w:proofErr w:type="spellEnd"/>
      <w:r w:rsidR="008404BE" w:rsidRPr="00B0231A">
        <w:rPr>
          <w:sz w:val="28"/>
          <w:szCs w:val="28"/>
        </w:rPr>
        <w:t xml:space="preserve"> se </w:t>
      </w:r>
      <w:proofErr w:type="spellStart"/>
      <w:r w:rsidR="008404BE" w:rsidRPr="00B0231A">
        <w:rPr>
          <w:sz w:val="28"/>
          <w:szCs w:val="28"/>
        </w:rPr>
        <w:t>află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în</w:t>
      </w:r>
      <w:proofErr w:type="spellEnd"/>
      <w:r w:rsidR="008404BE" w:rsidRPr="00B0231A">
        <w:rPr>
          <w:sz w:val="28"/>
          <w:szCs w:val="28"/>
        </w:rPr>
        <w:t xml:space="preserve"> zona ID – </w:t>
      </w:r>
      <w:proofErr w:type="spellStart"/>
      <w:r w:rsidR="008404BE" w:rsidRPr="00B0231A">
        <w:rPr>
          <w:sz w:val="28"/>
          <w:szCs w:val="28"/>
        </w:rPr>
        <w:t>unități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industrial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și</w:t>
      </w:r>
      <w:proofErr w:type="spellEnd"/>
      <w:r w:rsidR="008404BE" w:rsidRPr="00B0231A">
        <w:rPr>
          <w:sz w:val="28"/>
          <w:szCs w:val="28"/>
        </w:rPr>
        <w:t xml:space="preserve"> de </w:t>
      </w:r>
      <w:proofErr w:type="spellStart"/>
      <w:r w:rsidR="008404BE" w:rsidRPr="00B0231A">
        <w:rPr>
          <w:sz w:val="28"/>
          <w:szCs w:val="28"/>
        </w:rPr>
        <w:t>depozitare</w:t>
      </w:r>
      <w:proofErr w:type="spellEnd"/>
      <w:r w:rsidR="008404BE" w:rsidRPr="00B0231A">
        <w:rPr>
          <w:sz w:val="28"/>
          <w:szCs w:val="28"/>
        </w:rPr>
        <w:t xml:space="preserve"> – UTR 9. </w:t>
      </w:r>
      <w:proofErr w:type="spellStart"/>
      <w:r w:rsidR="008404BE" w:rsidRPr="00B0231A">
        <w:rPr>
          <w:sz w:val="28"/>
          <w:szCs w:val="28"/>
        </w:rPr>
        <w:t>Construcția</w:t>
      </w:r>
      <w:proofErr w:type="spellEnd"/>
      <w:r w:rsidR="008404BE" w:rsidRPr="00B0231A">
        <w:rPr>
          <w:sz w:val="28"/>
          <w:szCs w:val="28"/>
        </w:rPr>
        <w:t xml:space="preserve"> se </w:t>
      </w:r>
      <w:proofErr w:type="spellStart"/>
      <w:r w:rsidR="008404BE" w:rsidRPr="00B0231A">
        <w:rPr>
          <w:sz w:val="28"/>
          <w:szCs w:val="28"/>
        </w:rPr>
        <w:t>va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încadra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în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prevederile</w:t>
      </w:r>
      <w:proofErr w:type="spellEnd"/>
      <w:r w:rsidR="008404BE" w:rsidRPr="00B0231A">
        <w:rPr>
          <w:sz w:val="28"/>
          <w:szCs w:val="28"/>
        </w:rPr>
        <w:t xml:space="preserve"> PLANULUI URBANISTIC ZONAL </w:t>
      </w:r>
      <w:proofErr w:type="spellStart"/>
      <w:r w:rsidR="008404BE" w:rsidRPr="00B0231A">
        <w:rPr>
          <w:sz w:val="28"/>
          <w:szCs w:val="28"/>
        </w:rPr>
        <w:t>aprobat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prin</w:t>
      </w:r>
      <w:proofErr w:type="spellEnd"/>
      <w:r w:rsidR="008404BE" w:rsidRPr="00B0231A">
        <w:rPr>
          <w:sz w:val="28"/>
          <w:szCs w:val="28"/>
        </w:rPr>
        <w:t xml:space="preserve"> HCL nr. 48 </w:t>
      </w:r>
      <w:proofErr w:type="gramStart"/>
      <w:r w:rsidR="008404BE" w:rsidRPr="00B0231A">
        <w:rPr>
          <w:sz w:val="28"/>
          <w:szCs w:val="28"/>
        </w:rPr>
        <w:t>din</w:t>
      </w:r>
      <w:proofErr w:type="gramEnd"/>
      <w:r w:rsidR="008404BE" w:rsidRPr="00B0231A">
        <w:rPr>
          <w:sz w:val="28"/>
          <w:szCs w:val="28"/>
        </w:rPr>
        <w:t xml:space="preserve"> 19/12/2013, zona ID – </w:t>
      </w:r>
      <w:proofErr w:type="spellStart"/>
      <w:r w:rsidR="008404BE" w:rsidRPr="00B0231A">
        <w:rPr>
          <w:sz w:val="28"/>
          <w:szCs w:val="28"/>
        </w:rPr>
        <w:t>unități</w:t>
      </w:r>
      <w:proofErr w:type="spellEnd"/>
      <w:r w:rsidR="008404BE" w:rsidRPr="00B0231A">
        <w:rPr>
          <w:sz w:val="28"/>
          <w:szCs w:val="28"/>
        </w:rPr>
        <w:t xml:space="preserve"> industrial </w:t>
      </w:r>
      <w:proofErr w:type="spellStart"/>
      <w:r w:rsidR="008404BE" w:rsidRPr="00B0231A">
        <w:rPr>
          <w:sz w:val="28"/>
          <w:szCs w:val="28"/>
        </w:rPr>
        <w:t>și</w:t>
      </w:r>
      <w:proofErr w:type="spellEnd"/>
      <w:r w:rsidR="008404BE" w:rsidRPr="00B0231A">
        <w:rPr>
          <w:sz w:val="28"/>
          <w:szCs w:val="28"/>
        </w:rPr>
        <w:t xml:space="preserve"> de </w:t>
      </w:r>
      <w:proofErr w:type="spellStart"/>
      <w:r w:rsidR="008404BE" w:rsidRPr="00B0231A">
        <w:rPr>
          <w:sz w:val="28"/>
          <w:szCs w:val="28"/>
        </w:rPr>
        <w:t>depozitare</w:t>
      </w:r>
      <w:proofErr w:type="spellEnd"/>
      <w:r w:rsidR="008404BE" w:rsidRPr="00B0231A">
        <w:rPr>
          <w:sz w:val="28"/>
          <w:szCs w:val="28"/>
        </w:rPr>
        <w:t xml:space="preserve"> – UTR 9, </w:t>
      </w:r>
      <w:proofErr w:type="spellStart"/>
      <w:r w:rsidR="008404BE" w:rsidRPr="00B0231A">
        <w:rPr>
          <w:sz w:val="28"/>
          <w:szCs w:val="28"/>
        </w:rPr>
        <w:t>respectând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indicatorii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urbanistici</w:t>
      </w:r>
      <w:proofErr w:type="spellEnd"/>
      <w:r w:rsidR="008404BE" w:rsidRPr="00B0231A">
        <w:rPr>
          <w:sz w:val="28"/>
          <w:szCs w:val="28"/>
        </w:rPr>
        <w:t xml:space="preserve"> POT=40%, CUT=0,80 </w:t>
      </w:r>
      <w:proofErr w:type="spellStart"/>
      <w:r w:rsidR="008404BE" w:rsidRPr="00B0231A">
        <w:rPr>
          <w:sz w:val="28"/>
          <w:szCs w:val="28"/>
        </w:rPr>
        <w:t>și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regim</w:t>
      </w:r>
      <w:proofErr w:type="spellEnd"/>
      <w:r w:rsidR="008404BE" w:rsidRPr="00B0231A">
        <w:rPr>
          <w:sz w:val="28"/>
          <w:szCs w:val="28"/>
        </w:rPr>
        <w:t xml:space="preserve"> de </w:t>
      </w:r>
      <w:proofErr w:type="spellStart"/>
      <w:r w:rsidR="008404BE" w:rsidRPr="00B0231A">
        <w:rPr>
          <w:sz w:val="28"/>
          <w:szCs w:val="28"/>
        </w:rPr>
        <w:t>înălțime</w:t>
      </w:r>
      <w:proofErr w:type="spellEnd"/>
      <w:r w:rsidR="008404BE" w:rsidRPr="00B0231A">
        <w:rPr>
          <w:sz w:val="28"/>
          <w:szCs w:val="28"/>
        </w:rPr>
        <w:t xml:space="preserve">: P+1, H </w:t>
      </w:r>
      <w:proofErr w:type="spellStart"/>
      <w:r w:rsidR="008404BE" w:rsidRPr="00B0231A">
        <w:rPr>
          <w:sz w:val="28"/>
          <w:szCs w:val="28"/>
        </w:rPr>
        <w:t>coama</w:t>
      </w:r>
      <w:proofErr w:type="spellEnd"/>
      <w:r w:rsidR="008404BE" w:rsidRPr="00B0231A">
        <w:rPr>
          <w:sz w:val="28"/>
          <w:szCs w:val="28"/>
        </w:rPr>
        <w:t xml:space="preserve"> 10 m, precum </w:t>
      </w:r>
      <w:proofErr w:type="spellStart"/>
      <w:r w:rsidR="008404BE" w:rsidRPr="00B0231A">
        <w:rPr>
          <w:sz w:val="28"/>
          <w:szCs w:val="28"/>
        </w:rPr>
        <w:t>și</w:t>
      </w:r>
      <w:proofErr w:type="spellEnd"/>
      <w:r w:rsidR="008404BE" w:rsidRPr="00B0231A">
        <w:rPr>
          <w:sz w:val="28"/>
          <w:szCs w:val="28"/>
        </w:rPr>
        <w:t xml:space="preserve"> </w:t>
      </w:r>
      <w:proofErr w:type="spellStart"/>
      <w:r w:rsidR="008404BE" w:rsidRPr="00B0231A">
        <w:rPr>
          <w:sz w:val="28"/>
          <w:szCs w:val="28"/>
        </w:rPr>
        <w:t>regimul</w:t>
      </w:r>
      <w:proofErr w:type="spellEnd"/>
      <w:r w:rsidR="008404BE" w:rsidRPr="00B0231A">
        <w:rPr>
          <w:sz w:val="28"/>
          <w:szCs w:val="28"/>
        </w:rPr>
        <w:t xml:space="preserve"> de </w:t>
      </w:r>
      <w:proofErr w:type="spellStart"/>
      <w:r w:rsidR="008404BE" w:rsidRPr="00B0231A">
        <w:rPr>
          <w:sz w:val="28"/>
          <w:szCs w:val="28"/>
        </w:rPr>
        <w:t>aliniere</w:t>
      </w:r>
      <w:proofErr w:type="spellEnd"/>
      <w:r w:rsidR="008404BE" w:rsidRPr="00B0231A">
        <w:rPr>
          <w:sz w:val="28"/>
          <w:szCs w:val="28"/>
        </w:rPr>
        <w:t xml:space="preserve">. </w:t>
      </w:r>
      <w:r w:rsidR="00486A4E" w:rsidRPr="00B0231A">
        <w:rPr>
          <w:sz w:val="28"/>
          <w:szCs w:val="28"/>
        </w:rPr>
        <w:t xml:space="preserve"> </w:t>
      </w:r>
      <w:r w:rsidR="002202CD" w:rsidRPr="00B0231A">
        <w:rPr>
          <w:sz w:val="28"/>
          <w:szCs w:val="28"/>
        </w:rPr>
        <w:t xml:space="preserve">       </w:t>
      </w:r>
      <w:r w:rsidR="00486A4E" w:rsidRPr="00B0231A">
        <w:rPr>
          <w:sz w:val="28"/>
          <w:szCs w:val="28"/>
        </w:rPr>
        <w:t xml:space="preserve"> </w:t>
      </w:r>
    </w:p>
    <w:p w14:paraId="35E0AB25" w14:textId="533CE402" w:rsidR="00D55321" w:rsidRPr="00B0231A" w:rsidRDefault="00013543" w:rsidP="00B0231A">
      <w:pPr>
        <w:pStyle w:val="Listparagraf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proofErr w:type="spellStart"/>
      <w:r w:rsidRPr="00B0231A">
        <w:rPr>
          <w:sz w:val="28"/>
          <w:szCs w:val="28"/>
          <w:u w:val="single"/>
        </w:rPr>
        <w:t>arealele</w:t>
      </w:r>
      <w:proofErr w:type="spellEnd"/>
      <w:r w:rsidRPr="00B0231A">
        <w:rPr>
          <w:sz w:val="28"/>
          <w:szCs w:val="28"/>
          <w:u w:val="single"/>
        </w:rPr>
        <w:t xml:space="preserve"> </w:t>
      </w:r>
      <w:proofErr w:type="spellStart"/>
      <w:r w:rsidRPr="00B0231A">
        <w:rPr>
          <w:sz w:val="28"/>
          <w:szCs w:val="28"/>
          <w:u w:val="single"/>
        </w:rPr>
        <w:t>sensibile</w:t>
      </w:r>
      <w:proofErr w:type="spellEnd"/>
      <w:r w:rsidR="00D55321" w:rsidRPr="00B0231A">
        <w:rPr>
          <w:sz w:val="28"/>
          <w:szCs w:val="28"/>
        </w:rPr>
        <w:t xml:space="preserve"> </w:t>
      </w:r>
      <w:r w:rsidR="00B172EC" w:rsidRPr="00B0231A">
        <w:rPr>
          <w:sz w:val="28"/>
          <w:szCs w:val="28"/>
        </w:rPr>
        <w:t>–</w:t>
      </w:r>
      <w:r w:rsidR="009A1F44" w:rsidRPr="00B0231A">
        <w:rPr>
          <w:sz w:val="28"/>
          <w:szCs w:val="28"/>
        </w:rPr>
        <w:t xml:space="preserve"> </w:t>
      </w:r>
      <w:r w:rsidR="00B172EC" w:rsidRPr="00B0231A">
        <w:rPr>
          <w:sz w:val="28"/>
          <w:szCs w:val="28"/>
        </w:rPr>
        <w:t xml:space="preserve">nu </w:t>
      </w:r>
      <w:proofErr w:type="spellStart"/>
      <w:r w:rsidR="00B172EC" w:rsidRPr="00B0231A">
        <w:rPr>
          <w:sz w:val="28"/>
          <w:szCs w:val="28"/>
        </w:rPr>
        <w:t>este</w:t>
      </w:r>
      <w:proofErr w:type="spellEnd"/>
      <w:r w:rsidR="00B172EC" w:rsidRPr="00B0231A">
        <w:rPr>
          <w:sz w:val="28"/>
          <w:szCs w:val="28"/>
        </w:rPr>
        <w:t xml:space="preserve"> </w:t>
      </w:r>
      <w:proofErr w:type="spellStart"/>
      <w:r w:rsidR="00B172EC" w:rsidRPr="00B0231A">
        <w:rPr>
          <w:sz w:val="28"/>
          <w:szCs w:val="28"/>
        </w:rPr>
        <w:t>cazul</w:t>
      </w:r>
      <w:proofErr w:type="spellEnd"/>
      <w:r w:rsidR="00B172EC" w:rsidRPr="00B0231A">
        <w:rPr>
          <w:sz w:val="28"/>
          <w:szCs w:val="28"/>
        </w:rPr>
        <w:t xml:space="preserve"> </w:t>
      </w:r>
    </w:p>
    <w:p w14:paraId="07127BBE" w14:textId="77777777" w:rsidR="006325C9" w:rsidRPr="003252C7" w:rsidRDefault="006325C9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EBBE5" w14:textId="77777777" w:rsidR="00DB20B1" w:rsidRDefault="006325C9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coordonatele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geografice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amplasamentului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, care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vor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fi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prezentate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sub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formă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de vector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format digital cu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referinţă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geografică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45B8" w:rsidRPr="003252C7">
        <w:rPr>
          <w:rFonts w:ascii="Times New Roman" w:hAnsi="Times New Roman" w:cs="Times New Roman"/>
          <w:b/>
          <w:sz w:val="28"/>
          <w:szCs w:val="28"/>
        </w:rPr>
        <w:t>sistem</w:t>
      </w:r>
      <w:proofErr w:type="spellEnd"/>
      <w:r w:rsidR="002545B8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proiecţie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Stereo 1970</w:t>
      </w:r>
      <w:r w:rsidR="0004322A" w:rsidRPr="003252C7">
        <w:rPr>
          <w:rFonts w:ascii="Times New Roman" w:hAnsi="Times New Roman" w:cs="Times New Roman"/>
          <w:b/>
          <w:sz w:val="28"/>
          <w:szCs w:val="28"/>
        </w:rPr>
        <w:t>: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4E478" w14:textId="77777777" w:rsidR="00DB20B1" w:rsidRDefault="00DB20B1" w:rsidP="00406F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0B1">
        <w:rPr>
          <w:rFonts w:ascii="Times New Roman" w:hAnsi="Times New Roman" w:cs="Times New Roman"/>
          <w:bCs/>
          <w:sz w:val="28"/>
          <w:szCs w:val="28"/>
        </w:rPr>
        <w:t>RTCM0028: Y = 536883,</w:t>
      </w:r>
      <w:proofErr w:type="gramStart"/>
      <w:r w:rsidRPr="00DB20B1">
        <w:rPr>
          <w:rFonts w:ascii="Times New Roman" w:hAnsi="Times New Roman" w:cs="Times New Roman"/>
          <w:bCs/>
          <w:sz w:val="28"/>
          <w:szCs w:val="28"/>
        </w:rPr>
        <w:t>200  X</w:t>
      </w:r>
      <w:proofErr w:type="gramEnd"/>
      <w:r w:rsidRPr="00DB20B1">
        <w:rPr>
          <w:rFonts w:ascii="Times New Roman" w:hAnsi="Times New Roman" w:cs="Times New Roman"/>
          <w:bCs/>
          <w:sz w:val="28"/>
          <w:szCs w:val="28"/>
        </w:rPr>
        <w:t xml:space="preserve"> = 379939,721. </w:t>
      </w:r>
    </w:p>
    <w:p w14:paraId="6B21DE92" w14:textId="46CB2485" w:rsidR="009338C2" w:rsidRDefault="00DB20B1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0B1">
        <w:rPr>
          <w:rFonts w:ascii="Times New Roman" w:hAnsi="Times New Roman" w:cs="Times New Roman"/>
          <w:bCs/>
          <w:sz w:val="28"/>
          <w:szCs w:val="28"/>
        </w:rPr>
        <w:t>I</w:t>
      </w:r>
      <w:r w:rsidR="008404BE" w:rsidRPr="00DB20B1">
        <w:rPr>
          <w:rFonts w:ascii="Times New Roman" w:hAnsi="Times New Roman" w:cs="Times New Roman"/>
          <w:bCs/>
          <w:sz w:val="28"/>
          <w:szCs w:val="28"/>
        </w:rPr>
        <w:t>nventarul</w:t>
      </w:r>
      <w:proofErr w:type="spellEnd"/>
      <w:r w:rsidR="008404BE" w:rsidRPr="00DB20B1">
        <w:rPr>
          <w:rFonts w:ascii="Times New Roman" w:hAnsi="Times New Roman" w:cs="Times New Roman"/>
          <w:bCs/>
          <w:sz w:val="28"/>
          <w:szCs w:val="28"/>
        </w:rPr>
        <w:t xml:space="preserve"> de</w:t>
      </w:r>
      <w:r w:rsidR="00840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4BE">
        <w:rPr>
          <w:rFonts w:ascii="Times New Roman" w:hAnsi="Times New Roman" w:cs="Times New Roman"/>
          <w:sz w:val="28"/>
          <w:szCs w:val="28"/>
        </w:rPr>
        <w:t>coordonate</w:t>
      </w:r>
      <w:proofErr w:type="spellEnd"/>
      <w:r w:rsidR="00840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4BE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="008404B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8404BE">
        <w:rPr>
          <w:rFonts w:ascii="Times New Roman" w:hAnsi="Times New Roman" w:cs="Times New Roman"/>
          <w:sz w:val="28"/>
          <w:szCs w:val="28"/>
        </w:rPr>
        <w:t>contur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topografic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topografica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3E6A00EF" w14:textId="2AEEA9AA" w:rsidR="008404BE" w:rsidRDefault="008404BE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Pct   Y  </w:t>
      </w:r>
      <w:r w:rsidR="00DB20B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X</w:t>
      </w:r>
    </w:p>
    <w:p w14:paraId="3013C931" w14:textId="78F4F1FE" w:rsidR="008404BE" w:rsidRDefault="008404BE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DB20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343415,195   574652,216</w:t>
      </w:r>
    </w:p>
    <w:p w14:paraId="40DBF231" w14:textId="794AC667" w:rsidR="008404BE" w:rsidRDefault="008404BE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B20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343473,</w:t>
      </w:r>
      <w:r w:rsidR="00DB20B1">
        <w:rPr>
          <w:rFonts w:ascii="Times New Roman" w:hAnsi="Times New Roman" w:cs="Times New Roman"/>
          <w:sz w:val="28"/>
          <w:szCs w:val="28"/>
        </w:rPr>
        <w:t>296   574617,741</w:t>
      </w:r>
    </w:p>
    <w:p w14:paraId="3D796FBE" w14:textId="1A23E27A" w:rsidR="00DB20B1" w:rsidRDefault="00DB20B1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3        343485,713   574636,741</w:t>
      </w:r>
    </w:p>
    <w:p w14:paraId="1A37E0CC" w14:textId="13108048" w:rsidR="00DB20B1" w:rsidRPr="003252C7" w:rsidRDefault="00DB20B1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4        343430,075   574669,754</w:t>
      </w:r>
    </w:p>
    <w:p w14:paraId="0D6469DF" w14:textId="77777777" w:rsidR="0005542A" w:rsidRPr="003252C7" w:rsidRDefault="0005542A" w:rsidP="0040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</w:pPr>
    </w:p>
    <w:p w14:paraId="603E59F7" w14:textId="67E6A394" w:rsidR="00013543" w:rsidRPr="003252C7" w:rsidRDefault="008C3BB8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detalii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orice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variantă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amplasament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care a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fost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luată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considerare</w:t>
      </w:r>
      <w:proofErr w:type="spellEnd"/>
      <w:r w:rsidR="00FB2CD7" w:rsidRPr="003252C7">
        <w:rPr>
          <w:rFonts w:ascii="Times New Roman" w:hAnsi="Times New Roman" w:cs="Times New Roman"/>
          <w:sz w:val="28"/>
          <w:szCs w:val="28"/>
        </w:rPr>
        <w:t>:</w:t>
      </w:r>
      <w:r w:rsidR="006F52AD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3950AA">
        <w:rPr>
          <w:rFonts w:ascii="Times New Roman" w:hAnsi="Times New Roman" w:cs="Times New Roman"/>
          <w:sz w:val="28"/>
          <w:szCs w:val="28"/>
          <w:lang w:val="ro-RO"/>
        </w:rPr>
        <w:t>nu este cazul.</w:t>
      </w:r>
    </w:p>
    <w:p w14:paraId="530E3D49" w14:textId="77777777" w:rsidR="000B4C44" w:rsidRPr="003252C7" w:rsidRDefault="000B4C44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1EA37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Descrierea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tuturor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efectelor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semnificative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posibile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asupra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ale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proiectului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limita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informaţiilor</w:t>
      </w:r>
      <w:proofErr w:type="spellEnd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0D8" w:rsidRPr="003252C7">
        <w:rPr>
          <w:rFonts w:ascii="Times New Roman" w:hAnsi="Times New Roman" w:cs="Times New Roman"/>
          <w:b/>
          <w:bCs/>
          <w:sz w:val="28"/>
          <w:szCs w:val="28"/>
        </w:rPr>
        <w:t>disponibile</w:t>
      </w:r>
      <w:proofErr w:type="spellEnd"/>
      <w:r w:rsidR="0044265F" w:rsidRPr="003252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9331DF" w14:textId="77777777" w:rsidR="00013543" w:rsidRPr="003252C7" w:rsidRDefault="006146CE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Surse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poluanţi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instalaţii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reţinerea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evacuarea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dispersia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poluanţilor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AED1572" w14:textId="77777777" w:rsidR="00013543" w:rsidRPr="003252C7" w:rsidRDefault="008C3BB8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a)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calităţii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apelor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245CA3A9" w14:textId="77777777" w:rsidR="0087798A" w:rsidRPr="003252C7" w:rsidRDefault="0087798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sursele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poluanţi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ape,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locul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evacuare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emisarul</w:t>
      </w:r>
      <w:proofErr w:type="spellEnd"/>
      <w:r w:rsidR="0055603C" w:rsidRPr="003252C7">
        <w:rPr>
          <w:rFonts w:ascii="Times New Roman" w:hAnsi="Times New Roman" w:cs="Times New Roman"/>
          <w:sz w:val="28"/>
          <w:szCs w:val="28"/>
        </w:rPr>
        <w:t>:</w:t>
      </w:r>
    </w:p>
    <w:p w14:paraId="2FC3AE55" w14:textId="5910D284" w:rsidR="0087798A" w:rsidRPr="003252C7" w:rsidRDefault="0087798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Posibilele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surse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 w:rsidR="00EB5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E29" w:rsidRPr="003252C7">
        <w:rPr>
          <w:rFonts w:ascii="Times New Roman" w:hAnsi="Times New Roman" w:cs="Times New Roman"/>
          <w:sz w:val="28"/>
          <w:szCs w:val="28"/>
        </w:rPr>
        <w:t>apei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reprezentate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de: ape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uzate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menajer</w:t>
      </w:r>
      <w:r w:rsidR="00E41557" w:rsidRPr="003252C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r w:rsidRPr="003252C7">
        <w:rPr>
          <w:rFonts w:ascii="Times New Roman" w:eastAsia="Times New Roman" w:hAnsi="Times New Roman" w:cs="Times New Roman"/>
          <w:sz w:val="28"/>
          <w:szCs w:val="28"/>
        </w:rPr>
        <w:t xml:space="preserve">ape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</w:rPr>
        <w:t>pluviale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</w:rPr>
        <w:t xml:space="preserve"> de pe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</w:rPr>
        <w:t>acoperisuri</w:t>
      </w:r>
      <w:proofErr w:type="spellEnd"/>
      <w:r w:rsidR="004777ED" w:rsidRPr="003252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4777ED" w:rsidRPr="003252C7">
        <w:rPr>
          <w:rFonts w:ascii="Times New Roman" w:eastAsia="Times New Roman" w:hAnsi="Times New Roman" w:cs="Times New Roman"/>
          <w:sz w:val="28"/>
          <w:szCs w:val="28"/>
        </w:rPr>
        <w:t>faza</w:t>
      </w:r>
      <w:proofErr w:type="spellEnd"/>
      <w:r w:rsidR="004777ED" w:rsidRPr="003252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4777ED" w:rsidRPr="003252C7">
        <w:rPr>
          <w:rFonts w:ascii="Times New Roman" w:eastAsia="Times New Roman" w:hAnsi="Times New Roman" w:cs="Times New Roman"/>
          <w:sz w:val="28"/>
          <w:szCs w:val="28"/>
        </w:rPr>
        <w:t>functionare</w:t>
      </w:r>
      <w:proofErr w:type="spellEnd"/>
      <w:r w:rsidR="004777ED" w:rsidRPr="003252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4DDD9C" w14:textId="77777777" w:rsidR="0054317F" w:rsidRDefault="00A72E29" w:rsidP="0054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6F52AD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2018DE"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F52AD" w:rsidRPr="003252C7">
        <w:rPr>
          <w:rFonts w:ascii="Times New Roman" w:hAnsi="Times New Roman" w:cs="Times New Roman"/>
          <w:b/>
          <w:sz w:val="28"/>
          <w:szCs w:val="28"/>
        </w:rPr>
        <w:t>staţiile</w:t>
      </w:r>
      <w:proofErr w:type="spellEnd"/>
      <w:r w:rsidR="006F52AD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2AD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6F52AD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2AD" w:rsidRPr="003252C7">
        <w:rPr>
          <w:rFonts w:ascii="Times New Roman" w:hAnsi="Times New Roman" w:cs="Times New Roman"/>
          <w:b/>
          <w:sz w:val="28"/>
          <w:szCs w:val="28"/>
        </w:rPr>
        <w:t>instalaţiile</w:t>
      </w:r>
      <w:proofErr w:type="spellEnd"/>
      <w:r w:rsidR="006F52AD"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6F52AD" w:rsidRPr="003252C7">
        <w:rPr>
          <w:rFonts w:ascii="Times New Roman" w:hAnsi="Times New Roman" w:cs="Times New Roman"/>
          <w:b/>
          <w:sz w:val="28"/>
          <w:szCs w:val="28"/>
        </w:rPr>
        <w:t>epurare</w:t>
      </w:r>
      <w:proofErr w:type="spellEnd"/>
      <w:r w:rsidR="006F52AD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2AD" w:rsidRPr="003252C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6F52AD"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6F52AD" w:rsidRPr="003252C7">
        <w:rPr>
          <w:rFonts w:ascii="Times New Roman" w:hAnsi="Times New Roman" w:cs="Times New Roman"/>
          <w:b/>
          <w:sz w:val="28"/>
          <w:szCs w:val="28"/>
        </w:rPr>
        <w:t>preepurare</w:t>
      </w:r>
      <w:proofErr w:type="spellEnd"/>
      <w:r w:rsidR="006F52AD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52AD" w:rsidRPr="003252C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6F52AD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2AD" w:rsidRPr="003252C7">
        <w:rPr>
          <w:rFonts w:ascii="Times New Roman" w:hAnsi="Times New Roman" w:cs="Times New Roman"/>
          <w:b/>
          <w:sz w:val="28"/>
          <w:szCs w:val="28"/>
        </w:rPr>
        <w:t>apelor</w:t>
      </w:r>
      <w:proofErr w:type="spellEnd"/>
      <w:r w:rsidR="006F52AD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2AD" w:rsidRPr="003252C7">
        <w:rPr>
          <w:rFonts w:ascii="Times New Roman" w:hAnsi="Times New Roman" w:cs="Times New Roman"/>
          <w:b/>
          <w:sz w:val="28"/>
          <w:szCs w:val="28"/>
        </w:rPr>
        <w:t>uzate</w:t>
      </w:r>
      <w:proofErr w:type="spellEnd"/>
      <w:r w:rsidR="006F52AD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2AD" w:rsidRPr="003252C7">
        <w:rPr>
          <w:rFonts w:ascii="Times New Roman" w:hAnsi="Times New Roman" w:cs="Times New Roman"/>
          <w:b/>
          <w:sz w:val="28"/>
          <w:szCs w:val="28"/>
        </w:rPr>
        <w:t>prevăzute</w:t>
      </w:r>
      <w:proofErr w:type="spellEnd"/>
      <w:r w:rsidR="006F52AD"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33F06344" w14:textId="34C08385" w:rsidR="0054317F" w:rsidRDefault="00A72E29" w:rsidP="0054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17F">
        <w:rPr>
          <w:rFonts w:ascii="Times New Roman" w:hAnsi="Times New Roman" w:cs="Times New Roman"/>
          <w:sz w:val="28"/>
          <w:szCs w:val="28"/>
        </w:rPr>
        <w:t>Apele</w:t>
      </w:r>
      <w:proofErr w:type="spellEnd"/>
      <w:r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7F">
        <w:rPr>
          <w:rFonts w:ascii="Times New Roman" w:hAnsi="Times New Roman" w:cs="Times New Roman"/>
          <w:sz w:val="28"/>
          <w:szCs w:val="28"/>
        </w:rPr>
        <w:t>uzate</w:t>
      </w:r>
      <w:proofErr w:type="spellEnd"/>
      <w:r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7F">
        <w:rPr>
          <w:rFonts w:ascii="Times New Roman" w:hAnsi="Times New Roman" w:cs="Times New Roman"/>
          <w:sz w:val="28"/>
          <w:szCs w:val="28"/>
        </w:rPr>
        <w:t>menajer</w:t>
      </w:r>
      <w:r w:rsidR="0039327D" w:rsidRPr="0054317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17F" w:rsidRPr="0054317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4317F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17F" w:rsidRPr="0054317F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="0054317F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17F" w:rsidRPr="0054317F">
        <w:rPr>
          <w:rFonts w:ascii="Times New Roman" w:hAnsi="Times New Roman" w:cs="Times New Roman"/>
          <w:sz w:val="28"/>
          <w:szCs w:val="28"/>
        </w:rPr>
        <w:t>incintei</w:t>
      </w:r>
      <w:proofErr w:type="spellEnd"/>
      <w:r w:rsidR="0054317F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reţele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r w:rsidR="0054317F">
        <w:rPr>
          <w:rFonts w:ascii="Times New Roman" w:hAnsi="Times New Roman" w:cs="Times New Roman"/>
          <w:sz w:val="28"/>
          <w:szCs w:val="28"/>
        </w:rPr>
        <w:t xml:space="preserve">interne </w:t>
      </w:r>
      <w:r w:rsidR="00EB53A8" w:rsidRPr="0054317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formate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conducte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PVC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dirijate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fosă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septică</w:t>
      </w:r>
      <w:proofErr w:type="spellEnd"/>
      <w:r w:rsidR="003E1C0A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vidanjabilă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capacitatatea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de 25 mc, de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vor fi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vidanjate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1E7EA" w14:textId="1217BE68" w:rsidR="00837B30" w:rsidRPr="0054317F" w:rsidRDefault="002018DE" w:rsidP="0054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17F">
        <w:rPr>
          <w:rFonts w:ascii="Times New Roman" w:hAnsi="Times New Roman" w:cs="Times New Roman"/>
          <w:sz w:val="28"/>
          <w:szCs w:val="28"/>
        </w:rPr>
        <w:lastRenderedPageBreak/>
        <w:t>Apele</w:t>
      </w:r>
      <w:proofErr w:type="spellEnd"/>
      <w:r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7F">
        <w:rPr>
          <w:rFonts w:ascii="Times New Roman" w:hAnsi="Times New Roman" w:cs="Times New Roman"/>
          <w:sz w:val="28"/>
          <w:szCs w:val="28"/>
        </w:rPr>
        <w:t>pluviale</w:t>
      </w:r>
      <w:proofErr w:type="spellEnd"/>
      <w:r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7F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Pr="005431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7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învelitoare</w:t>
      </w:r>
      <w:proofErr w:type="spellEnd"/>
      <w:r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ș</w:t>
      </w:r>
      <w:r w:rsidR="00837B30" w:rsidRPr="005431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37B30" w:rsidRPr="005431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37B30" w:rsidRPr="0054317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837B30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B30" w:rsidRPr="0054317F">
        <w:rPr>
          <w:rFonts w:ascii="Times New Roman" w:hAnsi="Times New Roman" w:cs="Times New Roman"/>
          <w:sz w:val="28"/>
          <w:szCs w:val="28"/>
        </w:rPr>
        <w:t>ale</w:t>
      </w:r>
      <w:r w:rsidR="00EB53A8" w:rsidRPr="0054317F">
        <w:rPr>
          <w:rFonts w:ascii="Times New Roman" w:hAnsi="Times New Roman" w:cs="Times New Roman"/>
          <w:sz w:val="28"/>
          <w:szCs w:val="28"/>
        </w:rPr>
        <w:t>i</w:t>
      </w:r>
      <w:r w:rsidR="00837B30" w:rsidRPr="0054317F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837B30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B30" w:rsidRPr="0054317F">
        <w:rPr>
          <w:rFonts w:ascii="Times New Roman" w:hAnsi="Times New Roman" w:cs="Times New Roman"/>
          <w:sz w:val="28"/>
          <w:szCs w:val="28"/>
        </w:rPr>
        <w:t>circulabile</w:t>
      </w:r>
      <w:proofErr w:type="spellEnd"/>
      <w:r w:rsidR="00837B30" w:rsidRPr="0054317F">
        <w:rPr>
          <w:rFonts w:ascii="Times New Roman" w:hAnsi="Times New Roman" w:cs="Times New Roman"/>
          <w:sz w:val="28"/>
          <w:szCs w:val="28"/>
        </w:rPr>
        <w:t xml:space="preserve"> </w:t>
      </w:r>
      <w:r w:rsidR="00EB53A8" w:rsidRPr="0054317F">
        <w:rPr>
          <w:rFonts w:ascii="Times New Roman" w:hAnsi="Times New Roman" w:cs="Times New Roman"/>
          <w:sz w:val="28"/>
          <w:szCs w:val="28"/>
        </w:rPr>
        <w:t xml:space="preserve">se vor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colecta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incintei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jgheaburilor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burlanelor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metalice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inoxidabile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, zincate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vopsite</w:t>
      </w:r>
      <w:proofErr w:type="spellEnd"/>
      <w:r w:rsidR="00837B30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ș</w:t>
      </w:r>
      <w:r w:rsidR="00837B30" w:rsidRPr="005431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B53A8" w:rsidRPr="005431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B53A8" w:rsidRPr="0054317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37B30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C5" w:rsidRPr="0054317F">
        <w:rPr>
          <w:rFonts w:ascii="Times New Roman" w:hAnsi="Times New Roman" w:cs="Times New Roman"/>
          <w:sz w:val="28"/>
          <w:szCs w:val="28"/>
        </w:rPr>
        <w:t>direcționate</w:t>
      </w:r>
      <w:proofErr w:type="spellEnd"/>
      <w:r w:rsidR="00AA2BC5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C5" w:rsidRPr="0054317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A2BC5" w:rsidRPr="0054317F">
        <w:rPr>
          <w:rFonts w:ascii="Times New Roman" w:hAnsi="Times New Roman" w:cs="Times New Roman"/>
          <w:sz w:val="28"/>
          <w:szCs w:val="28"/>
        </w:rPr>
        <w:t xml:space="preserve"> fosa </w:t>
      </w:r>
      <w:proofErr w:type="spellStart"/>
      <w:r w:rsidR="00AA2BC5" w:rsidRPr="0054317F">
        <w:rPr>
          <w:rFonts w:ascii="Times New Roman" w:hAnsi="Times New Roman" w:cs="Times New Roman"/>
          <w:sz w:val="28"/>
          <w:szCs w:val="28"/>
        </w:rPr>
        <w:t>septică</w:t>
      </w:r>
      <w:proofErr w:type="spellEnd"/>
      <w:r w:rsidR="00AA2BC5" w:rsidRPr="0054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C5" w:rsidRPr="0054317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A2BC5" w:rsidRPr="0054317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AA2BC5" w:rsidRPr="0054317F">
        <w:rPr>
          <w:rFonts w:ascii="Times New Roman" w:hAnsi="Times New Roman" w:cs="Times New Roman"/>
          <w:sz w:val="28"/>
          <w:szCs w:val="28"/>
        </w:rPr>
        <w:t>vidanjate</w:t>
      </w:r>
      <w:proofErr w:type="spellEnd"/>
      <w:r w:rsidR="00837B30" w:rsidRPr="0054317F">
        <w:rPr>
          <w:rFonts w:ascii="Times New Roman" w:hAnsi="Times New Roman" w:cs="Times New Roman"/>
          <w:sz w:val="28"/>
          <w:szCs w:val="28"/>
        </w:rPr>
        <w:t>.</w:t>
      </w:r>
    </w:p>
    <w:p w14:paraId="584AC13E" w14:textId="77777777" w:rsidR="00A27D1C" w:rsidRPr="003252C7" w:rsidRDefault="00A27D1C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43B12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b)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aerului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3CBAE952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sursele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poluanţi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aer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poluanţi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inclusiv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surse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mirosuri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;</w:t>
      </w:r>
    </w:p>
    <w:p w14:paraId="6995C913" w14:textId="44062CA1" w:rsidR="0087798A" w:rsidRPr="00B20245" w:rsidRDefault="0087798A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45">
        <w:rPr>
          <w:rFonts w:ascii="Times New Roman" w:hAnsi="Times New Roman" w:cs="Times New Roman"/>
          <w:i/>
          <w:sz w:val="28"/>
          <w:szCs w:val="28"/>
          <w:lang w:val="ro-RO"/>
        </w:rPr>
        <w:t>In p</w:t>
      </w:r>
      <w:r w:rsidR="00B20245" w:rsidRPr="00B20245">
        <w:rPr>
          <w:rFonts w:ascii="Times New Roman" w:hAnsi="Times New Roman" w:cs="Times New Roman"/>
          <w:i/>
          <w:sz w:val="28"/>
          <w:szCs w:val="28"/>
          <w:lang w:val="ro-RO"/>
        </w:rPr>
        <w:t>rocesul</w:t>
      </w:r>
      <w:r w:rsidRPr="00B2024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constr</w:t>
      </w:r>
      <w:r w:rsidR="00B20245" w:rsidRPr="00B20245">
        <w:rPr>
          <w:rFonts w:ascii="Times New Roman" w:hAnsi="Times New Roman" w:cs="Times New Roman"/>
          <w:i/>
          <w:sz w:val="28"/>
          <w:szCs w:val="28"/>
          <w:lang w:val="ro-RO"/>
        </w:rPr>
        <w:t>ucție</w:t>
      </w:r>
      <w:r w:rsidR="00B20245" w:rsidRPr="00B202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: nu se produc noxe care să polueze mediul. Betoanele și mortarele vor fi preparate centralizat și furnizate la cerere, stâlpii metalici </w:t>
      </w:r>
      <w:r w:rsidR="00B202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vor fi </w:t>
      </w:r>
      <w:r w:rsidR="00B20245" w:rsidRPr="00B2024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furnizați vopsiți. Pe amplasament se vor efectua lucrări de asamblare a construcției din elemente prefabricate. </w:t>
      </w:r>
    </w:p>
    <w:p w14:paraId="324FD963" w14:textId="77777777" w:rsidR="0087798A" w:rsidRPr="003252C7" w:rsidRDefault="0087798A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Posibilele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aerului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reprezentate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de: </w:t>
      </w:r>
    </w:p>
    <w:p w14:paraId="3C536BA1" w14:textId="1A2ED0B7" w:rsidR="0087798A" w:rsidRPr="003252C7" w:rsidRDefault="0087798A" w:rsidP="00406FC1">
      <w:pPr>
        <w:numPr>
          <w:ilvl w:val="0"/>
          <w:numId w:val="6"/>
        </w:numPr>
        <w:autoSpaceDE w:val="0"/>
        <w:spacing w:after="0" w:line="240" w:lineRule="auto"/>
        <w:ind w:left="0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emisii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pulberi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realiz</w:t>
      </w:r>
      <w:r w:rsidR="00B20245">
        <w:rPr>
          <w:rFonts w:ascii="Times New Roman" w:hAnsi="Times New Roman" w:cs="Times New Roman"/>
          <w:sz w:val="28"/>
          <w:szCs w:val="28"/>
        </w:rPr>
        <w:t>ă</w:t>
      </w:r>
      <w:r w:rsidRPr="003252C7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construcţiilor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): 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posibil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aiba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un impact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atmosferei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reprezentand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sursa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emisii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praf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pe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sursa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emisie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poluanţilor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specifici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arderii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combustibililor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petroliere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motoarele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utilajelor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exec</w:t>
      </w:r>
      <w:r w:rsidR="00EE76D8" w:rsidRPr="003252C7">
        <w:rPr>
          <w:rFonts w:ascii="Times New Roman" w:hAnsi="Times New Roman" w:cs="Times New Roman"/>
          <w:sz w:val="28"/>
          <w:szCs w:val="28"/>
        </w:rPr>
        <w:t>uţiei</w:t>
      </w:r>
      <w:proofErr w:type="spellEnd"/>
      <w:r w:rsidR="00EE76D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6D8" w:rsidRPr="003252C7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EE76D8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E76D8" w:rsidRPr="003252C7"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Emisiile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praf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care apar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execuţiei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sunt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asociate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săpăturilor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operă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materialelor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Degajările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praf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atmosferă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variază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adesea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substanţial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la o zi la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alta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depinzând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specificul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operaţiilor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meteorologice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. </w:t>
      </w:r>
      <w:r w:rsidRPr="00B20245">
        <w:rPr>
          <w:rFonts w:ascii="Times New Roman" w:hAnsi="Times New Roman" w:cs="Times New Roman"/>
          <w:sz w:val="28"/>
          <w:szCs w:val="28"/>
          <w:u w:val="single"/>
        </w:rPr>
        <w:t xml:space="preserve">Natura </w:t>
      </w:r>
      <w:proofErr w:type="spellStart"/>
      <w:r w:rsidRPr="00B20245">
        <w:rPr>
          <w:rFonts w:ascii="Times New Roman" w:hAnsi="Times New Roman" w:cs="Times New Roman"/>
          <w:sz w:val="28"/>
          <w:szCs w:val="28"/>
          <w:u w:val="single"/>
        </w:rPr>
        <w:t>temporară</w:t>
      </w:r>
      <w:proofErr w:type="spellEnd"/>
      <w:r w:rsidRPr="00B20245"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 w:rsidRPr="00B20245">
        <w:rPr>
          <w:rFonts w:ascii="Times New Roman" w:hAnsi="Times New Roman" w:cs="Times New Roman"/>
          <w:sz w:val="28"/>
          <w:szCs w:val="28"/>
          <w:u w:val="single"/>
        </w:rPr>
        <w:t>lucrărilor</w:t>
      </w:r>
      <w:proofErr w:type="spellEnd"/>
      <w:r w:rsidRPr="00B20245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B20245">
        <w:rPr>
          <w:rFonts w:ascii="Times New Roman" w:hAnsi="Times New Roman" w:cs="Times New Roman"/>
          <w:sz w:val="28"/>
          <w:szCs w:val="28"/>
          <w:u w:val="single"/>
        </w:rPr>
        <w:t>construcţie</w:t>
      </w:r>
      <w:proofErr w:type="spellEnd"/>
      <w:r w:rsidRPr="00B20245">
        <w:rPr>
          <w:rFonts w:ascii="Times New Roman" w:hAnsi="Times New Roman" w:cs="Times New Roman"/>
          <w:sz w:val="28"/>
          <w:szCs w:val="28"/>
          <w:u w:val="single"/>
        </w:rPr>
        <w:t xml:space="preserve"> conduce la o </w:t>
      </w:r>
      <w:proofErr w:type="spellStart"/>
      <w:r w:rsidRPr="00B20245">
        <w:rPr>
          <w:rFonts w:ascii="Times New Roman" w:hAnsi="Times New Roman" w:cs="Times New Roman"/>
          <w:sz w:val="28"/>
          <w:szCs w:val="28"/>
          <w:u w:val="single"/>
        </w:rPr>
        <w:t>cantitate</w:t>
      </w:r>
      <w:proofErr w:type="spellEnd"/>
      <w:r w:rsidRPr="00B202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  <w:u w:val="single"/>
        </w:rPr>
        <w:t>redusă</w:t>
      </w:r>
      <w:proofErr w:type="spellEnd"/>
      <w:r w:rsidRPr="00B20245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B20245">
        <w:rPr>
          <w:rFonts w:ascii="Times New Roman" w:hAnsi="Times New Roman" w:cs="Times New Roman"/>
          <w:sz w:val="28"/>
          <w:szCs w:val="28"/>
          <w:u w:val="single"/>
        </w:rPr>
        <w:t>emisii</w:t>
      </w:r>
      <w:proofErr w:type="spellEnd"/>
      <w:r w:rsidRPr="00B202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  <w:u w:val="single"/>
        </w:rPr>
        <w:t>specifice</w:t>
      </w:r>
      <w:proofErr w:type="spellEnd"/>
      <w:r w:rsidRPr="00B202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  <w:u w:val="single"/>
        </w:rPr>
        <w:t>acestor</w:t>
      </w:r>
      <w:proofErr w:type="spellEnd"/>
      <w:r w:rsidRPr="00B202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  <w:u w:val="single"/>
        </w:rPr>
        <w:t>lucrări</w:t>
      </w:r>
      <w:proofErr w:type="spellEnd"/>
      <w:r w:rsidRPr="00B2024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07F7F" w14:textId="6BBDD675" w:rsidR="0087798A" w:rsidRPr="00B20245" w:rsidRDefault="0087798A" w:rsidP="00877114">
      <w:pPr>
        <w:numPr>
          <w:ilvl w:val="0"/>
          <w:numId w:val="6"/>
        </w:numPr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245">
        <w:rPr>
          <w:rFonts w:ascii="Times New Roman" w:hAnsi="Times New Roman" w:cs="Times New Roman"/>
          <w:sz w:val="28"/>
          <w:szCs w:val="28"/>
        </w:rPr>
        <w:t>emisii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de gaze de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eşapament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datorate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materi</w:t>
      </w:r>
      <w:r w:rsidR="00B20245" w:rsidRPr="00B20245">
        <w:rPr>
          <w:rFonts w:ascii="Times New Roman" w:hAnsi="Times New Roman" w:cs="Times New Roman"/>
          <w:sz w:val="28"/>
          <w:szCs w:val="28"/>
        </w:rPr>
        <w:t>alelor</w:t>
      </w:r>
      <w:proofErr w:type="spellEnd"/>
      <w:r w:rsidR="00B20245"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245" w:rsidRPr="00B2024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>/</w:t>
      </w:r>
      <w:r w:rsidR="00B20245"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245" w:rsidRPr="00B2024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20245"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finite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="00B20245" w:rsidRPr="00B20245">
        <w:rPr>
          <w:rFonts w:ascii="Times New Roman" w:hAnsi="Times New Roman" w:cs="Times New Roman"/>
          <w:sz w:val="28"/>
          <w:szCs w:val="28"/>
        </w:rPr>
        <w:t>.</w:t>
      </w:r>
      <w:r w:rsid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Poluarea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specifică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circulaţiei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estima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245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B2024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97F0E6" w14:textId="77777777" w:rsidR="0087798A" w:rsidRPr="003252C7" w:rsidRDefault="0087798A" w:rsidP="00406FC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consumul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carburanţi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poluante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: NOx, CO2, CO,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compuşi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organici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volatili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metanici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particule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arderea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carburanţilor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etc.); </w:t>
      </w:r>
    </w:p>
    <w:p w14:paraId="18015F27" w14:textId="77777777" w:rsidR="0087798A" w:rsidRPr="003252C7" w:rsidRDefault="0087798A" w:rsidP="00406FC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aria pe care se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poluante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particule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suspensie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sedimentabile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distanţele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parcurse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poluante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particule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ridicate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aer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drumurilor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7AC2C78" w14:textId="77777777" w:rsidR="002172FA" w:rsidRPr="003252C7" w:rsidRDefault="00097847" w:rsidP="00406FC1">
      <w:pPr>
        <w:pStyle w:val="Frspaiere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3252C7">
        <w:rPr>
          <w:rFonts w:ascii="Times New Roman" w:hAnsi="Times New Roman"/>
          <w:sz w:val="28"/>
          <w:szCs w:val="28"/>
        </w:rPr>
        <w:t xml:space="preserve">          </w:t>
      </w:r>
      <w:r w:rsidR="00013543" w:rsidRPr="003252C7">
        <w:rPr>
          <w:rFonts w:ascii="Times New Roman" w:hAnsi="Times New Roman"/>
          <w:b/>
          <w:i/>
          <w:sz w:val="28"/>
          <w:szCs w:val="28"/>
        </w:rPr>
        <w:t>Se</w:t>
      </w:r>
      <w:r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95E30" w:rsidRPr="003252C7">
        <w:rPr>
          <w:rFonts w:ascii="Times New Roman" w:hAnsi="Times New Roman"/>
          <w:b/>
          <w:i/>
          <w:sz w:val="28"/>
          <w:szCs w:val="28"/>
        </w:rPr>
        <w:t>apreciază</w:t>
      </w:r>
      <w:proofErr w:type="spellEnd"/>
      <w:r w:rsidR="00AA4645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că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emisiile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aer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pe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perioada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execuţie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a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proiectului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sunt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reduse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timp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afectează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doar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aria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destinată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realizării</w:t>
      </w:r>
      <w:proofErr w:type="spellEnd"/>
      <w:r w:rsidR="00013543" w:rsidRPr="003252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/>
          <w:b/>
          <w:i/>
          <w:sz w:val="28"/>
          <w:szCs w:val="28"/>
        </w:rPr>
        <w:t>proiectului</w:t>
      </w:r>
      <w:proofErr w:type="spellEnd"/>
      <w:r w:rsidR="00913C18" w:rsidRPr="003252C7">
        <w:rPr>
          <w:rFonts w:ascii="Times New Roman" w:hAnsi="Times New Roman"/>
          <w:b/>
          <w:i/>
          <w:sz w:val="28"/>
          <w:szCs w:val="28"/>
        </w:rPr>
        <w:t>.</w:t>
      </w:r>
    </w:p>
    <w:p w14:paraId="7332AE24" w14:textId="77777777" w:rsidR="0039327D" w:rsidRPr="003252C7" w:rsidRDefault="0039327D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A4F7DE8" w14:textId="77777777" w:rsidR="00013543" w:rsidRPr="003252C7" w:rsidRDefault="00013543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780318"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41617"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  <w:lang w:val="ro-RO"/>
        </w:rPr>
        <w:t>instalaţiile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  <w:lang w:val="ro-RO"/>
        </w:rPr>
        <w:t>reţinerea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dispersia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  <w:lang w:val="ro-RO"/>
        </w:rPr>
        <w:t>poluanţilor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atmosferă:</w:t>
      </w:r>
    </w:p>
    <w:p w14:paraId="569E1D99" w14:textId="77777777" w:rsidR="00013543" w:rsidRPr="003252C7" w:rsidRDefault="001E444E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2C7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Masuri </w:t>
      </w:r>
      <w:r w:rsidR="00913C18" w:rsidRPr="003252C7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i</w:t>
      </w:r>
      <w:r w:rsidR="00013543" w:rsidRPr="003252C7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n perioada de construire:</w:t>
      </w:r>
    </w:p>
    <w:p w14:paraId="0AE25B37" w14:textId="77777777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t>sursele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impurificare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2C7">
        <w:rPr>
          <w:rFonts w:ascii="Times New Roman" w:hAnsi="Times New Roman"/>
          <w:sz w:val="28"/>
          <w:szCs w:val="28"/>
        </w:rPr>
        <w:t>a</w:t>
      </w:r>
      <w:proofErr w:type="gram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atmosferei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asociate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activităţilor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3252C7">
        <w:rPr>
          <w:rFonts w:ascii="Times New Roman" w:hAnsi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avea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loc </w:t>
      </w:r>
      <w:proofErr w:type="spellStart"/>
      <w:r w:rsidRPr="003252C7">
        <w:rPr>
          <w:rFonts w:ascii="Times New Roman" w:hAnsi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perioada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execuţie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3252C7">
        <w:rPr>
          <w:rFonts w:ascii="Times New Roman" w:hAnsi="Times New Roman"/>
          <w:sz w:val="28"/>
          <w:szCs w:val="28"/>
        </w:rPr>
        <w:t>surse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libere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deschise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ca </w:t>
      </w:r>
      <w:proofErr w:type="spellStart"/>
      <w:r w:rsidRPr="003252C7">
        <w:rPr>
          <w:rFonts w:ascii="Times New Roman" w:hAnsi="Times New Roman"/>
          <w:sz w:val="28"/>
          <w:szCs w:val="28"/>
        </w:rPr>
        <w:t>urmare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nu se </w:t>
      </w:r>
      <w:proofErr w:type="spellStart"/>
      <w:r w:rsidRPr="003252C7">
        <w:rPr>
          <w:rFonts w:ascii="Times New Roman" w:hAnsi="Times New Roman"/>
          <w:sz w:val="28"/>
          <w:szCs w:val="28"/>
        </w:rPr>
        <w:t>poate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pune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problema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unor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instalaţii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captare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252C7">
        <w:rPr>
          <w:rFonts w:ascii="Times New Roman" w:hAnsi="Times New Roman"/>
          <w:sz w:val="28"/>
          <w:szCs w:val="28"/>
        </w:rPr>
        <w:t>epurare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252C7">
        <w:rPr>
          <w:rFonts w:ascii="Times New Roman" w:hAnsi="Times New Roman"/>
          <w:sz w:val="28"/>
          <w:szCs w:val="28"/>
        </w:rPr>
        <w:t>evacuare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atmosferă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/>
          <w:sz w:val="28"/>
          <w:szCs w:val="28"/>
        </w:rPr>
        <w:t>aerului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impurificat</w:t>
      </w:r>
      <w:proofErr w:type="spellEnd"/>
      <w:r w:rsidRPr="003252C7">
        <w:rPr>
          <w:rFonts w:ascii="Times New Roman" w:hAnsi="Times New Roman"/>
          <w:sz w:val="28"/>
          <w:szCs w:val="28"/>
        </w:rPr>
        <w:t>/</w:t>
      </w:r>
      <w:proofErr w:type="spellStart"/>
      <w:r w:rsidRPr="003252C7">
        <w:rPr>
          <w:rFonts w:ascii="Times New Roman" w:hAnsi="Times New Roman"/>
          <w:sz w:val="28"/>
          <w:szCs w:val="28"/>
        </w:rPr>
        <w:t>gazelor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reziduale</w:t>
      </w:r>
      <w:proofErr w:type="spellEnd"/>
      <w:r w:rsidRPr="003252C7">
        <w:rPr>
          <w:rFonts w:ascii="Times New Roman" w:hAnsi="Times New Roman"/>
          <w:sz w:val="28"/>
          <w:szCs w:val="28"/>
        </w:rPr>
        <w:t>;</w:t>
      </w:r>
    </w:p>
    <w:p w14:paraId="28D1FE49" w14:textId="5D40AFC6" w:rsidR="00EC36A1" w:rsidRPr="003252C7" w:rsidRDefault="00EC36A1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respecta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</w:t>
      </w:r>
      <w:r w:rsidR="00962EAF">
        <w:rPr>
          <w:rFonts w:ascii="Times New Roman" w:hAnsi="Times New Roman" w:cs="Times New Roman"/>
          <w:b/>
          <w:sz w:val="28"/>
          <w:szCs w:val="28"/>
        </w:rPr>
        <w:t>ă</w:t>
      </w:r>
      <w:r w:rsidRPr="003252C7">
        <w:rPr>
          <w:rFonts w:ascii="Times New Roman" w:hAnsi="Times New Roman" w:cs="Times New Roman"/>
          <w:b/>
          <w:sz w:val="28"/>
          <w:szCs w:val="28"/>
        </w:rPr>
        <w:t>suri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1B14FDEE" w14:textId="77777777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lastRenderedPageBreak/>
        <w:t>vehiculele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 w:rsidRPr="003252C7">
        <w:rPr>
          <w:rFonts w:ascii="Times New Roman" w:hAnsi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corespunde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condiţiilor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tehnice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prevăzute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252C7">
        <w:rPr>
          <w:rFonts w:ascii="Times New Roman" w:hAnsi="Times New Roman"/>
          <w:sz w:val="28"/>
          <w:szCs w:val="28"/>
        </w:rPr>
        <w:t>inspecţiile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tehnice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3252C7">
        <w:rPr>
          <w:rFonts w:ascii="Times New Roman" w:hAnsi="Times New Roman"/>
          <w:sz w:val="28"/>
          <w:szCs w:val="28"/>
        </w:rPr>
        <w:t>efectuează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periodic pe </w:t>
      </w:r>
      <w:proofErr w:type="spellStart"/>
      <w:r w:rsidRPr="003252C7">
        <w:rPr>
          <w:rFonts w:ascii="Times New Roman" w:hAnsi="Times New Roman"/>
          <w:sz w:val="28"/>
          <w:szCs w:val="28"/>
        </w:rPr>
        <w:t>toată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durata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utilizării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lor;</w:t>
      </w:r>
    </w:p>
    <w:p w14:paraId="0F5E4AE9" w14:textId="77777777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t>lucrările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organizare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/>
          <w:sz w:val="28"/>
          <w:szCs w:val="28"/>
        </w:rPr>
        <w:t>şantier</w:t>
      </w:r>
      <w:r w:rsidR="00032D54" w:rsidRPr="003252C7">
        <w:rPr>
          <w:rFonts w:ascii="Times New Roman" w:hAnsi="Times New Roman"/>
          <w:sz w:val="28"/>
          <w:szCs w:val="28"/>
        </w:rPr>
        <w:t>ului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trebuie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să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fie </w:t>
      </w:r>
      <w:proofErr w:type="spellStart"/>
      <w:r w:rsidRPr="003252C7">
        <w:rPr>
          <w:rFonts w:ascii="Times New Roman" w:hAnsi="Times New Roman"/>
          <w:sz w:val="28"/>
          <w:szCs w:val="28"/>
        </w:rPr>
        <w:t>corect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concepute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executate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3252C7">
        <w:rPr>
          <w:rFonts w:ascii="Times New Roman" w:hAnsi="Times New Roman"/>
          <w:sz w:val="28"/>
          <w:szCs w:val="28"/>
        </w:rPr>
        <w:t>dotări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moderne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 w:rsidRPr="003252C7">
        <w:rPr>
          <w:rFonts w:ascii="Times New Roman" w:hAnsi="Times New Roman"/>
          <w:sz w:val="28"/>
          <w:szCs w:val="28"/>
        </w:rPr>
        <w:t>să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reducă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emisiile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aer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apă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pe sol;</w:t>
      </w:r>
    </w:p>
    <w:p w14:paraId="2F6C9002" w14:textId="6ED4A061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t>concentrarea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lucr</w:t>
      </w:r>
      <w:r w:rsidR="00962EAF">
        <w:rPr>
          <w:rFonts w:ascii="Times New Roman" w:hAnsi="Times New Roman"/>
          <w:sz w:val="28"/>
          <w:szCs w:val="28"/>
        </w:rPr>
        <w:t>ă</w:t>
      </w:r>
      <w:r w:rsidRPr="003252C7">
        <w:rPr>
          <w:rFonts w:ascii="Times New Roman" w:hAnsi="Times New Roman"/>
          <w:sz w:val="28"/>
          <w:szCs w:val="28"/>
        </w:rPr>
        <w:t>rilor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organizare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62EAF">
        <w:rPr>
          <w:rFonts w:ascii="Times New Roman" w:hAnsi="Times New Roman"/>
          <w:sz w:val="28"/>
          <w:szCs w:val="28"/>
        </w:rPr>
        <w:t>ș</w:t>
      </w:r>
      <w:r w:rsidRPr="003252C7">
        <w:rPr>
          <w:rFonts w:ascii="Times New Roman" w:hAnsi="Times New Roman"/>
          <w:sz w:val="28"/>
          <w:szCs w:val="28"/>
        </w:rPr>
        <w:t>antier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3252C7">
        <w:rPr>
          <w:rFonts w:ascii="Times New Roman" w:hAnsi="Times New Roman"/>
          <w:sz w:val="28"/>
          <w:szCs w:val="28"/>
        </w:rPr>
        <w:t>va</w:t>
      </w:r>
      <w:proofErr w:type="spellEnd"/>
      <w:r w:rsidR="00032D54"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D54" w:rsidRPr="003252C7">
        <w:rPr>
          <w:rFonts w:ascii="Times New Roman" w:hAnsi="Times New Roman"/>
          <w:sz w:val="28"/>
          <w:szCs w:val="28"/>
        </w:rPr>
        <w:t>realiza</w:t>
      </w:r>
      <w:proofErr w:type="spellEnd"/>
      <w:r w:rsidR="00032D54"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D54" w:rsidRPr="003252C7">
        <w:rPr>
          <w:rFonts w:ascii="Times New Roman" w:hAnsi="Times New Roman"/>
          <w:sz w:val="28"/>
          <w:szCs w:val="28"/>
        </w:rPr>
        <w:t>într</w:t>
      </w:r>
      <w:proofErr w:type="spellEnd"/>
      <w:r w:rsidR="00032D54" w:rsidRPr="003252C7">
        <w:rPr>
          <w:rFonts w:ascii="Times New Roman" w:hAnsi="Times New Roman"/>
          <w:sz w:val="28"/>
          <w:szCs w:val="28"/>
        </w:rPr>
        <w:t xml:space="preserve">-o </w:t>
      </w:r>
      <w:proofErr w:type="spellStart"/>
      <w:r w:rsidR="00032D54" w:rsidRPr="003252C7">
        <w:rPr>
          <w:rFonts w:ascii="Times New Roman" w:hAnsi="Times New Roman"/>
          <w:sz w:val="28"/>
          <w:szCs w:val="28"/>
        </w:rPr>
        <w:t>zon</w:t>
      </w:r>
      <w:r w:rsidR="00962EAF">
        <w:rPr>
          <w:rFonts w:ascii="Times New Roman" w:hAnsi="Times New Roman"/>
          <w:sz w:val="28"/>
          <w:szCs w:val="28"/>
        </w:rPr>
        <w:t>ă</w:t>
      </w:r>
      <w:proofErr w:type="spellEnd"/>
      <w:r w:rsidR="00032D54"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D54" w:rsidRPr="003252C7">
        <w:rPr>
          <w:rFonts w:ascii="Times New Roman" w:hAnsi="Times New Roman"/>
          <w:sz w:val="28"/>
          <w:szCs w:val="28"/>
        </w:rPr>
        <w:t>delimitată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2EAF">
        <w:rPr>
          <w:rFonts w:ascii="Times New Roman" w:hAnsi="Times New Roman"/>
          <w:sz w:val="28"/>
          <w:szCs w:val="28"/>
        </w:rPr>
        <w:t>î</w:t>
      </w:r>
      <w:r w:rsidRPr="003252C7">
        <w:rPr>
          <w:rFonts w:ascii="Times New Roman" w:hAnsi="Times New Roman"/>
          <w:sz w:val="28"/>
          <w:szCs w:val="28"/>
        </w:rPr>
        <w:t>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interiorul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amplasamentului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fapt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3252C7">
        <w:rPr>
          <w:rFonts w:ascii="Times New Roman" w:hAnsi="Times New Roman"/>
          <w:sz w:val="28"/>
          <w:szCs w:val="28"/>
        </w:rPr>
        <w:t>favorizeaz</w:t>
      </w:r>
      <w:r w:rsidR="00962EAF">
        <w:rPr>
          <w:rFonts w:ascii="Times New Roman" w:hAnsi="Times New Roman"/>
          <w:sz w:val="28"/>
          <w:szCs w:val="28"/>
        </w:rPr>
        <w:t>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3252C7">
        <w:rPr>
          <w:rFonts w:ascii="Times New Roman" w:hAnsi="Times New Roman"/>
          <w:sz w:val="28"/>
          <w:szCs w:val="28"/>
        </w:rPr>
        <w:t>exploatare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controlată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corectă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; </w:t>
      </w:r>
    </w:p>
    <w:p w14:paraId="72DD5B84" w14:textId="4FA787BF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t>utilajele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mijloacele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3252C7">
        <w:rPr>
          <w:rFonts w:ascii="Times New Roman" w:hAnsi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/>
          <w:sz w:val="28"/>
          <w:szCs w:val="28"/>
        </w:rPr>
        <w:t>verificate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periodic </w:t>
      </w:r>
      <w:proofErr w:type="spellStart"/>
      <w:r w:rsidRPr="003252C7">
        <w:rPr>
          <w:rFonts w:ascii="Times New Roman" w:hAnsi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ceea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priveşte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nivelul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monoxid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carbon </w:t>
      </w:r>
      <w:proofErr w:type="spellStart"/>
      <w:r w:rsidRPr="003252C7">
        <w:rPr>
          <w:rFonts w:ascii="Times New Roman" w:hAnsi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concentraţiile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emisii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gazele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eşapament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/>
          <w:sz w:val="28"/>
          <w:szCs w:val="28"/>
        </w:rPr>
        <w:t>puse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funcţiune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numai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după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remedierea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eventualelor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defecţiuni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3252C7">
        <w:rPr>
          <w:rFonts w:ascii="Times New Roman" w:hAnsi="Times New Roman"/>
          <w:sz w:val="28"/>
          <w:szCs w:val="28"/>
        </w:rPr>
        <w:t>societ</w:t>
      </w:r>
      <w:r w:rsidR="00962EAF">
        <w:rPr>
          <w:rFonts w:ascii="Times New Roman" w:hAnsi="Times New Roman"/>
          <w:sz w:val="28"/>
          <w:szCs w:val="28"/>
        </w:rPr>
        <w:t>ăț</w:t>
      </w:r>
      <w:r w:rsidRPr="003252C7">
        <w:rPr>
          <w:rFonts w:ascii="Times New Roman" w:hAnsi="Times New Roman"/>
          <w:sz w:val="28"/>
          <w:szCs w:val="28"/>
        </w:rPr>
        <w:t>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autorizate</w:t>
      </w:r>
      <w:proofErr w:type="spellEnd"/>
      <w:r w:rsidRPr="003252C7">
        <w:rPr>
          <w:rFonts w:ascii="Times New Roman" w:hAnsi="Times New Roman"/>
          <w:sz w:val="28"/>
          <w:szCs w:val="28"/>
        </w:rPr>
        <w:t>;</w:t>
      </w:r>
    </w:p>
    <w:p w14:paraId="310CB909" w14:textId="77777777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t>alimentarea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3252C7">
        <w:rPr>
          <w:rFonts w:ascii="Times New Roman" w:hAnsi="Times New Roman"/>
          <w:sz w:val="28"/>
          <w:szCs w:val="28"/>
        </w:rPr>
        <w:t>carburanţi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/>
          <w:sz w:val="28"/>
          <w:szCs w:val="28"/>
        </w:rPr>
        <w:t>mijloacelor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 w:rsidRPr="003252C7">
        <w:rPr>
          <w:rFonts w:ascii="Times New Roman" w:hAnsi="Times New Roman"/>
          <w:sz w:val="28"/>
          <w:szCs w:val="28"/>
        </w:rPr>
        <w:t>va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face </w:t>
      </w:r>
      <w:proofErr w:type="spellStart"/>
      <w:r w:rsidRPr="003252C7">
        <w:rPr>
          <w:rFonts w:ascii="Times New Roman" w:hAnsi="Times New Roman"/>
          <w:sz w:val="28"/>
          <w:szCs w:val="28"/>
        </w:rPr>
        <w:t>numai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staţii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alimentare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autorizate</w:t>
      </w:r>
      <w:proofErr w:type="spellEnd"/>
      <w:r w:rsidRPr="003252C7">
        <w:rPr>
          <w:rFonts w:ascii="Times New Roman" w:hAnsi="Times New Roman"/>
          <w:sz w:val="28"/>
          <w:szCs w:val="28"/>
        </w:rPr>
        <w:t>;</w:t>
      </w:r>
    </w:p>
    <w:p w14:paraId="50235F44" w14:textId="606E47F2" w:rsidR="00EC36A1" w:rsidRPr="003252C7" w:rsidRDefault="00962EAF" w:rsidP="00406FC1">
      <w:pPr>
        <w:pStyle w:val="Frspaier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Î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>n vederea men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>inerii calit</w:t>
      </w:r>
      <w:r>
        <w:rPr>
          <w:rFonts w:ascii="Times New Roman" w:hAnsi="Times New Roman"/>
          <w:sz w:val="28"/>
          <w:szCs w:val="28"/>
          <w:lang w:val="ro-RO"/>
        </w:rPr>
        <w:t>ăț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 xml:space="preserve">ii aerului,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 xml:space="preserve">n parametrii optimi,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 xml:space="preserve">n zona amplasamentului,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>n perioada realiz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>rii lucr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>rilor de construc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>ie, se vor respecta urm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 xml:space="preserve">toarele </w:t>
      </w:r>
      <w:r w:rsidR="00EC36A1" w:rsidRPr="003252C7">
        <w:rPr>
          <w:rFonts w:ascii="Times New Roman" w:hAnsi="Times New Roman"/>
          <w:b/>
          <w:sz w:val="28"/>
          <w:szCs w:val="28"/>
          <w:lang w:val="ro-RO"/>
        </w:rPr>
        <w:t>condi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 w:rsidR="00EC36A1" w:rsidRPr="003252C7">
        <w:rPr>
          <w:rFonts w:ascii="Times New Roman" w:hAnsi="Times New Roman"/>
          <w:b/>
          <w:sz w:val="28"/>
          <w:szCs w:val="28"/>
          <w:lang w:val="ro-RO"/>
        </w:rPr>
        <w:t>ii</w:t>
      </w:r>
      <w:r w:rsidR="00EC36A1" w:rsidRPr="003252C7">
        <w:rPr>
          <w:rFonts w:ascii="Times New Roman" w:hAnsi="Times New Roman"/>
          <w:sz w:val="28"/>
          <w:szCs w:val="28"/>
          <w:lang w:val="ro-RO"/>
        </w:rPr>
        <w:t>:</w:t>
      </w:r>
    </w:p>
    <w:p w14:paraId="780A9B1A" w14:textId="5F965F7A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t>utilizarea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materialelor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speciale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(folie de plastic, </w:t>
      </w:r>
      <w:proofErr w:type="spellStart"/>
      <w:r w:rsidRPr="003252C7">
        <w:rPr>
          <w:rFonts w:ascii="Times New Roman" w:hAnsi="Times New Roman"/>
          <w:sz w:val="28"/>
          <w:szCs w:val="28"/>
        </w:rPr>
        <w:t>plasa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etc.) cu care se </w:t>
      </w:r>
      <w:proofErr w:type="spellStart"/>
      <w:r w:rsidRPr="003252C7">
        <w:rPr>
          <w:rFonts w:ascii="Times New Roman" w:hAnsi="Times New Roman"/>
          <w:sz w:val="28"/>
          <w:szCs w:val="28"/>
        </w:rPr>
        <w:t>va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acoperi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p</w:t>
      </w:r>
      <w:r w:rsidR="00962EAF">
        <w:rPr>
          <w:rFonts w:ascii="Times New Roman" w:hAnsi="Times New Roman"/>
          <w:sz w:val="28"/>
          <w:szCs w:val="28"/>
        </w:rPr>
        <w:t>ă</w:t>
      </w:r>
      <w:r w:rsidRPr="003252C7">
        <w:rPr>
          <w:rFonts w:ascii="Times New Roman" w:hAnsi="Times New Roman"/>
          <w:sz w:val="28"/>
          <w:szCs w:val="28"/>
        </w:rPr>
        <w:t>m</w:t>
      </w:r>
      <w:r w:rsidR="00962EAF">
        <w:rPr>
          <w:rFonts w:ascii="Times New Roman" w:hAnsi="Times New Roman"/>
          <w:sz w:val="28"/>
          <w:szCs w:val="28"/>
        </w:rPr>
        <w:t>â</w:t>
      </w:r>
      <w:r w:rsidRPr="003252C7">
        <w:rPr>
          <w:rFonts w:ascii="Times New Roman" w:hAnsi="Times New Roman"/>
          <w:sz w:val="28"/>
          <w:szCs w:val="28"/>
        </w:rPr>
        <w:t>ntul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excavat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p</w:t>
      </w:r>
      <w:r w:rsidR="00962EAF">
        <w:rPr>
          <w:rFonts w:ascii="Times New Roman" w:hAnsi="Times New Roman"/>
          <w:sz w:val="28"/>
          <w:szCs w:val="28"/>
        </w:rPr>
        <w:t>â</w:t>
      </w:r>
      <w:r w:rsidRPr="003252C7">
        <w:rPr>
          <w:rFonts w:ascii="Times New Roman" w:hAnsi="Times New Roman"/>
          <w:sz w:val="28"/>
          <w:szCs w:val="28"/>
        </w:rPr>
        <w:t>n</w:t>
      </w:r>
      <w:r w:rsidR="00962EAF">
        <w:rPr>
          <w:rFonts w:ascii="Times New Roman" w:hAnsi="Times New Roman"/>
          <w:sz w:val="28"/>
          <w:szCs w:val="28"/>
        </w:rPr>
        <w:t>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252C7">
        <w:rPr>
          <w:rFonts w:ascii="Times New Roman" w:hAnsi="Times New Roman"/>
          <w:sz w:val="28"/>
          <w:szCs w:val="28"/>
        </w:rPr>
        <w:t>reutilizarea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lui</w:t>
      </w:r>
      <w:proofErr w:type="spellEnd"/>
      <w:r w:rsidRPr="003252C7">
        <w:rPr>
          <w:rFonts w:ascii="Times New Roman" w:hAnsi="Times New Roman"/>
          <w:sz w:val="28"/>
          <w:szCs w:val="28"/>
        </w:rPr>
        <w:t>;</w:t>
      </w:r>
    </w:p>
    <w:p w14:paraId="49ED27C2" w14:textId="3EE9B0A5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t>utilizarea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apei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pentru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suprimarea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prafului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317F">
        <w:rPr>
          <w:rFonts w:ascii="Times New Roman" w:hAnsi="Times New Roman"/>
          <w:sz w:val="28"/>
          <w:szCs w:val="28"/>
        </w:rPr>
        <w:t>î</w:t>
      </w:r>
      <w:r w:rsidRPr="003252C7">
        <w:rPr>
          <w:rFonts w:ascii="Times New Roman" w:hAnsi="Times New Roman"/>
          <w:sz w:val="28"/>
          <w:szCs w:val="28"/>
        </w:rPr>
        <w:t>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cantit</w:t>
      </w:r>
      <w:r w:rsidR="00962EAF">
        <w:rPr>
          <w:rFonts w:ascii="Times New Roman" w:hAnsi="Times New Roman"/>
          <w:sz w:val="28"/>
          <w:szCs w:val="28"/>
        </w:rPr>
        <w:t>ăț</w:t>
      </w:r>
      <w:r w:rsidRPr="003252C7">
        <w:rPr>
          <w:rFonts w:ascii="Times New Roman" w:hAnsi="Times New Roman"/>
          <w:sz w:val="28"/>
          <w:szCs w:val="28"/>
        </w:rPr>
        <w:t>ile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frecven</w:t>
      </w:r>
      <w:r w:rsidR="00962EAF">
        <w:rPr>
          <w:rFonts w:ascii="Times New Roman" w:hAnsi="Times New Roman"/>
          <w:sz w:val="28"/>
          <w:szCs w:val="28"/>
        </w:rPr>
        <w:t>ț</w:t>
      </w:r>
      <w:r w:rsidRPr="003252C7">
        <w:rPr>
          <w:rFonts w:ascii="Times New Roman" w:hAnsi="Times New Roman"/>
          <w:sz w:val="28"/>
          <w:szCs w:val="28"/>
        </w:rPr>
        <w:t>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EAF">
        <w:rPr>
          <w:rFonts w:ascii="Times New Roman" w:hAnsi="Times New Roman"/>
          <w:sz w:val="28"/>
          <w:szCs w:val="28"/>
        </w:rPr>
        <w:t>ș</w:t>
      </w:r>
      <w:r w:rsidRPr="003252C7">
        <w:rPr>
          <w:rFonts w:ascii="Times New Roman" w:hAnsi="Times New Roman"/>
          <w:sz w:val="28"/>
          <w:szCs w:val="28"/>
        </w:rPr>
        <w:t>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propor</w:t>
      </w:r>
      <w:r w:rsidR="00962EAF">
        <w:rPr>
          <w:rFonts w:ascii="Times New Roman" w:hAnsi="Times New Roman"/>
          <w:sz w:val="28"/>
          <w:szCs w:val="28"/>
        </w:rPr>
        <w:t>ț</w:t>
      </w:r>
      <w:r w:rsidRPr="003252C7">
        <w:rPr>
          <w:rFonts w:ascii="Times New Roman" w:hAnsi="Times New Roman"/>
          <w:sz w:val="28"/>
          <w:szCs w:val="28"/>
        </w:rPr>
        <w:t>iile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necesare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317F">
        <w:rPr>
          <w:rFonts w:ascii="Times New Roman" w:hAnsi="Times New Roman"/>
          <w:sz w:val="28"/>
          <w:szCs w:val="28"/>
        </w:rPr>
        <w:t>î</w:t>
      </w:r>
      <w:r w:rsidRPr="003252C7">
        <w:rPr>
          <w:rFonts w:ascii="Times New Roman" w:hAnsi="Times New Roman"/>
          <w:sz w:val="28"/>
          <w:szCs w:val="28"/>
        </w:rPr>
        <w:t>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zona de </w:t>
      </w:r>
      <w:proofErr w:type="spellStart"/>
      <w:r w:rsidRPr="003252C7">
        <w:rPr>
          <w:rFonts w:ascii="Times New Roman" w:hAnsi="Times New Roman"/>
          <w:sz w:val="28"/>
          <w:szCs w:val="28"/>
        </w:rPr>
        <w:t>lucru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3252C7">
        <w:rPr>
          <w:rFonts w:ascii="Times New Roman" w:hAnsi="Times New Roman"/>
          <w:sz w:val="28"/>
          <w:szCs w:val="28"/>
        </w:rPr>
        <w:t>sf</w:t>
      </w:r>
      <w:r w:rsidR="00962EAF">
        <w:rPr>
          <w:rFonts w:ascii="Times New Roman" w:hAnsi="Times New Roman"/>
          <w:sz w:val="28"/>
          <w:szCs w:val="28"/>
        </w:rPr>
        <w:t>â</w:t>
      </w:r>
      <w:r w:rsidRPr="003252C7">
        <w:rPr>
          <w:rFonts w:ascii="Times New Roman" w:hAnsi="Times New Roman"/>
          <w:sz w:val="28"/>
          <w:szCs w:val="28"/>
        </w:rPr>
        <w:t>r</w:t>
      </w:r>
      <w:r w:rsidR="0054317F">
        <w:rPr>
          <w:rFonts w:ascii="Times New Roman" w:hAnsi="Times New Roman"/>
          <w:sz w:val="28"/>
          <w:szCs w:val="28"/>
        </w:rPr>
        <w:t>ș</w:t>
      </w:r>
      <w:r w:rsidRPr="003252C7">
        <w:rPr>
          <w:rFonts w:ascii="Times New Roman" w:hAnsi="Times New Roman"/>
          <w:sz w:val="28"/>
          <w:szCs w:val="28"/>
        </w:rPr>
        <w:t>itul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fiec</w:t>
      </w:r>
      <w:r w:rsidR="0054317F">
        <w:rPr>
          <w:rFonts w:ascii="Times New Roman" w:hAnsi="Times New Roman"/>
          <w:sz w:val="28"/>
          <w:szCs w:val="28"/>
        </w:rPr>
        <w:t>ă</w:t>
      </w:r>
      <w:r w:rsidRPr="003252C7">
        <w:rPr>
          <w:rFonts w:ascii="Times New Roman" w:hAnsi="Times New Roman"/>
          <w:sz w:val="28"/>
          <w:szCs w:val="28"/>
        </w:rPr>
        <w:t>rei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saptam</w:t>
      </w:r>
      <w:r w:rsidR="00962EAF">
        <w:rPr>
          <w:rFonts w:ascii="Times New Roman" w:hAnsi="Times New Roman"/>
          <w:sz w:val="28"/>
          <w:szCs w:val="28"/>
        </w:rPr>
        <w:t>â</w:t>
      </w:r>
      <w:r w:rsidRPr="003252C7">
        <w:rPr>
          <w:rFonts w:ascii="Times New Roman" w:hAnsi="Times New Roman"/>
          <w:sz w:val="28"/>
          <w:szCs w:val="28"/>
        </w:rPr>
        <w:t>ni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lucru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dac</w:t>
      </w:r>
      <w:r w:rsidR="0054317F">
        <w:rPr>
          <w:rFonts w:ascii="Times New Roman" w:hAnsi="Times New Roman"/>
          <w:sz w:val="28"/>
          <w:szCs w:val="28"/>
        </w:rPr>
        <w:t>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nu se </w:t>
      </w:r>
      <w:proofErr w:type="spellStart"/>
      <w:r w:rsidRPr="003252C7">
        <w:rPr>
          <w:rFonts w:ascii="Times New Roman" w:hAnsi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desf</w:t>
      </w:r>
      <w:r w:rsidR="0054317F">
        <w:rPr>
          <w:rFonts w:ascii="Times New Roman" w:hAnsi="Times New Roman"/>
          <w:sz w:val="28"/>
          <w:szCs w:val="28"/>
        </w:rPr>
        <w:t>ăș</w:t>
      </w:r>
      <w:r w:rsidRPr="003252C7">
        <w:rPr>
          <w:rFonts w:ascii="Times New Roman" w:hAnsi="Times New Roman"/>
          <w:sz w:val="28"/>
          <w:szCs w:val="28"/>
        </w:rPr>
        <w:t>ura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opera</w:t>
      </w:r>
      <w:r w:rsidR="0054317F">
        <w:rPr>
          <w:rFonts w:ascii="Times New Roman" w:hAnsi="Times New Roman"/>
          <w:sz w:val="28"/>
          <w:szCs w:val="28"/>
        </w:rPr>
        <w:t>ț</w:t>
      </w:r>
      <w:r w:rsidRPr="003252C7">
        <w:rPr>
          <w:rFonts w:ascii="Times New Roman" w:hAnsi="Times New Roman"/>
          <w:sz w:val="28"/>
          <w:szCs w:val="28"/>
        </w:rPr>
        <w:t>iuni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active </w:t>
      </w:r>
      <w:proofErr w:type="spellStart"/>
      <w:r w:rsidRPr="003252C7">
        <w:rPr>
          <w:rFonts w:ascii="Times New Roman" w:hAnsi="Times New Roman"/>
          <w:sz w:val="28"/>
          <w:szCs w:val="28"/>
        </w:rPr>
        <w:t>mai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mult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doua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zile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consecutiv</w:t>
      </w:r>
      <w:proofErr w:type="spellEnd"/>
      <w:r w:rsidRPr="003252C7">
        <w:rPr>
          <w:rFonts w:ascii="Times New Roman" w:hAnsi="Times New Roman"/>
          <w:sz w:val="28"/>
          <w:szCs w:val="28"/>
        </w:rPr>
        <w:t>;</w:t>
      </w:r>
    </w:p>
    <w:p w14:paraId="2A1B2C4C" w14:textId="627AD0BE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252C7">
        <w:rPr>
          <w:rFonts w:ascii="Times New Roman" w:hAnsi="Times New Roman"/>
          <w:sz w:val="28"/>
          <w:szCs w:val="28"/>
        </w:rPr>
        <w:t xml:space="preserve">pe </w:t>
      </w:r>
      <w:proofErr w:type="spellStart"/>
      <w:r w:rsidRPr="003252C7">
        <w:rPr>
          <w:rFonts w:ascii="Times New Roman" w:hAnsi="Times New Roman"/>
          <w:sz w:val="28"/>
          <w:szCs w:val="28"/>
        </w:rPr>
        <w:t>spa</w:t>
      </w:r>
      <w:r w:rsidR="0054317F">
        <w:rPr>
          <w:rFonts w:ascii="Times New Roman" w:hAnsi="Times New Roman"/>
          <w:sz w:val="28"/>
          <w:szCs w:val="28"/>
        </w:rPr>
        <w:t>ț</w:t>
      </w:r>
      <w:r w:rsidRPr="003252C7">
        <w:rPr>
          <w:rFonts w:ascii="Times New Roman" w:hAnsi="Times New Roman"/>
          <w:sz w:val="28"/>
          <w:szCs w:val="28"/>
        </w:rPr>
        <w:t>iile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verzi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acolo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unde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pentru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efectuarea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lucr</w:t>
      </w:r>
      <w:r w:rsidR="0054317F">
        <w:rPr>
          <w:rFonts w:ascii="Times New Roman" w:hAnsi="Times New Roman"/>
          <w:sz w:val="28"/>
          <w:szCs w:val="28"/>
        </w:rPr>
        <w:t>ă</w:t>
      </w:r>
      <w:r w:rsidRPr="003252C7">
        <w:rPr>
          <w:rFonts w:ascii="Times New Roman" w:hAnsi="Times New Roman"/>
          <w:sz w:val="28"/>
          <w:szCs w:val="28"/>
        </w:rPr>
        <w:t>rilor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s-a </w:t>
      </w:r>
      <w:proofErr w:type="spellStart"/>
      <w:r w:rsidR="0054317F">
        <w:rPr>
          <w:rFonts w:ascii="Times New Roman" w:hAnsi="Times New Roman"/>
          <w:sz w:val="28"/>
          <w:szCs w:val="28"/>
        </w:rPr>
        <w:t>î</w:t>
      </w:r>
      <w:r w:rsidRPr="003252C7">
        <w:rPr>
          <w:rFonts w:ascii="Times New Roman" w:hAnsi="Times New Roman"/>
          <w:sz w:val="28"/>
          <w:szCs w:val="28"/>
        </w:rPr>
        <w:t>ndep</w:t>
      </w:r>
      <w:r w:rsidR="0054317F">
        <w:rPr>
          <w:rFonts w:ascii="Times New Roman" w:hAnsi="Times New Roman"/>
          <w:sz w:val="28"/>
          <w:szCs w:val="28"/>
        </w:rPr>
        <w:t>ă</w:t>
      </w:r>
      <w:r w:rsidRPr="003252C7">
        <w:rPr>
          <w:rFonts w:ascii="Times New Roman" w:hAnsi="Times New Roman"/>
          <w:sz w:val="28"/>
          <w:szCs w:val="28"/>
        </w:rPr>
        <w:t>rtat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stratul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vegetal, la </w:t>
      </w:r>
      <w:proofErr w:type="spellStart"/>
      <w:r w:rsidRPr="003252C7">
        <w:rPr>
          <w:rFonts w:ascii="Times New Roman" w:hAnsi="Times New Roman"/>
          <w:sz w:val="28"/>
          <w:szCs w:val="28"/>
        </w:rPr>
        <w:t>finalizarea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acestora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vegeta</w:t>
      </w:r>
      <w:r w:rsidR="00A47CE8">
        <w:rPr>
          <w:rFonts w:ascii="Times New Roman" w:hAnsi="Times New Roman"/>
          <w:sz w:val="28"/>
          <w:szCs w:val="28"/>
        </w:rPr>
        <w:t>ț</w:t>
      </w:r>
      <w:r w:rsidRPr="003252C7">
        <w:rPr>
          <w:rFonts w:ascii="Times New Roman" w:hAnsi="Times New Roman"/>
          <w:sz w:val="28"/>
          <w:szCs w:val="28"/>
        </w:rPr>
        <w:t>ia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va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/>
          <w:sz w:val="28"/>
          <w:szCs w:val="28"/>
        </w:rPr>
        <w:t>replantat</w:t>
      </w:r>
      <w:r w:rsidR="00A47CE8">
        <w:rPr>
          <w:rFonts w:ascii="Times New Roman" w:hAnsi="Times New Roman"/>
          <w:sz w:val="28"/>
          <w:szCs w:val="28"/>
        </w:rPr>
        <w:t>ă</w:t>
      </w:r>
      <w:proofErr w:type="spellEnd"/>
      <w:r w:rsidRPr="003252C7">
        <w:rPr>
          <w:rFonts w:ascii="Times New Roman" w:hAnsi="Times New Roman"/>
          <w:sz w:val="28"/>
          <w:szCs w:val="28"/>
        </w:rPr>
        <w:t>;</w:t>
      </w:r>
    </w:p>
    <w:p w14:paraId="6F7F2BE2" w14:textId="0ED4361F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t>minimizarea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ac</w:t>
      </w:r>
      <w:r w:rsidR="00032D54" w:rsidRPr="003252C7">
        <w:rPr>
          <w:rFonts w:ascii="Times New Roman" w:hAnsi="Times New Roman"/>
          <w:sz w:val="28"/>
          <w:szCs w:val="28"/>
        </w:rPr>
        <w:t>tivit</w:t>
      </w:r>
      <w:r w:rsidR="00A47CE8">
        <w:rPr>
          <w:rFonts w:ascii="Times New Roman" w:hAnsi="Times New Roman"/>
          <w:sz w:val="28"/>
          <w:szCs w:val="28"/>
        </w:rPr>
        <w:t>ăț</w:t>
      </w:r>
      <w:r w:rsidR="00032D54" w:rsidRPr="003252C7">
        <w:rPr>
          <w:rFonts w:ascii="Times New Roman" w:hAnsi="Times New Roman"/>
          <w:sz w:val="28"/>
          <w:szCs w:val="28"/>
        </w:rPr>
        <w:t>ilor</w:t>
      </w:r>
      <w:proofErr w:type="spellEnd"/>
      <w:r w:rsidR="00032D54"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D54" w:rsidRPr="003252C7">
        <w:rPr>
          <w:rFonts w:ascii="Times New Roman" w:hAnsi="Times New Roman"/>
          <w:sz w:val="28"/>
          <w:szCs w:val="28"/>
        </w:rPr>
        <w:t>generatoare</w:t>
      </w:r>
      <w:proofErr w:type="spellEnd"/>
      <w:r w:rsidR="00032D54"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32D54" w:rsidRPr="003252C7">
        <w:rPr>
          <w:rFonts w:ascii="Times New Roman" w:hAnsi="Times New Roman"/>
          <w:sz w:val="28"/>
          <w:szCs w:val="28"/>
        </w:rPr>
        <w:t>praf</w:t>
      </w:r>
      <w:proofErr w:type="spellEnd"/>
      <w:r w:rsidRPr="003252C7">
        <w:rPr>
          <w:rFonts w:ascii="Times New Roman" w:hAnsi="Times New Roman"/>
          <w:sz w:val="28"/>
          <w:szCs w:val="28"/>
        </w:rPr>
        <w:t>;</w:t>
      </w:r>
    </w:p>
    <w:p w14:paraId="7CC379DB" w14:textId="575AF639" w:rsidR="00EC36A1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252C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3252C7">
        <w:rPr>
          <w:rFonts w:ascii="Times New Roman" w:hAnsi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lua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m</w:t>
      </w:r>
      <w:r w:rsidR="00A47CE8">
        <w:rPr>
          <w:rFonts w:ascii="Times New Roman" w:hAnsi="Times New Roman"/>
          <w:sz w:val="28"/>
          <w:szCs w:val="28"/>
        </w:rPr>
        <w:t>ă</w:t>
      </w:r>
      <w:r w:rsidRPr="003252C7">
        <w:rPr>
          <w:rFonts w:ascii="Times New Roman" w:hAnsi="Times New Roman"/>
          <w:sz w:val="28"/>
          <w:szCs w:val="28"/>
        </w:rPr>
        <w:t>suri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acoperire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7CE8">
        <w:rPr>
          <w:rFonts w:ascii="Times New Roman" w:hAnsi="Times New Roman"/>
          <w:sz w:val="28"/>
          <w:szCs w:val="28"/>
        </w:rPr>
        <w:t>î</w:t>
      </w:r>
      <w:r w:rsidRPr="003252C7">
        <w:rPr>
          <w:rFonts w:ascii="Times New Roman" w:hAnsi="Times New Roman"/>
          <w:sz w:val="28"/>
          <w:szCs w:val="28"/>
        </w:rPr>
        <w:t>ngr</w:t>
      </w:r>
      <w:r w:rsidR="00A47CE8">
        <w:rPr>
          <w:rFonts w:ascii="Times New Roman" w:hAnsi="Times New Roman"/>
          <w:sz w:val="28"/>
          <w:szCs w:val="28"/>
        </w:rPr>
        <w:t>ă</w:t>
      </w:r>
      <w:r w:rsidRPr="003252C7">
        <w:rPr>
          <w:rFonts w:ascii="Times New Roman" w:hAnsi="Times New Roman"/>
          <w:sz w:val="28"/>
          <w:szCs w:val="28"/>
        </w:rPr>
        <w:t>dire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7CE8">
        <w:rPr>
          <w:rFonts w:ascii="Times New Roman" w:hAnsi="Times New Roman"/>
          <w:sz w:val="28"/>
          <w:szCs w:val="28"/>
        </w:rPr>
        <w:t>î</w:t>
      </w:r>
      <w:r w:rsidRPr="003252C7">
        <w:rPr>
          <w:rFonts w:ascii="Times New Roman" w:hAnsi="Times New Roman"/>
          <w:sz w:val="28"/>
          <w:szCs w:val="28"/>
        </w:rPr>
        <w:t>nchidere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/>
          <w:sz w:val="28"/>
          <w:szCs w:val="28"/>
        </w:rPr>
        <w:t>stocurilor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materiale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construc</w:t>
      </w:r>
      <w:r w:rsidR="00A47CE8">
        <w:rPr>
          <w:rFonts w:ascii="Times New Roman" w:hAnsi="Times New Roman"/>
          <w:sz w:val="28"/>
          <w:szCs w:val="28"/>
        </w:rPr>
        <w:t>ț</w:t>
      </w:r>
      <w:r w:rsidRPr="003252C7">
        <w:rPr>
          <w:rFonts w:ascii="Times New Roman" w:hAnsi="Times New Roman"/>
          <w:sz w:val="28"/>
          <w:szCs w:val="28"/>
        </w:rPr>
        <w:t>ie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sau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de</w:t>
      </w:r>
      <w:r w:rsidR="00A47CE8">
        <w:rPr>
          <w:rFonts w:ascii="Times New Roman" w:hAnsi="Times New Roman"/>
          <w:sz w:val="28"/>
          <w:szCs w:val="28"/>
        </w:rPr>
        <w:t>ș</w:t>
      </w:r>
      <w:r w:rsidRPr="003252C7">
        <w:rPr>
          <w:rFonts w:ascii="Times New Roman" w:hAnsi="Times New Roman"/>
          <w:sz w:val="28"/>
          <w:szCs w:val="28"/>
        </w:rPr>
        <w:t>euri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/>
          <w:sz w:val="28"/>
          <w:szCs w:val="28"/>
        </w:rPr>
        <w:t>pentru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prevenirea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/>
          <w:sz w:val="28"/>
          <w:szCs w:val="28"/>
        </w:rPr>
        <w:t>î</w:t>
      </w:r>
      <w:r w:rsidRPr="003252C7">
        <w:rPr>
          <w:rFonts w:ascii="Times New Roman" w:hAnsi="Times New Roman"/>
          <w:sz w:val="28"/>
          <w:szCs w:val="28"/>
        </w:rPr>
        <w:t>mpr</w:t>
      </w:r>
      <w:r w:rsidR="00A47CE8">
        <w:rPr>
          <w:rFonts w:ascii="Times New Roman" w:hAnsi="Times New Roman"/>
          <w:sz w:val="28"/>
          <w:szCs w:val="28"/>
        </w:rPr>
        <w:t>ăș</w:t>
      </w:r>
      <w:r w:rsidRPr="003252C7">
        <w:rPr>
          <w:rFonts w:ascii="Times New Roman" w:hAnsi="Times New Roman"/>
          <w:sz w:val="28"/>
          <w:szCs w:val="28"/>
        </w:rPr>
        <w:t>tierii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cauzat</w:t>
      </w:r>
      <w:r w:rsidR="00A47CE8">
        <w:rPr>
          <w:rFonts w:ascii="Times New Roman" w:hAnsi="Times New Roman"/>
          <w:sz w:val="28"/>
          <w:szCs w:val="28"/>
        </w:rPr>
        <w:t>ă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sz w:val="28"/>
          <w:szCs w:val="28"/>
        </w:rPr>
        <w:t>v</w:t>
      </w:r>
      <w:r w:rsidR="00A47CE8">
        <w:rPr>
          <w:rFonts w:ascii="Times New Roman" w:hAnsi="Times New Roman"/>
          <w:sz w:val="28"/>
          <w:szCs w:val="28"/>
        </w:rPr>
        <w:t>â</w:t>
      </w:r>
      <w:r w:rsidRPr="003252C7">
        <w:rPr>
          <w:rFonts w:ascii="Times New Roman" w:hAnsi="Times New Roman"/>
          <w:sz w:val="28"/>
          <w:szCs w:val="28"/>
        </w:rPr>
        <w:t>nt</w:t>
      </w:r>
      <w:proofErr w:type="spellEnd"/>
      <w:r w:rsidRPr="003252C7">
        <w:rPr>
          <w:rFonts w:ascii="Times New Roman" w:hAnsi="Times New Roman"/>
          <w:sz w:val="28"/>
          <w:szCs w:val="28"/>
        </w:rPr>
        <w:t>;</w:t>
      </w:r>
    </w:p>
    <w:p w14:paraId="7226B107" w14:textId="15615067" w:rsidR="00A72E29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t>cur</w:t>
      </w:r>
      <w:r w:rsidR="00A47CE8">
        <w:rPr>
          <w:rFonts w:ascii="Times New Roman" w:hAnsi="Times New Roman"/>
          <w:sz w:val="28"/>
          <w:szCs w:val="28"/>
        </w:rPr>
        <w:t>ăț</w:t>
      </w:r>
      <w:r w:rsidRPr="003252C7">
        <w:rPr>
          <w:rFonts w:ascii="Times New Roman" w:hAnsi="Times New Roman"/>
          <w:sz w:val="28"/>
          <w:szCs w:val="28"/>
        </w:rPr>
        <w:t>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3252C7">
        <w:rPr>
          <w:rFonts w:ascii="Times New Roman" w:hAnsi="Times New Roman"/>
          <w:sz w:val="28"/>
          <w:szCs w:val="28"/>
        </w:rPr>
        <w:t>sp</w:t>
      </w:r>
      <w:r w:rsidR="00A47CE8">
        <w:rPr>
          <w:rFonts w:ascii="Times New Roman" w:hAnsi="Times New Roman"/>
          <w:sz w:val="28"/>
          <w:szCs w:val="28"/>
        </w:rPr>
        <w:t>ă</w:t>
      </w:r>
      <w:r w:rsidRPr="003252C7">
        <w:rPr>
          <w:rFonts w:ascii="Times New Roman" w:hAnsi="Times New Roman"/>
          <w:sz w:val="28"/>
          <w:szCs w:val="28"/>
        </w:rPr>
        <w:t>larea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vehiculelor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3252C7">
        <w:rPr>
          <w:rFonts w:ascii="Times New Roman" w:hAnsi="Times New Roman"/>
          <w:sz w:val="28"/>
          <w:szCs w:val="28"/>
        </w:rPr>
        <w:t>ies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de pe </w:t>
      </w:r>
      <w:proofErr w:type="spellStart"/>
      <w:r w:rsidR="00A47CE8">
        <w:rPr>
          <w:rFonts w:ascii="Times New Roman" w:hAnsi="Times New Roman"/>
          <w:sz w:val="28"/>
          <w:szCs w:val="28"/>
        </w:rPr>
        <w:t>ș</w:t>
      </w:r>
      <w:r w:rsidRPr="003252C7">
        <w:rPr>
          <w:rFonts w:ascii="Times New Roman" w:hAnsi="Times New Roman"/>
          <w:sz w:val="28"/>
          <w:szCs w:val="28"/>
        </w:rPr>
        <w:t>antier</w:t>
      </w:r>
      <w:proofErr w:type="spellEnd"/>
      <w:r w:rsidR="00A72E29" w:rsidRPr="003252C7">
        <w:rPr>
          <w:rFonts w:ascii="Times New Roman" w:hAnsi="Times New Roman"/>
          <w:sz w:val="28"/>
          <w:szCs w:val="28"/>
        </w:rPr>
        <w:t>;</w:t>
      </w:r>
    </w:p>
    <w:p w14:paraId="51625E17" w14:textId="609BCC65" w:rsidR="00013543" w:rsidRPr="003252C7" w:rsidRDefault="00EC36A1" w:rsidP="00406FC1">
      <w:pPr>
        <w:pStyle w:val="Frspaiere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7">
        <w:rPr>
          <w:rFonts w:ascii="Times New Roman" w:hAnsi="Times New Roman"/>
          <w:sz w:val="28"/>
          <w:szCs w:val="28"/>
        </w:rPr>
        <w:t>oprirea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motoarelor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tuturor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vehiculelor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aflate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/>
          <w:sz w:val="28"/>
          <w:szCs w:val="28"/>
        </w:rPr>
        <w:t>î</w:t>
      </w:r>
      <w:r w:rsidRPr="003252C7">
        <w:rPr>
          <w:rFonts w:ascii="Times New Roman" w:hAnsi="Times New Roman"/>
          <w:sz w:val="28"/>
          <w:szCs w:val="28"/>
        </w:rPr>
        <w:t>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sz w:val="28"/>
          <w:szCs w:val="28"/>
        </w:rPr>
        <w:t>sta</w:t>
      </w:r>
      <w:r w:rsidR="00A47CE8">
        <w:rPr>
          <w:rFonts w:ascii="Times New Roman" w:hAnsi="Times New Roman"/>
          <w:sz w:val="28"/>
          <w:szCs w:val="28"/>
        </w:rPr>
        <w:t>ț</w:t>
      </w:r>
      <w:r w:rsidRPr="003252C7">
        <w:rPr>
          <w:rFonts w:ascii="Times New Roman" w:hAnsi="Times New Roman"/>
          <w:sz w:val="28"/>
          <w:szCs w:val="28"/>
        </w:rPr>
        <w:t>ionare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7CE8">
        <w:rPr>
          <w:rFonts w:ascii="Times New Roman" w:hAnsi="Times New Roman"/>
          <w:sz w:val="28"/>
          <w:szCs w:val="28"/>
        </w:rPr>
        <w:t>î</w:t>
      </w:r>
      <w:r w:rsidRPr="003252C7">
        <w:rPr>
          <w:rFonts w:ascii="Times New Roman" w:hAnsi="Times New Roman"/>
          <w:sz w:val="28"/>
          <w:szCs w:val="28"/>
        </w:rPr>
        <w:t>n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zona </w:t>
      </w:r>
      <w:proofErr w:type="spellStart"/>
      <w:r w:rsidR="00A47CE8">
        <w:rPr>
          <w:rFonts w:ascii="Times New Roman" w:hAnsi="Times New Roman"/>
          <w:sz w:val="28"/>
          <w:szCs w:val="28"/>
        </w:rPr>
        <w:t>ș</w:t>
      </w:r>
      <w:r w:rsidRPr="003252C7">
        <w:rPr>
          <w:rFonts w:ascii="Times New Roman" w:hAnsi="Times New Roman"/>
          <w:sz w:val="28"/>
          <w:szCs w:val="28"/>
        </w:rPr>
        <w:t>antierului</w:t>
      </w:r>
      <w:proofErr w:type="spellEnd"/>
      <w:r w:rsidRPr="003252C7">
        <w:rPr>
          <w:rFonts w:ascii="Times New Roman" w:hAnsi="Times New Roman"/>
          <w:sz w:val="28"/>
          <w:szCs w:val="28"/>
        </w:rPr>
        <w:t>;</w:t>
      </w:r>
    </w:p>
    <w:p w14:paraId="45C07EA2" w14:textId="3403F8A4" w:rsidR="00013543" w:rsidRPr="003252C7" w:rsidRDefault="00013543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 w:rsidRPr="003252C7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In perioada de exploatare a investi</w:t>
      </w:r>
      <w:r w:rsidR="00A47CE8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ț</w:t>
      </w:r>
      <w:r w:rsidRPr="003252C7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iei:</w:t>
      </w:r>
      <w:r w:rsidR="00B172EC" w:rsidRPr="003252C7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</w:p>
    <w:p w14:paraId="04C6E45F" w14:textId="423BFA62" w:rsidR="009172C8" w:rsidRPr="003252C7" w:rsidRDefault="00A47CE8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8E68F6" w:rsidRPr="003252C7">
        <w:rPr>
          <w:rFonts w:ascii="Times New Roman" w:hAnsi="Times New Roman" w:cs="Times New Roman"/>
          <w:sz w:val="28"/>
          <w:szCs w:val="28"/>
        </w:rPr>
        <w:t>nc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8E68F6" w:rsidRPr="003252C7">
        <w:rPr>
          <w:rFonts w:ascii="Times New Roman" w:hAnsi="Times New Roman" w:cs="Times New Roman"/>
          <w:sz w:val="28"/>
          <w:szCs w:val="28"/>
        </w:rPr>
        <w:t>lzirea</w:t>
      </w:r>
      <w:proofErr w:type="spellEnd"/>
      <w:r w:rsidR="008E68F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8F6" w:rsidRPr="003252C7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="008E68F6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1DFF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="00001DFF">
        <w:rPr>
          <w:rFonts w:ascii="Times New Roman" w:hAnsi="Times New Roman" w:cs="Times New Roman"/>
          <w:sz w:val="28"/>
          <w:szCs w:val="28"/>
        </w:rPr>
        <w:t>,</w:t>
      </w:r>
      <w:r w:rsidR="008E68F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DFF" w:rsidRPr="003252C7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="00001DFF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1DFF" w:rsidRPr="003252C7">
        <w:rPr>
          <w:rFonts w:ascii="Times New Roman" w:hAnsi="Times New Roman" w:cs="Times New Roman"/>
          <w:sz w:val="28"/>
          <w:szCs w:val="28"/>
        </w:rPr>
        <w:t>birouri</w:t>
      </w:r>
      <w:proofErr w:type="spellEnd"/>
      <w:r w:rsidR="00001DFF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DFF" w:rsidRPr="003252C7">
        <w:rPr>
          <w:rFonts w:ascii="Times New Roman" w:hAnsi="Times New Roman" w:cs="Times New Roman"/>
          <w:sz w:val="28"/>
          <w:szCs w:val="28"/>
        </w:rPr>
        <w:t>vestiare</w:t>
      </w:r>
      <w:proofErr w:type="spellEnd"/>
      <w:r w:rsidR="00001DFF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001DFF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01DFF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DFF" w:rsidRPr="003252C7">
        <w:rPr>
          <w:rFonts w:ascii="Times New Roman" w:hAnsi="Times New Roman" w:cs="Times New Roman"/>
          <w:sz w:val="28"/>
          <w:szCs w:val="28"/>
        </w:rPr>
        <w:t>grupuri</w:t>
      </w:r>
      <w:proofErr w:type="spellEnd"/>
      <w:r w:rsidR="00001DFF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DFF" w:rsidRPr="003252C7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="00001DFF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8E68F6" w:rsidRPr="003252C7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8E68F6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8E68F6" w:rsidRPr="003252C7">
        <w:rPr>
          <w:rFonts w:ascii="Times New Roman" w:hAnsi="Times New Roman" w:cs="Times New Roman"/>
          <w:sz w:val="28"/>
          <w:szCs w:val="28"/>
        </w:rPr>
        <w:t xml:space="preserve"> face cu </w:t>
      </w:r>
      <w:proofErr w:type="spellStart"/>
      <w:r w:rsidR="00001DFF">
        <w:rPr>
          <w:rFonts w:ascii="Times New Roman" w:hAnsi="Times New Roman" w:cs="Times New Roman"/>
          <w:sz w:val="28"/>
          <w:szCs w:val="28"/>
        </w:rPr>
        <w:t>centrala</w:t>
      </w:r>
      <w:proofErr w:type="spellEnd"/>
      <w:r w:rsidR="00001D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1DFF">
        <w:rPr>
          <w:rFonts w:ascii="Times New Roman" w:hAnsi="Times New Roman" w:cs="Times New Roman"/>
          <w:sz w:val="28"/>
          <w:szCs w:val="28"/>
        </w:rPr>
        <w:t>pompa</w:t>
      </w:r>
      <w:proofErr w:type="spellEnd"/>
      <w:r w:rsidR="00001D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1DFF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="008E68F6" w:rsidRPr="003252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E68F6" w:rsidRPr="003252C7">
        <w:rPr>
          <w:rFonts w:ascii="Times New Roman" w:hAnsi="Times New Roman" w:cs="Times New Roman"/>
          <w:sz w:val="28"/>
          <w:szCs w:val="28"/>
        </w:rPr>
        <w:t>aer</w:t>
      </w:r>
      <w:proofErr w:type="spellEnd"/>
      <w:r w:rsidR="008E68F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8F6" w:rsidRPr="003252C7">
        <w:rPr>
          <w:rFonts w:ascii="Times New Roman" w:hAnsi="Times New Roman" w:cs="Times New Roman"/>
          <w:sz w:val="28"/>
          <w:szCs w:val="28"/>
        </w:rPr>
        <w:t>cald</w:t>
      </w:r>
      <w:proofErr w:type="spellEnd"/>
      <w:r w:rsidR="009172C8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2C8" w:rsidRPr="003252C7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="009172C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2C8" w:rsidRPr="003252C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9172C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2C8" w:rsidRPr="003252C7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="009172C8" w:rsidRPr="003252C7">
        <w:rPr>
          <w:rFonts w:ascii="Times New Roman" w:hAnsi="Times New Roman" w:cs="Times New Roman"/>
          <w:sz w:val="28"/>
          <w:szCs w:val="28"/>
        </w:rPr>
        <w:t xml:space="preserve"> un impact minim </w:t>
      </w:r>
      <w:proofErr w:type="spellStart"/>
      <w:r w:rsidR="009172C8"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9172C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2C8" w:rsidRPr="003252C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9172C8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5D33C9FB" w14:textId="77777777" w:rsidR="00E41557" w:rsidRPr="003252C7" w:rsidRDefault="00E41557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8883D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 c)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împotriva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zgomotului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vibraţiilor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5BEF4EC5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    -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sursele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zgomot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vibraţii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;</w:t>
      </w:r>
    </w:p>
    <w:p w14:paraId="06ADC7C4" w14:textId="5FE25C32" w:rsidR="00013543" w:rsidRPr="003252C7" w:rsidRDefault="00A47CE8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Î</w:t>
      </w:r>
      <w:r w:rsidR="00013543" w:rsidRPr="003252C7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="00013543" w:rsidRPr="00325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Cs/>
          <w:sz w:val="28"/>
          <w:szCs w:val="28"/>
        </w:rPr>
        <w:t>perioada</w:t>
      </w:r>
      <w:proofErr w:type="spellEnd"/>
      <w:r w:rsidR="00013543" w:rsidRPr="003252C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bCs/>
          <w:sz w:val="28"/>
          <w:szCs w:val="28"/>
        </w:rPr>
        <w:t>construire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zgomot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vibraţii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pot fi generate de:</w:t>
      </w:r>
    </w:p>
    <w:p w14:paraId="53D568C4" w14:textId="77777777" w:rsidR="00EC36A1" w:rsidRPr="003252C7" w:rsidRDefault="00EC36A1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autovehiculele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aprovizionării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D211ABE" w14:textId="77777777" w:rsidR="00EC36A1" w:rsidRPr="003252C7" w:rsidRDefault="00EC36A1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utilajele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sistematizare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0BC84F" w14:textId="77777777" w:rsidR="00EC36A1" w:rsidRPr="003252C7" w:rsidRDefault="00EC36A1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</w:t>
      </w:r>
      <w:r w:rsidR="00065859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65859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859" w:rsidRPr="003252C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065859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859" w:rsidRPr="003252C7"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 w:rsidR="00065859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5859" w:rsidRPr="003252C7"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 w:rsidR="00065859" w:rsidRPr="003252C7">
        <w:rPr>
          <w:rFonts w:ascii="Times New Roman" w:hAnsi="Times New Roman" w:cs="Times New Roman"/>
          <w:sz w:val="28"/>
          <w:szCs w:val="28"/>
        </w:rPr>
        <w:t>;</w:t>
      </w: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05E01" w14:textId="77777777" w:rsidR="00013543" w:rsidRPr="003252C7" w:rsidRDefault="00A72E29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- </w:t>
      </w:r>
      <w:r w:rsidR="00013543"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amenajările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dotările pentru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  <w:lang w:val="ro-RO"/>
        </w:rPr>
        <w:t>protecţia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împot</w:t>
      </w:r>
      <w:r w:rsidR="00AD29C8"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riva zgomotului </w:t>
      </w:r>
      <w:proofErr w:type="spellStart"/>
      <w:r w:rsidR="00AD29C8" w:rsidRPr="003252C7"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 w:rsidR="00AD29C8"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AD29C8" w:rsidRPr="003252C7">
        <w:rPr>
          <w:rFonts w:ascii="Times New Roman" w:hAnsi="Times New Roman" w:cs="Times New Roman"/>
          <w:b/>
          <w:sz w:val="28"/>
          <w:szCs w:val="28"/>
          <w:lang w:val="ro-RO"/>
        </w:rPr>
        <w:t>vibraţiilor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1BF34E5E" w14:textId="065FCFE7" w:rsidR="00013543" w:rsidRPr="003252C7" w:rsidRDefault="00A47CE8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lastRenderedPageBreak/>
        <w:t>Î</w:t>
      </w:r>
      <w:r w:rsidR="00013543" w:rsidRPr="003252C7">
        <w:rPr>
          <w:rFonts w:ascii="Times New Roman" w:hAnsi="Times New Roman" w:cs="Times New Roman"/>
          <w:sz w:val="28"/>
          <w:szCs w:val="28"/>
          <w:u w:val="single"/>
          <w:lang w:val="ro-RO"/>
        </w:rPr>
        <w:t>n perioada de construire:</w:t>
      </w:r>
    </w:p>
    <w:p w14:paraId="60122551" w14:textId="2F9585E8" w:rsidR="00907C84" w:rsidRPr="003252C7" w:rsidRDefault="00AD29C8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limitarea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traseelor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 w:cs="Times New Roman"/>
          <w:sz w:val="28"/>
          <w:szCs w:val="28"/>
        </w:rPr>
        <w:t>ș</w:t>
      </w:r>
      <w:r w:rsidR="00E46B79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46B79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B79"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46B79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B79" w:rsidRPr="003252C7">
        <w:rPr>
          <w:rFonts w:ascii="Times New Roman" w:hAnsi="Times New Roman" w:cs="Times New Roman"/>
          <w:sz w:val="28"/>
          <w:szCs w:val="28"/>
        </w:rPr>
        <w:t>orelor</w:t>
      </w:r>
      <w:proofErr w:type="spellEnd"/>
      <w:r w:rsidR="00E46B79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46B79" w:rsidRPr="003252C7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E46B79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013543" w:rsidRPr="003252C7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autovehiculele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2E84F8" w14:textId="3FB50CBD" w:rsidR="00013543" w:rsidRPr="003252C7" w:rsidRDefault="00AD29C8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folosirea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D7" w:rsidRPr="003252C7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volumul</w:t>
      </w:r>
      <w:r w:rsidR="00001DFF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caracteristicil</w:t>
      </w:r>
      <w:r w:rsidR="00001DF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1AAFF131" w14:textId="77777777" w:rsidR="00065859" w:rsidRPr="003252C7" w:rsidRDefault="00AD29C8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r w:rsidR="00013543" w:rsidRPr="003252C7">
        <w:rPr>
          <w:rFonts w:ascii="Times New Roman" w:hAnsi="Times New Roman" w:cs="Times New Roman"/>
          <w:sz w:val="28"/>
          <w:szCs w:val="28"/>
        </w:rPr>
        <w:t xml:space="preserve">buna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543"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D7" w:rsidRPr="003252C7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6AC4A922" w14:textId="78B53E57" w:rsidR="00EC36A1" w:rsidRPr="003252C7" w:rsidRDefault="00065859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r w:rsidR="00EC36A1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oprirea motoarelor autovehiculelor </w:t>
      </w:r>
      <w:r w:rsidR="00A47CE8">
        <w:rPr>
          <w:rStyle w:val="tpa1"/>
          <w:rFonts w:ascii="Times New Roman" w:hAnsi="Times New Roman" w:cs="Times New Roman"/>
          <w:sz w:val="28"/>
          <w:szCs w:val="28"/>
          <w:lang w:val="ro-RO"/>
        </w:rPr>
        <w:t>î</w:t>
      </w:r>
      <w:r w:rsidR="00EC36A1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>n situa</w:t>
      </w:r>
      <w:r w:rsidR="00A47CE8">
        <w:rPr>
          <w:rStyle w:val="tpa1"/>
          <w:rFonts w:ascii="Times New Roman" w:hAnsi="Times New Roman" w:cs="Times New Roman"/>
          <w:sz w:val="28"/>
          <w:szCs w:val="28"/>
          <w:lang w:val="ro-RO"/>
        </w:rPr>
        <w:t>ț</w:t>
      </w:r>
      <w:r w:rsidR="00EC36A1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ia </w:t>
      </w:r>
      <w:r w:rsidR="00A47CE8">
        <w:rPr>
          <w:rStyle w:val="tpa1"/>
          <w:rFonts w:ascii="Times New Roman" w:hAnsi="Times New Roman" w:cs="Times New Roman"/>
          <w:sz w:val="28"/>
          <w:szCs w:val="28"/>
          <w:lang w:val="ro-RO"/>
        </w:rPr>
        <w:t>î</w:t>
      </w:r>
      <w:r w:rsidR="00EC36A1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>n care sta</w:t>
      </w:r>
      <w:r w:rsidR="00A47CE8">
        <w:rPr>
          <w:rStyle w:val="tpa1"/>
          <w:rFonts w:ascii="Times New Roman" w:hAnsi="Times New Roman" w:cs="Times New Roman"/>
          <w:sz w:val="28"/>
          <w:szCs w:val="28"/>
          <w:lang w:val="ro-RO"/>
        </w:rPr>
        <w:t>ț</w:t>
      </w:r>
      <w:r w:rsidR="00EC36A1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>ioneaz</w:t>
      </w:r>
      <w:r w:rsidR="00A47CE8">
        <w:rPr>
          <w:rStyle w:val="tpa1"/>
          <w:rFonts w:ascii="Times New Roman" w:hAnsi="Times New Roman" w:cs="Times New Roman"/>
          <w:sz w:val="28"/>
          <w:szCs w:val="28"/>
          <w:lang w:val="ro-RO"/>
        </w:rPr>
        <w:t>ă</w:t>
      </w:r>
      <w:r w:rsidR="00EC36A1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o perioad</w:t>
      </w:r>
      <w:r w:rsidR="00A47CE8">
        <w:rPr>
          <w:rStyle w:val="tpa1"/>
          <w:rFonts w:ascii="Times New Roman" w:hAnsi="Times New Roman" w:cs="Times New Roman"/>
          <w:sz w:val="28"/>
          <w:szCs w:val="28"/>
          <w:lang w:val="ro-RO"/>
        </w:rPr>
        <w:t>ă</w:t>
      </w:r>
      <w:r w:rsidR="00EC36A1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mai mare de timp </w:t>
      </w:r>
      <w:r w:rsidR="00A47CE8">
        <w:rPr>
          <w:rStyle w:val="tpa1"/>
          <w:rFonts w:ascii="Times New Roman" w:hAnsi="Times New Roman" w:cs="Times New Roman"/>
          <w:sz w:val="28"/>
          <w:szCs w:val="28"/>
          <w:lang w:val="ro-RO"/>
        </w:rPr>
        <w:t>î</w:t>
      </w:r>
      <w:r w:rsidR="00EC36A1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="00A47CE8">
        <w:rPr>
          <w:rStyle w:val="tpa1"/>
          <w:rFonts w:ascii="Times New Roman" w:hAnsi="Times New Roman" w:cs="Times New Roman"/>
          <w:sz w:val="28"/>
          <w:szCs w:val="28"/>
          <w:lang w:val="ro-RO"/>
        </w:rPr>
        <w:t>ș</w:t>
      </w:r>
      <w:r w:rsidR="00EC36A1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>antier</w:t>
      </w:r>
      <w:r w:rsidR="00A47CE8">
        <w:rPr>
          <w:rStyle w:val="tpa1"/>
          <w:rFonts w:ascii="Times New Roman" w:hAnsi="Times New Roman" w:cs="Times New Roman"/>
          <w:sz w:val="28"/>
          <w:szCs w:val="28"/>
          <w:lang w:val="ro-RO"/>
        </w:rPr>
        <w:t>.</w:t>
      </w:r>
    </w:p>
    <w:p w14:paraId="1599705F" w14:textId="426C52E7" w:rsidR="00EC36A1" w:rsidRPr="003252C7" w:rsidRDefault="00EC36A1" w:rsidP="00406FC1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Efectele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surselor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zgomot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vibrații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se pot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manifesta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numai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local </w:t>
      </w:r>
      <w:proofErr w:type="spellStart"/>
      <w:r w:rsidR="00A47CE8">
        <w:rPr>
          <w:rFonts w:ascii="Times New Roman" w:hAnsi="Times New Roman" w:cs="Times New Roman"/>
          <w:b/>
          <w:i/>
          <w:color w:val="auto"/>
          <w:sz w:val="28"/>
          <w:szCs w:val="28"/>
        </w:rPr>
        <w:t>ș</w:t>
      </w:r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i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redus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care se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vor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lua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m</w:t>
      </w:r>
      <w:r w:rsidR="00A47CE8">
        <w:rPr>
          <w:rFonts w:ascii="Times New Roman" w:hAnsi="Times New Roman" w:cs="Times New Roman"/>
          <w:b/>
          <w:i/>
          <w:color w:val="auto"/>
          <w:sz w:val="28"/>
          <w:szCs w:val="28"/>
        </w:rPr>
        <w:t>ă</w:t>
      </w:r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suri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limitare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vitezei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 w:cs="Times New Roman"/>
          <w:b/>
          <w:i/>
          <w:color w:val="auto"/>
          <w:sz w:val="28"/>
          <w:szCs w:val="28"/>
        </w:rPr>
        <w:t>î</w:t>
      </w:r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n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 w:cs="Times New Roman"/>
          <w:b/>
          <w:i/>
          <w:color w:val="auto"/>
          <w:sz w:val="28"/>
          <w:szCs w:val="28"/>
        </w:rPr>
        <w:t>ș</w:t>
      </w:r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antier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 w:cs="Times New Roman"/>
          <w:b/>
          <w:i/>
          <w:color w:val="auto"/>
          <w:sz w:val="28"/>
          <w:szCs w:val="28"/>
        </w:rPr>
        <w:t>ș</w:t>
      </w:r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i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folosirea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utilaje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execu</w:t>
      </w:r>
      <w:r w:rsidR="00A47CE8">
        <w:rPr>
          <w:rFonts w:ascii="Times New Roman" w:hAnsi="Times New Roman" w:cs="Times New Roman"/>
          <w:b/>
          <w:i/>
          <w:color w:val="auto"/>
          <w:sz w:val="28"/>
          <w:szCs w:val="28"/>
        </w:rPr>
        <w:t>ț</w:t>
      </w:r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ie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performante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nu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crea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efecte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negative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vecin</w:t>
      </w:r>
      <w:r w:rsidR="00A47CE8">
        <w:rPr>
          <w:rFonts w:ascii="Times New Roman" w:hAnsi="Times New Roman" w:cs="Times New Roman"/>
          <w:b/>
          <w:i/>
          <w:color w:val="auto"/>
          <w:sz w:val="28"/>
          <w:szCs w:val="28"/>
        </w:rPr>
        <w:t>ă</w:t>
      </w:r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t</w:t>
      </w:r>
      <w:r w:rsidR="00A47CE8">
        <w:rPr>
          <w:rFonts w:ascii="Times New Roman" w:hAnsi="Times New Roman" w:cs="Times New Roman"/>
          <w:b/>
          <w:i/>
          <w:color w:val="auto"/>
          <w:sz w:val="28"/>
          <w:szCs w:val="28"/>
        </w:rPr>
        <w:t>ăț</w:t>
      </w:r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ilor</w:t>
      </w:r>
      <w:proofErr w:type="spellEnd"/>
      <w:r w:rsidRPr="003252C7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14:paraId="3A789918" w14:textId="4899036A" w:rsidR="001B29DB" w:rsidRPr="003252C7" w:rsidRDefault="00A47CE8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Î</w:t>
      </w:r>
      <w:r w:rsidR="00AB28D7" w:rsidRPr="003252C7">
        <w:rPr>
          <w:rFonts w:ascii="Times New Roman" w:hAnsi="Times New Roman" w:cs="Times New Roman"/>
          <w:sz w:val="28"/>
          <w:szCs w:val="28"/>
          <w:u w:val="single"/>
        </w:rPr>
        <w:t>n</w:t>
      </w:r>
      <w:proofErr w:type="spellEnd"/>
      <w:r w:rsidR="00AB28D7" w:rsidRPr="003252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B28D7" w:rsidRPr="003252C7">
        <w:rPr>
          <w:rFonts w:ascii="Times New Roman" w:hAnsi="Times New Roman" w:cs="Times New Roman"/>
          <w:sz w:val="28"/>
          <w:szCs w:val="28"/>
          <w:u w:val="single"/>
        </w:rPr>
        <w:t>perioada</w:t>
      </w:r>
      <w:proofErr w:type="spellEnd"/>
      <w:r w:rsidR="00AB28D7" w:rsidRPr="003252C7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="00AB28D7" w:rsidRPr="003252C7">
        <w:rPr>
          <w:rFonts w:ascii="Times New Roman" w:hAnsi="Times New Roman" w:cs="Times New Roman"/>
          <w:sz w:val="28"/>
          <w:szCs w:val="28"/>
          <w:u w:val="single"/>
        </w:rPr>
        <w:t>func</w:t>
      </w:r>
      <w:r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AB28D7" w:rsidRPr="003252C7">
        <w:rPr>
          <w:rFonts w:ascii="Times New Roman" w:hAnsi="Times New Roman" w:cs="Times New Roman"/>
          <w:sz w:val="28"/>
          <w:szCs w:val="28"/>
          <w:u w:val="single"/>
        </w:rPr>
        <w:t>ionare</w:t>
      </w:r>
      <w:proofErr w:type="spellEnd"/>
      <w:r w:rsidR="00096790" w:rsidRPr="003252C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D29C8" w:rsidRPr="00325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60A7B" w14:textId="155430AC" w:rsidR="001B29DB" w:rsidRPr="003252C7" w:rsidRDefault="001B29DB" w:rsidP="00406F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Activitatea nu va include surse de zgomot </w:t>
      </w:r>
      <w:r w:rsidR="00A47CE8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Pr="003252C7">
        <w:rPr>
          <w:rFonts w:ascii="Times New Roman" w:hAnsi="Times New Roman" w:cs="Times New Roman"/>
          <w:iCs/>
          <w:sz w:val="28"/>
          <w:szCs w:val="28"/>
          <w:lang w:val="ro-RO"/>
        </w:rPr>
        <w:t>i vibra</w:t>
      </w:r>
      <w:r w:rsidR="00A47CE8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Pr="003252C7">
        <w:rPr>
          <w:rFonts w:ascii="Times New Roman" w:hAnsi="Times New Roman" w:cs="Times New Roman"/>
          <w:iCs/>
          <w:sz w:val="28"/>
          <w:szCs w:val="28"/>
          <w:lang w:val="ro-RO"/>
        </w:rPr>
        <w:t>ii care s</w:t>
      </w:r>
      <w:r w:rsidR="00A47CE8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Pr="003252C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dep</w:t>
      </w:r>
      <w:r w:rsidR="00A47CE8">
        <w:rPr>
          <w:rFonts w:ascii="Times New Roman" w:hAnsi="Times New Roman" w:cs="Times New Roman"/>
          <w:iCs/>
          <w:sz w:val="28"/>
          <w:szCs w:val="28"/>
          <w:lang w:val="ro-RO"/>
        </w:rPr>
        <w:t>ăș</w:t>
      </w:r>
      <w:r w:rsidRPr="003252C7">
        <w:rPr>
          <w:rFonts w:ascii="Times New Roman" w:hAnsi="Times New Roman" w:cs="Times New Roman"/>
          <w:iCs/>
          <w:sz w:val="28"/>
          <w:szCs w:val="28"/>
          <w:lang w:val="ro-RO"/>
        </w:rPr>
        <w:t>easc</w:t>
      </w:r>
      <w:r w:rsidR="00A47CE8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Pr="003252C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limitele admisibile. Se vor utiliza echipamente omologate, respect</w:t>
      </w:r>
      <w:r w:rsidR="00A47CE8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Pr="003252C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nd nivelul de zgomot </w:t>
      </w:r>
      <w:r w:rsidR="00A47CE8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Pr="003252C7">
        <w:rPr>
          <w:rFonts w:ascii="Times New Roman" w:hAnsi="Times New Roman" w:cs="Times New Roman"/>
          <w:iCs/>
          <w:sz w:val="28"/>
          <w:szCs w:val="28"/>
          <w:lang w:val="ro-RO"/>
        </w:rPr>
        <w:t>i vibra</w:t>
      </w:r>
      <w:r w:rsidR="00A47CE8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Pr="003252C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 admisibile, conform normelor </w:t>
      </w:r>
      <w:r w:rsidR="00A47CE8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Pr="003252C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vigoare. </w:t>
      </w:r>
    </w:p>
    <w:p w14:paraId="7A1CE593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    d)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împotriva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radiaţiilor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41A030E3" w14:textId="08CBD7D0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    -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sursele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radiaţii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: la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constitui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surse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radiaţii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d</w:t>
      </w:r>
      <w:r w:rsidR="00A47CE8">
        <w:rPr>
          <w:rFonts w:ascii="Times New Roman" w:hAnsi="Times New Roman" w:cs="Times New Roman"/>
          <w:sz w:val="28"/>
          <w:szCs w:val="28"/>
        </w:rPr>
        <w:t>ă</w:t>
      </w:r>
      <w:r w:rsidR="00DF03AE" w:rsidRPr="003252C7">
        <w:rPr>
          <w:rFonts w:ascii="Times New Roman" w:hAnsi="Times New Roman" w:cs="Times New Roman"/>
          <w:sz w:val="28"/>
          <w:szCs w:val="28"/>
        </w:rPr>
        <w:t>un</w:t>
      </w:r>
      <w:r w:rsidR="00A47CE8">
        <w:rPr>
          <w:rFonts w:ascii="Times New Roman" w:hAnsi="Times New Roman" w:cs="Times New Roman"/>
          <w:sz w:val="28"/>
          <w:szCs w:val="28"/>
        </w:rPr>
        <w:t>ă</w:t>
      </w:r>
      <w:r w:rsidR="00DF03AE" w:rsidRPr="003252C7">
        <w:rPr>
          <w:rFonts w:ascii="Times New Roman" w:hAnsi="Times New Roman" w:cs="Times New Roman"/>
          <w:sz w:val="28"/>
          <w:szCs w:val="28"/>
        </w:rPr>
        <w:t>toare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omului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;</w:t>
      </w:r>
    </w:p>
    <w:p w14:paraId="3980514D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    –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amenajările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dotările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împotriva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radiaţiilor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– nu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;</w:t>
      </w:r>
    </w:p>
    <w:p w14:paraId="0ABBD2D7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429BE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 e)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solului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subsolului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69123B3B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sursele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poluanţi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sol,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subs</w:t>
      </w:r>
      <w:r w:rsidR="008277BE" w:rsidRPr="003252C7">
        <w:rPr>
          <w:rFonts w:ascii="Times New Roman" w:hAnsi="Times New Roman" w:cs="Times New Roman"/>
          <w:b/>
          <w:sz w:val="28"/>
          <w:szCs w:val="28"/>
        </w:rPr>
        <w:t>ol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, ape </w:t>
      </w:r>
      <w:proofErr w:type="spellStart"/>
      <w:r w:rsidR="008277BE" w:rsidRPr="003252C7">
        <w:rPr>
          <w:rFonts w:ascii="Times New Roman" w:hAnsi="Times New Roman" w:cs="Times New Roman"/>
          <w:b/>
          <w:sz w:val="28"/>
          <w:szCs w:val="28"/>
        </w:rPr>
        <w:t>freatice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7BE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8277BE" w:rsidRPr="003252C7">
        <w:rPr>
          <w:rFonts w:ascii="Times New Roman" w:hAnsi="Times New Roman" w:cs="Times New Roman"/>
          <w:b/>
          <w:sz w:val="28"/>
          <w:szCs w:val="28"/>
        </w:rPr>
        <w:t>adâncime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7B774522" w14:textId="693685C1" w:rsidR="00065859" w:rsidRPr="003252C7" w:rsidRDefault="00EC36A1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At</w:t>
      </w:r>
      <w:r w:rsidR="00A47CE8">
        <w:rPr>
          <w:rFonts w:ascii="Times New Roman" w:hAnsi="Times New Roman" w:cs="Times New Roman"/>
          <w:sz w:val="28"/>
          <w:szCs w:val="28"/>
        </w:rPr>
        <w:t>â</w:t>
      </w:r>
      <w:r w:rsidRPr="003252C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 w:cs="Times New Roman"/>
          <w:sz w:val="28"/>
          <w:szCs w:val="28"/>
        </w:rPr>
        <w:t>î</w:t>
      </w:r>
      <w:r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001DFF">
        <w:rPr>
          <w:rFonts w:ascii="Times New Roman" w:hAnsi="Times New Roman" w:cs="Times New Roman"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</w:t>
      </w:r>
      <w:r w:rsidR="00A47CE8">
        <w:rPr>
          <w:rFonts w:ascii="Times New Roman" w:hAnsi="Times New Roman" w:cs="Times New Roman"/>
          <w:sz w:val="28"/>
          <w:szCs w:val="28"/>
        </w:rPr>
        <w:t>â</w:t>
      </w:r>
      <w:r w:rsidRPr="003252C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 w:cs="Times New Roman"/>
          <w:sz w:val="28"/>
          <w:szCs w:val="28"/>
        </w:rPr>
        <w:t>ș</w:t>
      </w:r>
      <w:r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 w:cs="Times New Roman"/>
          <w:sz w:val="28"/>
          <w:szCs w:val="28"/>
        </w:rPr>
        <w:t>î</w:t>
      </w:r>
      <w:r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func</w:t>
      </w:r>
      <w:r w:rsidR="00A47CE8">
        <w:rPr>
          <w:rFonts w:ascii="Times New Roman" w:hAnsi="Times New Roman" w:cs="Times New Roman"/>
          <w:sz w:val="28"/>
          <w:szCs w:val="28"/>
        </w:rPr>
        <w:t>ț</w:t>
      </w:r>
      <w:r w:rsidRPr="003252C7">
        <w:rPr>
          <w:rFonts w:ascii="Times New Roman" w:hAnsi="Times New Roman" w:cs="Times New Roman"/>
          <w:sz w:val="28"/>
          <w:szCs w:val="28"/>
        </w:rPr>
        <w:t>ionare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investi</w:t>
      </w:r>
      <w:r w:rsidR="00A47CE8">
        <w:rPr>
          <w:rFonts w:ascii="Times New Roman" w:hAnsi="Times New Roman" w:cs="Times New Roman"/>
          <w:sz w:val="28"/>
          <w:szCs w:val="28"/>
        </w:rPr>
        <w:t>ț</w:t>
      </w:r>
      <w:r w:rsidRPr="003252C7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posibile</w:t>
      </w:r>
      <w:r w:rsidR="00001DFF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surse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solului</w:t>
      </w:r>
      <w:proofErr w:type="spellEnd"/>
      <w:r w:rsidR="00065859" w:rsidRPr="003252C7">
        <w:rPr>
          <w:rFonts w:ascii="Times New Roman" w:hAnsi="Times New Roman" w:cs="Times New Roman"/>
          <w:sz w:val="28"/>
          <w:szCs w:val="28"/>
        </w:rPr>
        <w:t xml:space="preserve"> sunt</w:t>
      </w:r>
      <w:r w:rsidRPr="003252C7">
        <w:rPr>
          <w:rFonts w:ascii="Times New Roman" w:hAnsi="Times New Roman" w:cs="Times New Roman"/>
          <w:sz w:val="28"/>
          <w:szCs w:val="28"/>
        </w:rPr>
        <w:t>:</w:t>
      </w:r>
    </w:p>
    <w:p w14:paraId="29A42F7A" w14:textId="486F68B4" w:rsidR="00065859" w:rsidRPr="003252C7" w:rsidRDefault="00065859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scurgerile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accidentale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carburanţi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autovehiculele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utilajele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tranzitează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6A1"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investi</w:t>
      </w:r>
      <w:r w:rsidR="00A47CE8">
        <w:rPr>
          <w:rFonts w:ascii="Times New Roman" w:hAnsi="Times New Roman" w:cs="Times New Roman"/>
          <w:sz w:val="28"/>
          <w:szCs w:val="28"/>
        </w:rPr>
        <w:t>ț</w:t>
      </w:r>
      <w:r w:rsidR="00EC36A1" w:rsidRPr="003252C7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BE1432" w14:textId="17F5058F" w:rsidR="00065859" w:rsidRPr="003252C7" w:rsidRDefault="00065859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necorespunzatoare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de</w:t>
      </w:r>
      <w:r w:rsidR="00A47CE8">
        <w:rPr>
          <w:rFonts w:ascii="Times New Roman" w:hAnsi="Times New Roman" w:cs="Times New Roman"/>
          <w:sz w:val="28"/>
          <w:szCs w:val="28"/>
        </w:rPr>
        <w:t>ș</w:t>
      </w:r>
      <w:r w:rsidR="00EC36A1" w:rsidRPr="003252C7">
        <w:rPr>
          <w:rFonts w:ascii="Times New Roman" w:hAnsi="Times New Roman" w:cs="Times New Roman"/>
          <w:sz w:val="28"/>
          <w:szCs w:val="28"/>
        </w:rPr>
        <w:t>eurilor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generate pe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2FFC8F2D" w14:textId="1C329458" w:rsidR="00065859" w:rsidRPr="003252C7" w:rsidRDefault="00065859" w:rsidP="00F13D0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necorespunzatoare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6A1"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apelor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uzate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menajere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; </w:t>
      </w:r>
      <w:r w:rsidRPr="003252C7">
        <w:rPr>
          <w:rFonts w:ascii="Times New Roman" w:hAnsi="Times New Roman" w:cs="Times New Roman"/>
          <w:sz w:val="28"/>
          <w:szCs w:val="28"/>
        </w:rPr>
        <w:tab/>
      </w:r>
      <w:r w:rsidR="00E2191C" w:rsidRPr="00325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A454B" w14:textId="77777777" w:rsidR="00013543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</w:t>
      </w:r>
      <w:r w:rsidR="00DD4244" w:rsidRPr="003252C7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lucrările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dotările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</w:t>
      </w:r>
      <w:r w:rsidR="008277BE" w:rsidRPr="003252C7">
        <w:rPr>
          <w:rFonts w:ascii="Times New Roman" w:hAnsi="Times New Roman" w:cs="Times New Roman"/>
          <w:b/>
          <w:sz w:val="28"/>
          <w:szCs w:val="28"/>
        </w:rPr>
        <w:t>otecţia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7BE" w:rsidRPr="003252C7">
        <w:rPr>
          <w:rFonts w:ascii="Times New Roman" w:hAnsi="Times New Roman" w:cs="Times New Roman"/>
          <w:b/>
          <w:sz w:val="28"/>
          <w:szCs w:val="28"/>
        </w:rPr>
        <w:t>solului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7BE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8277BE" w:rsidRPr="003252C7">
        <w:rPr>
          <w:rFonts w:ascii="Times New Roman" w:hAnsi="Times New Roman" w:cs="Times New Roman"/>
          <w:b/>
          <w:sz w:val="28"/>
          <w:szCs w:val="28"/>
        </w:rPr>
        <w:t>subsolului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1546C209" w14:textId="77777777" w:rsidR="0069438E" w:rsidRDefault="00F13D08" w:rsidP="0069438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38E">
        <w:rPr>
          <w:rFonts w:ascii="Times New Roman" w:hAnsi="Times New Roman" w:cs="Times New Roman"/>
          <w:sz w:val="28"/>
          <w:szCs w:val="28"/>
          <w:u w:val="single"/>
        </w:rPr>
        <w:t xml:space="preserve">Pe </w:t>
      </w:r>
      <w:proofErr w:type="spellStart"/>
      <w:r w:rsidRPr="0069438E">
        <w:rPr>
          <w:rFonts w:ascii="Times New Roman" w:hAnsi="Times New Roman" w:cs="Times New Roman"/>
          <w:sz w:val="28"/>
          <w:szCs w:val="28"/>
          <w:u w:val="single"/>
        </w:rPr>
        <w:t>parcursul</w:t>
      </w:r>
      <w:proofErr w:type="spellEnd"/>
      <w:r w:rsidRPr="00694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9438E">
        <w:rPr>
          <w:rFonts w:ascii="Times New Roman" w:hAnsi="Times New Roman" w:cs="Times New Roman"/>
          <w:sz w:val="28"/>
          <w:szCs w:val="28"/>
          <w:u w:val="single"/>
        </w:rPr>
        <w:t>execu</w:t>
      </w:r>
      <w:r w:rsidR="00A47CE8" w:rsidRPr="0069438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69438E">
        <w:rPr>
          <w:rFonts w:ascii="Times New Roman" w:hAnsi="Times New Roman" w:cs="Times New Roman"/>
          <w:sz w:val="28"/>
          <w:szCs w:val="28"/>
          <w:u w:val="single"/>
        </w:rPr>
        <w:t>iei</w:t>
      </w:r>
      <w:proofErr w:type="spellEnd"/>
      <w:r w:rsidR="0069438E">
        <w:rPr>
          <w:rFonts w:ascii="Times New Roman" w:hAnsi="Times New Roman" w:cs="Times New Roman"/>
          <w:sz w:val="28"/>
          <w:szCs w:val="28"/>
        </w:rPr>
        <w:t>:</w:t>
      </w:r>
    </w:p>
    <w:p w14:paraId="5B2EB8D9" w14:textId="62ADBCB1" w:rsidR="0069438E" w:rsidRDefault="0069438E" w:rsidP="0069438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F13D08" w:rsidRPr="003252C7">
        <w:rPr>
          <w:rFonts w:ascii="Times New Roman" w:hAnsi="Times New Roman" w:cs="Times New Roman"/>
          <w:sz w:val="28"/>
          <w:szCs w:val="28"/>
        </w:rPr>
        <w:t>olul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excava</w:t>
      </w:r>
      <w:r w:rsidR="00A47CE8">
        <w:rPr>
          <w:rFonts w:ascii="Times New Roman" w:hAnsi="Times New Roman" w:cs="Times New Roman"/>
          <w:sz w:val="28"/>
          <w:szCs w:val="28"/>
        </w:rPr>
        <w:t>ț</w:t>
      </w:r>
      <w:r w:rsidR="00F13D08" w:rsidRPr="003252C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construc</w:t>
      </w:r>
      <w:r w:rsidR="00A47CE8">
        <w:rPr>
          <w:rFonts w:ascii="Times New Roman" w:hAnsi="Times New Roman" w:cs="Times New Roman"/>
          <w:sz w:val="28"/>
          <w:szCs w:val="28"/>
        </w:rPr>
        <w:t>ț</w:t>
      </w:r>
      <w:r w:rsidR="00F13D08" w:rsidRPr="003252C7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 w:cs="Times New Roman"/>
          <w:sz w:val="28"/>
          <w:szCs w:val="28"/>
        </w:rPr>
        <w:t>ș</w:t>
      </w:r>
      <w:r w:rsidR="00F13D08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amenaj</w:t>
      </w:r>
      <w:r w:rsidR="00A47CE8">
        <w:rPr>
          <w:rFonts w:ascii="Times New Roman" w:hAnsi="Times New Roman" w:cs="Times New Roman"/>
          <w:sz w:val="28"/>
          <w:szCs w:val="28"/>
        </w:rPr>
        <w:t>ă</w:t>
      </w:r>
      <w:r w:rsidR="00F13D08" w:rsidRPr="003252C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exterioare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folosi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nivelari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0B0BF" w14:textId="1721735F" w:rsidR="0069438E" w:rsidRDefault="0069438E" w:rsidP="0069438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D08" w:rsidRPr="003252C7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ie</w:t>
      </w:r>
      <w:r w:rsidR="00A47CE8">
        <w:rPr>
          <w:rFonts w:ascii="Times New Roman" w:hAnsi="Times New Roman" w:cs="Times New Roman"/>
          <w:sz w:val="28"/>
          <w:szCs w:val="28"/>
        </w:rPr>
        <w:t>ș</w:t>
      </w:r>
      <w:r w:rsidR="00F13D08" w:rsidRPr="003252C7">
        <w:rPr>
          <w:rFonts w:ascii="Times New Roman" w:hAnsi="Times New Roman" w:cs="Times New Roman"/>
          <w:sz w:val="28"/>
          <w:szCs w:val="28"/>
        </w:rPr>
        <w:t>irea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incinta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construc</w:t>
      </w:r>
      <w:r w:rsidR="00A47CE8">
        <w:rPr>
          <w:rFonts w:ascii="Times New Roman" w:hAnsi="Times New Roman" w:cs="Times New Roman"/>
          <w:sz w:val="28"/>
          <w:szCs w:val="28"/>
        </w:rPr>
        <w:t>ț</w:t>
      </w:r>
      <w:r w:rsidR="00F13D08" w:rsidRPr="003252C7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ma</w:t>
      </w:r>
      <w:r w:rsidR="00A47CE8">
        <w:rPr>
          <w:rFonts w:ascii="Times New Roman" w:hAnsi="Times New Roman" w:cs="Times New Roman"/>
          <w:sz w:val="28"/>
          <w:szCs w:val="28"/>
        </w:rPr>
        <w:t>ș</w:t>
      </w:r>
      <w:r w:rsidR="00F13D08" w:rsidRPr="003252C7">
        <w:rPr>
          <w:rFonts w:ascii="Times New Roman" w:hAnsi="Times New Roman" w:cs="Times New Roman"/>
          <w:sz w:val="28"/>
          <w:szCs w:val="28"/>
        </w:rPr>
        <w:t>inile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sp</w:t>
      </w:r>
      <w:r w:rsidR="00A47CE8">
        <w:rPr>
          <w:rFonts w:ascii="Times New Roman" w:hAnsi="Times New Roman" w:cs="Times New Roman"/>
          <w:sz w:val="28"/>
          <w:szCs w:val="28"/>
        </w:rPr>
        <w:t>ă</w:t>
      </w:r>
      <w:r w:rsidR="00F13D08" w:rsidRPr="003252C7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evita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poluarea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solului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CE8">
        <w:rPr>
          <w:rFonts w:ascii="Times New Roman" w:hAnsi="Times New Roman" w:cs="Times New Roman"/>
          <w:sz w:val="28"/>
          <w:szCs w:val="28"/>
        </w:rPr>
        <w:t>ș</w:t>
      </w:r>
      <w:r w:rsidR="00F13D08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str</w:t>
      </w:r>
      <w:r w:rsidR="00A47CE8">
        <w:rPr>
          <w:rFonts w:ascii="Times New Roman" w:hAnsi="Times New Roman" w:cs="Times New Roman"/>
          <w:sz w:val="28"/>
          <w:szCs w:val="28"/>
        </w:rPr>
        <w:t>ă</w:t>
      </w:r>
      <w:r w:rsidR="00F13D08" w:rsidRPr="003252C7">
        <w:rPr>
          <w:rFonts w:ascii="Times New Roman" w:hAnsi="Times New Roman" w:cs="Times New Roman"/>
          <w:sz w:val="28"/>
          <w:szCs w:val="28"/>
        </w:rPr>
        <w:t>zilor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 w:cs="Times New Roman"/>
          <w:sz w:val="28"/>
          <w:szCs w:val="28"/>
        </w:rPr>
        <w:t>adiacente</w:t>
      </w:r>
      <w:proofErr w:type="spellEnd"/>
      <w:r w:rsidR="00F13D08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5483DF5A" w14:textId="77777777" w:rsidR="0069438E" w:rsidRDefault="00EC36A1" w:rsidP="0069438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38E">
        <w:rPr>
          <w:rFonts w:ascii="Times New Roman" w:hAnsi="Times New Roman" w:cs="Times New Roman"/>
          <w:sz w:val="28"/>
          <w:szCs w:val="28"/>
          <w:u w:val="single"/>
        </w:rPr>
        <w:t xml:space="preserve">Pe </w:t>
      </w:r>
      <w:proofErr w:type="spellStart"/>
      <w:r w:rsidRPr="0069438E">
        <w:rPr>
          <w:rFonts w:ascii="Times New Roman" w:hAnsi="Times New Roman" w:cs="Times New Roman"/>
          <w:sz w:val="28"/>
          <w:szCs w:val="28"/>
          <w:u w:val="single"/>
        </w:rPr>
        <w:t>perioada</w:t>
      </w:r>
      <w:proofErr w:type="spellEnd"/>
      <w:r w:rsidRPr="00694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9438E">
        <w:rPr>
          <w:rFonts w:ascii="Times New Roman" w:hAnsi="Times New Roman" w:cs="Times New Roman"/>
          <w:sz w:val="28"/>
          <w:szCs w:val="28"/>
          <w:u w:val="single"/>
        </w:rPr>
        <w:t>efectuării</w:t>
      </w:r>
      <w:proofErr w:type="spellEnd"/>
      <w:r w:rsidRPr="00694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9438E">
        <w:rPr>
          <w:rFonts w:ascii="Times New Roman" w:hAnsi="Times New Roman" w:cs="Times New Roman"/>
          <w:sz w:val="28"/>
          <w:szCs w:val="28"/>
          <w:u w:val="single"/>
        </w:rPr>
        <w:t>lucrărilor</w:t>
      </w:r>
      <w:proofErr w:type="spellEnd"/>
      <w:r w:rsidRPr="0069438E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69438E">
        <w:rPr>
          <w:rFonts w:ascii="Times New Roman" w:hAnsi="Times New Roman" w:cs="Times New Roman"/>
          <w:sz w:val="28"/>
          <w:szCs w:val="28"/>
          <w:u w:val="single"/>
        </w:rPr>
        <w:t>construcţie</w:t>
      </w:r>
      <w:proofErr w:type="spellEnd"/>
      <w:r w:rsidR="00F13D08" w:rsidRPr="0069438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13D08" w:rsidRPr="0069438E">
        <w:rPr>
          <w:rFonts w:ascii="Times New Roman" w:hAnsi="Times New Roman" w:cs="Times New Roman"/>
          <w:sz w:val="28"/>
          <w:szCs w:val="28"/>
          <w:u w:val="single"/>
        </w:rPr>
        <w:t>cât</w:t>
      </w:r>
      <w:proofErr w:type="spellEnd"/>
      <w:r w:rsidR="00F13D08" w:rsidRPr="00694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13D08" w:rsidRPr="0069438E">
        <w:rPr>
          <w:rFonts w:ascii="Times New Roman" w:hAnsi="Times New Roman" w:cs="Times New Roman"/>
          <w:sz w:val="28"/>
          <w:szCs w:val="28"/>
          <w:u w:val="single"/>
        </w:rPr>
        <w:t>și</w:t>
      </w:r>
      <w:proofErr w:type="spellEnd"/>
      <w:r w:rsidR="00F13D08" w:rsidRPr="00694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0697" w:rsidRPr="0069438E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proofErr w:type="spellStart"/>
      <w:r w:rsidR="00F13D08" w:rsidRPr="0069438E">
        <w:rPr>
          <w:rFonts w:ascii="Times New Roman" w:hAnsi="Times New Roman" w:cs="Times New Roman"/>
          <w:sz w:val="28"/>
          <w:szCs w:val="28"/>
          <w:u w:val="single"/>
        </w:rPr>
        <w:t>funcționa</w:t>
      </w:r>
      <w:r w:rsidR="00CD0697" w:rsidRPr="0069438E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F13D08" w:rsidRPr="0069438E"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F13D08">
        <w:rPr>
          <w:rFonts w:ascii="Times New Roman" w:hAnsi="Times New Roman" w:cs="Times New Roman"/>
          <w:sz w:val="28"/>
          <w:szCs w:val="28"/>
        </w:rPr>
        <w:t xml:space="preserve">sunt </w:t>
      </w:r>
      <w:proofErr w:type="spellStart"/>
      <w:r w:rsidR="00F13D08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solului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subsolului</w:t>
      </w:r>
      <w:proofErr w:type="spellEnd"/>
      <w:r w:rsidR="00F1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1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 w:rsidR="00F1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>
        <w:rPr>
          <w:rFonts w:ascii="Times New Roman" w:hAnsi="Times New Roman" w:cs="Times New Roman"/>
          <w:sz w:val="28"/>
          <w:szCs w:val="28"/>
        </w:rPr>
        <w:t>poluării</w:t>
      </w:r>
      <w:proofErr w:type="spellEnd"/>
      <w:r w:rsidR="00F13D08">
        <w:rPr>
          <w:rFonts w:ascii="Times New Roman" w:hAnsi="Times New Roman" w:cs="Times New Roman"/>
          <w:sz w:val="28"/>
          <w:szCs w:val="28"/>
        </w:rPr>
        <w:t>:</w:t>
      </w:r>
    </w:p>
    <w:p w14:paraId="73EBB6B7" w14:textId="77777777" w:rsidR="0069438E" w:rsidRDefault="00F13D08" w:rsidP="0069438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D08">
        <w:rPr>
          <w:rFonts w:ascii="Times New Roman" w:hAnsi="Times New Roman" w:cs="Times New Roman"/>
          <w:sz w:val="28"/>
          <w:szCs w:val="28"/>
        </w:rPr>
        <w:t xml:space="preserve">nu se </w:t>
      </w:r>
      <w:proofErr w:type="spellStart"/>
      <w:r w:rsidRPr="00F13D0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F1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08">
        <w:rPr>
          <w:rFonts w:ascii="Times New Roman" w:hAnsi="Times New Roman" w:cs="Times New Roman"/>
          <w:sz w:val="28"/>
          <w:szCs w:val="28"/>
        </w:rPr>
        <w:t>admite</w:t>
      </w:r>
      <w:proofErr w:type="spellEnd"/>
      <w:r w:rsidRPr="00F1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08">
        <w:rPr>
          <w:rFonts w:ascii="Times New Roman" w:hAnsi="Times New Roman" w:cs="Times New Roman"/>
          <w:sz w:val="28"/>
          <w:szCs w:val="28"/>
        </w:rPr>
        <w:t>depozitarea</w:t>
      </w:r>
      <w:proofErr w:type="spellEnd"/>
      <w:r w:rsidRPr="00F1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08">
        <w:rPr>
          <w:rFonts w:ascii="Times New Roman" w:hAnsi="Times New Roman" w:cs="Times New Roman"/>
          <w:sz w:val="28"/>
          <w:szCs w:val="28"/>
        </w:rPr>
        <w:t>carburanților</w:t>
      </w:r>
      <w:proofErr w:type="spellEnd"/>
      <w:r w:rsidRPr="00F13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D08">
        <w:rPr>
          <w:rFonts w:ascii="Times New Roman" w:hAnsi="Times New Roman" w:cs="Times New Roman"/>
          <w:sz w:val="28"/>
          <w:szCs w:val="28"/>
        </w:rPr>
        <w:t>combustibililor</w:t>
      </w:r>
      <w:proofErr w:type="spellEnd"/>
      <w:r w:rsidRPr="00F13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D08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EC36A1" w:rsidRPr="00F13D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F24B6" w14:textId="77777777" w:rsidR="0069438E" w:rsidRDefault="00E20492" w:rsidP="0069438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438E">
        <w:rPr>
          <w:rFonts w:ascii="Times New Roman" w:hAnsi="Times New Roman" w:cs="Times New Roman"/>
          <w:sz w:val="28"/>
          <w:szCs w:val="28"/>
        </w:rPr>
        <w:t>repara</w:t>
      </w:r>
      <w:r w:rsidR="00CD0697" w:rsidRPr="0069438E">
        <w:rPr>
          <w:rFonts w:ascii="Times New Roman" w:hAnsi="Times New Roman" w:cs="Times New Roman"/>
          <w:sz w:val="28"/>
          <w:szCs w:val="28"/>
        </w:rPr>
        <w:t>ț</w:t>
      </w:r>
      <w:r w:rsidRPr="0069438E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69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38E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69438E">
        <w:rPr>
          <w:rFonts w:ascii="Times New Roman" w:hAnsi="Times New Roman" w:cs="Times New Roman"/>
          <w:sz w:val="28"/>
          <w:szCs w:val="28"/>
        </w:rPr>
        <w:t xml:space="preserve"> de transport/</w:t>
      </w:r>
      <w:proofErr w:type="spellStart"/>
      <w:r w:rsidRPr="0069438E">
        <w:rPr>
          <w:rFonts w:ascii="Times New Roman" w:hAnsi="Times New Roman" w:cs="Times New Roman"/>
          <w:sz w:val="28"/>
          <w:szCs w:val="28"/>
        </w:rPr>
        <w:t>utilajelor</w:t>
      </w:r>
      <w:proofErr w:type="spellEnd"/>
      <w:r w:rsidRPr="0069438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9438E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9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38E">
        <w:rPr>
          <w:rFonts w:ascii="Times New Roman" w:hAnsi="Times New Roman" w:cs="Times New Roman"/>
          <w:sz w:val="28"/>
          <w:szCs w:val="28"/>
        </w:rPr>
        <w:t>executa</w:t>
      </w:r>
      <w:proofErr w:type="spellEnd"/>
      <w:r w:rsidRPr="0069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38E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6943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9438E">
        <w:rPr>
          <w:rFonts w:ascii="Times New Roman" w:hAnsi="Times New Roman" w:cs="Times New Roman"/>
          <w:sz w:val="28"/>
          <w:szCs w:val="28"/>
        </w:rPr>
        <w:t>societ</w:t>
      </w:r>
      <w:r w:rsidR="00CD0697" w:rsidRPr="0069438E">
        <w:rPr>
          <w:rFonts w:ascii="Times New Roman" w:hAnsi="Times New Roman" w:cs="Times New Roman"/>
          <w:sz w:val="28"/>
          <w:szCs w:val="28"/>
        </w:rPr>
        <w:t>ăț</w:t>
      </w:r>
      <w:r w:rsidRPr="0069438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9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38E">
        <w:rPr>
          <w:rFonts w:ascii="Times New Roman" w:hAnsi="Times New Roman" w:cs="Times New Roman"/>
          <w:sz w:val="28"/>
          <w:szCs w:val="28"/>
        </w:rPr>
        <w:t>autorizate</w:t>
      </w:r>
      <w:proofErr w:type="spellEnd"/>
      <w:r w:rsidR="00CD0697" w:rsidRPr="0069438E">
        <w:rPr>
          <w:rFonts w:ascii="Times New Roman" w:hAnsi="Times New Roman" w:cs="Times New Roman"/>
          <w:sz w:val="28"/>
          <w:szCs w:val="28"/>
        </w:rPr>
        <w:t>;</w:t>
      </w:r>
    </w:p>
    <w:p w14:paraId="4B84F660" w14:textId="46EC8ECD" w:rsidR="0069438E" w:rsidRDefault="00065859" w:rsidP="0069438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tehnologii</w:t>
      </w:r>
      <w:r w:rsidR="00CD0697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moderne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534A3084" w14:textId="34CD8570" w:rsidR="00065859" w:rsidRPr="003252C7" w:rsidRDefault="00065859" w:rsidP="0069438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utilaje</w:t>
      </w:r>
      <w:r w:rsidR="00F13D08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F1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697">
        <w:rPr>
          <w:rFonts w:ascii="Times New Roman" w:hAnsi="Times New Roman" w:cs="Times New Roman"/>
          <w:sz w:val="28"/>
          <w:szCs w:val="28"/>
        </w:rPr>
        <w:t>moderne</w:t>
      </w:r>
      <w:proofErr w:type="spellEnd"/>
      <w:r w:rsidR="00CD0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D08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="00F13D08">
        <w:rPr>
          <w:rFonts w:ascii="Times New Roman" w:hAnsi="Times New Roman" w:cs="Times New Roman"/>
          <w:sz w:val="28"/>
          <w:szCs w:val="28"/>
        </w:rPr>
        <w:t>,</w:t>
      </w:r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F13D08">
        <w:rPr>
          <w:rFonts w:ascii="Times New Roman" w:hAnsi="Times New Roman" w:cs="Times New Roman"/>
          <w:sz w:val="28"/>
          <w:szCs w:val="28"/>
        </w:rPr>
        <w:t xml:space="preserve">care nu </w:t>
      </w:r>
      <w:proofErr w:type="spellStart"/>
      <w:r w:rsidR="00F13D08">
        <w:rPr>
          <w:rFonts w:ascii="Times New Roman" w:hAnsi="Times New Roman" w:cs="Times New Roman"/>
          <w:sz w:val="28"/>
          <w:szCs w:val="28"/>
        </w:rPr>
        <w:t>poluează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603408F3" w14:textId="4D073569" w:rsidR="00065859" w:rsidRPr="003252C7" w:rsidRDefault="00065859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13D08">
        <w:rPr>
          <w:rFonts w:ascii="Times New Roman" w:hAnsi="Times New Roman" w:cs="Times New Roman"/>
          <w:sz w:val="28"/>
          <w:szCs w:val="28"/>
        </w:rPr>
        <w:t>aprovizionarea</w:t>
      </w:r>
      <w:proofErr w:type="spellEnd"/>
      <w:r w:rsidR="00F1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1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>
        <w:rPr>
          <w:rFonts w:ascii="Times New Roman" w:hAnsi="Times New Roman" w:cs="Times New Roman"/>
          <w:sz w:val="28"/>
          <w:szCs w:val="28"/>
        </w:rPr>
        <w:t>alimentarea</w:t>
      </w:r>
      <w:proofErr w:type="spellEnd"/>
      <w:r w:rsidR="00F1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08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="00F13D08">
        <w:rPr>
          <w:rFonts w:ascii="Times New Roman" w:hAnsi="Times New Roman" w:cs="Times New Roman"/>
          <w:sz w:val="28"/>
          <w:szCs w:val="28"/>
        </w:rPr>
        <w:t xml:space="preserve"> </w:t>
      </w:r>
      <w:r w:rsidR="00F13D08" w:rsidRPr="003252C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F13D08" w:rsidRPr="003252C7">
        <w:rPr>
          <w:rFonts w:ascii="Times New Roman" w:hAnsi="Times New Roman"/>
          <w:sz w:val="28"/>
          <w:szCs w:val="28"/>
        </w:rPr>
        <w:t>va</w:t>
      </w:r>
      <w:proofErr w:type="spellEnd"/>
      <w:r w:rsidR="00F13D08" w:rsidRPr="003252C7">
        <w:rPr>
          <w:rFonts w:ascii="Times New Roman" w:hAnsi="Times New Roman"/>
          <w:sz w:val="28"/>
          <w:szCs w:val="28"/>
        </w:rPr>
        <w:t xml:space="preserve"> face </w:t>
      </w:r>
      <w:proofErr w:type="spellStart"/>
      <w:r w:rsidR="00F13D08" w:rsidRPr="003252C7">
        <w:rPr>
          <w:rFonts w:ascii="Times New Roman" w:hAnsi="Times New Roman"/>
          <w:sz w:val="28"/>
          <w:szCs w:val="28"/>
        </w:rPr>
        <w:t>numai</w:t>
      </w:r>
      <w:proofErr w:type="spellEnd"/>
      <w:r w:rsidR="00F13D08"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/>
          <w:sz w:val="28"/>
          <w:szCs w:val="28"/>
        </w:rPr>
        <w:t>în</w:t>
      </w:r>
      <w:proofErr w:type="spellEnd"/>
      <w:r w:rsidR="00F13D08"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/>
          <w:sz w:val="28"/>
          <w:szCs w:val="28"/>
        </w:rPr>
        <w:t>staţii</w:t>
      </w:r>
      <w:proofErr w:type="spellEnd"/>
      <w:r w:rsidR="00F13D08"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13D08" w:rsidRPr="003252C7">
        <w:rPr>
          <w:rFonts w:ascii="Times New Roman" w:hAnsi="Times New Roman"/>
          <w:sz w:val="28"/>
          <w:szCs w:val="28"/>
        </w:rPr>
        <w:t>alimentare</w:t>
      </w:r>
      <w:proofErr w:type="spellEnd"/>
      <w:r w:rsidR="00F13D08"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D08" w:rsidRPr="003252C7">
        <w:rPr>
          <w:rFonts w:ascii="Times New Roman" w:hAnsi="Times New Roman"/>
          <w:sz w:val="28"/>
          <w:szCs w:val="28"/>
        </w:rPr>
        <w:t>autorizate</w:t>
      </w:r>
      <w:proofErr w:type="spellEnd"/>
      <w:r w:rsidR="00F13D08">
        <w:rPr>
          <w:rFonts w:ascii="Times New Roman" w:hAnsi="Times New Roman"/>
          <w:sz w:val="28"/>
          <w:szCs w:val="28"/>
        </w:rPr>
        <w:t>.</w:t>
      </w:r>
      <w:r w:rsidR="00EC36A1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474839AE" w14:textId="33A8D0E8" w:rsidR="00065859" w:rsidRPr="003252C7" w:rsidRDefault="00065859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de</w:t>
      </w:r>
      <w:r w:rsidR="00CD0697">
        <w:rPr>
          <w:rFonts w:ascii="Times New Roman" w:hAnsi="Times New Roman" w:cs="Times New Roman"/>
          <w:sz w:val="28"/>
          <w:szCs w:val="28"/>
        </w:rPr>
        <w:t>ș</w:t>
      </w:r>
      <w:r w:rsidR="00EC36A1" w:rsidRPr="003252C7">
        <w:rPr>
          <w:rFonts w:ascii="Times New Roman" w:hAnsi="Times New Roman" w:cs="Times New Roman"/>
          <w:sz w:val="28"/>
          <w:szCs w:val="28"/>
        </w:rPr>
        <w:t>eurile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generate </w:t>
      </w:r>
      <w:proofErr w:type="spellStart"/>
      <w:r w:rsidR="00CD0697">
        <w:rPr>
          <w:rFonts w:ascii="Times New Roman" w:hAnsi="Times New Roman" w:cs="Times New Roman"/>
          <w:sz w:val="28"/>
          <w:szCs w:val="28"/>
        </w:rPr>
        <w:t>î</w:t>
      </w:r>
      <w:r w:rsidR="00EC36A1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stocate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697">
        <w:rPr>
          <w:rFonts w:ascii="Times New Roman" w:hAnsi="Times New Roman" w:cs="Times New Roman"/>
          <w:sz w:val="28"/>
          <w:szCs w:val="28"/>
        </w:rPr>
        <w:t>î</w:t>
      </w:r>
      <w:r w:rsidR="00EC36A1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spa</w:t>
      </w:r>
      <w:r w:rsidR="00CD0697">
        <w:rPr>
          <w:rFonts w:ascii="Times New Roman" w:hAnsi="Times New Roman" w:cs="Times New Roman"/>
          <w:sz w:val="28"/>
          <w:szCs w:val="28"/>
        </w:rPr>
        <w:t>ț</w:t>
      </w:r>
      <w:r w:rsidR="00EC36A1" w:rsidRPr="003252C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amenajate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impermeabilizate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0697">
        <w:rPr>
          <w:rFonts w:ascii="Times New Roman" w:hAnsi="Times New Roman" w:cs="Times New Roman"/>
          <w:sz w:val="28"/>
          <w:szCs w:val="28"/>
        </w:rPr>
        <w:t>î</w:t>
      </w:r>
      <w:r w:rsidR="00EC36A1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64">
        <w:rPr>
          <w:rFonts w:ascii="Times New Roman" w:hAnsi="Times New Roman" w:cs="Times New Roman"/>
          <w:sz w:val="28"/>
          <w:szCs w:val="28"/>
        </w:rPr>
        <w:t>pubele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697">
        <w:rPr>
          <w:rFonts w:ascii="Times New Roman" w:hAnsi="Times New Roman" w:cs="Times New Roman"/>
          <w:sz w:val="28"/>
          <w:szCs w:val="28"/>
        </w:rPr>
        <w:t>ș</w:t>
      </w:r>
      <w:r w:rsidR="00EC36A1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fi eliminate/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valorificate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societ</w:t>
      </w:r>
      <w:r w:rsidR="00CD0697">
        <w:rPr>
          <w:rFonts w:ascii="Times New Roman" w:hAnsi="Times New Roman" w:cs="Times New Roman"/>
          <w:sz w:val="28"/>
          <w:szCs w:val="28"/>
        </w:rPr>
        <w:t>ăț</w:t>
      </w:r>
      <w:r w:rsidR="00EC36A1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346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86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4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64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34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6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3468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46864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38D9952A" w14:textId="6FFFCB03" w:rsidR="00EC36A1" w:rsidRPr="003252C7" w:rsidRDefault="00065859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r w:rsidR="00EC36A1" w:rsidRPr="003252C7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vidanjarea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periodic</w:t>
      </w:r>
      <w:r w:rsidR="00CD069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grupurilor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C36A1" w:rsidRPr="003252C7">
        <w:rPr>
          <w:rFonts w:ascii="Times New Roman" w:hAnsi="Times New Roman" w:cs="Times New Roman"/>
          <w:sz w:val="28"/>
          <w:szCs w:val="28"/>
        </w:rPr>
        <w:t>instalate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CD0697">
        <w:rPr>
          <w:rFonts w:ascii="Times New Roman" w:hAnsi="Times New Roman" w:cs="Times New Roman"/>
          <w:sz w:val="28"/>
          <w:szCs w:val="28"/>
        </w:rPr>
        <w:t>ș</w:t>
      </w:r>
      <w:r w:rsidR="00EC36A1" w:rsidRPr="003252C7">
        <w:rPr>
          <w:rFonts w:ascii="Times New Roman" w:hAnsi="Times New Roman" w:cs="Times New Roman"/>
          <w:sz w:val="28"/>
          <w:szCs w:val="28"/>
        </w:rPr>
        <w:t>antier</w:t>
      </w:r>
      <w:proofErr w:type="spellEnd"/>
      <w:r w:rsidR="00EC36A1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0E3C34A4" w14:textId="107020AA" w:rsidR="00EC36A1" w:rsidRPr="003252C7" w:rsidRDefault="00EC36A1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Impactul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realizării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investiției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factorului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sol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subsol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execuție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se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estimeaz</w:t>
      </w:r>
      <w:r w:rsidR="00CD0697">
        <w:rPr>
          <w:rFonts w:ascii="Times New Roman" w:hAnsi="Times New Roman" w:cs="Times New Roman"/>
          <w:b/>
          <w:i/>
          <w:sz w:val="28"/>
          <w:szCs w:val="28"/>
        </w:rPr>
        <w:t>ă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CD0697">
        <w:rPr>
          <w:rFonts w:ascii="Times New Roman" w:hAnsi="Times New Roman" w:cs="Times New Roman"/>
          <w:b/>
          <w:i/>
          <w:sz w:val="28"/>
          <w:szCs w:val="28"/>
        </w:rPr>
        <w:t>ă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fi </w:t>
      </w:r>
      <w:proofErr w:type="spellStart"/>
      <w:r w:rsidR="00346864">
        <w:rPr>
          <w:rFonts w:ascii="Times New Roman" w:hAnsi="Times New Roman" w:cs="Times New Roman"/>
          <w:b/>
          <w:i/>
          <w:sz w:val="28"/>
          <w:szCs w:val="28"/>
        </w:rPr>
        <w:t>moderat</w:t>
      </w:r>
      <w:proofErr w:type="spellEnd"/>
      <w:r w:rsidR="003468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6864">
        <w:rPr>
          <w:rFonts w:ascii="Times New Roman" w:hAnsi="Times New Roman" w:cs="Times New Roman"/>
          <w:b/>
          <w:i/>
          <w:sz w:val="28"/>
          <w:szCs w:val="28"/>
        </w:rPr>
        <w:t>spre</w:t>
      </w:r>
      <w:proofErr w:type="spellEnd"/>
      <w:r w:rsidR="003468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6864">
        <w:rPr>
          <w:rFonts w:ascii="Times New Roman" w:hAnsi="Times New Roman" w:cs="Times New Roman"/>
          <w:b/>
          <w:i/>
          <w:sz w:val="28"/>
          <w:szCs w:val="28"/>
        </w:rPr>
        <w:t>redus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manifestându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-se local pe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i/>
          <w:sz w:val="28"/>
          <w:szCs w:val="28"/>
        </w:rPr>
        <w:t>construcției</w:t>
      </w:r>
      <w:proofErr w:type="spellEnd"/>
      <w:r w:rsidRPr="003252C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36BC3CE3" w14:textId="77777777" w:rsidR="00DF03AE" w:rsidRPr="003252C7" w:rsidRDefault="00DF03AE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78AAFA" w14:textId="77777777" w:rsidR="00013543" w:rsidRPr="003252C7" w:rsidRDefault="00013543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="00580CF9" w:rsidRPr="003252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f)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ecosistemelor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terestre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acvatice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:</w:t>
      </w:r>
      <w:r w:rsidR="00C641EB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EB"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C641EB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641EB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1EB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14:paraId="264422D9" w14:textId="77777777" w:rsidR="00BE2534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identificarea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arealelor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sensibile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pot fi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afectate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="00FC0F27" w:rsidRPr="003252C7">
        <w:rPr>
          <w:rFonts w:ascii="Times New Roman" w:hAnsi="Times New Roman" w:cs="Times New Roman"/>
          <w:b/>
          <w:sz w:val="28"/>
          <w:szCs w:val="28"/>
        </w:rPr>
        <w:t>:</w:t>
      </w:r>
      <w:r w:rsidR="00DB0E0B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0B"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DB0E0B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DB0E0B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E0B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14:paraId="1EF99336" w14:textId="585D0916" w:rsidR="00DF03AE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lucrările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,</w:t>
      </w:r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dotările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măsurile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biodiversităţii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,</w:t>
      </w:r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monumentelor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naturii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ariilor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protejat</w:t>
      </w:r>
      <w:r w:rsidR="00400552" w:rsidRPr="003252C7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400552" w:rsidRPr="003252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Cladirea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proiectat</w:t>
      </w:r>
      <w:r w:rsidR="00CD069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afecteaz</w:t>
      </w:r>
      <w:r w:rsidR="00CD069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ecosistemul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planta</w:t>
      </w:r>
      <w:r w:rsidR="00CD0697">
        <w:rPr>
          <w:rFonts w:ascii="Times New Roman" w:hAnsi="Times New Roman" w:cs="Times New Roman"/>
          <w:sz w:val="28"/>
          <w:szCs w:val="28"/>
        </w:rPr>
        <w:t>ț</w:t>
      </w:r>
      <w:r w:rsidR="00DF03AE" w:rsidRPr="003252C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697">
        <w:rPr>
          <w:rFonts w:ascii="Times New Roman" w:hAnsi="Times New Roman" w:cs="Times New Roman"/>
          <w:sz w:val="28"/>
          <w:szCs w:val="28"/>
        </w:rPr>
        <w:t>ș</w:t>
      </w:r>
      <w:r w:rsidR="00DF03AE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peluze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crea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spa</w:t>
      </w:r>
      <w:r w:rsidR="00CD0697">
        <w:rPr>
          <w:rFonts w:ascii="Times New Roman" w:hAnsi="Times New Roman" w:cs="Times New Roman"/>
          <w:sz w:val="28"/>
          <w:szCs w:val="28"/>
        </w:rPr>
        <w:t>ț</w:t>
      </w:r>
      <w:r w:rsidR="00DF03AE" w:rsidRPr="003252C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verzi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imaginii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reprezentative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697">
        <w:rPr>
          <w:rFonts w:ascii="Times New Roman" w:hAnsi="Times New Roman" w:cs="Times New Roman"/>
          <w:sz w:val="28"/>
          <w:szCs w:val="28"/>
        </w:rPr>
        <w:t>ș</w:t>
      </w:r>
      <w:r w:rsidR="00DF03AE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3AE"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F03AE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AE" w:rsidRPr="003252C7">
        <w:rPr>
          <w:rFonts w:ascii="Times New Roman" w:hAnsi="Times New Roman" w:cs="Times New Roman"/>
          <w:sz w:val="28"/>
          <w:szCs w:val="28"/>
        </w:rPr>
        <w:t>incintei</w:t>
      </w:r>
      <w:proofErr w:type="spellEnd"/>
      <w:r w:rsidR="00DF03AE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679130D1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AB697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g)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aşezărilor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umane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52C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altor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obiective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interes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public:</w:t>
      </w:r>
    </w:p>
    <w:p w14:paraId="5E0B9193" w14:textId="77777777" w:rsidR="00EA637D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identificarea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obiectivelor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interes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public,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distanţa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faţă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aşezările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umane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respectiv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faţă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monumente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istorice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arhitectură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alte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zone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cărora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există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instituit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un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regim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restricţie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zone </w:t>
      </w:r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="008277BE" w:rsidRPr="003252C7">
        <w:rPr>
          <w:rFonts w:ascii="Times New Roman" w:hAnsi="Times New Roman" w:cs="Times New Roman"/>
          <w:b/>
          <w:sz w:val="28"/>
          <w:szCs w:val="28"/>
        </w:rPr>
        <w:t>interes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7BE" w:rsidRPr="003252C7">
        <w:rPr>
          <w:rFonts w:ascii="Times New Roman" w:hAnsi="Times New Roman" w:cs="Times New Roman"/>
          <w:b/>
          <w:sz w:val="28"/>
          <w:szCs w:val="28"/>
        </w:rPr>
        <w:t>tradiţional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7BE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8277BE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7BE" w:rsidRPr="003252C7">
        <w:rPr>
          <w:rFonts w:ascii="Times New Roman" w:hAnsi="Times New Roman" w:cs="Times New Roman"/>
          <w:b/>
          <w:sz w:val="28"/>
          <w:szCs w:val="28"/>
        </w:rPr>
        <w:t>altel</w:t>
      </w:r>
      <w:proofErr w:type="spellEnd"/>
      <w:r w:rsidR="00130877" w:rsidRPr="003252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CDCA29E" w14:textId="39C79DD5" w:rsidR="00403294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>Amplasamentul proiect</w:t>
      </w:r>
      <w:r w:rsidR="00C641EB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ului este situat </w:t>
      </w:r>
      <w:r w:rsidR="00CD0697">
        <w:rPr>
          <w:rStyle w:val="tpa1"/>
          <w:rFonts w:ascii="Times New Roman" w:hAnsi="Times New Roman" w:cs="Times New Roman"/>
          <w:sz w:val="28"/>
          <w:szCs w:val="28"/>
          <w:lang w:val="ro-RO"/>
        </w:rPr>
        <w:t>î</w:t>
      </w:r>
      <w:r w:rsidR="00C641EB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>n intravilan</w:t>
      </w:r>
      <w:r w:rsidR="002B3A5F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0697">
        <w:rPr>
          <w:rStyle w:val="tpa1"/>
          <w:rFonts w:ascii="Times New Roman" w:hAnsi="Times New Roman" w:cs="Times New Roman"/>
          <w:sz w:val="28"/>
          <w:szCs w:val="28"/>
          <w:lang w:val="ro-RO"/>
        </w:rPr>
        <w:t>î</w:t>
      </w:r>
      <w:r w:rsidR="00C641EB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>n perimetrul</w:t>
      </w:r>
      <w:r w:rsidR="00346864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zon</w:t>
      </w:r>
      <w:r w:rsidR="00346864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ID –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industrial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– UTR 9</w:t>
      </w:r>
      <w:r w:rsidR="003468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izolată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imediata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64" w:rsidRPr="006B74BB">
        <w:rPr>
          <w:rFonts w:ascii="Times New Roman" w:hAnsi="Times New Roman" w:cs="Times New Roman"/>
          <w:sz w:val="28"/>
          <w:szCs w:val="28"/>
        </w:rPr>
        <w:t>apropiere</w:t>
      </w:r>
      <w:proofErr w:type="spellEnd"/>
      <w:r w:rsidR="00346864"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Construc</w:t>
      </w:r>
      <w:r w:rsidR="00CD0697">
        <w:rPr>
          <w:rFonts w:ascii="Times New Roman" w:hAnsi="Times New Roman" w:cs="Times New Roman"/>
          <w:sz w:val="28"/>
          <w:szCs w:val="28"/>
        </w:rPr>
        <w:t>ț</w:t>
      </w:r>
      <w:r w:rsidR="00403294" w:rsidRPr="003252C7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propus</w:t>
      </w:r>
      <w:r w:rsidR="00CD069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func</w:t>
      </w:r>
      <w:r w:rsidR="00CD0697">
        <w:rPr>
          <w:rFonts w:ascii="Times New Roman" w:hAnsi="Times New Roman" w:cs="Times New Roman"/>
          <w:sz w:val="28"/>
          <w:szCs w:val="28"/>
        </w:rPr>
        <w:t>ț</w:t>
      </w:r>
      <w:r w:rsidR="00403294" w:rsidRPr="003252C7">
        <w:rPr>
          <w:rFonts w:ascii="Times New Roman" w:hAnsi="Times New Roman" w:cs="Times New Roman"/>
          <w:sz w:val="28"/>
          <w:szCs w:val="28"/>
        </w:rPr>
        <w:t>iunea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ș</w:t>
      </w:r>
      <w:r w:rsidR="00403294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î</w:t>
      </w:r>
      <w:r w:rsidR="00403294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pericol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a</w:t>
      </w:r>
      <w:r w:rsidR="00E8670F">
        <w:rPr>
          <w:rFonts w:ascii="Times New Roman" w:hAnsi="Times New Roman" w:cs="Times New Roman"/>
          <w:sz w:val="28"/>
          <w:szCs w:val="28"/>
        </w:rPr>
        <w:t>ș</w:t>
      </w:r>
      <w:r w:rsidR="00403294" w:rsidRPr="003252C7">
        <w:rPr>
          <w:rFonts w:ascii="Times New Roman" w:hAnsi="Times New Roman" w:cs="Times New Roman"/>
          <w:sz w:val="28"/>
          <w:szCs w:val="28"/>
        </w:rPr>
        <w:t>ez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="00403294" w:rsidRPr="003252C7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03294" w:rsidRPr="003252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403294" w:rsidRPr="003252C7">
        <w:rPr>
          <w:rFonts w:ascii="Times New Roman" w:hAnsi="Times New Roman" w:cs="Times New Roman"/>
          <w:sz w:val="28"/>
          <w:szCs w:val="28"/>
        </w:rPr>
        <w:t xml:space="preserve"> public. </w:t>
      </w:r>
    </w:p>
    <w:p w14:paraId="37578F05" w14:textId="76C75A06" w:rsidR="00403294" w:rsidRPr="003252C7" w:rsidRDefault="00403294" w:rsidP="00406FC1">
      <w:pPr>
        <w:spacing w:after="0" w:line="24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Amplasarea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Pr="003252C7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Pr="003252C7">
        <w:rPr>
          <w:rFonts w:ascii="Times New Roman" w:hAnsi="Times New Roman" w:cs="Times New Roman"/>
          <w:sz w:val="28"/>
          <w:szCs w:val="28"/>
        </w:rPr>
        <w:t>r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prejudicia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salubritatea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ambientul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confort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ș</w:t>
      </w:r>
      <w:r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Pr="003252C7">
        <w:rPr>
          <w:rFonts w:ascii="Times New Roman" w:hAnsi="Times New Roman" w:cs="Times New Roman"/>
          <w:sz w:val="28"/>
          <w:szCs w:val="28"/>
        </w:rPr>
        <w:t>n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Pr="003252C7">
        <w:rPr>
          <w:rFonts w:ascii="Times New Roman" w:hAnsi="Times New Roman" w:cs="Times New Roman"/>
          <w:sz w:val="28"/>
          <w:szCs w:val="28"/>
        </w:rPr>
        <w:t>tatea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popula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Pr="003252C7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.</w:t>
      </w:r>
    </w:p>
    <w:p w14:paraId="3BD169B5" w14:textId="6A1EDCC9" w:rsidR="00B45FA6" w:rsidRPr="003252C7" w:rsidRDefault="002D2139" w:rsidP="00346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>Având î</w:t>
      </w:r>
      <w:r w:rsidR="006263DF" w:rsidRPr="003252C7">
        <w:rPr>
          <w:rStyle w:val="tpa1"/>
          <w:rFonts w:ascii="Times New Roman" w:hAnsi="Times New Roman" w:cs="Times New Roman"/>
          <w:sz w:val="28"/>
          <w:szCs w:val="28"/>
          <w:lang w:val="ro-RO"/>
        </w:rPr>
        <w:t>n vedere că a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ctivitatea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desf</w:t>
      </w:r>
      <w:r w:rsidR="00E8670F">
        <w:rPr>
          <w:rFonts w:ascii="Times New Roman" w:hAnsi="Times New Roman" w:cs="Times New Roman"/>
          <w:sz w:val="28"/>
          <w:szCs w:val="28"/>
        </w:rPr>
        <w:t>ăș</w:t>
      </w:r>
      <w:r w:rsidR="00013543" w:rsidRPr="003252C7">
        <w:rPr>
          <w:rFonts w:ascii="Times New Roman" w:hAnsi="Times New Roman" w:cs="Times New Roman"/>
          <w:sz w:val="28"/>
          <w:szCs w:val="28"/>
        </w:rPr>
        <w:t>ura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ulterior nu are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surse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semnificative</w:t>
      </w:r>
      <w:proofErr w:type="spellEnd"/>
      <w:r w:rsidR="006263DF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263DF" w:rsidRPr="003252C7">
        <w:rPr>
          <w:rFonts w:ascii="Times New Roman" w:hAnsi="Times New Roman" w:cs="Times New Roman"/>
          <w:sz w:val="28"/>
          <w:szCs w:val="28"/>
        </w:rPr>
        <w:t>zgomot</w:t>
      </w:r>
      <w:proofErr w:type="spellEnd"/>
      <w:r w:rsidR="006263DF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1EB"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C641EB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1EB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641EB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1EB" w:rsidRPr="003252C7">
        <w:rPr>
          <w:rFonts w:ascii="Times New Roman" w:hAnsi="Times New Roman" w:cs="Times New Roman"/>
          <w:sz w:val="28"/>
          <w:szCs w:val="28"/>
        </w:rPr>
        <w:t>situat</w:t>
      </w:r>
      <w:r w:rsidR="00346864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C641EB" w:rsidRPr="003252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641EB" w:rsidRPr="003252C7">
        <w:rPr>
          <w:rFonts w:ascii="Times New Roman" w:hAnsi="Times New Roman" w:cs="Times New Roman"/>
          <w:sz w:val="28"/>
          <w:szCs w:val="28"/>
        </w:rPr>
        <w:t>distanţă</w:t>
      </w:r>
      <w:proofErr w:type="spellEnd"/>
      <w:r w:rsidR="00C641EB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1EB" w:rsidRPr="003252C7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="00C641EB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641EB" w:rsidRPr="003252C7">
        <w:rPr>
          <w:rFonts w:ascii="Times New Roman" w:hAnsi="Times New Roman" w:cs="Times New Roman"/>
          <w:sz w:val="28"/>
          <w:szCs w:val="28"/>
        </w:rPr>
        <w:t>aşezarile</w:t>
      </w:r>
      <w:proofErr w:type="spellEnd"/>
      <w:r w:rsidR="00C641EB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1EB" w:rsidRPr="003252C7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="00346864">
        <w:rPr>
          <w:rFonts w:ascii="Times New Roman" w:hAnsi="Times New Roman" w:cs="Times New Roman"/>
          <w:sz w:val="28"/>
          <w:szCs w:val="28"/>
        </w:rPr>
        <w:t>,</w:t>
      </w:r>
      <w:r w:rsidR="00C641EB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6263DF" w:rsidRPr="003252C7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6263DF" w:rsidRPr="003252C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6263DF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3DF" w:rsidRPr="003252C7">
        <w:rPr>
          <w:rFonts w:ascii="Times New Roman" w:hAnsi="Times New Roman" w:cs="Times New Roman"/>
          <w:sz w:val="28"/>
          <w:szCs w:val="28"/>
        </w:rPr>
        <w:t>afirma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genera </w:t>
      </w:r>
      <w:r w:rsidR="0088733C" w:rsidRPr="003252C7">
        <w:rPr>
          <w:rFonts w:ascii="Times New Roman" w:hAnsi="Times New Roman" w:cs="Times New Roman"/>
          <w:sz w:val="28"/>
          <w:szCs w:val="28"/>
        </w:rPr>
        <w:t xml:space="preserve">impact </w:t>
      </w:r>
      <w:proofErr w:type="spellStart"/>
      <w:r w:rsidR="0088733C" w:rsidRPr="003252C7"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 w:rsidR="0088733C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33C"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88733C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33C" w:rsidRPr="003252C7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6BD10976" w14:textId="77777777" w:rsidR="00013543" w:rsidRPr="003252C7" w:rsidRDefault="00400552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    –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lucrările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dotările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măsurile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aşezărilor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umane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obiectivelor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protejate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interes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public;</w:t>
      </w:r>
    </w:p>
    <w:p w14:paraId="06613B65" w14:textId="542D5824" w:rsidR="00013543" w:rsidRPr="003252C7" w:rsidRDefault="001E5C8B" w:rsidP="006A48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Parcarea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D" w:rsidRPr="003252C7"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deci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afara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circulați</w:t>
      </w:r>
      <w:r w:rsidR="00346864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3F62C8" w:rsidRPr="003252C7">
        <w:rPr>
          <w:rFonts w:ascii="Times New Roman" w:hAnsi="Times New Roman" w:cs="Times New Roman"/>
          <w:sz w:val="28"/>
          <w:szCs w:val="28"/>
        </w:rPr>
        <w:t xml:space="preserve">. 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 xml:space="preserve">Vor fi luate toate măsurile </w:t>
      </w:r>
      <w:r w:rsidR="00E8670F">
        <w:rPr>
          <w:rFonts w:ascii="Times New Roman" w:hAnsi="Times New Roman" w:cs="Times New Roman"/>
          <w:noProof/>
          <w:sz w:val="28"/>
          <w:szCs w:val="28"/>
        </w:rPr>
        <w:t>î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>n vederea limit</w:t>
      </w:r>
      <w:r w:rsidR="00E8670F">
        <w:rPr>
          <w:rFonts w:ascii="Times New Roman" w:hAnsi="Times New Roman" w:cs="Times New Roman"/>
          <w:noProof/>
          <w:sz w:val="28"/>
          <w:szCs w:val="28"/>
        </w:rPr>
        <w:t>ă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>rii gener</w:t>
      </w:r>
      <w:r w:rsidR="00E8670F">
        <w:rPr>
          <w:rFonts w:ascii="Times New Roman" w:hAnsi="Times New Roman" w:cs="Times New Roman"/>
          <w:noProof/>
          <w:sz w:val="28"/>
          <w:szCs w:val="28"/>
        </w:rPr>
        <w:t>ă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>rii de praf</w:t>
      </w:r>
      <w:r w:rsidR="00540C94" w:rsidRPr="003252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8670F">
        <w:rPr>
          <w:rFonts w:ascii="Times New Roman" w:hAnsi="Times New Roman" w:cs="Times New Roman"/>
          <w:noProof/>
          <w:sz w:val="28"/>
          <w:szCs w:val="28"/>
        </w:rPr>
        <w:t>î</w:t>
      </w:r>
      <w:r w:rsidR="00540C94" w:rsidRPr="003252C7">
        <w:rPr>
          <w:rFonts w:ascii="Times New Roman" w:hAnsi="Times New Roman" w:cs="Times New Roman"/>
          <w:noProof/>
          <w:sz w:val="28"/>
          <w:szCs w:val="28"/>
        </w:rPr>
        <w:t>n timpul lucr</w:t>
      </w:r>
      <w:r w:rsidR="00E8670F">
        <w:rPr>
          <w:rFonts w:ascii="Times New Roman" w:hAnsi="Times New Roman" w:cs="Times New Roman"/>
          <w:noProof/>
          <w:sz w:val="28"/>
          <w:szCs w:val="28"/>
        </w:rPr>
        <w:t>î</w:t>
      </w:r>
      <w:r w:rsidR="00540C94" w:rsidRPr="003252C7">
        <w:rPr>
          <w:rFonts w:ascii="Times New Roman" w:hAnsi="Times New Roman" w:cs="Times New Roman"/>
          <w:noProof/>
          <w:sz w:val="28"/>
          <w:szCs w:val="28"/>
        </w:rPr>
        <w:t>rilor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>, de c</w:t>
      </w:r>
      <w:r w:rsidR="00E8670F">
        <w:rPr>
          <w:rFonts w:ascii="Times New Roman" w:hAnsi="Times New Roman" w:cs="Times New Roman"/>
          <w:noProof/>
          <w:sz w:val="28"/>
          <w:szCs w:val="28"/>
        </w:rPr>
        <w:t>ă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>tre prestatorul lucr</w:t>
      </w:r>
      <w:r w:rsidR="00E8670F">
        <w:rPr>
          <w:rFonts w:ascii="Times New Roman" w:hAnsi="Times New Roman" w:cs="Times New Roman"/>
          <w:noProof/>
          <w:sz w:val="28"/>
          <w:szCs w:val="28"/>
        </w:rPr>
        <w:t>ă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>rilor de construc</w:t>
      </w:r>
      <w:r w:rsidR="00E8670F">
        <w:rPr>
          <w:rFonts w:ascii="Times New Roman" w:hAnsi="Times New Roman" w:cs="Times New Roman"/>
          <w:noProof/>
          <w:sz w:val="28"/>
          <w:szCs w:val="28"/>
        </w:rPr>
        <w:t>ț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 xml:space="preserve">ii care va avea </w:t>
      </w:r>
      <w:r w:rsidR="00E8670F">
        <w:rPr>
          <w:rFonts w:ascii="Times New Roman" w:hAnsi="Times New Roman" w:cs="Times New Roman"/>
          <w:noProof/>
          <w:sz w:val="28"/>
          <w:szCs w:val="28"/>
        </w:rPr>
        <w:t>î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>n vedere c</w:t>
      </w:r>
      <w:r w:rsidR="00E8670F">
        <w:rPr>
          <w:rFonts w:ascii="Times New Roman" w:hAnsi="Times New Roman" w:cs="Times New Roman"/>
          <w:noProof/>
          <w:sz w:val="28"/>
          <w:szCs w:val="28"/>
        </w:rPr>
        <w:t>a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 xml:space="preserve"> utilajele </w:t>
      </w:r>
      <w:r w:rsidR="00E8670F">
        <w:rPr>
          <w:rFonts w:ascii="Times New Roman" w:hAnsi="Times New Roman" w:cs="Times New Roman"/>
          <w:noProof/>
          <w:sz w:val="28"/>
          <w:szCs w:val="28"/>
        </w:rPr>
        <w:t>ș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>i mijloacele de transport utilizate s</w:t>
      </w:r>
      <w:r w:rsidR="00E8670F">
        <w:rPr>
          <w:rFonts w:ascii="Times New Roman" w:hAnsi="Times New Roman" w:cs="Times New Roman"/>
          <w:noProof/>
          <w:sz w:val="28"/>
          <w:szCs w:val="28"/>
        </w:rPr>
        <w:t>ă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 xml:space="preserve"> fie corespunzatoare din punct de vedere tehnic </w:t>
      </w:r>
      <w:r w:rsidR="00E8670F">
        <w:rPr>
          <w:rFonts w:ascii="Times New Roman" w:hAnsi="Times New Roman" w:cs="Times New Roman"/>
          <w:noProof/>
          <w:sz w:val="28"/>
          <w:szCs w:val="28"/>
        </w:rPr>
        <w:t>ș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>i s</w:t>
      </w:r>
      <w:r w:rsidR="00E8670F">
        <w:rPr>
          <w:rFonts w:ascii="Times New Roman" w:hAnsi="Times New Roman" w:cs="Times New Roman"/>
          <w:noProof/>
          <w:sz w:val="28"/>
          <w:szCs w:val="28"/>
        </w:rPr>
        <w:t>ă</w:t>
      </w:r>
      <w:r w:rsidR="003A75E2" w:rsidRPr="003252C7">
        <w:rPr>
          <w:rFonts w:ascii="Times New Roman" w:hAnsi="Times New Roman" w:cs="Times New Roman"/>
          <w:noProof/>
          <w:sz w:val="28"/>
          <w:szCs w:val="28"/>
        </w:rPr>
        <w:t xml:space="preserve"> nu genereze noxe peste limitele admise</w:t>
      </w:r>
      <w:r w:rsidR="0088733C" w:rsidRPr="003252C7">
        <w:rPr>
          <w:rFonts w:ascii="Times New Roman" w:hAnsi="Times New Roman" w:cs="Times New Roman"/>
          <w:noProof/>
          <w:sz w:val="28"/>
          <w:szCs w:val="28"/>
        </w:rPr>
        <w:t xml:space="preserve"> de legisla</w:t>
      </w:r>
      <w:r w:rsidR="00E8670F">
        <w:rPr>
          <w:rFonts w:ascii="Times New Roman" w:hAnsi="Times New Roman" w:cs="Times New Roman"/>
          <w:noProof/>
          <w:sz w:val="28"/>
          <w:szCs w:val="28"/>
        </w:rPr>
        <w:t>ț</w:t>
      </w:r>
      <w:r w:rsidR="0088733C" w:rsidRPr="003252C7">
        <w:rPr>
          <w:rFonts w:ascii="Times New Roman" w:hAnsi="Times New Roman" w:cs="Times New Roman"/>
          <w:noProof/>
          <w:sz w:val="28"/>
          <w:szCs w:val="28"/>
        </w:rPr>
        <w:t xml:space="preserve">ia </w:t>
      </w:r>
      <w:r w:rsidR="00E8670F">
        <w:rPr>
          <w:rFonts w:ascii="Times New Roman" w:hAnsi="Times New Roman" w:cs="Times New Roman"/>
          <w:noProof/>
          <w:sz w:val="28"/>
          <w:szCs w:val="28"/>
        </w:rPr>
        <w:t>î</w:t>
      </w:r>
      <w:r w:rsidR="0088733C" w:rsidRPr="003252C7">
        <w:rPr>
          <w:rFonts w:ascii="Times New Roman" w:hAnsi="Times New Roman" w:cs="Times New Roman"/>
          <w:noProof/>
          <w:sz w:val="28"/>
          <w:szCs w:val="28"/>
        </w:rPr>
        <w:t>n vigoare.</w:t>
      </w: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013543" w:rsidRPr="00325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h)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prevenirea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gestionarea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deşeurilor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generate pe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amplasament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timpul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realizării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timpul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exploatării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inclusiv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eliminarea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5B3032BC" w14:textId="77777777" w:rsidR="00A121B3" w:rsidRPr="003252C7" w:rsidRDefault="00A121B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deşeurilor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clasificate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codificate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cantităţi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generate</w:t>
      </w:r>
      <w:r w:rsidR="001639B9" w:rsidRPr="003252C7">
        <w:rPr>
          <w:rFonts w:ascii="Times New Roman" w:hAnsi="Times New Roman" w:cs="Times New Roman"/>
          <w:sz w:val="28"/>
          <w:szCs w:val="28"/>
        </w:rPr>
        <w:t>:</w:t>
      </w: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7341B" w14:textId="2527F9B0" w:rsidR="00A121B3" w:rsidRPr="003252C7" w:rsidRDefault="006A481E" w:rsidP="009774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Î</w:t>
      </w:r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n</w:t>
      </w:r>
      <w:proofErr w:type="spellEnd"/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perioada</w:t>
      </w:r>
      <w:proofErr w:type="spellEnd"/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de </w:t>
      </w:r>
      <w:proofErr w:type="spellStart"/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pregatire</w:t>
      </w:r>
      <w:proofErr w:type="spellEnd"/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a </w:t>
      </w:r>
      <w:proofErr w:type="spellStart"/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terenului</w:t>
      </w:r>
      <w:proofErr w:type="spellEnd"/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pentru</w:t>
      </w:r>
      <w:proofErr w:type="spellEnd"/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construire</w:t>
      </w:r>
      <w:proofErr w:type="spellEnd"/>
      <w:r w:rsidR="00A121B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1B3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121B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1B3" w:rsidRPr="003252C7">
        <w:rPr>
          <w:rFonts w:ascii="Times New Roman" w:hAnsi="Times New Roman" w:cs="Times New Roman"/>
          <w:sz w:val="28"/>
          <w:szCs w:val="28"/>
        </w:rPr>
        <w:t>rezulta</w:t>
      </w:r>
      <w:proofErr w:type="spellEnd"/>
      <w:r w:rsidR="00A121B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1B3" w:rsidRPr="003252C7">
        <w:rPr>
          <w:rFonts w:ascii="Times New Roman" w:hAnsi="Times New Roman" w:cs="Times New Roman"/>
          <w:sz w:val="28"/>
          <w:szCs w:val="28"/>
        </w:rPr>
        <w:t>pământ</w:t>
      </w:r>
      <w:proofErr w:type="spellEnd"/>
      <w:r w:rsidR="00A121B3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1B3" w:rsidRPr="003252C7">
        <w:rPr>
          <w:rFonts w:ascii="Times New Roman" w:hAnsi="Times New Roman" w:cs="Times New Roman"/>
          <w:sz w:val="28"/>
          <w:szCs w:val="28"/>
        </w:rPr>
        <w:t>excavat</w:t>
      </w:r>
      <w:proofErr w:type="spellEnd"/>
      <w:r w:rsidR="00A121B3" w:rsidRPr="003252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121B3" w:rsidRPr="003252C7">
        <w:rPr>
          <w:rFonts w:ascii="Times New Roman" w:hAnsi="Times New Roman" w:cs="Times New Roman"/>
          <w:sz w:val="28"/>
          <w:szCs w:val="28"/>
        </w:rPr>
        <w:t>cca</w:t>
      </w:r>
      <w:proofErr w:type="spellEnd"/>
      <w:r w:rsidR="00A121B3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E22B70">
        <w:rPr>
          <w:rFonts w:ascii="Times New Roman" w:hAnsi="Times New Roman" w:cs="Times New Roman"/>
          <w:sz w:val="28"/>
          <w:szCs w:val="28"/>
        </w:rPr>
        <w:t>31</w:t>
      </w:r>
      <w:r w:rsidR="001639B9" w:rsidRPr="003252C7">
        <w:rPr>
          <w:rFonts w:ascii="Times New Roman" w:hAnsi="Times New Roman" w:cs="Times New Roman"/>
          <w:sz w:val="28"/>
          <w:szCs w:val="28"/>
        </w:rPr>
        <w:t xml:space="preserve"> mc</w:t>
      </w:r>
      <w:r w:rsidR="00E22B70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folosit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nivelări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97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4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7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457">
        <w:rPr>
          <w:rFonts w:ascii="Times New Roman" w:hAnsi="Times New Roman" w:cs="Times New Roman"/>
          <w:sz w:val="28"/>
          <w:szCs w:val="28"/>
        </w:rPr>
        <w:t>incintă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>.</w:t>
      </w:r>
    </w:p>
    <w:p w14:paraId="25549963" w14:textId="400F65DD" w:rsidR="00855424" w:rsidRDefault="006A481E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481E">
        <w:rPr>
          <w:rFonts w:ascii="Times New Roman" w:hAnsi="Times New Roman" w:cs="Times New Roman"/>
          <w:i/>
          <w:iCs/>
          <w:sz w:val="28"/>
          <w:szCs w:val="28"/>
          <w:u w:val="single"/>
          <w:lang w:val="ro-RO"/>
        </w:rPr>
        <w:t>Î</w:t>
      </w:r>
      <w:r w:rsidR="00A121B3" w:rsidRPr="006A481E">
        <w:rPr>
          <w:rFonts w:ascii="Times New Roman" w:hAnsi="Times New Roman" w:cs="Times New Roman"/>
          <w:i/>
          <w:iCs/>
          <w:sz w:val="28"/>
          <w:szCs w:val="28"/>
          <w:u w:val="single"/>
          <w:lang w:val="ro-RO"/>
        </w:rPr>
        <w:t>n perioada de construire</w:t>
      </w:r>
      <w:r w:rsidR="00A121B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este posibil</w:t>
      </w:r>
      <w:r w:rsidR="0085542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121B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generarea urm</w:t>
      </w:r>
      <w:r w:rsidR="0085542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121B3" w:rsidRPr="003252C7">
        <w:rPr>
          <w:rFonts w:ascii="Times New Roman" w:hAnsi="Times New Roman" w:cs="Times New Roman"/>
          <w:sz w:val="28"/>
          <w:szCs w:val="28"/>
          <w:lang w:val="ro-RO"/>
        </w:rPr>
        <w:t>toarelor de</w:t>
      </w:r>
      <w:r w:rsidR="00855424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A121B3" w:rsidRPr="003252C7">
        <w:rPr>
          <w:rFonts w:ascii="Times New Roman" w:hAnsi="Times New Roman" w:cs="Times New Roman"/>
          <w:sz w:val="28"/>
          <w:szCs w:val="28"/>
          <w:lang w:val="ro-RO"/>
        </w:rPr>
        <w:t>euri rezultate din lucr</w:t>
      </w:r>
      <w:r w:rsidR="0085542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121B3" w:rsidRPr="003252C7">
        <w:rPr>
          <w:rFonts w:ascii="Times New Roman" w:hAnsi="Times New Roman" w:cs="Times New Roman"/>
          <w:sz w:val="28"/>
          <w:szCs w:val="28"/>
          <w:lang w:val="ro-RO"/>
        </w:rPr>
        <w:t>rile de construc</w:t>
      </w:r>
      <w:r w:rsidR="00855424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A121B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ie </w:t>
      </w:r>
      <w:proofErr w:type="spellStart"/>
      <w:r w:rsidR="00855424">
        <w:rPr>
          <w:rFonts w:ascii="Times New Roman" w:hAnsi="Times New Roman" w:cs="Times New Roman"/>
          <w:bCs/>
          <w:sz w:val="28"/>
          <w:szCs w:val="28"/>
          <w:u w:val="single"/>
        </w:rPr>
        <w:t>c</w:t>
      </w:r>
      <w:r w:rsidR="001639B9" w:rsidRPr="00855424">
        <w:rPr>
          <w:rFonts w:ascii="Times New Roman" w:hAnsi="Times New Roman" w:cs="Times New Roman"/>
          <w:bCs/>
          <w:sz w:val="28"/>
          <w:szCs w:val="28"/>
          <w:u w:val="single"/>
        </w:rPr>
        <w:t>antit</w:t>
      </w:r>
      <w:r w:rsidR="00E8670F" w:rsidRPr="00855424">
        <w:rPr>
          <w:rFonts w:ascii="Times New Roman" w:hAnsi="Times New Roman" w:cs="Times New Roman"/>
          <w:bCs/>
          <w:sz w:val="28"/>
          <w:szCs w:val="28"/>
          <w:u w:val="single"/>
        </w:rPr>
        <w:t>ăț</w:t>
      </w:r>
      <w:r w:rsidR="001639B9" w:rsidRPr="00855424">
        <w:rPr>
          <w:rFonts w:ascii="Times New Roman" w:hAnsi="Times New Roman" w:cs="Times New Roman"/>
          <w:bCs/>
          <w:sz w:val="28"/>
          <w:szCs w:val="28"/>
          <w:u w:val="single"/>
        </w:rPr>
        <w:t>ile</w:t>
      </w:r>
      <w:proofErr w:type="spellEnd"/>
      <w:r w:rsidR="00A121B3" w:rsidRPr="008554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estimative</w:t>
      </w:r>
      <w:r w:rsidR="00A121B3" w:rsidRPr="003252C7">
        <w:rPr>
          <w:rFonts w:ascii="Times New Roman" w:hAnsi="Times New Roman" w:cs="Times New Roman"/>
          <w:bCs/>
          <w:i/>
          <w:iCs/>
          <w:sz w:val="28"/>
          <w:szCs w:val="28"/>
          <w:lang w:val="fr-FR"/>
        </w:rPr>
        <w:t>:</w:t>
      </w:r>
      <w:r w:rsidR="00710290" w:rsidRPr="003252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714B85D" w14:textId="77777777" w:rsidR="00855424" w:rsidRDefault="00710290" w:rsidP="00406FC1">
      <w:pPr>
        <w:autoSpaceDE w:val="0"/>
        <w:spacing w:after="0" w:line="240" w:lineRule="auto"/>
        <w:jc w:val="both"/>
        <w:rPr>
          <w:rStyle w:val="tpa1"/>
          <w:rFonts w:ascii="Times New Roman" w:hAnsi="Times New Roman" w:cs="Times New Roman"/>
          <w:bCs/>
          <w:sz w:val="28"/>
          <w:szCs w:val="28"/>
          <w:lang w:val="it-IT"/>
        </w:rPr>
      </w:pPr>
      <w:proofErr w:type="spellStart"/>
      <w:r w:rsidRPr="003252C7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Pr="003252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2C7">
        <w:rPr>
          <w:rStyle w:val="tpa1"/>
          <w:rFonts w:ascii="Times New Roman" w:hAnsi="Times New Roman" w:cs="Times New Roman"/>
          <w:bCs/>
          <w:sz w:val="28"/>
          <w:szCs w:val="28"/>
          <w:lang w:val="it-IT"/>
        </w:rPr>
        <w:t xml:space="preserve">17 01 01 / R12 </w:t>
      </w:r>
      <w:r w:rsidR="00E22B70">
        <w:rPr>
          <w:rStyle w:val="tpa1"/>
          <w:rFonts w:ascii="Times New Roman" w:hAnsi="Times New Roman" w:cs="Times New Roman"/>
          <w:bCs/>
          <w:sz w:val="28"/>
          <w:szCs w:val="28"/>
          <w:lang w:val="it-IT"/>
        </w:rPr>
        <w:t xml:space="preserve">- </w:t>
      </w:r>
      <w:r w:rsidRPr="003252C7">
        <w:rPr>
          <w:rStyle w:val="tpa1"/>
          <w:rFonts w:ascii="Times New Roman" w:hAnsi="Times New Roman" w:cs="Times New Roman"/>
          <w:bCs/>
          <w:sz w:val="28"/>
          <w:szCs w:val="28"/>
          <w:lang w:val="it-IT"/>
        </w:rPr>
        <w:t xml:space="preserve">5 mc; </w:t>
      </w:r>
    </w:p>
    <w:p w14:paraId="06F0E251" w14:textId="77777777" w:rsidR="00855424" w:rsidRDefault="00710290" w:rsidP="00406FC1">
      <w:pPr>
        <w:autoSpaceDE w:val="0"/>
        <w:spacing w:after="0" w:line="240" w:lineRule="auto"/>
        <w:jc w:val="both"/>
        <w:rPr>
          <w:rStyle w:val="tpa1"/>
          <w:rFonts w:ascii="Times New Roman" w:hAnsi="Times New Roman" w:cs="Times New Roman"/>
          <w:bCs/>
          <w:sz w:val="28"/>
          <w:szCs w:val="28"/>
          <w:lang w:val="it-IT"/>
        </w:rPr>
      </w:pPr>
      <w:proofErr w:type="spellStart"/>
      <w:r w:rsidRPr="003252C7">
        <w:rPr>
          <w:rFonts w:ascii="Times New Roman" w:hAnsi="Times New Roman" w:cs="Times New Roman"/>
          <w:bCs/>
          <w:iCs/>
          <w:sz w:val="28"/>
          <w:szCs w:val="28"/>
        </w:rPr>
        <w:t>Fier</w:t>
      </w:r>
      <w:proofErr w:type="spellEnd"/>
      <w:r w:rsidRPr="003252C7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3252C7">
        <w:rPr>
          <w:rFonts w:ascii="Times New Roman" w:hAnsi="Times New Roman" w:cs="Times New Roman"/>
          <w:bCs/>
          <w:iCs/>
          <w:sz w:val="28"/>
          <w:szCs w:val="28"/>
        </w:rPr>
        <w:t>otel</w:t>
      </w:r>
      <w:proofErr w:type="spellEnd"/>
      <w:r w:rsidRPr="003252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2C7">
        <w:rPr>
          <w:rStyle w:val="tpa1"/>
          <w:rFonts w:ascii="Times New Roman" w:hAnsi="Times New Roman" w:cs="Times New Roman"/>
          <w:bCs/>
          <w:sz w:val="28"/>
          <w:szCs w:val="28"/>
          <w:lang w:val="it-IT"/>
        </w:rPr>
        <w:t xml:space="preserve">17 04 05 /R12 </w:t>
      </w:r>
      <w:r w:rsidR="00E22B70">
        <w:rPr>
          <w:rStyle w:val="tpa1"/>
          <w:rFonts w:ascii="Times New Roman" w:hAnsi="Times New Roman" w:cs="Times New Roman"/>
          <w:bCs/>
          <w:sz w:val="28"/>
          <w:szCs w:val="28"/>
          <w:lang w:val="it-IT"/>
        </w:rPr>
        <w:t>- 10</w:t>
      </w:r>
      <w:r w:rsidRPr="003252C7">
        <w:rPr>
          <w:rStyle w:val="tpa1"/>
          <w:rFonts w:ascii="Times New Roman" w:hAnsi="Times New Roman" w:cs="Times New Roman"/>
          <w:bCs/>
          <w:sz w:val="28"/>
          <w:szCs w:val="28"/>
          <w:lang w:val="it-IT"/>
        </w:rPr>
        <w:t xml:space="preserve"> kg; </w:t>
      </w:r>
    </w:p>
    <w:p w14:paraId="0C36D989" w14:textId="70F1CA75" w:rsidR="00A121B3" w:rsidRPr="003252C7" w:rsidRDefault="00710290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52C7">
        <w:rPr>
          <w:rFonts w:ascii="Times New Roman" w:hAnsi="Times New Roman" w:cs="Times New Roman"/>
          <w:bCs/>
          <w:iCs/>
          <w:sz w:val="28"/>
          <w:szCs w:val="28"/>
        </w:rPr>
        <w:t>Lemn</w:t>
      </w:r>
      <w:proofErr w:type="spellEnd"/>
      <w:r w:rsidRPr="003252C7">
        <w:rPr>
          <w:rFonts w:ascii="Times New Roman" w:hAnsi="Times New Roman" w:cs="Times New Roman"/>
          <w:bCs/>
          <w:iCs/>
          <w:sz w:val="28"/>
          <w:szCs w:val="28"/>
        </w:rPr>
        <w:t xml:space="preserve">  /</w:t>
      </w:r>
      <w:proofErr w:type="gramEnd"/>
      <w:r w:rsidRPr="003252C7">
        <w:rPr>
          <w:rFonts w:ascii="Times New Roman" w:hAnsi="Times New Roman" w:cs="Times New Roman"/>
          <w:bCs/>
          <w:iCs/>
          <w:sz w:val="28"/>
          <w:szCs w:val="28"/>
        </w:rPr>
        <w:t xml:space="preserve"> R12 </w:t>
      </w:r>
      <w:r w:rsidR="00E22B70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3252C7">
        <w:rPr>
          <w:rFonts w:ascii="Times New Roman" w:hAnsi="Times New Roman" w:cs="Times New Roman"/>
          <w:bCs/>
          <w:iCs/>
          <w:sz w:val="28"/>
          <w:szCs w:val="28"/>
        </w:rPr>
        <w:t>1 mc;</w:t>
      </w:r>
    </w:p>
    <w:p w14:paraId="2F441B90" w14:textId="0ED3DBD9" w:rsidR="000E0192" w:rsidRPr="003252C7" w:rsidRDefault="000E0192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Pe </w:t>
      </w:r>
      <w:proofErr w:type="spellStart"/>
      <w:r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parcursul</w:t>
      </w:r>
      <w:proofErr w:type="spellEnd"/>
      <w:r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execu</w:t>
      </w:r>
      <w:r w:rsidR="00E8670F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ț</w:t>
      </w:r>
      <w:r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</w:t>
      </w:r>
      <w:r w:rsidR="006A481E">
        <w:rPr>
          <w:rFonts w:ascii="Times New Roman" w:hAnsi="Times New Roman" w:cs="Times New Roman"/>
          <w:sz w:val="28"/>
          <w:szCs w:val="28"/>
        </w:rPr>
        <w:t>ș</w:t>
      </w:r>
      <w:r w:rsidRPr="003252C7">
        <w:rPr>
          <w:rFonts w:ascii="Times New Roman" w:hAnsi="Times New Roman" w:cs="Times New Roman"/>
          <w:sz w:val="28"/>
          <w:szCs w:val="28"/>
        </w:rPr>
        <w:t>eurile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construc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Pr="003252C7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lemn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metal, plastic etc.)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sortate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constructorului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ș</w:t>
      </w:r>
      <w:r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evacuate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centralizat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salubritate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î</w:t>
      </w:r>
      <w:r w:rsidRPr="003252C7">
        <w:rPr>
          <w:rFonts w:ascii="Times New Roman" w:hAnsi="Times New Roman" w:cs="Times New Roman"/>
          <w:sz w:val="28"/>
          <w:szCs w:val="28"/>
        </w:rPr>
        <w:t>ncheiat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firme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specializate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.</w:t>
      </w:r>
    </w:p>
    <w:p w14:paraId="7F80D657" w14:textId="77777777" w:rsidR="00855424" w:rsidRDefault="000E0192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Din </w:t>
      </w:r>
      <w:proofErr w:type="spellStart"/>
      <w:r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activitatea</w:t>
      </w:r>
      <w:proofErr w:type="spellEnd"/>
      <w:r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curent</w:t>
      </w:r>
      <w:r w:rsidR="00E8670F" w:rsidRPr="006A481E">
        <w:rPr>
          <w:rFonts w:ascii="Times New Roman" w:hAnsi="Times New Roman" w:cs="Times New Roman"/>
          <w:i/>
          <w:iCs/>
          <w:sz w:val="28"/>
          <w:szCs w:val="28"/>
          <w:u w:val="single"/>
        </w:rPr>
        <w:t>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rezult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55424">
        <w:rPr>
          <w:rFonts w:ascii="Times New Roman" w:hAnsi="Times New Roman" w:cs="Times New Roman"/>
          <w:sz w:val="28"/>
          <w:szCs w:val="28"/>
        </w:rPr>
        <w:t>:</w:t>
      </w:r>
    </w:p>
    <w:p w14:paraId="3FDD41E4" w14:textId="77777777" w:rsidR="00855424" w:rsidRDefault="00855424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de</w:t>
      </w:r>
      <w:r w:rsidR="00E8670F">
        <w:rPr>
          <w:rFonts w:ascii="Times New Roman" w:hAnsi="Times New Roman" w:cs="Times New Roman"/>
          <w:sz w:val="28"/>
          <w:szCs w:val="28"/>
        </w:rPr>
        <w:t>ș</w:t>
      </w:r>
      <w:r w:rsidR="000E0192" w:rsidRPr="003252C7">
        <w:rPr>
          <w:rFonts w:ascii="Times New Roman" w:hAnsi="Times New Roman" w:cs="Times New Roman"/>
          <w:sz w:val="28"/>
          <w:szCs w:val="28"/>
        </w:rPr>
        <w:t>euri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simple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menajere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cur</w:t>
      </w:r>
      <w:r w:rsidR="00E8670F">
        <w:rPr>
          <w:rFonts w:ascii="Times New Roman" w:hAnsi="Times New Roman" w:cs="Times New Roman"/>
          <w:sz w:val="28"/>
          <w:szCs w:val="28"/>
        </w:rPr>
        <w:t>ăț</w:t>
      </w:r>
      <w:r w:rsidR="000E0192" w:rsidRPr="003252C7">
        <w:rPr>
          <w:rFonts w:ascii="Times New Roman" w:hAnsi="Times New Roman" w:cs="Times New Roman"/>
          <w:sz w:val="28"/>
          <w:szCs w:val="28"/>
        </w:rPr>
        <w:t>enie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î</w:t>
      </w:r>
      <w:r w:rsidR="000E0192" w:rsidRPr="003252C7">
        <w:rPr>
          <w:rFonts w:ascii="Times New Roman" w:hAnsi="Times New Roman" w:cs="Times New Roman"/>
          <w:sz w:val="28"/>
          <w:szCs w:val="28"/>
        </w:rPr>
        <w:t>ntre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="000E0192" w:rsidRPr="003252C7">
        <w:rPr>
          <w:rFonts w:ascii="Times New Roman" w:hAnsi="Times New Roman" w:cs="Times New Roman"/>
          <w:sz w:val="28"/>
          <w:szCs w:val="28"/>
        </w:rPr>
        <w:t>inere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adun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î</w:t>
      </w:r>
      <w:r w:rsidR="000E0192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pungi de plastic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sortare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pubele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>,</w:t>
      </w:r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ș</w:t>
      </w:r>
      <w:r w:rsidR="000E0192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evacueaz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re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="000E0192" w:rsidRPr="003252C7">
        <w:rPr>
          <w:rFonts w:ascii="Times New Roman" w:hAnsi="Times New Roman" w:cs="Times New Roman"/>
          <w:sz w:val="28"/>
          <w:szCs w:val="28"/>
        </w:rPr>
        <w:t>eaua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preluare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evacuare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ș</w:t>
      </w:r>
      <w:r w:rsidR="000E0192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ambalaje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2E21F07" w14:textId="1ED00A2B" w:rsidR="000E0192" w:rsidRPr="003252C7" w:rsidRDefault="00855424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resturi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(metal,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tabl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plastifiat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etc.)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E0192" w:rsidRPr="003252C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colecta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î</w:t>
      </w:r>
      <w:r w:rsidR="000E0192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spa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="000E0192" w:rsidRPr="003252C7">
        <w:rPr>
          <w:rFonts w:ascii="Times New Roman" w:hAnsi="Times New Roman" w:cs="Times New Roman"/>
          <w:sz w:val="28"/>
          <w:szCs w:val="28"/>
        </w:rPr>
        <w:t>iul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dedicat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de</w:t>
      </w:r>
      <w:r w:rsidR="00E8670F">
        <w:rPr>
          <w:rFonts w:ascii="Times New Roman" w:hAnsi="Times New Roman" w:cs="Times New Roman"/>
          <w:sz w:val="28"/>
          <w:szCs w:val="28"/>
        </w:rPr>
        <w:t>ș</w:t>
      </w:r>
      <w:r w:rsidR="000E0192" w:rsidRPr="003252C7">
        <w:rPr>
          <w:rFonts w:ascii="Times New Roman" w:hAnsi="Times New Roman" w:cs="Times New Roman"/>
          <w:sz w:val="28"/>
          <w:szCs w:val="28"/>
        </w:rPr>
        <w:t>euri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ș</w:t>
      </w:r>
      <w:r w:rsidR="000E0192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fi evacuate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centralizat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92" w:rsidRPr="003252C7">
        <w:rPr>
          <w:rFonts w:ascii="Times New Roman" w:hAnsi="Times New Roman" w:cs="Times New Roman"/>
          <w:sz w:val="28"/>
          <w:szCs w:val="28"/>
        </w:rPr>
        <w:t>sortarea</w:t>
      </w:r>
      <w:proofErr w:type="spellEnd"/>
      <w:r w:rsidR="000E0192" w:rsidRPr="003252C7">
        <w:rPr>
          <w:rFonts w:ascii="Times New Roman" w:hAnsi="Times New Roman" w:cs="Times New Roman"/>
          <w:sz w:val="28"/>
          <w:szCs w:val="28"/>
        </w:rPr>
        <w:t xml:space="preserve"> lor.</w:t>
      </w:r>
    </w:p>
    <w:p w14:paraId="07D25508" w14:textId="77777777" w:rsidR="00855424" w:rsidRDefault="00855424" w:rsidP="000B41B4">
      <w:pPr>
        <w:pStyle w:val="Frspaiere"/>
        <w:jc w:val="both"/>
        <w:rPr>
          <w:rFonts w:ascii="Times New Roman" w:hAnsi="Times New Roman"/>
          <w:sz w:val="28"/>
          <w:szCs w:val="28"/>
        </w:rPr>
      </w:pPr>
    </w:p>
    <w:p w14:paraId="564AAA7B" w14:textId="77777777" w:rsidR="006A481E" w:rsidRDefault="00013543" w:rsidP="000B41B4">
      <w:pPr>
        <w:pStyle w:val="Frspaiere"/>
        <w:jc w:val="both"/>
        <w:rPr>
          <w:rFonts w:ascii="Times New Roman" w:hAnsi="Times New Roman"/>
          <w:sz w:val="28"/>
          <w:szCs w:val="28"/>
        </w:rPr>
      </w:pPr>
      <w:r w:rsidRPr="003252C7">
        <w:rPr>
          <w:rFonts w:ascii="Times New Roman" w:hAnsi="Times New Roman"/>
          <w:sz w:val="28"/>
          <w:szCs w:val="28"/>
        </w:rPr>
        <w:t xml:space="preserve">    </w:t>
      </w:r>
      <w:r w:rsidRPr="003252C7">
        <w:rPr>
          <w:rFonts w:ascii="Times New Roman" w:hAnsi="Times New Roman"/>
          <w:b/>
          <w:sz w:val="28"/>
          <w:szCs w:val="28"/>
        </w:rPr>
        <w:t xml:space="preserve">–  </w:t>
      </w:r>
      <w:proofErr w:type="spellStart"/>
      <w:r w:rsidRPr="003252C7">
        <w:rPr>
          <w:rFonts w:ascii="Times New Roman" w:hAnsi="Times New Roman"/>
          <w:b/>
          <w:sz w:val="28"/>
          <w:szCs w:val="28"/>
        </w:rPr>
        <w:t>programul</w:t>
      </w:r>
      <w:proofErr w:type="spellEnd"/>
      <w:r w:rsidRPr="003252C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b/>
          <w:sz w:val="28"/>
          <w:szCs w:val="28"/>
        </w:rPr>
        <w:t>prevenire</w:t>
      </w:r>
      <w:proofErr w:type="spellEnd"/>
      <w:r w:rsidRPr="003252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/>
          <w:b/>
          <w:sz w:val="28"/>
          <w:szCs w:val="28"/>
        </w:rPr>
        <w:t>reducere</w:t>
      </w:r>
      <w:proofErr w:type="spellEnd"/>
      <w:r w:rsidRPr="003252C7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/>
          <w:b/>
          <w:sz w:val="28"/>
          <w:szCs w:val="28"/>
        </w:rPr>
        <w:t>cantităţilor</w:t>
      </w:r>
      <w:proofErr w:type="spellEnd"/>
      <w:r w:rsidRPr="003252C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/>
          <w:b/>
          <w:sz w:val="28"/>
          <w:szCs w:val="28"/>
        </w:rPr>
        <w:t>deşeuri</w:t>
      </w:r>
      <w:proofErr w:type="spellEnd"/>
      <w:r w:rsidRPr="003252C7">
        <w:rPr>
          <w:rFonts w:ascii="Times New Roman" w:hAnsi="Times New Roman"/>
          <w:b/>
          <w:sz w:val="28"/>
          <w:szCs w:val="28"/>
        </w:rPr>
        <w:t xml:space="preserve"> generate</w:t>
      </w:r>
      <w:r w:rsidR="00855424">
        <w:rPr>
          <w:rFonts w:ascii="Times New Roman" w:hAnsi="Times New Roman"/>
          <w:sz w:val="28"/>
          <w:szCs w:val="28"/>
        </w:rPr>
        <w:t>:</w:t>
      </w:r>
      <w:r w:rsidR="006A481E">
        <w:rPr>
          <w:rFonts w:ascii="Times New Roman" w:hAnsi="Times New Roman"/>
          <w:sz w:val="28"/>
          <w:szCs w:val="28"/>
        </w:rPr>
        <w:t xml:space="preserve"> </w:t>
      </w:r>
    </w:p>
    <w:p w14:paraId="2DF5145F" w14:textId="77777777" w:rsidR="00FA1722" w:rsidRDefault="006A481E" w:rsidP="000B41B4">
      <w:pPr>
        <w:pStyle w:val="Frspaier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P</w:t>
      </w:r>
      <w:r w:rsidRPr="0069438E">
        <w:rPr>
          <w:rFonts w:ascii="Times New Roman" w:hAnsi="Times New Roman"/>
          <w:sz w:val="28"/>
          <w:szCs w:val="28"/>
          <w:u w:val="single"/>
        </w:rPr>
        <w:t xml:space="preserve">e </w:t>
      </w:r>
      <w:proofErr w:type="spellStart"/>
      <w:r w:rsidRPr="0069438E">
        <w:rPr>
          <w:rFonts w:ascii="Times New Roman" w:hAnsi="Times New Roman"/>
          <w:sz w:val="28"/>
          <w:szCs w:val="28"/>
          <w:u w:val="single"/>
        </w:rPr>
        <w:t>perioada</w:t>
      </w:r>
      <w:proofErr w:type="spellEnd"/>
      <w:r w:rsidRPr="0069438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9438E">
        <w:rPr>
          <w:rFonts w:ascii="Times New Roman" w:hAnsi="Times New Roman"/>
          <w:sz w:val="28"/>
          <w:szCs w:val="28"/>
          <w:u w:val="single"/>
        </w:rPr>
        <w:t>efectuării</w:t>
      </w:r>
      <w:proofErr w:type="spellEnd"/>
      <w:r w:rsidRPr="0069438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9438E">
        <w:rPr>
          <w:rFonts w:ascii="Times New Roman" w:hAnsi="Times New Roman"/>
          <w:sz w:val="28"/>
          <w:szCs w:val="28"/>
          <w:u w:val="single"/>
        </w:rPr>
        <w:t>lucrărilor</w:t>
      </w:r>
      <w:proofErr w:type="spellEnd"/>
      <w:r w:rsidRPr="0069438E">
        <w:rPr>
          <w:rFonts w:ascii="Times New Roman" w:hAnsi="Times New Roman"/>
          <w:sz w:val="28"/>
          <w:szCs w:val="28"/>
          <w:u w:val="single"/>
        </w:rPr>
        <w:t xml:space="preserve"> de </w:t>
      </w:r>
      <w:proofErr w:type="spellStart"/>
      <w:r w:rsidRPr="0069438E">
        <w:rPr>
          <w:rFonts w:ascii="Times New Roman" w:hAnsi="Times New Roman"/>
          <w:sz w:val="28"/>
          <w:szCs w:val="28"/>
          <w:u w:val="single"/>
        </w:rPr>
        <w:t>construcţie</w:t>
      </w:r>
      <w:proofErr w:type="spellEnd"/>
      <w:r w:rsidRPr="0069438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69438E">
        <w:rPr>
          <w:rFonts w:ascii="Times New Roman" w:hAnsi="Times New Roman"/>
          <w:sz w:val="28"/>
          <w:szCs w:val="28"/>
          <w:u w:val="single"/>
        </w:rPr>
        <w:t>cât</w:t>
      </w:r>
      <w:proofErr w:type="spellEnd"/>
      <w:r w:rsidRPr="0069438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9438E">
        <w:rPr>
          <w:rFonts w:ascii="Times New Roman" w:hAnsi="Times New Roman"/>
          <w:sz w:val="28"/>
          <w:szCs w:val="28"/>
          <w:u w:val="single"/>
        </w:rPr>
        <w:t>și</w:t>
      </w:r>
      <w:proofErr w:type="spellEnd"/>
      <w:r w:rsidRPr="0069438E">
        <w:rPr>
          <w:rFonts w:ascii="Times New Roman" w:hAnsi="Times New Roman"/>
          <w:sz w:val="28"/>
          <w:szCs w:val="28"/>
          <w:u w:val="single"/>
        </w:rPr>
        <w:t xml:space="preserve"> de </w:t>
      </w:r>
      <w:proofErr w:type="spellStart"/>
      <w:r w:rsidRPr="0069438E">
        <w:rPr>
          <w:rFonts w:ascii="Times New Roman" w:hAnsi="Times New Roman"/>
          <w:sz w:val="28"/>
          <w:szCs w:val="28"/>
          <w:u w:val="single"/>
        </w:rPr>
        <w:t>funcționare</w:t>
      </w:r>
      <w:proofErr w:type="spellEnd"/>
      <w:r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beneficiarul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împreună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A1722">
        <w:rPr>
          <w:rFonts w:ascii="Times New Roman" w:hAnsi="Times New Roman"/>
          <w:sz w:val="28"/>
          <w:szCs w:val="28"/>
        </w:rPr>
        <w:t>personalul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implicat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își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asumă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obligația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de </w:t>
      </w:r>
      <w:proofErr w:type="gramStart"/>
      <w:r w:rsidR="00FA1722">
        <w:rPr>
          <w:rFonts w:ascii="Times New Roman" w:hAnsi="Times New Roman"/>
          <w:sz w:val="28"/>
          <w:szCs w:val="28"/>
        </w:rPr>
        <w:t>a</w:t>
      </w:r>
      <w:proofErr w:type="gram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asigura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gestionarea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eficientă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și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utilizarea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rațională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A1722">
        <w:rPr>
          <w:rFonts w:ascii="Times New Roman" w:hAnsi="Times New Roman"/>
          <w:sz w:val="28"/>
          <w:szCs w:val="28"/>
        </w:rPr>
        <w:t>materialelor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pentru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reducerea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722">
        <w:rPr>
          <w:rFonts w:ascii="Times New Roman" w:hAnsi="Times New Roman"/>
          <w:sz w:val="28"/>
          <w:szCs w:val="28"/>
        </w:rPr>
        <w:t>producerii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A1722">
        <w:rPr>
          <w:rFonts w:ascii="Times New Roman" w:hAnsi="Times New Roman"/>
          <w:sz w:val="28"/>
          <w:szCs w:val="28"/>
        </w:rPr>
        <w:t>deșeuri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Menționăm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că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scopul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activității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beneficiarului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este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de a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promova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comercializa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și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utiliza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în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proiecte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amenajări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exterioare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–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lemnul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compozit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WPC</w:t>
      </w:r>
      <w:r w:rsidR="00FA1722">
        <w:rPr>
          <w:rFonts w:ascii="Times New Roman" w:hAnsi="Times New Roman"/>
          <w:i/>
          <w:iCs/>
          <w:sz w:val="28"/>
          <w:szCs w:val="28"/>
        </w:rPr>
        <w:t xml:space="preserve">, care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este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un material ecologic, care nu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poluează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și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este</w:t>
      </w:r>
      <w:proofErr w:type="spellEnd"/>
      <w:r w:rsidR="00FA1722" w:rsidRPr="00FA172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1722" w:rsidRPr="00FA1722">
        <w:rPr>
          <w:rFonts w:ascii="Times New Roman" w:hAnsi="Times New Roman"/>
          <w:i/>
          <w:iCs/>
          <w:sz w:val="28"/>
          <w:szCs w:val="28"/>
        </w:rPr>
        <w:t>reciclabil</w:t>
      </w:r>
      <w:proofErr w:type="spellEnd"/>
      <w:r w:rsidR="00FA1722">
        <w:rPr>
          <w:rFonts w:ascii="Times New Roman" w:hAnsi="Times New Roman"/>
          <w:sz w:val="28"/>
          <w:szCs w:val="28"/>
        </w:rPr>
        <w:t xml:space="preserve">. </w:t>
      </w:r>
    </w:p>
    <w:p w14:paraId="65654E85" w14:textId="4ED7200B" w:rsidR="000B41B4" w:rsidRDefault="00FA1722" w:rsidP="000B41B4">
      <w:pPr>
        <w:pStyle w:val="Frspaier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Totdată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A481E">
        <w:rPr>
          <w:rFonts w:ascii="Times New Roman" w:hAnsi="Times New Roman"/>
          <w:sz w:val="28"/>
          <w:szCs w:val="28"/>
        </w:rPr>
        <w:t xml:space="preserve">sunt </w:t>
      </w:r>
      <w:proofErr w:type="spellStart"/>
      <w:r w:rsidR="006A481E">
        <w:rPr>
          <w:rFonts w:ascii="Times New Roman" w:hAnsi="Times New Roman"/>
          <w:sz w:val="28"/>
          <w:szCs w:val="28"/>
        </w:rPr>
        <w:t>prevăzute</w:t>
      </w:r>
      <w:proofErr w:type="spellEnd"/>
      <w:r w:rsidR="006A481E" w:rsidRPr="003252C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6A481E" w:rsidRPr="003252C7">
        <w:rPr>
          <w:rFonts w:ascii="Times New Roman" w:hAnsi="Times New Roman"/>
          <w:sz w:val="28"/>
          <w:szCs w:val="28"/>
        </w:rPr>
        <w:t>serie</w:t>
      </w:r>
      <w:proofErr w:type="spellEnd"/>
      <w:r w:rsidR="006A481E" w:rsidRPr="003252C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A481E" w:rsidRPr="003252C7">
        <w:rPr>
          <w:rFonts w:ascii="Times New Roman" w:hAnsi="Times New Roman"/>
          <w:sz w:val="28"/>
          <w:szCs w:val="28"/>
        </w:rPr>
        <w:t>măsuri</w:t>
      </w:r>
      <w:proofErr w:type="spellEnd"/>
      <w:r w:rsidR="006A481E"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81E" w:rsidRPr="003252C7">
        <w:rPr>
          <w:rFonts w:ascii="Times New Roman" w:hAnsi="Times New Roman"/>
          <w:sz w:val="28"/>
          <w:szCs w:val="28"/>
        </w:rPr>
        <w:t>pentru</w:t>
      </w:r>
      <w:proofErr w:type="spellEnd"/>
      <w:r w:rsidR="006A481E" w:rsidRPr="0032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81E" w:rsidRPr="003252C7">
        <w:rPr>
          <w:rFonts w:ascii="Times New Roman" w:hAnsi="Times New Roman"/>
          <w:sz w:val="28"/>
          <w:szCs w:val="28"/>
        </w:rPr>
        <w:t>pr</w:t>
      </w:r>
      <w:r w:rsidR="006A481E">
        <w:rPr>
          <w:rFonts w:ascii="Times New Roman" w:hAnsi="Times New Roman"/>
          <w:sz w:val="28"/>
          <w:szCs w:val="28"/>
        </w:rPr>
        <w:t>evenirea</w:t>
      </w:r>
      <w:proofErr w:type="spellEnd"/>
      <w:r w:rsidR="006A4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81E">
        <w:rPr>
          <w:rFonts w:ascii="Times New Roman" w:hAnsi="Times New Roman"/>
          <w:sz w:val="28"/>
          <w:szCs w:val="28"/>
        </w:rPr>
        <w:t>și</w:t>
      </w:r>
      <w:proofErr w:type="spellEnd"/>
      <w:r w:rsidR="006A4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81E">
        <w:rPr>
          <w:rFonts w:ascii="Times New Roman" w:hAnsi="Times New Roman"/>
          <w:sz w:val="28"/>
          <w:szCs w:val="28"/>
        </w:rPr>
        <w:t>reducerea</w:t>
      </w:r>
      <w:proofErr w:type="spellEnd"/>
      <w:r w:rsidR="006A4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81E">
        <w:rPr>
          <w:rFonts w:ascii="Times New Roman" w:hAnsi="Times New Roman"/>
          <w:sz w:val="28"/>
          <w:szCs w:val="28"/>
        </w:rPr>
        <w:t>cantităților</w:t>
      </w:r>
      <w:proofErr w:type="spellEnd"/>
      <w:r w:rsidR="006A481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A481E">
        <w:rPr>
          <w:rFonts w:ascii="Times New Roman" w:hAnsi="Times New Roman"/>
          <w:sz w:val="28"/>
          <w:szCs w:val="28"/>
        </w:rPr>
        <w:t>deșeuri</w:t>
      </w:r>
      <w:proofErr w:type="spellEnd"/>
      <w:r w:rsidR="006A481E">
        <w:rPr>
          <w:rFonts w:ascii="Times New Roman" w:hAnsi="Times New Roman"/>
          <w:sz w:val="28"/>
          <w:szCs w:val="28"/>
        </w:rPr>
        <w:t>:</w:t>
      </w:r>
    </w:p>
    <w:p w14:paraId="52C8A4CA" w14:textId="2A1B27AE" w:rsid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Deșeurile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selectiv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posibilităţi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eliminare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valorificare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societăţi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855424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fi evacuate </w:t>
      </w:r>
      <w:r>
        <w:rPr>
          <w:rFonts w:ascii="Times New Roman" w:hAnsi="Times New Roman" w:cs="Times New Roman"/>
          <w:sz w:val="28"/>
          <w:szCs w:val="28"/>
        </w:rPr>
        <w:t>periodi</w:t>
      </w:r>
      <w:r w:rsidRPr="00855424">
        <w:rPr>
          <w:rFonts w:ascii="Times New Roman" w:hAnsi="Times New Roman" w:cs="Times New Roman"/>
          <w:sz w:val="28"/>
          <w:szCs w:val="28"/>
        </w:rPr>
        <w:t xml:space="preserve">c,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bloca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căile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pietonale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stradale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>;</w:t>
      </w:r>
    </w:p>
    <w:p w14:paraId="2A6C0E19" w14:textId="6EF8A60C" w:rsidR="006A481E" w:rsidRPr="00855424" w:rsidRDefault="006A481E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Deșeurile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spațiul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europubele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evacua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salubritate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3252C7">
        <w:rPr>
          <w:rFonts w:ascii="Times New Roman" w:hAnsi="Times New Roman" w:cs="Times New Roman"/>
          <w:sz w:val="28"/>
          <w:szCs w:val="28"/>
        </w:rPr>
        <w:t>ncheiat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firme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specializate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.</w:t>
      </w:r>
    </w:p>
    <w:p w14:paraId="7666AB6D" w14:textId="71D12FA9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Se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evita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depozitarea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necontrolat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deșeurilor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>;</w:t>
      </w:r>
    </w:p>
    <w:p w14:paraId="5BCB70D4" w14:textId="579C2402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Se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salubrizarea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men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855424">
        <w:rPr>
          <w:rFonts w:ascii="Times New Roman" w:hAnsi="Times New Roman" w:cs="Times New Roman"/>
          <w:sz w:val="28"/>
          <w:szCs w:val="28"/>
        </w:rPr>
        <w:t>inerea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cur</w:t>
      </w:r>
      <w:r>
        <w:rPr>
          <w:rFonts w:ascii="Times New Roman" w:hAnsi="Times New Roman" w:cs="Times New Roman"/>
          <w:sz w:val="28"/>
          <w:szCs w:val="28"/>
        </w:rPr>
        <w:t>ăț</w:t>
      </w:r>
      <w:r w:rsidRPr="00855424">
        <w:rPr>
          <w:rFonts w:ascii="Times New Roman" w:hAnsi="Times New Roman" w:cs="Times New Roman"/>
          <w:sz w:val="28"/>
          <w:szCs w:val="28"/>
        </w:rPr>
        <w:t>eniei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traseul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drumurilor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toata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realiz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855424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>;</w:t>
      </w:r>
    </w:p>
    <w:p w14:paraId="26B45527" w14:textId="5981F1A2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lastRenderedPageBreak/>
        <w:t xml:space="preserve">- Se vor lua măsuri pentru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poluării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solului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depozitarea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suprafeţe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impermeabile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materialelor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deșeurilor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implement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855424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>;</w:t>
      </w:r>
    </w:p>
    <w:p w14:paraId="5A571054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DF3DA" w14:textId="01831480" w:rsidR="00013543" w:rsidRPr="00855424" w:rsidRDefault="000B41B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– 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planul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gestionare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deşeurilor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depozitate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europubele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selectiv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(metal/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sticlă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hartie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mase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plastice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așezate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spațiu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amenajat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de contract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societate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autorizată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>.</w:t>
      </w:r>
    </w:p>
    <w:p w14:paraId="6047691B" w14:textId="748904FF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beneficiarul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211/2011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al H.G. 856/2002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listei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completată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de HG 210/</w:t>
      </w:r>
      <w:proofErr w:type="gramStart"/>
      <w:r w:rsidRPr="00855424">
        <w:rPr>
          <w:rFonts w:ascii="Times New Roman" w:hAnsi="Times New Roman" w:cs="Times New Roman"/>
          <w:sz w:val="28"/>
          <w:szCs w:val="28"/>
        </w:rPr>
        <w:t>2007 .</w:t>
      </w:r>
      <w:proofErr w:type="gram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81583" w14:textId="6CD599D2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424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7E213A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tipul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deşeului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CD715B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deşeului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828E3E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instalaţia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producatoare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97C6BA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cantitatea produsă; </w:t>
      </w:r>
    </w:p>
    <w:p w14:paraId="0CAF9E1F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data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evacuării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deşeului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instalaţie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51C8DA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modul de stocare temporară; </w:t>
      </w:r>
    </w:p>
    <w:p w14:paraId="049338E1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valorificare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eliminare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finală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cantităţile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valorificate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/ eliminate; </w:t>
      </w:r>
    </w:p>
    <w:p w14:paraId="1EF9AF83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data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deşeului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CEE8AA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cantitatea predată de către transportator; </w:t>
      </w:r>
    </w:p>
    <w:p w14:paraId="7BC0A4CF" w14:textId="77777777" w:rsidR="00855424" w:rsidRP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24">
        <w:rPr>
          <w:rFonts w:ascii="Times New Roman" w:hAnsi="Times New Roman" w:cs="Times New Roman"/>
          <w:sz w:val="28"/>
          <w:szCs w:val="28"/>
        </w:rPr>
        <w:t xml:space="preserve">- date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amestecare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, etc. </w:t>
      </w:r>
    </w:p>
    <w:p w14:paraId="4FBC52B5" w14:textId="15538E06" w:rsidR="00855424" w:rsidRDefault="00855424" w:rsidP="008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424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periodic la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2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55424">
        <w:rPr>
          <w:rFonts w:ascii="Times New Roman" w:hAnsi="Times New Roman" w:cs="Times New Roman"/>
          <w:sz w:val="28"/>
          <w:szCs w:val="28"/>
        </w:rPr>
        <w:t xml:space="preserve"> Dâmbovița.</w:t>
      </w:r>
    </w:p>
    <w:p w14:paraId="4305AA91" w14:textId="77777777" w:rsidR="00E22B70" w:rsidRPr="003252C7" w:rsidRDefault="00E22B70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0BA33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gospodărirea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substanţelor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preparatelor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chimice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periculoase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:</w:t>
      </w:r>
    </w:p>
    <w:p w14:paraId="54A425B8" w14:textId="6EB2E6C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substanţele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preparatele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chimice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periculoase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utilizate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produse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3252C7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substan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Pr="003252C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ș</w:t>
      </w:r>
      <w:r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preparate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chimice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;</w:t>
      </w:r>
      <w:r w:rsidR="0092475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51" w:rsidRPr="003252C7"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 w:rsidR="0092475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51" w:rsidRPr="003252C7">
        <w:rPr>
          <w:rFonts w:ascii="Times New Roman" w:hAnsi="Times New Roman" w:cs="Times New Roman"/>
          <w:sz w:val="28"/>
          <w:szCs w:val="28"/>
        </w:rPr>
        <w:t>folosi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="00924751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24751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24751" w:rsidRPr="003252C7">
        <w:rPr>
          <w:rFonts w:ascii="Times New Roman" w:hAnsi="Times New Roman" w:cs="Times New Roman"/>
          <w:sz w:val="28"/>
          <w:szCs w:val="28"/>
        </w:rPr>
        <w:t>c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="00924751" w:rsidRPr="003252C7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92475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759" w:rsidRPr="003252C7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="002D5759" w:rsidRPr="003252C7">
        <w:rPr>
          <w:rFonts w:ascii="Times New Roman" w:hAnsi="Times New Roman" w:cs="Times New Roman"/>
          <w:sz w:val="28"/>
          <w:szCs w:val="28"/>
        </w:rPr>
        <w:t xml:space="preserve"> de transport</w:t>
      </w:r>
      <w:r w:rsidR="001639B9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9B9"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1639B9"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406B61">
        <w:rPr>
          <w:rFonts w:ascii="Times New Roman" w:hAnsi="Times New Roman" w:cs="Times New Roman"/>
          <w:sz w:val="28"/>
          <w:szCs w:val="28"/>
        </w:rPr>
        <w:t>achiziționate</w:t>
      </w:r>
      <w:proofErr w:type="spellEnd"/>
      <w:r w:rsidR="00924751" w:rsidRPr="003252C7">
        <w:rPr>
          <w:rFonts w:ascii="Times New Roman" w:hAnsi="Times New Roman" w:cs="Times New Roman"/>
          <w:sz w:val="28"/>
          <w:szCs w:val="28"/>
        </w:rPr>
        <w:t xml:space="preserve"> direct de la </w:t>
      </w:r>
      <w:proofErr w:type="spellStart"/>
      <w:r w:rsidR="00924751" w:rsidRPr="003252C7">
        <w:rPr>
          <w:rFonts w:ascii="Times New Roman" w:hAnsi="Times New Roman" w:cs="Times New Roman"/>
          <w:sz w:val="28"/>
          <w:szCs w:val="28"/>
        </w:rPr>
        <w:t>sta</w:t>
      </w:r>
      <w:r w:rsidR="00E8670F">
        <w:rPr>
          <w:rFonts w:ascii="Times New Roman" w:hAnsi="Times New Roman" w:cs="Times New Roman"/>
          <w:sz w:val="28"/>
          <w:szCs w:val="28"/>
        </w:rPr>
        <w:t>ți</w:t>
      </w:r>
      <w:r w:rsidR="00924751" w:rsidRPr="003252C7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924751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2D5759" w:rsidRPr="003252C7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2D5759" w:rsidRPr="003252C7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="002D5759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759" w:rsidRPr="003252C7">
        <w:rPr>
          <w:rFonts w:ascii="Times New Roman" w:hAnsi="Times New Roman" w:cs="Times New Roman"/>
          <w:sz w:val="28"/>
          <w:szCs w:val="28"/>
        </w:rPr>
        <w:t>autorizate</w:t>
      </w:r>
      <w:proofErr w:type="spellEnd"/>
      <w:r w:rsidR="00924751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3847F2F7" w14:textId="5665E93A" w:rsidR="00492272" w:rsidRPr="003252C7" w:rsidRDefault="00E8670F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492272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272" w:rsidRPr="003252C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92272" w:rsidRPr="003252C7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 w:rsidR="00492272" w:rsidRPr="003252C7">
        <w:rPr>
          <w:rFonts w:ascii="Times New Roman" w:hAnsi="Times New Roman" w:cs="Times New Roman"/>
          <w:sz w:val="28"/>
          <w:szCs w:val="28"/>
        </w:rPr>
        <w:t>realizeaz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272" w:rsidRPr="003252C7">
        <w:rPr>
          <w:rFonts w:ascii="Times New Roman" w:hAnsi="Times New Roman" w:cs="Times New Roman"/>
          <w:sz w:val="28"/>
          <w:szCs w:val="28"/>
        </w:rPr>
        <w:t>opera</w:t>
      </w:r>
      <w:r>
        <w:rPr>
          <w:rFonts w:ascii="Times New Roman" w:hAnsi="Times New Roman" w:cs="Times New Roman"/>
          <w:sz w:val="28"/>
          <w:szCs w:val="28"/>
        </w:rPr>
        <w:t>ț</w:t>
      </w:r>
      <w:r w:rsidR="00492272" w:rsidRPr="003252C7">
        <w:rPr>
          <w:rFonts w:ascii="Times New Roman" w:hAnsi="Times New Roman" w:cs="Times New Roman"/>
          <w:sz w:val="28"/>
          <w:szCs w:val="28"/>
        </w:rPr>
        <w:t>iuni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 c</w:t>
      </w:r>
      <w:r w:rsidR="00406B61">
        <w:rPr>
          <w:rFonts w:ascii="Times New Roman" w:hAnsi="Times New Roman" w:cs="Times New Roman"/>
          <w:sz w:val="28"/>
          <w:szCs w:val="28"/>
        </w:rPr>
        <w:t>ar</w:t>
      </w:r>
      <w:r w:rsidR="00492272" w:rsidRPr="003252C7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492272" w:rsidRPr="003252C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B61">
        <w:rPr>
          <w:rFonts w:ascii="Times New Roman" w:hAnsi="Times New Roman" w:cs="Times New Roman"/>
          <w:sz w:val="28"/>
          <w:szCs w:val="28"/>
        </w:rPr>
        <w:t>genereze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272" w:rsidRPr="003252C7">
        <w:rPr>
          <w:rFonts w:ascii="Times New Roman" w:hAnsi="Times New Roman" w:cs="Times New Roman"/>
          <w:sz w:val="28"/>
          <w:szCs w:val="28"/>
        </w:rPr>
        <w:t>substan</w:t>
      </w:r>
      <w:r>
        <w:rPr>
          <w:rFonts w:ascii="Times New Roman" w:hAnsi="Times New Roman" w:cs="Times New Roman"/>
          <w:sz w:val="28"/>
          <w:szCs w:val="28"/>
        </w:rPr>
        <w:t>ț</w:t>
      </w:r>
      <w:r w:rsidR="00492272" w:rsidRPr="003252C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272" w:rsidRPr="003252C7">
        <w:rPr>
          <w:rFonts w:ascii="Times New Roman" w:hAnsi="Times New Roman" w:cs="Times New Roman"/>
          <w:sz w:val="28"/>
          <w:szCs w:val="28"/>
        </w:rPr>
        <w:t>toxice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272" w:rsidRPr="003252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272" w:rsidRPr="003252C7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="00492272" w:rsidRPr="003252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40AF85" w14:textId="0D574B30" w:rsidR="00492272" w:rsidRPr="003252C7" w:rsidRDefault="00492272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Nu se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depozita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î</w:t>
      </w:r>
      <w:r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cadul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incintei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î</w:t>
      </w:r>
      <w:r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cl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Pr="003252C7">
        <w:rPr>
          <w:rFonts w:ascii="Times New Roman" w:hAnsi="Times New Roman" w:cs="Times New Roman"/>
          <w:sz w:val="28"/>
          <w:szCs w:val="28"/>
        </w:rPr>
        <w:t>dire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substan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Pr="003252C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toxice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9A473A" w14:textId="77777777" w:rsidR="00492272" w:rsidRPr="003252C7" w:rsidRDefault="00492272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B419B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modul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gospodărire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substanţelor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preparatelor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chimice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periculoase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asigurarea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condiţiilor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protecţie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factorilor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sănătăţii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populaţiei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B32DED"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B32DED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B32DE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D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14:paraId="4D00A05D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4ED72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Utilizarea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resurselor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naturale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special a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solului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a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terenurilor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apei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biodiversităţii</w:t>
      </w:r>
      <w:proofErr w:type="spellEnd"/>
      <w:r w:rsidR="00E82492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D58" w:rsidRPr="003252C7">
        <w:rPr>
          <w:rFonts w:ascii="Times New Roman" w:hAnsi="Times New Roman" w:cs="Times New Roman"/>
          <w:bCs/>
          <w:sz w:val="28"/>
          <w:szCs w:val="28"/>
        </w:rPr>
        <w:t xml:space="preserve">nu </w:t>
      </w:r>
      <w:proofErr w:type="spellStart"/>
      <w:r w:rsidR="00295D58" w:rsidRPr="003252C7"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 w:rsidR="00295D58" w:rsidRPr="00325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5D58" w:rsidRPr="003252C7">
        <w:rPr>
          <w:rFonts w:ascii="Times New Roman" w:hAnsi="Times New Roman" w:cs="Times New Roman"/>
          <w:bCs/>
          <w:sz w:val="28"/>
          <w:szCs w:val="28"/>
        </w:rPr>
        <w:t>cazul</w:t>
      </w:r>
      <w:proofErr w:type="spellEnd"/>
      <w:r w:rsidR="00295D58" w:rsidRPr="003252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E60A34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233EC" w14:textId="77777777" w:rsidR="00013543" w:rsidRPr="003252C7" w:rsidRDefault="006452E6" w:rsidP="00406F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VII.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Descrierea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aspectelor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susceptibile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a fi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afectate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mod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semnificativ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proiect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FF1D995" w14:textId="06FE76DE" w:rsidR="00C6677A" w:rsidRPr="003252C7" w:rsidRDefault="00013543" w:rsidP="00C6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impactul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populaţiei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sănătăţii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umane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biodiversităţii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acordând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atenţie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specială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speciilor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habitatelor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protejate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conservarea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habitatelor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naturale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florei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faunei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sălbatice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terenurilor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solului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folosinţelor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bunurilor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materiale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calităţii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regimului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cantitativ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apei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calităţii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aerului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climei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(de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exemplu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natura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amploarea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emisiilor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de gaze cu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efect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seră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zgomotelor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vibraţiilor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peisajului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vizual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patrimoniului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istoric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cultural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interacţiunilor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dintre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aceste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elemente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. Natura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adică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impactul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direct, indirect,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secundar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cumulativ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pe termen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scurt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lung, permanent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temporar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pozitiv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D1A">
        <w:rPr>
          <w:rFonts w:ascii="Times New Roman" w:hAnsi="Times New Roman" w:cs="Times New Roman"/>
          <w:b/>
          <w:sz w:val="28"/>
          <w:szCs w:val="28"/>
        </w:rPr>
        <w:t>negativ</w:t>
      </w:r>
      <w:proofErr w:type="spellEnd"/>
      <w:r w:rsidRPr="00150D1A">
        <w:rPr>
          <w:rFonts w:ascii="Times New Roman" w:hAnsi="Times New Roman" w:cs="Times New Roman"/>
          <w:b/>
          <w:sz w:val="28"/>
          <w:szCs w:val="28"/>
        </w:rPr>
        <w:t>)</w:t>
      </w:r>
      <w:r w:rsidR="00C6677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izolată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imediata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apropiere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Construc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="00C6677A" w:rsidRPr="003252C7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propus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func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="00C6677A" w:rsidRPr="003252C7">
        <w:rPr>
          <w:rFonts w:ascii="Times New Roman" w:hAnsi="Times New Roman" w:cs="Times New Roman"/>
          <w:sz w:val="28"/>
          <w:szCs w:val="28"/>
        </w:rPr>
        <w:t>iunea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ș</w:t>
      </w:r>
      <w:r w:rsidR="00C6677A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î</w:t>
      </w:r>
      <w:r w:rsidR="00C6677A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pericol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a</w:t>
      </w:r>
      <w:r w:rsidR="00E8670F">
        <w:rPr>
          <w:rFonts w:ascii="Times New Roman" w:hAnsi="Times New Roman" w:cs="Times New Roman"/>
          <w:sz w:val="28"/>
          <w:szCs w:val="28"/>
        </w:rPr>
        <w:t>ș</w:t>
      </w:r>
      <w:r w:rsidR="00C6677A" w:rsidRPr="003252C7">
        <w:rPr>
          <w:rFonts w:ascii="Times New Roman" w:hAnsi="Times New Roman" w:cs="Times New Roman"/>
          <w:sz w:val="28"/>
          <w:szCs w:val="28"/>
        </w:rPr>
        <w:t>ez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="00C6677A" w:rsidRPr="003252C7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public.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Amplasarea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f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="00C6677A" w:rsidRPr="003252C7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f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="00C6677A" w:rsidRPr="003252C7">
        <w:rPr>
          <w:rFonts w:ascii="Times New Roman" w:hAnsi="Times New Roman" w:cs="Times New Roman"/>
          <w:sz w:val="28"/>
          <w:szCs w:val="28"/>
        </w:rPr>
        <w:t>r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prejudicia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salubritatea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ambientul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confort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ș</w:t>
      </w:r>
      <w:r w:rsidR="00C6677A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s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="00C6677A" w:rsidRPr="003252C7">
        <w:rPr>
          <w:rFonts w:ascii="Times New Roman" w:hAnsi="Times New Roman" w:cs="Times New Roman"/>
          <w:sz w:val="28"/>
          <w:szCs w:val="28"/>
        </w:rPr>
        <w:t>n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r w:rsidR="00C6677A" w:rsidRPr="003252C7">
        <w:rPr>
          <w:rFonts w:ascii="Times New Roman" w:hAnsi="Times New Roman" w:cs="Times New Roman"/>
          <w:sz w:val="28"/>
          <w:szCs w:val="28"/>
        </w:rPr>
        <w:t>tatea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 w:rsidRPr="003252C7">
        <w:rPr>
          <w:rFonts w:ascii="Times New Roman" w:hAnsi="Times New Roman" w:cs="Times New Roman"/>
          <w:sz w:val="28"/>
          <w:szCs w:val="28"/>
        </w:rPr>
        <w:t>popula</w:t>
      </w:r>
      <w:r w:rsidR="00E8670F">
        <w:rPr>
          <w:rFonts w:ascii="Times New Roman" w:hAnsi="Times New Roman" w:cs="Times New Roman"/>
          <w:sz w:val="28"/>
          <w:szCs w:val="28"/>
        </w:rPr>
        <w:t>ț</w:t>
      </w:r>
      <w:r w:rsidR="00C6677A" w:rsidRPr="003252C7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C6677A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402EC611" w14:textId="2C3511E1" w:rsidR="00013543" w:rsidRPr="00150D1A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9125B" w14:textId="77777777" w:rsidR="00064A53" w:rsidRPr="003252C7" w:rsidRDefault="00064A53" w:rsidP="00406FC1">
      <w:pPr>
        <w:pStyle w:val="Defaul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color w:val="auto"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color w:val="auto"/>
          <w:sz w:val="28"/>
          <w:szCs w:val="28"/>
        </w:rPr>
        <w:t>execuție</w:t>
      </w:r>
      <w:proofErr w:type="spellEnd"/>
      <w:r w:rsidRPr="00325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CF220BF" w14:textId="77777777" w:rsidR="00064A53" w:rsidRPr="003252C7" w:rsidRDefault="00064A53" w:rsidP="00406F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Factorul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APA </w:t>
      </w:r>
    </w:p>
    <w:p w14:paraId="3F7279BD" w14:textId="7F3C5837" w:rsidR="00064A53" w:rsidRPr="003252C7" w:rsidRDefault="0088733C" w:rsidP="00406F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Se </w:t>
      </w:r>
      <w:proofErr w:type="spellStart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>estimeaz</w:t>
      </w:r>
      <w:r w:rsidR="00E8670F">
        <w:rPr>
          <w:rFonts w:ascii="Times New Roman" w:hAnsi="Times New Roman" w:cs="Times New Roman"/>
          <w:color w:val="auto"/>
          <w:sz w:val="28"/>
          <w:szCs w:val="28"/>
        </w:rPr>
        <w:t>ă</w:t>
      </w:r>
      <w:proofErr w:type="spellEnd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că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impactul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asupra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apelor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suprafață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este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minim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datorat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principal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distanței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A58C8" w:rsidRPr="003252C7">
        <w:rPr>
          <w:rFonts w:ascii="Times New Roman" w:hAnsi="Times New Roman" w:cs="Times New Roman"/>
          <w:color w:val="auto"/>
          <w:sz w:val="28"/>
          <w:szCs w:val="28"/>
        </w:rPr>
        <w:t>mari</w:t>
      </w:r>
      <w:proofErr w:type="spellEnd"/>
      <w:r w:rsidR="007A58C8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față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="00DB3E55" w:rsidRPr="003252C7">
        <w:rPr>
          <w:rFonts w:ascii="Times New Roman" w:hAnsi="Times New Roman" w:cs="Times New Roman"/>
          <w:color w:val="auto"/>
          <w:sz w:val="28"/>
          <w:szCs w:val="28"/>
        </w:rPr>
        <w:t>corpurile</w:t>
      </w:r>
      <w:proofErr w:type="spellEnd"/>
      <w:r w:rsidR="00DB3E55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="00DB3E55" w:rsidRPr="003252C7">
        <w:rPr>
          <w:rFonts w:ascii="Times New Roman" w:hAnsi="Times New Roman" w:cs="Times New Roman"/>
          <w:color w:val="auto"/>
          <w:sz w:val="28"/>
          <w:szCs w:val="28"/>
        </w:rPr>
        <w:t>apă</w:t>
      </w:r>
      <w:proofErr w:type="spellEnd"/>
      <w:r w:rsidR="00DB3E55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="00DB3E55" w:rsidRPr="003252C7">
        <w:rPr>
          <w:rFonts w:ascii="Times New Roman" w:hAnsi="Times New Roman" w:cs="Times New Roman"/>
          <w:color w:val="auto"/>
          <w:sz w:val="28"/>
          <w:szCs w:val="28"/>
        </w:rPr>
        <w:t>suprafață</w:t>
      </w:r>
      <w:proofErr w:type="spellEnd"/>
      <w:r w:rsidR="00DB3E55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>proiectul</w:t>
      </w:r>
      <w:proofErr w:type="spellEnd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>desf</w:t>
      </w:r>
      <w:r w:rsidR="00E8670F">
        <w:rPr>
          <w:rFonts w:ascii="Times New Roman" w:hAnsi="Times New Roman" w:cs="Times New Roman"/>
          <w:color w:val="auto"/>
          <w:sz w:val="28"/>
          <w:szCs w:val="28"/>
        </w:rPr>
        <w:t>ăș</w:t>
      </w:r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>ur</w:t>
      </w:r>
      <w:r w:rsidR="00E8670F">
        <w:rPr>
          <w:rFonts w:ascii="Times New Roman" w:hAnsi="Times New Roman" w:cs="Times New Roman"/>
          <w:color w:val="auto"/>
          <w:sz w:val="28"/>
          <w:szCs w:val="28"/>
        </w:rPr>
        <w:t>â</w:t>
      </w:r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>ndu</w:t>
      </w:r>
      <w:proofErr w:type="spellEnd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-se </w:t>
      </w:r>
      <w:proofErr w:type="spellStart"/>
      <w:r w:rsidR="00E8670F">
        <w:rPr>
          <w:rFonts w:ascii="Times New Roman" w:hAnsi="Times New Roman" w:cs="Times New Roman"/>
          <w:color w:val="auto"/>
          <w:sz w:val="28"/>
          <w:szCs w:val="28"/>
        </w:rPr>
        <w:t>î</w:t>
      </w:r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>n</w:t>
      </w:r>
      <w:proofErr w:type="spellEnd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intravilan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color w:val="auto"/>
          <w:sz w:val="28"/>
          <w:szCs w:val="28"/>
        </w:rPr>
        <w:t>î</w:t>
      </w:r>
      <w:r w:rsidR="0076673B" w:rsidRPr="003252C7">
        <w:rPr>
          <w:rFonts w:ascii="Times New Roman" w:hAnsi="Times New Roman" w:cs="Times New Roman"/>
          <w:color w:val="auto"/>
          <w:sz w:val="28"/>
          <w:szCs w:val="28"/>
        </w:rPr>
        <w:t>n</w:t>
      </w:r>
      <w:proofErr w:type="spellEnd"/>
      <w:r w:rsidR="0076673B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6673B" w:rsidRPr="003252C7">
        <w:rPr>
          <w:rFonts w:ascii="Times New Roman" w:hAnsi="Times New Roman" w:cs="Times New Roman"/>
          <w:color w:val="auto"/>
          <w:sz w:val="28"/>
          <w:szCs w:val="28"/>
        </w:rPr>
        <w:t>perimerul</w:t>
      </w:r>
      <w:proofErr w:type="spellEnd"/>
      <w:r w:rsidR="0076673B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zon</w:t>
      </w:r>
      <w:r w:rsidR="00C6677A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ID –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industrial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6677A" w:rsidRPr="006B74BB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="00C6677A" w:rsidRPr="006B74BB">
        <w:rPr>
          <w:rFonts w:ascii="Times New Roman" w:hAnsi="Times New Roman" w:cs="Times New Roman"/>
          <w:sz w:val="28"/>
          <w:szCs w:val="28"/>
        </w:rPr>
        <w:t xml:space="preserve"> – UTR 9</w:t>
      </w:r>
      <w:r w:rsidR="00736054" w:rsidRPr="003252C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amplorii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lucrărilor</w:t>
      </w:r>
      <w:proofErr w:type="spellEnd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, precum </w:t>
      </w:r>
      <w:proofErr w:type="spellStart"/>
      <w:r w:rsidR="00E8670F">
        <w:rPr>
          <w:rFonts w:ascii="Times New Roman" w:hAnsi="Times New Roman" w:cs="Times New Roman"/>
          <w:color w:val="auto"/>
          <w:sz w:val="28"/>
          <w:szCs w:val="28"/>
        </w:rPr>
        <w:t>ș</w:t>
      </w:r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>i</w:t>
      </w:r>
      <w:proofErr w:type="spellEnd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>alegerii</w:t>
      </w:r>
      <w:proofErr w:type="spellEnd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>solu</w:t>
      </w:r>
      <w:r w:rsidR="00E8670F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>ii</w:t>
      </w:r>
      <w:proofErr w:type="spellEnd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>tehnice</w:t>
      </w:r>
      <w:proofErr w:type="spellEnd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ale </w:t>
      </w:r>
      <w:proofErr w:type="spellStart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>sistemului</w:t>
      </w:r>
      <w:proofErr w:type="spellEnd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>hidroedilitar</w:t>
      </w:r>
      <w:proofErr w:type="spellEnd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13514" w:rsidRPr="003252C7">
        <w:rPr>
          <w:rFonts w:ascii="Times New Roman" w:hAnsi="Times New Roman" w:cs="Times New Roman"/>
          <w:color w:val="auto"/>
          <w:sz w:val="28"/>
          <w:szCs w:val="28"/>
        </w:rPr>
        <w:t>adecvate</w:t>
      </w:r>
      <w:proofErr w:type="spellEnd"/>
      <w:r w:rsidR="006263DF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6263DF" w:rsidRPr="003252C7">
        <w:rPr>
          <w:rFonts w:ascii="Times New Roman" w:hAnsi="Times New Roman" w:cs="Times New Roman"/>
          <w:color w:val="auto"/>
          <w:sz w:val="28"/>
          <w:szCs w:val="28"/>
        </w:rPr>
        <w:t>respectiv</w:t>
      </w:r>
      <w:proofErr w:type="spellEnd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>deversarea</w:t>
      </w:r>
      <w:proofErr w:type="spellEnd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>apelor</w:t>
      </w:r>
      <w:proofErr w:type="spellEnd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>uzate</w:t>
      </w:r>
      <w:proofErr w:type="spellEnd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8670F">
        <w:rPr>
          <w:rFonts w:ascii="Times New Roman" w:hAnsi="Times New Roman" w:cs="Times New Roman"/>
          <w:color w:val="auto"/>
          <w:sz w:val="28"/>
          <w:szCs w:val="28"/>
        </w:rPr>
        <w:t>î</w:t>
      </w:r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>n</w:t>
      </w:r>
      <w:proofErr w:type="spellEnd"/>
      <w:r w:rsidR="0085467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color w:val="auto"/>
          <w:sz w:val="28"/>
          <w:szCs w:val="28"/>
        </w:rPr>
        <w:t>fosă</w:t>
      </w:r>
      <w:proofErr w:type="spellEnd"/>
      <w:r w:rsidR="00C667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color w:val="auto"/>
          <w:sz w:val="28"/>
          <w:szCs w:val="28"/>
        </w:rPr>
        <w:t>septică</w:t>
      </w:r>
      <w:proofErr w:type="spellEnd"/>
      <w:r w:rsidR="00C667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color w:val="auto"/>
          <w:sz w:val="28"/>
          <w:szCs w:val="28"/>
        </w:rPr>
        <w:t>vidanjabil</w:t>
      </w:r>
      <w:r w:rsidR="00E8670F">
        <w:rPr>
          <w:rFonts w:ascii="Times New Roman" w:hAnsi="Times New Roman" w:cs="Times New Roman"/>
          <w:color w:val="auto"/>
          <w:sz w:val="28"/>
          <w:szCs w:val="28"/>
        </w:rPr>
        <w:t>ă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C6677A">
        <w:rPr>
          <w:rFonts w:ascii="Times New Roman" w:hAnsi="Times New Roman" w:cs="Times New Roman"/>
          <w:color w:val="auto"/>
          <w:sz w:val="28"/>
          <w:szCs w:val="28"/>
        </w:rPr>
        <w:t>Iar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posibilitatea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poluare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stratului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freatic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, se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apreciază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că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aceasta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va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fi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relativ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>redusă</w:t>
      </w:r>
      <w:proofErr w:type="spellEnd"/>
      <w:r w:rsidR="00064A53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5B5240C" w14:textId="77777777" w:rsidR="00064A53" w:rsidRPr="003252C7" w:rsidRDefault="00064A53" w:rsidP="00406F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Factorul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AER </w:t>
      </w:r>
    </w:p>
    <w:p w14:paraId="3134B8C7" w14:textId="76E3EF4F" w:rsidR="000D37B5" w:rsidRPr="003252C7" w:rsidRDefault="00064A5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șantier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88733C" w:rsidRPr="003252C7">
        <w:rPr>
          <w:rFonts w:ascii="Times New Roman" w:hAnsi="Times New Roman" w:cs="Times New Roman"/>
          <w:sz w:val="28"/>
          <w:szCs w:val="28"/>
        </w:rPr>
        <w:t xml:space="preserve">pot </w:t>
      </w:r>
      <w:proofErr w:type="spellStart"/>
      <w:r w:rsidR="0088733C" w:rsidRPr="003252C7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88733C" w:rsidRPr="003252C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88733C" w:rsidRPr="003252C7">
        <w:rPr>
          <w:rFonts w:ascii="Times New Roman" w:hAnsi="Times New Roman" w:cs="Times New Roman"/>
          <w:sz w:val="28"/>
          <w:szCs w:val="28"/>
        </w:rPr>
        <w:t>posibil</w:t>
      </w:r>
      <w:proofErr w:type="spellEnd"/>
      <w:r w:rsidR="0088733C" w:rsidRPr="003252C7">
        <w:rPr>
          <w:rFonts w:ascii="Times New Roman" w:hAnsi="Times New Roman" w:cs="Times New Roman"/>
          <w:sz w:val="28"/>
          <w:szCs w:val="28"/>
        </w:rPr>
        <w:t xml:space="preserve"> impact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atmosferei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adiacente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traficul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auto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generat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existența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șantierulu</w:t>
      </w:r>
      <w:r w:rsidR="006452E6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452E6"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52E6" w:rsidRPr="003252C7">
        <w:rPr>
          <w:rFonts w:ascii="Times New Roman" w:hAnsi="Times New Roman" w:cs="Times New Roman"/>
          <w:sz w:val="28"/>
          <w:szCs w:val="28"/>
        </w:rPr>
        <w:t>vehicule</w:t>
      </w:r>
      <w:proofErr w:type="spellEnd"/>
      <w:r w:rsidR="006452E6" w:rsidRPr="003252C7">
        <w:rPr>
          <w:rFonts w:ascii="Times New Roman" w:hAnsi="Times New Roman" w:cs="Times New Roman"/>
          <w:sz w:val="28"/>
          <w:szCs w:val="28"/>
        </w:rPr>
        <w:t xml:space="preserve"> transport </w:t>
      </w:r>
      <w:proofErr w:type="spellStart"/>
      <w:r w:rsidR="006452E6" w:rsidRPr="003252C7">
        <w:rPr>
          <w:rFonts w:ascii="Times New Roman" w:hAnsi="Times New Roman" w:cs="Times New Roman"/>
          <w:sz w:val="28"/>
          <w:szCs w:val="28"/>
        </w:rPr>
        <w:t>material</w:t>
      </w:r>
      <w:r w:rsidR="00FC0F27" w:rsidRPr="003252C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452E6" w:rsidRPr="003252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8670F">
        <w:rPr>
          <w:rFonts w:ascii="Times New Roman" w:hAnsi="Times New Roman" w:cs="Times New Roman"/>
          <w:sz w:val="28"/>
          <w:szCs w:val="28"/>
        </w:rPr>
        <w:t>î</w:t>
      </w:r>
      <w:r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zon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A16AA8" w14:textId="6C77EB31" w:rsidR="00064A53" w:rsidRPr="003252C7" w:rsidRDefault="00064A5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apreciere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emisiilor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construcție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conduce la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concluzia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sunt locale,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punctiforme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scurtă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.</w:t>
      </w:r>
    </w:p>
    <w:p w14:paraId="218589FF" w14:textId="77777777" w:rsidR="00EB6A1C" w:rsidRPr="003252C7" w:rsidRDefault="00EF7F9C" w:rsidP="00406FC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Factorul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ZGOMOT ȘI VIBRAȚII</w:t>
      </w:r>
    </w:p>
    <w:p w14:paraId="5B0F5B0D" w14:textId="73D152B7" w:rsidR="00EB6A1C" w:rsidRPr="003252C7" w:rsidRDefault="00EF7F9C" w:rsidP="00C667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Efectele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surselor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zgomot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vibrații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se pot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manifesta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numai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local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si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redus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care se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vor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>lua</w:t>
      </w:r>
      <w:proofErr w:type="spellEnd"/>
      <w:r w:rsidR="00EB6A1C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B6A1C" w:rsidRPr="003252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o-RO"/>
        </w:rPr>
        <w:t>urmatoarele</w:t>
      </w:r>
      <w:proofErr w:type="spellEnd"/>
      <w:r w:rsidR="00EB6A1C" w:rsidRPr="003252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o-RO"/>
        </w:rPr>
        <w:t xml:space="preserve"> </w:t>
      </w:r>
      <w:proofErr w:type="spellStart"/>
      <w:r w:rsidR="00BF5470" w:rsidRPr="003252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o-RO"/>
        </w:rPr>
        <w:t>măsuri</w:t>
      </w:r>
      <w:proofErr w:type="spellEnd"/>
      <w:r w:rsidR="00EB6A1C" w:rsidRPr="003252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o-RO"/>
        </w:rPr>
        <w:t>:</w:t>
      </w:r>
      <w:r w:rsidR="00C667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o-RO"/>
        </w:rPr>
        <w:t xml:space="preserve"> </w:t>
      </w:r>
      <w:proofErr w:type="spellStart"/>
      <w:r w:rsidR="00C6677A">
        <w:rPr>
          <w:rFonts w:ascii="Times New Roman" w:hAnsi="Times New Roman" w:cs="Times New Roman"/>
          <w:color w:val="auto"/>
          <w:sz w:val="28"/>
          <w:szCs w:val="28"/>
        </w:rPr>
        <w:t>organizarea</w:t>
      </w:r>
      <w:proofErr w:type="spellEnd"/>
      <w:r w:rsidR="00C667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color w:val="auto"/>
          <w:sz w:val="28"/>
          <w:szCs w:val="28"/>
        </w:rPr>
        <w:t>lucrului</w:t>
      </w:r>
      <w:proofErr w:type="spellEnd"/>
      <w:r w:rsidR="00BF5470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5470" w:rsidRPr="003252C7">
        <w:rPr>
          <w:rFonts w:ascii="Times New Roman" w:hAnsi="Times New Roman" w:cs="Times New Roman"/>
          <w:color w:val="auto"/>
          <w:sz w:val="28"/>
          <w:szCs w:val="28"/>
        </w:rPr>
        <w:t>numai</w:t>
      </w:r>
      <w:proofErr w:type="spellEnd"/>
      <w:r w:rsidR="00BF5470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5470" w:rsidRPr="003252C7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="00BF5470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5470" w:rsidRPr="003252C7">
        <w:rPr>
          <w:rFonts w:ascii="Times New Roman" w:hAnsi="Times New Roman" w:cs="Times New Roman"/>
          <w:color w:val="auto"/>
          <w:sz w:val="28"/>
          <w:szCs w:val="28"/>
        </w:rPr>
        <w:t>perioada</w:t>
      </w:r>
      <w:proofErr w:type="spellEnd"/>
      <w:r w:rsidR="00BF5470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de zi</w:t>
      </w:r>
      <w:r w:rsidR="00C667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24D856" w14:textId="77777777" w:rsidR="00862C13" w:rsidRPr="003252C7" w:rsidRDefault="00862C13" w:rsidP="00406F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Factorul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SOL ȘI SUBSOL </w:t>
      </w:r>
    </w:p>
    <w:p w14:paraId="5B8C5A8B" w14:textId="7CA5BE22" w:rsidR="008A749A" w:rsidRPr="003252C7" w:rsidRDefault="008A749A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construc</w:t>
      </w:r>
      <w:r w:rsidRPr="003252C7">
        <w:rPr>
          <w:rFonts w:ascii="Times New Roman" w:hAnsi="Times New Roman" w:cs="Times New Roman"/>
          <w:sz w:val="28"/>
          <w:szCs w:val="28"/>
        </w:rPr>
        <w:t>ției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factorului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sol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subsol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execuție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estimeaz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</w:t>
      </w:r>
      <w:r w:rsidR="00E867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moderat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redus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manifestându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-se local pe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7A77B7" w14:textId="38AA1B6E" w:rsidR="00FC0F27" w:rsidRPr="003252C7" w:rsidRDefault="008A749A" w:rsidP="00406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proofErr w:type="spellStart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Pentru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asigurarea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prevenirii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polu</w:t>
      </w:r>
      <w:r w:rsidR="00E8670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</w:t>
      </w:r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rii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o-RO"/>
        </w:rPr>
        <w:t>solului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="00E8670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</w:t>
      </w:r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o-RO"/>
        </w:rPr>
        <w:t>perioada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Pr="003252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o-RO"/>
        </w:rPr>
        <w:t>execu</w:t>
      </w:r>
      <w:r w:rsidR="00E867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o-RO"/>
        </w:rPr>
        <w:t>ț</w:t>
      </w:r>
      <w:r w:rsidRPr="003252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o-RO"/>
        </w:rPr>
        <w:t>ie</w:t>
      </w:r>
      <w:proofErr w:type="spellEnd"/>
      <w:r w:rsidR="00BF5470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vor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fi </w:t>
      </w:r>
      <w:proofErr w:type="spellStart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luate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urm</w:t>
      </w:r>
      <w:r w:rsidR="0062420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</w:t>
      </w:r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toarele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="00BF5470"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măsuri</w:t>
      </w:r>
      <w:proofErr w:type="spellEnd"/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:</w:t>
      </w:r>
    </w:p>
    <w:p w14:paraId="1F4F6C91" w14:textId="09EA9B59" w:rsidR="00FC0F27" w:rsidRPr="003252C7" w:rsidRDefault="00FC0F27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lastRenderedPageBreak/>
        <w:t xml:space="preserve">-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eastAsia="ro-RO"/>
        </w:rPr>
        <w:t>u</w:t>
      </w:r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tilajele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folosite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24207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n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vederea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realiz</w:t>
      </w:r>
      <w:r w:rsidR="00624207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rii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obiectivului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vor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fi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amplasate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24207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n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zona special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amenajat</w:t>
      </w:r>
      <w:r w:rsidR="00624207">
        <w:rPr>
          <w:rFonts w:ascii="Times New Roman" w:hAnsi="Times New Roman" w:cs="Times New Roman"/>
          <w:sz w:val="28"/>
          <w:szCs w:val="28"/>
          <w:lang w:eastAsia="ro-RO"/>
        </w:rPr>
        <w:t>ă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24207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i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autorizat</w:t>
      </w:r>
      <w:r w:rsidR="00624207">
        <w:rPr>
          <w:rFonts w:ascii="Times New Roman" w:hAnsi="Times New Roman" w:cs="Times New Roman"/>
          <w:sz w:val="28"/>
          <w:szCs w:val="28"/>
          <w:lang w:eastAsia="ro-RO"/>
        </w:rPr>
        <w:t>ă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ca </w:t>
      </w:r>
      <w:proofErr w:type="spellStart"/>
      <w:r w:rsidR="00624207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i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organizare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624207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antier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interiorul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propriet</w:t>
      </w:r>
      <w:r w:rsidR="00624207">
        <w:rPr>
          <w:rFonts w:ascii="Times New Roman" w:hAnsi="Times New Roman" w:cs="Times New Roman"/>
          <w:sz w:val="28"/>
          <w:szCs w:val="28"/>
          <w:lang w:eastAsia="ro-RO"/>
        </w:rPr>
        <w:t>ăț</w:t>
      </w:r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ii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. </w:t>
      </w:r>
    </w:p>
    <w:p w14:paraId="4504BC49" w14:textId="0F2BF4F8" w:rsidR="00FC0F27" w:rsidRPr="003252C7" w:rsidRDefault="00FC0F27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-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eastAsia="ro-RO"/>
        </w:rPr>
        <w:t>repararea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24207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Pr="003252C7">
        <w:rPr>
          <w:rFonts w:ascii="Times New Roman" w:hAnsi="Times New Roman" w:cs="Times New Roman"/>
          <w:sz w:val="28"/>
          <w:szCs w:val="28"/>
          <w:lang w:eastAsia="ro-RO"/>
        </w:rPr>
        <w:t>i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eastAsia="ro-RO"/>
        </w:rPr>
        <w:t>alimentarea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eastAsia="ro-RO"/>
        </w:rPr>
        <w:t>utilajelor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624207">
        <w:rPr>
          <w:rFonts w:ascii="Times New Roman" w:hAnsi="Times New Roman" w:cs="Times New Roman"/>
          <w:sz w:val="28"/>
          <w:szCs w:val="28"/>
          <w:lang w:eastAsia="ro-RO"/>
        </w:rPr>
        <w:t>se</w:t>
      </w:r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>va</w:t>
      </w:r>
      <w:proofErr w:type="spellEnd"/>
      <w:r w:rsidR="008A749A"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face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eastAsia="ro-RO"/>
        </w:rPr>
        <w:t>numai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24207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Pr="003252C7">
        <w:rPr>
          <w:rFonts w:ascii="Times New Roman" w:hAnsi="Times New Roman" w:cs="Times New Roman"/>
          <w:sz w:val="28"/>
          <w:szCs w:val="28"/>
          <w:lang w:eastAsia="ro-RO"/>
        </w:rPr>
        <w:t>n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eastAsia="ro-RO"/>
        </w:rPr>
        <w:t>unit</w:t>
      </w:r>
      <w:r w:rsidR="00624207">
        <w:rPr>
          <w:rFonts w:ascii="Times New Roman" w:hAnsi="Times New Roman" w:cs="Times New Roman"/>
          <w:sz w:val="28"/>
          <w:szCs w:val="28"/>
          <w:lang w:eastAsia="ro-RO"/>
        </w:rPr>
        <w:t>ăț</w:t>
      </w:r>
      <w:r w:rsidRPr="003252C7">
        <w:rPr>
          <w:rFonts w:ascii="Times New Roman" w:hAnsi="Times New Roman" w:cs="Times New Roman"/>
          <w:sz w:val="28"/>
          <w:szCs w:val="28"/>
          <w:lang w:eastAsia="ro-RO"/>
        </w:rPr>
        <w:t>i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eastAsia="ro-RO"/>
        </w:rPr>
        <w:t>specializate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; </w:t>
      </w:r>
    </w:p>
    <w:p w14:paraId="61B80C8B" w14:textId="227B074E" w:rsidR="008A749A" w:rsidRPr="003252C7" w:rsidRDefault="00FC0F27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hAnsi="Times New Roman" w:cs="Times New Roman"/>
          <w:sz w:val="28"/>
          <w:szCs w:val="28"/>
          <w:lang w:eastAsia="ro-RO"/>
        </w:rPr>
        <w:t xml:space="preserve">- 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s</w:t>
      </w:r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e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vor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containere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colectarea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de</w:t>
      </w:r>
      <w:r w:rsidR="00624207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eurilor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menajere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24207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i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asimilabile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personalul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muncitor</w:t>
      </w:r>
      <w:proofErr w:type="spellEnd"/>
      <w:r w:rsidR="008A749A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14:paraId="6CC60A08" w14:textId="6C433C63" w:rsidR="008A749A" w:rsidRPr="003252C7" w:rsidRDefault="008A749A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Efectele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realizării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investiției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factorului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sol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subsol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execuție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estimeaz</w:t>
      </w:r>
      <w:r w:rsidR="00624207">
        <w:rPr>
          <w:rFonts w:ascii="Times New Roman" w:hAnsi="Times New Roman" w:cs="Times New Roman"/>
          <w:i/>
          <w:sz w:val="28"/>
          <w:szCs w:val="28"/>
        </w:rPr>
        <w:t>ă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c</w:t>
      </w:r>
      <w:r w:rsidR="00624207">
        <w:rPr>
          <w:rFonts w:ascii="Times New Roman" w:hAnsi="Times New Roman" w:cs="Times New Roman"/>
          <w:i/>
          <w:sz w:val="28"/>
          <w:szCs w:val="28"/>
        </w:rPr>
        <w:t>ă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vor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fi moderate</w:t>
      </w:r>
      <w:r w:rsidR="00C667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i/>
          <w:sz w:val="28"/>
          <w:szCs w:val="28"/>
        </w:rPr>
        <w:t>spre</w:t>
      </w:r>
      <w:proofErr w:type="spellEnd"/>
      <w:r w:rsidR="00C667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i/>
          <w:sz w:val="28"/>
          <w:szCs w:val="28"/>
        </w:rPr>
        <w:t>redus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manifestându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-se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doar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local pe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i/>
          <w:sz w:val="28"/>
          <w:szCs w:val="28"/>
        </w:rPr>
        <w:t>construcției</w:t>
      </w:r>
      <w:proofErr w:type="spellEnd"/>
      <w:r w:rsidRPr="003252C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47BD76F" w14:textId="77777777" w:rsidR="00862C13" w:rsidRPr="003252C7" w:rsidRDefault="007C1591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Factorul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BIODIVERSITATEA</w:t>
      </w:r>
    </w:p>
    <w:p w14:paraId="1E0480FD" w14:textId="7E9F96A4" w:rsidR="007C1591" w:rsidRPr="003252C7" w:rsidRDefault="007C1591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Efectele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investiției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factorului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biodiversitatea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execuție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estimeaz</w:t>
      </w:r>
      <w:r w:rsidR="0062420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57198" w:rsidRPr="003252C7">
        <w:rPr>
          <w:rFonts w:ascii="Times New Roman" w:hAnsi="Times New Roman" w:cs="Times New Roman"/>
          <w:sz w:val="28"/>
          <w:szCs w:val="28"/>
        </w:rPr>
        <w:t>nesemnificative</w:t>
      </w:r>
      <w:proofErr w:type="spellEnd"/>
      <w:r w:rsidR="005F73BB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3BB" w:rsidRPr="003252C7">
        <w:rPr>
          <w:rFonts w:ascii="Times New Roman" w:hAnsi="Times New Roman" w:cs="Times New Roman"/>
          <w:i/>
          <w:sz w:val="28"/>
          <w:szCs w:val="28"/>
        </w:rPr>
        <w:t>manifestându</w:t>
      </w:r>
      <w:proofErr w:type="spellEnd"/>
      <w:r w:rsidR="005F73BB" w:rsidRPr="003252C7">
        <w:rPr>
          <w:rFonts w:ascii="Times New Roman" w:hAnsi="Times New Roman" w:cs="Times New Roman"/>
          <w:i/>
          <w:sz w:val="28"/>
          <w:szCs w:val="28"/>
        </w:rPr>
        <w:t xml:space="preserve">-se local pe </w:t>
      </w:r>
      <w:proofErr w:type="spellStart"/>
      <w:r w:rsidR="005F73BB" w:rsidRPr="003252C7">
        <w:rPr>
          <w:rFonts w:ascii="Times New Roman" w:hAnsi="Times New Roman" w:cs="Times New Roman"/>
          <w:i/>
          <w:sz w:val="28"/>
          <w:szCs w:val="28"/>
        </w:rPr>
        <w:t>perioada</w:t>
      </w:r>
      <w:proofErr w:type="spellEnd"/>
      <w:r w:rsidR="005F73BB" w:rsidRPr="00325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73BB" w:rsidRPr="003252C7">
        <w:rPr>
          <w:rFonts w:ascii="Times New Roman" w:hAnsi="Times New Roman" w:cs="Times New Roman"/>
          <w:i/>
          <w:sz w:val="28"/>
          <w:szCs w:val="28"/>
        </w:rPr>
        <w:t>construcției</w:t>
      </w:r>
      <w:proofErr w:type="spellEnd"/>
      <w:r w:rsidR="00357198" w:rsidRPr="003252C7">
        <w:rPr>
          <w:rFonts w:ascii="Times New Roman" w:hAnsi="Times New Roman" w:cs="Times New Roman"/>
          <w:sz w:val="28"/>
          <w:szCs w:val="28"/>
        </w:rPr>
        <w:t>.</w:t>
      </w: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51E36" w14:textId="77777777" w:rsidR="00617529" w:rsidRPr="003252C7" w:rsidRDefault="00617529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Factorul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PEISAJ </w:t>
      </w:r>
    </w:p>
    <w:p w14:paraId="63F4CF36" w14:textId="173E4ED4" w:rsidR="00617529" w:rsidRPr="003252C7" w:rsidRDefault="00617529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peisajului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apare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execuție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prezența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șantierului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desfășurarea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lucrări</w:t>
      </w:r>
      <w:r w:rsidR="00357198" w:rsidRPr="003252C7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88733C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07">
        <w:rPr>
          <w:rFonts w:ascii="Times New Roman" w:hAnsi="Times New Roman" w:cs="Times New Roman"/>
          <w:sz w:val="28"/>
          <w:szCs w:val="28"/>
        </w:rPr>
        <w:t>ș</w:t>
      </w:r>
      <w:r w:rsidR="0088733C" w:rsidRPr="003252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8733C"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88733C" w:rsidRPr="003252C7">
        <w:rPr>
          <w:rFonts w:ascii="Times New Roman" w:hAnsi="Times New Roman" w:cs="Times New Roman"/>
          <w:sz w:val="28"/>
          <w:szCs w:val="28"/>
        </w:rPr>
        <w:t>estimeaz</w:t>
      </w:r>
      <w:r w:rsidR="0062420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8733C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33C" w:rsidRPr="003252C7">
        <w:rPr>
          <w:rFonts w:ascii="Times New Roman" w:hAnsi="Times New Roman" w:cs="Times New Roman"/>
          <w:sz w:val="28"/>
          <w:szCs w:val="28"/>
        </w:rPr>
        <w:t>c</w:t>
      </w:r>
      <w:r w:rsidR="0062420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8733C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33C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88733C"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moderat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local,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scurtă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BE4367" w14:textId="77777777" w:rsidR="00467010" w:rsidRPr="003252C7" w:rsidRDefault="00467010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MEDIUL SOCIAL ȘI ECONOMIC </w:t>
      </w:r>
    </w:p>
    <w:p w14:paraId="3B2C98C4" w14:textId="5C085AAA" w:rsidR="00617529" w:rsidRPr="003252C7" w:rsidRDefault="00467010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mediul</w:t>
      </w:r>
      <w:r w:rsidR="00624207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pozitiv</w:t>
      </w:r>
      <w:proofErr w:type="spellEnd"/>
      <w:r w:rsidR="00270EFC">
        <w:rPr>
          <w:rFonts w:ascii="Times New Roman" w:hAnsi="Times New Roman" w:cs="Times New Roman"/>
          <w:sz w:val="28"/>
          <w:szCs w:val="28"/>
        </w:rPr>
        <w:t>.</w:t>
      </w: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FC">
        <w:rPr>
          <w:rFonts w:ascii="Times New Roman" w:hAnsi="Times New Roman" w:cs="Times New Roman"/>
          <w:sz w:val="28"/>
          <w:szCs w:val="28"/>
        </w:rPr>
        <w:t>Investiția</w:t>
      </w:r>
      <w:proofErr w:type="spellEnd"/>
      <w:r w:rsidR="0027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91"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F1991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D90" w:rsidRPr="003252C7">
        <w:rPr>
          <w:rFonts w:ascii="Times New Roman" w:hAnsi="Times New Roman" w:cs="Times New Roman"/>
          <w:sz w:val="28"/>
          <w:szCs w:val="28"/>
        </w:rPr>
        <w:t>construirea</w:t>
      </w:r>
      <w:proofErr w:type="spellEnd"/>
      <w:r w:rsidR="00C44D90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halei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F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27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FC">
        <w:rPr>
          <w:rFonts w:ascii="Times New Roman" w:hAnsi="Times New Roman" w:cs="Times New Roman"/>
          <w:sz w:val="28"/>
          <w:szCs w:val="28"/>
        </w:rPr>
        <w:t>contribui</w:t>
      </w:r>
      <w:proofErr w:type="spellEnd"/>
      <w:r w:rsidR="0027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07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624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07">
        <w:rPr>
          <w:rFonts w:ascii="Times New Roman" w:hAnsi="Times New Roman" w:cs="Times New Roman"/>
          <w:sz w:val="28"/>
          <w:szCs w:val="28"/>
        </w:rPr>
        <w:t>economică</w:t>
      </w:r>
      <w:proofErr w:type="spellEnd"/>
      <w:r w:rsidR="006242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24207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="00624207">
        <w:rPr>
          <w:rFonts w:ascii="Times New Roman" w:hAnsi="Times New Roman" w:cs="Times New Roman"/>
          <w:sz w:val="28"/>
          <w:szCs w:val="28"/>
        </w:rPr>
        <w:t xml:space="preserve">, </w:t>
      </w:r>
      <w:r w:rsidR="00270EF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270EFC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270EFC">
        <w:rPr>
          <w:rFonts w:ascii="Times New Roman" w:hAnsi="Times New Roman" w:cs="Times New Roman"/>
          <w:sz w:val="28"/>
          <w:szCs w:val="28"/>
        </w:rPr>
        <w:t xml:space="preserve"> public local, </w:t>
      </w:r>
      <w:proofErr w:type="spellStart"/>
      <w:r w:rsidR="00270EFC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27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F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7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locuitorii</w:t>
      </w:r>
      <w:proofErr w:type="spellEnd"/>
      <w:r w:rsidR="00C667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6677A">
        <w:rPr>
          <w:rFonts w:ascii="Times New Roman" w:hAnsi="Times New Roman" w:cs="Times New Roman"/>
          <w:sz w:val="28"/>
          <w:szCs w:val="28"/>
        </w:rPr>
        <w:t>zonă</w:t>
      </w:r>
      <w:proofErr w:type="spellEnd"/>
      <w:r w:rsidR="00270E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ED6295" w14:textId="77777777" w:rsidR="00467010" w:rsidRPr="003252C7" w:rsidRDefault="00467010" w:rsidP="00406F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CONDIȚII CULTURALE ȘI ETNICE, PATRIMONIU CULTURAL </w:t>
      </w:r>
    </w:p>
    <w:p w14:paraId="05EBBDA2" w14:textId="77777777" w:rsidR="00467010" w:rsidRPr="003252C7" w:rsidRDefault="00467010" w:rsidP="00406FC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Nu se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prelimină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efecte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negative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patrimoniului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cultural existent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prin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realizarea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lucrărilor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proiectate</w:t>
      </w:r>
      <w:proofErr w:type="spellEnd"/>
    </w:p>
    <w:p w14:paraId="3FD6989D" w14:textId="77777777" w:rsidR="008A5514" w:rsidRPr="003252C7" w:rsidRDefault="008A5514" w:rsidP="00406FC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6A991AF" w14:textId="77777777" w:rsidR="00467010" w:rsidRPr="003252C7" w:rsidRDefault="00467010" w:rsidP="00406FC1">
      <w:pPr>
        <w:pStyle w:val="Defaul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color w:val="auto"/>
          <w:sz w:val="28"/>
          <w:szCs w:val="28"/>
        </w:rPr>
        <w:t>Perioada</w:t>
      </w:r>
      <w:proofErr w:type="spellEnd"/>
      <w:r w:rsidRPr="00325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color w:val="auto"/>
          <w:sz w:val="28"/>
          <w:szCs w:val="28"/>
        </w:rPr>
        <w:t>exploatare</w:t>
      </w:r>
      <w:proofErr w:type="spellEnd"/>
      <w:r w:rsidRPr="00325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246A776" w14:textId="4BC12E48" w:rsidR="00467010" w:rsidRPr="003252C7" w:rsidRDefault="00467010" w:rsidP="00406F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Factorul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APA: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Prin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măsurile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proiectate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colectare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evacuare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dirijată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252C7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apelor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din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precipitații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, se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apreciază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că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eroziunea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solului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sedimentările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necontrolate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din zona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analizată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se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vor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reduce la minim</w:t>
      </w:r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iar</w:t>
      </w:r>
      <w:proofErr w:type="spellEnd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sol</w:t>
      </w:r>
      <w:r w:rsidR="004D1B6E" w:rsidRPr="003252C7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624207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iile</w:t>
      </w:r>
      <w:proofErr w:type="spellEnd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tehnice</w:t>
      </w:r>
      <w:proofErr w:type="spellEnd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alese</w:t>
      </w:r>
      <w:proofErr w:type="spellEnd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pe</w:t>
      </w:r>
      <w:r w:rsidR="002B5862" w:rsidRPr="003252C7">
        <w:rPr>
          <w:rFonts w:ascii="Times New Roman" w:hAnsi="Times New Roman" w:cs="Times New Roman"/>
          <w:color w:val="auto"/>
          <w:sz w:val="28"/>
          <w:szCs w:val="28"/>
        </w:rPr>
        <w:t>ntru</w:t>
      </w:r>
      <w:proofErr w:type="spellEnd"/>
      <w:r w:rsidR="002B5862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B5862" w:rsidRPr="003252C7">
        <w:rPr>
          <w:rFonts w:ascii="Times New Roman" w:hAnsi="Times New Roman" w:cs="Times New Roman"/>
          <w:color w:val="auto"/>
          <w:sz w:val="28"/>
          <w:szCs w:val="28"/>
        </w:rPr>
        <w:t>sistemul</w:t>
      </w:r>
      <w:proofErr w:type="spellEnd"/>
      <w:r w:rsidR="002B5862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B5862" w:rsidRPr="003252C7">
        <w:rPr>
          <w:rFonts w:ascii="Times New Roman" w:hAnsi="Times New Roman" w:cs="Times New Roman"/>
          <w:color w:val="auto"/>
          <w:sz w:val="28"/>
          <w:szCs w:val="28"/>
        </w:rPr>
        <w:t>hidroedilitar</w:t>
      </w:r>
      <w:proofErr w:type="spellEnd"/>
      <w:r w:rsidR="002B5862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asigur</w:t>
      </w:r>
      <w:r w:rsidR="0054317F">
        <w:rPr>
          <w:rFonts w:ascii="Times New Roman" w:hAnsi="Times New Roman" w:cs="Times New Roman"/>
          <w:color w:val="auto"/>
          <w:sz w:val="28"/>
          <w:szCs w:val="28"/>
        </w:rPr>
        <w:t>ă</w:t>
      </w:r>
      <w:proofErr w:type="spellEnd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protec</w:t>
      </w:r>
      <w:r w:rsidR="00624207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ia</w:t>
      </w:r>
      <w:proofErr w:type="spellEnd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apelor</w:t>
      </w:r>
      <w:proofErr w:type="spellEnd"/>
      <w:r w:rsidR="00917FF4" w:rsidRPr="003252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B933F3E" w14:textId="3CE3BEED" w:rsidR="00467010" w:rsidRPr="003252C7" w:rsidRDefault="00467010" w:rsidP="00406F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Factorul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AER: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prin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măsu</w:t>
      </w:r>
      <w:r w:rsidR="001F1991" w:rsidRPr="003252C7">
        <w:rPr>
          <w:rFonts w:ascii="Times New Roman" w:hAnsi="Times New Roman" w:cs="Times New Roman"/>
          <w:color w:val="auto"/>
          <w:sz w:val="28"/>
          <w:szCs w:val="28"/>
        </w:rPr>
        <w:t>rile</w:t>
      </w:r>
      <w:proofErr w:type="spellEnd"/>
      <w:r w:rsidR="001F199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care se </w:t>
      </w:r>
      <w:proofErr w:type="spellStart"/>
      <w:r w:rsidR="001F1991" w:rsidRPr="003252C7">
        <w:rPr>
          <w:rFonts w:ascii="Times New Roman" w:hAnsi="Times New Roman" w:cs="Times New Roman"/>
          <w:color w:val="auto"/>
          <w:sz w:val="28"/>
          <w:szCs w:val="28"/>
        </w:rPr>
        <w:t>vor</w:t>
      </w:r>
      <w:proofErr w:type="spellEnd"/>
      <w:r w:rsidR="001F199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1991" w:rsidRPr="003252C7">
        <w:rPr>
          <w:rFonts w:ascii="Times New Roman" w:hAnsi="Times New Roman" w:cs="Times New Roman"/>
          <w:color w:val="auto"/>
          <w:sz w:val="28"/>
          <w:szCs w:val="28"/>
        </w:rPr>
        <w:t>adopta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se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diminua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la maxim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posibil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efectele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negative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si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impactul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pe care-l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poate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avea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77A2E" w:rsidRPr="003252C7">
        <w:rPr>
          <w:rFonts w:ascii="Times New Roman" w:hAnsi="Times New Roman" w:cs="Times New Roman"/>
          <w:color w:val="auto"/>
          <w:sz w:val="28"/>
          <w:szCs w:val="28"/>
        </w:rPr>
        <w:t>func</w:t>
      </w:r>
      <w:r w:rsidR="00624207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="00677A2E" w:rsidRPr="003252C7">
        <w:rPr>
          <w:rFonts w:ascii="Times New Roman" w:hAnsi="Times New Roman" w:cs="Times New Roman"/>
          <w:color w:val="auto"/>
          <w:sz w:val="28"/>
          <w:szCs w:val="28"/>
        </w:rPr>
        <w:t>ionarea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investiției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AEE2482" w14:textId="77777777" w:rsidR="00467010" w:rsidRPr="003252C7" w:rsidRDefault="00467010" w:rsidP="00406F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Factorul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SOL ȘI SUBSOL</w:t>
      </w:r>
      <w:r w:rsidRPr="003252C7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: </w:t>
      </w:r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nu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vor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interveni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schimbări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calitatea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D1B6E" w:rsidRPr="003252C7">
        <w:rPr>
          <w:rFonts w:ascii="Times New Roman" w:hAnsi="Times New Roman" w:cs="Times New Roman"/>
          <w:color w:val="auto"/>
          <w:sz w:val="28"/>
          <w:szCs w:val="28"/>
        </w:rPr>
        <w:t>structura</w:t>
      </w:r>
      <w:proofErr w:type="spellEnd"/>
      <w:r w:rsidR="004D1B6E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D1B6E" w:rsidRPr="003252C7">
        <w:rPr>
          <w:rFonts w:ascii="Times New Roman" w:hAnsi="Times New Roman" w:cs="Times New Roman"/>
          <w:color w:val="auto"/>
          <w:sz w:val="28"/>
          <w:szCs w:val="28"/>
        </w:rPr>
        <w:t>solului</w:t>
      </w:r>
      <w:proofErr w:type="spellEnd"/>
      <w:r w:rsidR="004D1B6E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D1B6E" w:rsidRPr="003252C7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="004D1B6E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D1B6E" w:rsidRPr="003252C7">
        <w:rPr>
          <w:rFonts w:ascii="Times New Roman" w:hAnsi="Times New Roman" w:cs="Times New Roman"/>
          <w:color w:val="auto"/>
          <w:sz w:val="28"/>
          <w:szCs w:val="28"/>
        </w:rPr>
        <w:t>subsolului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CFB7A25" w14:textId="36C65DA7" w:rsidR="001157B4" w:rsidRPr="003252C7" w:rsidRDefault="001157B4" w:rsidP="00406F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Factorul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PEISAJ: </w:t>
      </w:r>
      <w:proofErr w:type="spellStart"/>
      <w:r w:rsidR="00A15F23" w:rsidRPr="003252C7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1F1991" w:rsidRPr="003252C7">
        <w:rPr>
          <w:rFonts w:ascii="Times New Roman" w:hAnsi="Times New Roman" w:cs="Times New Roman"/>
          <w:color w:val="auto"/>
          <w:sz w:val="28"/>
          <w:szCs w:val="28"/>
        </w:rPr>
        <w:t>pațiul</w:t>
      </w:r>
      <w:proofErr w:type="spellEnd"/>
      <w:r w:rsidR="001F199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amenajat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peisa</w:t>
      </w:r>
      <w:r w:rsidR="001F1991" w:rsidRPr="003252C7">
        <w:rPr>
          <w:rFonts w:ascii="Times New Roman" w:hAnsi="Times New Roman" w:cs="Times New Roman"/>
          <w:color w:val="auto"/>
          <w:sz w:val="28"/>
          <w:szCs w:val="28"/>
        </w:rPr>
        <w:t>gistic</w:t>
      </w:r>
      <w:proofErr w:type="spellEnd"/>
      <w:r w:rsidR="001F1991"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, cu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spa</w:t>
      </w:r>
      <w:r w:rsidR="00624207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Pr="003252C7">
        <w:rPr>
          <w:rFonts w:ascii="Times New Roman" w:hAnsi="Times New Roman" w:cs="Times New Roman"/>
          <w:color w:val="auto"/>
          <w:sz w:val="28"/>
          <w:szCs w:val="28"/>
        </w:rPr>
        <w:t>ii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color w:val="auto"/>
          <w:sz w:val="28"/>
          <w:szCs w:val="28"/>
        </w:rPr>
        <w:t>verzi</w:t>
      </w:r>
      <w:proofErr w:type="spellEnd"/>
      <w:r w:rsidRPr="003252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689E55C" w14:textId="77777777" w:rsidR="007E1C1D" w:rsidRPr="003252C7" w:rsidRDefault="007E1C1D" w:rsidP="00406F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30E772" w14:textId="0F9F1239" w:rsidR="007E1C1D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extinderea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(zona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geografică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/</w:t>
      </w:r>
      <w:r w:rsidR="0027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habitatelor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/</w:t>
      </w:r>
      <w:r w:rsidR="0027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)</w:t>
      </w:r>
      <w:r w:rsidR="001F1991" w:rsidRPr="003252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extinderea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extrem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restrânsă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localizată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07">
        <w:rPr>
          <w:rFonts w:ascii="Times New Roman" w:hAnsi="Times New Roman" w:cs="Times New Roman"/>
          <w:sz w:val="28"/>
          <w:szCs w:val="28"/>
        </w:rPr>
        <w:t>î</w:t>
      </w:r>
      <w:r w:rsidR="002B5890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B5890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90" w:rsidRPr="003252C7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="002B5890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amplasamentul</w:t>
      </w:r>
      <w:r w:rsidR="002B5890" w:rsidRPr="003252C7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2B5890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90" w:rsidRPr="003252C7">
        <w:rPr>
          <w:rFonts w:ascii="Times New Roman" w:hAnsi="Times New Roman" w:cs="Times New Roman"/>
          <w:sz w:val="28"/>
          <w:szCs w:val="28"/>
        </w:rPr>
        <w:t>supus</w:t>
      </w:r>
      <w:proofErr w:type="spellEnd"/>
      <w:r w:rsidR="002B5890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implement</w:t>
      </w:r>
      <w:r w:rsidR="00624207">
        <w:rPr>
          <w:rFonts w:ascii="Times New Roman" w:hAnsi="Times New Roman" w:cs="Times New Roman"/>
          <w:sz w:val="28"/>
          <w:szCs w:val="28"/>
        </w:rPr>
        <w:t>ă</w:t>
      </w:r>
      <w:r w:rsidR="007F2966" w:rsidRPr="003252C7">
        <w:rPr>
          <w:rFonts w:ascii="Times New Roman" w:hAnsi="Times New Roman" w:cs="Times New Roman"/>
          <w:sz w:val="28"/>
          <w:szCs w:val="28"/>
        </w:rPr>
        <w:t>r</w:t>
      </w:r>
      <w:r w:rsidR="002B5890" w:rsidRPr="003252C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imediata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vecinătate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966"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>.</w:t>
      </w:r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07">
        <w:rPr>
          <w:rFonts w:ascii="Times New Roman" w:hAnsi="Times New Roman" w:cs="Times New Roman"/>
          <w:sz w:val="28"/>
          <w:szCs w:val="28"/>
        </w:rPr>
        <w:t>î</w:t>
      </w:r>
      <w:r w:rsidR="007E1C1D" w:rsidRPr="003252C7">
        <w:rPr>
          <w:rFonts w:ascii="Times New Roman" w:hAnsi="Times New Roman" w:cs="Times New Roman"/>
          <w:sz w:val="28"/>
          <w:szCs w:val="28"/>
        </w:rPr>
        <w:t>ntregului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5890" w:rsidRPr="003252C7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m</w:t>
      </w:r>
      <w:r w:rsidR="00624207">
        <w:rPr>
          <w:rFonts w:ascii="Times New Roman" w:hAnsi="Times New Roman" w:cs="Times New Roman"/>
          <w:sz w:val="28"/>
          <w:szCs w:val="28"/>
        </w:rPr>
        <w:t>ă</w:t>
      </w:r>
      <w:r w:rsidR="007E1C1D" w:rsidRPr="003252C7">
        <w:rPr>
          <w:rFonts w:ascii="Times New Roman" w:hAnsi="Times New Roman" w:cs="Times New Roman"/>
          <w:sz w:val="28"/>
          <w:szCs w:val="28"/>
        </w:rPr>
        <w:t>surile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C1D"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lastRenderedPageBreak/>
        <w:t>emisiilor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adopt</w:t>
      </w:r>
      <w:r w:rsidR="004D1B6E" w:rsidRPr="003252C7">
        <w:rPr>
          <w:rFonts w:ascii="Times New Roman" w:hAnsi="Times New Roman" w:cs="Times New Roman"/>
          <w:sz w:val="28"/>
          <w:szCs w:val="28"/>
        </w:rPr>
        <w:t>ate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7E1C1D"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conduce sub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624207">
        <w:rPr>
          <w:rFonts w:ascii="Times New Roman" w:hAnsi="Times New Roman" w:cs="Times New Roman"/>
          <w:sz w:val="28"/>
          <w:szCs w:val="28"/>
        </w:rPr>
        <w:t xml:space="preserve"> </w:t>
      </w:r>
      <w:r w:rsidR="007E1C1D" w:rsidRPr="003252C7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afectarea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semni</w:t>
      </w:r>
      <w:r w:rsidR="001E583A" w:rsidRPr="003252C7">
        <w:rPr>
          <w:rFonts w:ascii="Times New Roman" w:hAnsi="Times New Roman" w:cs="Times New Roman"/>
          <w:sz w:val="28"/>
          <w:szCs w:val="28"/>
        </w:rPr>
        <w:t>ficativă</w:t>
      </w:r>
      <w:proofErr w:type="spellEnd"/>
      <w:r w:rsidR="001E583A"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</w:rPr>
        <w:t>factorilor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4207">
        <w:rPr>
          <w:rFonts w:ascii="Times New Roman" w:hAnsi="Times New Roman" w:cs="Times New Roman"/>
          <w:sz w:val="28"/>
          <w:szCs w:val="28"/>
        </w:rPr>
        <w:t>î</w:t>
      </w:r>
      <w:r w:rsidR="007E1C1D" w:rsidRPr="003252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adiacente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062BBEE8" w14:textId="77777777" w:rsidR="007F2966" w:rsidRPr="003252C7" w:rsidRDefault="007F2966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7907E" w14:textId="77777777" w:rsidR="007E1C1D" w:rsidRPr="003252C7" w:rsidRDefault="00013543" w:rsidP="00406FC1">
      <w:pPr>
        <w:pStyle w:val="Corp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magnitudinea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complexitatea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="001F1991" w:rsidRPr="003252C7">
        <w:rPr>
          <w:rFonts w:ascii="Times New Roman" w:hAnsi="Times New Roman" w:cs="Times New Roman"/>
          <w:sz w:val="28"/>
          <w:szCs w:val="28"/>
        </w:rPr>
        <w:t>:</w:t>
      </w:r>
      <w:r w:rsidR="00A15F23" w:rsidRPr="003252C7">
        <w:rPr>
          <w:rFonts w:ascii="Times New Roman" w:hAnsi="Times New Roman" w:cs="Times New Roman"/>
          <w:sz w:val="28"/>
          <w:szCs w:val="28"/>
        </w:rPr>
        <w:t xml:space="preserve"> d</w:t>
      </w:r>
      <w:r w:rsidR="007E1C1D" w:rsidRPr="003252C7">
        <w:rPr>
          <w:rFonts w:ascii="Times New Roman" w:hAnsi="Times New Roman" w:cs="Times New Roman"/>
          <w:sz w:val="28"/>
          <w:szCs w:val="28"/>
        </w:rPr>
        <w:t xml:space="preserve">ate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caracteristicile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potențialul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impact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nesemnificativ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oricărui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factor de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înregistra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strict local,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perimetrul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analizat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. Din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magnitudinea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complexitatea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inconjurător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limitate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la un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extrem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redus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nesemnificativ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6F7F03CF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20924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="001F1991" w:rsidRPr="003252C7">
        <w:rPr>
          <w:rFonts w:ascii="Times New Roman" w:hAnsi="Times New Roman" w:cs="Times New Roman"/>
          <w:b/>
          <w:sz w:val="28"/>
          <w:szCs w:val="28"/>
        </w:rPr>
        <w:t>probabilitatea</w:t>
      </w:r>
      <w:proofErr w:type="spellEnd"/>
      <w:r w:rsidR="001F1991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991" w:rsidRPr="003252C7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="001F1991" w:rsidRPr="003252C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15F23" w:rsidRPr="003252C7">
        <w:rPr>
          <w:rFonts w:ascii="Times New Roman" w:hAnsi="Times New Roman" w:cs="Times New Roman"/>
          <w:sz w:val="28"/>
          <w:szCs w:val="28"/>
        </w:rPr>
        <w:t>p</w:t>
      </w:r>
      <w:r w:rsidR="007F2966" w:rsidRPr="003252C7">
        <w:rPr>
          <w:rFonts w:ascii="Times New Roman" w:hAnsi="Times New Roman" w:cs="Times New Roman"/>
          <w:sz w:val="28"/>
          <w:szCs w:val="28"/>
        </w:rPr>
        <w:t>robabilitatea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înregistrării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impact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oricărui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factor de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extrem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redusă</w:t>
      </w:r>
      <w:proofErr w:type="spellEnd"/>
      <w:r w:rsidR="00677A2E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0CE5AE7B" w14:textId="77777777" w:rsidR="007E1C1D" w:rsidRPr="003252C7" w:rsidRDefault="007E1C1D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356A9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durata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,</w:t>
      </w:r>
      <w:r w:rsidR="001F1991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frecvenţa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reversibilitatea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="001F1991" w:rsidRPr="003252C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15F23" w:rsidRPr="003252C7">
        <w:rPr>
          <w:rFonts w:ascii="Times New Roman" w:hAnsi="Times New Roman" w:cs="Times New Roman"/>
          <w:sz w:val="28"/>
          <w:szCs w:val="28"/>
        </w:rPr>
        <w:t>d</w:t>
      </w:r>
      <w:r w:rsidR="007F2966" w:rsidRPr="003252C7">
        <w:rPr>
          <w:rFonts w:ascii="Times New Roman" w:hAnsi="Times New Roman" w:cs="Times New Roman"/>
          <w:sz w:val="28"/>
          <w:szCs w:val="28"/>
        </w:rPr>
        <w:t>urata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manifestare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potențialului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impact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nesemnificativ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factorilor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limitată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aferentă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66" w:rsidRPr="003252C7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="007F2966" w:rsidRPr="003252C7">
        <w:rPr>
          <w:rFonts w:ascii="Times New Roman" w:hAnsi="Times New Roman" w:cs="Times New Roman"/>
          <w:sz w:val="28"/>
          <w:szCs w:val="28"/>
        </w:rPr>
        <w:t>.</w:t>
      </w:r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Frecvența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potențialului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impact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nesemnificativ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factorilor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mod direct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corelată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1D" w:rsidRPr="003252C7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7E1C1D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18007128" w14:textId="77777777" w:rsidR="00917FF4" w:rsidRPr="003252C7" w:rsidRDefault="00917FF4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1C440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măsurile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evitare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reducere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ameliorare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52C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semnificativ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="001F1991" w:rsidRPr="003252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D2B859" w14:textId="77777777" w:rsidR="004D1B6E" w:rsidRPr="003252C7" w:rsidRDefault="002B5862" w:rsidP="00406FC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Deșeurile rezultate la faza de implementare a proiectului vor fi colectate selectiv, cu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posibilităţi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de eliminare/valorificare cu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societăţi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autorizate; vor fi evacuate ritmic, fără a bloca căile de acces pietonale și stradale;</w:t>
      </w:r>
    </w:p>
    <w:p w14:paraId="58F6F3CA" w14:textId="77777777" w:rsidR="004D1B6E" w:rsidRPr="003252C7" w:rsidRDefault="002B5862" w:rsidP="00406F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Se va evita depozitarea necontrolata a deșeurilor rezultate;</w:t>
      </w:r>
    </w:p>
    <w:p w14:paraId="14F374D6" w14:textId="77777777" w:rsidR="004D1B6E" w:rsidRPr="003252C7" w:rsidRDefault="002B5862" w:rsidP="00406F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Se va asigura salubrizarea zonei și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mentinerea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curateniei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pe traseul drumurilor de acces, pe toata perioada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realizarii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lucrărilor;</w:t>
      </w:r>
    </w:p>
    <w:p w14:paraId="5AD5F129" w14:textId="77777777" w:rsidR="004D1B6E" w:rsidRPr="003252C7" w:rsidRDefault="002B5862" w:rsidP="00406FC1">
      <w:pPr>
        <w:tabs>
          <w:tab w:val="left" w:pos="45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Se vor lua măsuri pentru evitarea poluării solului, prin depozitarea pe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suprafeţe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impermeabile a materialelor și a deșeurilor rezultate în urma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implementarii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proiectului;</w:t>
      </w:r>
    </w:p>
    <w:p w14:paraId="5C918D4E" w14:textId="5A0D9AA9" w:rsidR="004D1B6E" w:rsidRPr="003252C7" w:rsidRDefault="002B5862" w:rsidP="00406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Pentru evitarea polu</w:t>
      </w:r>
      <w:r w:rsidR="0062420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rii accidentale cu materiale periculoase (scurgeri accidentale de combustibili, de ulei de motor), repara</w:t>
      </w:r>
      <w:r w:rsidR="0062420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iile mijloace</w:t>
      </w:r>
      <w:r w:rsidRPr="003252C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or de transport/utilajelor se vor executa doar la societ</w:t>
      </w:r>
      <w:r w:rsidR="00624207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i autorizate</w:t>
      </w:r>
      <w:r w:rsidR="004D1B6E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56E6DA40" w14:textId="4D1959FF" w:rsidR="004D1B6E" w:rsidRPr="003252C7" w:rsidRDefault="002B5862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Nu se vor evacua ape uzate în emisari naturali, canale de desecare, rigole stradale sau freatic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atat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pe perioada execuției lucrărilor c</w:t>
      </w:r>
      <w:r w:rsidR="00624207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t și dup</w:t>
      </w:r>
      <w:r w:rsidR="0062420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aceasta;</w:t>
      </w:r>
    </w:p>
    <w:p w14:paraId="714FBF2F" w14:textId="54FE0F19" w:rsidR="004D1B6E" w:rsidRPr="003252C7" w:rsidRDefault="002B5862" w:rsidP="00406FC1">
      <w:pPr>
        <w:tabs>
          <w:tab w:val="left" w:pos="180"/>
          <w:tab w:val="left" w:pos="54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val="ro-RO" w:eastAsia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Terenul afectat temporar de lucrări, va fi adus la starea </w:t>
      </w:r>
      <w:proofErr w:type="spellStart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iniţială</w:t>
      </w:r>
      <w:proofErr w:type="spellEnd"/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4207">
        <w:rPr>
          <w:rFonts w:ascii="Times New Roman" w:hAnsi="Times New Roman" w:cs="Times New Roman"/>
          <w:sz w:val="28"/>
          <w:szCs w:val="28"/>
          <w:lang w:val="ro-RO"/>
        </w:rPr>
        <w:t>și va fi întreținut în fiecare zi</w:t>
      </w:r>
      <w:r w:rsidR="004D1B6E" w:rsidRPr="003252C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B666A88" w14:textId="77777777" w:rsidR="004D1B6E" w:rsidRPr="003252C7" w:rsidRDefault="004D1B6E" w:rsidP="00406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311B202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–  </w:t>
      </w:r>
      <w:r w:rsidRPr="003252C7">
        <w:rPr>
          <w:rFonts w:ascii="Times New Roman" w:hAnsi="Times New Roman" w:cs="Times New Roman"/>
          <w:b/>
          <w:sz w:val="28"/>
          <w:szCs w:val="28"/>
        </w:rPr>
        <w:t>natur</w:t>
      </w:r>
      <w:r w:rsidR="001F1991" w:rsidRPr="003252C7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1F1991" w:rsidRPr="003252C7">
        <w:rPr>
          <w:rFonts w:ascii="Times New Roman" w:hAnsi="Times New Roman" w:cs="Times New Roman"/>
          <w:b/>
          <w:sz w:val="28"/>
          <w:szCs w:val="28"/>
        </w:rPr>
        <w:t>transfrontalieră</w:t>
      </w:r>
      <w:proofErr w:type="spellEnd"/>
      <w:r w:rsidR="001F1991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1991" w:rsidRPr="003252C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1F1991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991" w:rsidRPr="003252C7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="001F1991" w:rsidRPr="003252C7">
        <w:rPr>
          <w:rFonts w:ascii="Times New Roman" w:hAnsi="Times New Roman" w:cs="Times New Roman"/>
          <w:b/>
          <w:sz w:val="28"/>
          <w:szCs w:val="28"/>
        </w:rPr>
        <w:t>:</w:t>
      </w:r>
      <w:r w:rsidR="003A7296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296" w:rsidRPr="003252C7">
        <w:rPr>
          <w:rFonts w:ascii="Times New Roman" w:hAnsi="Times New Roman" w:cs="Times New Roman"/>
          <w:sz w:val="28"/>
          <w:szCs w:val="28"/>
        </w:rPr>
        <w:t>–</w:t>
      </w:r>
      <w:r w:rsidR="001F1991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3A7296"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3A7296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3A7296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296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1F1991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18E6BEF6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89ABD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E583A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VIII.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Prevederi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monitorizarea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dotări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măsuri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prevăzute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controlul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emisiilor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poluanţi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inclusiv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conformarea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cerinţele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monitorizarea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emisiilor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prevăzute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concluziile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celor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mai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bune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tehnici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disponibile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>aplicabile</w:t>
      </w:r>
      <w:proofErr w:type="spellEnd"/>
      <w:r w:rsidR="003C39BE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195276B" w14:textId="77777777" w:rsidR="006F51BB" w:rsidRPr="003252C7" w:rsidRDefault="006F51BB" w:rsidP="00406F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15F6C8" w14:textId="01B88425" w:rsidR="006F51BB" w:rsidRPr="003252C7" w:rsidRDefault="006F51BB" w:rsidP="00406F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Indicatorii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calitate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ai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apelor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uzate</w:t>
      </w:r>
      <w:proofErr w:type="spellEnd"/>
      <w:r w:rsidR="00AA2B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2BC5" w:rsidRPr="00AA2BC5">
        <w:rPr>
          <w:rFonts w:ascii="Times New Roman" w:hAnsi="Times New Roman" w:cs="Times New Roman"/>
          <w:bCs/>
          <w:sz w:val="28"/>
          <w:szCs w:val="28"/>
        </w:rPr>
        <w:t xml:space="preserve">nu </w:t>
      </w:r>
      <w:proofErr w:type="spellStart"/>
      <w:r w:rsidR="00AA2BC5" w:rsidRPr="00AA2BC5"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 w:rsidR="00AA2BC5" w:rsidRPr="00AA2B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2BC5" w:rsidRPr="00AA2BC5">
        <w:rPr>
          <w:rFonts w:ascii="Times New Roman" w:hAnsi="Times New Roman" w:cs="Times New Roman"/>
          <w:bCs/>
          <w:sz w:val="28"/>
          <w:szCs w:val="28"/>
        </w:rPr>
        <w:t>cazul</w:t>
      </w:r>
      <w:proofErr w:type="spellEnd"/>
    </w:p>
    <w:p w14:paraId="41760CF9" w14:textId="31DF13AC" w:rsidR="00AA2BC5" w:rsidRPr="00406FC1" w:rsidRDefault="006F51BB" w:rsidP="00AA2BC5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Apele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uzate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menajere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dirijate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fosă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septică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vidanjabilă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 xml:space="preserve"> vor fi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vidanjate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A2BC5" w:rsidRPr="00AA2BC5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AA2BC5" w:rsidRPr="00AA2BC5">
        <w:rPr>
          <w:rFonts w:ascii="Times New Roman" w:hAnsi="Times New Roman" w:cs="Times New Roman"/>
          <w:sz w:val="28"/>
          <w:szCs w:val="28"/>
        </w:rPr>
        <w:t>.</w:t>
      </w:r>
      <w:r w:rsidR="00AA2BC5" w:rsidRPr="00406F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09E427B2" w14:textId="68DC88D7" w:rsidR="006F51BB" w:rsidRPr="003252C7" w:rsidRDefault="006F51BB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39E53" w14:textId="0B6C29E1" w:rsidR="00013543" w:rsidRPr="003252C7" w:rsidRDefault="00013543" w:rsidP="00406FC1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IX.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Legătura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alte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acte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normative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planuri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2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programe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2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strategii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2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documente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planificare</w:t>
      </w:r>
      <w:proofErr w:type="spellEnd"/>
      <w:r w:rsidR="001E583A" w:rsidRPr="003252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6D94A5" w14:textId="77777777" w:rsidR="00013543" w:rsidRPr="003252C7" w:rsidRDefault="00013543" w:rsidP="00406FC1">
      <w:pPr>
        <w:numPr>
          <w:ilvl w:val="0"/>
          <w:numId w:val="7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Justificarea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încadrării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caz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prevederile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altor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acte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normative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care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transpun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legislaţia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Uniunii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Europene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: </w:t>
      </w:r>
      <w:r w:rsidRPr="003252C7">
        <w:rPr>
          <w:rFonts w:ascii="Times New Roman" w:hAnsi="Times New Roman" w:cs="Times New Roman"/>
          <w:vanish/>
          <w:sz w:val="28"/>
          <w:szCs w:val="28"/>
        </w:rPr>
        <w:t>&lt;LLNK 832010L0075           20&gt;</w:t>
      </w:r>
      <w:proofErr w:type="spellStart"/>
      <w:r w:rsidRPr="003252C7">
        <w:rPr>
          <w:rFonts w:ascii="Times New Roman" w:hAnsi="Times New Roman" w:cs="Times New Roman"/>
          <w:sz w:val="28"/>
          <w:szCs w:val="28"/>
          <w:u w:val="single"/>
        </w:rPr>
        <w:t>Directiva</w:t>
      </w:r>
      <w:proofErr w:type="spellEnd"/>
      <w:r w:rsidRPr="003252C7">
        <w:rPr>
          <w:rFonts w:ascii="Times New Roman" w:hAnsi="Times New Roman" w:cs="Times New Roman"/>
          <w:sz w:val="28"/>
          <w:szCs w:val="28"/>
          <w:u w:val="single"/>
        </w:rPr>
        <w:t xml:space="preserve"> 2010/75/UE</w:t>
      </w:r>
      <w:r w:rsidRPr="003252C7">
        <w:rPr>
          <w:rFonts w:ascii="Times New Roman" w:hAnsi="Times New Roman" w:cs="Times New Roman"/>
          <w:sz w:val="28"/>
          <w:szCs w:val="28"/>
        </w:rPr>
        <w:t xml:space="preserve"> (IED)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24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emisiile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poluării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), </w:t>
      </w:r>
      <w:r w:rsidRPr="003252C7">
        <w:rPr>
          <w:rFonts w:ascii="Times New Roman" w:hAnsi="Times New Roman" w:cs="Times New Roman"/>
          <w:vanish/>
          <w:sz w:val="28"/>
          <w:szCs w:val="28"/>
        </w:rPr>
        <w:t>&lt;LLNK 832012L0018           20&gt;</w:t>
      </w:r>
      <w:proofErr w:type="spellStart"/>
      <w:r w:rsidRPr="003252C7">
        <w:rPr>
          <w:rFonts w:ascii="Times New Roman" w:hAnsi="Times New Roman" w:cs="Times New Roman"/>
          <w:sz w:val="28"/>
          <w:szCs w:val="28"/>
          <w:u w:val="single"/>
        </w:rPr>
        <w:t>Directiva</w:t>
      </w:r>
      <w:proofErr w:type="spellEnd"/>
      <w:r w:rsidRPr="003252C7">
        <w:rPr>
          <w:rFonts w:ascii="Times New Roman" w:hAnsi="Times New Roman" w:cs="Times New Roman"/>
          <w:sz w:val="28"/>
          <w:szCs w:val="28"/>
          <w:u w:val="single"/>
        </w:rPr>
        <w:t xml:space="preserve"> 2012/18/UE</w:t>
      </w:r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4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pericolelor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accidente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implică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ulterior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</w:t>
      </w:r>
      <w:r w:rsidRPr="003252C7">
        <w:rPr>
          <w:rFonts w:ascii="Times New Roman" w:hAnsi="Times New Roman" w:cs="Times New Roman"/>
          <w:vanish/>
          <w:sz w:val="28"/>
          <w:szCs w:val="28"/>
        </w:rPr>
        <w:t>&lt;LLNK 831996L0082           20&gt;</w:t>
      </w:r>
      <w:r w:rsidRPr="003252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u w:val="single"/>
        </w:rPr>
        <w:t>Directivei</w:t>
      </w:r>
      <w:proofErr w:type="spellEnd"/>
      <w:r w:rsidRPr="003252C7">
        <w:rPr>
          <w:rFonts w:ascii="Times New Roman" w:hAnsi="Times New Roman" w:cs="Times New Roman"/>
          <w:sz w:val="28"/>
          <w:szCs w:val="28"/>
          <w:u w:val="single"/>
        </w:rPr>
        <w:t xml:space="preserve"> 96/82/CE</w:t>
      </w:r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r w:rsidRPr="003252C7">
        <w:rPr>
          <w:rFonts w:ascii="Times New Roman" w:hAnsi="Times New Roman" w:cs="Times New Roman"/>
          <w:vanish/>
          <w:sz w:val="28"/>
          <w:szCs w:val="28"/>
        </w:rPr>
        <w:t>&lt;LLNK 832000L0060           20&gt;</w:t>
      </w:r>
      <w:proofErr w:type="spellStart"/>
      <w:r w:rsidRPr="003252C7">
        <w:rPr>
          <w:rFonts w:ascii="Times New Roman" w:hAnsi="Times New Roman" w:cs="Times New Roman"/>
          <w:sz w:val="28"/>
          <w:szCs w:val="28"/>
          <w:u w:val="single"/>
        </w:rPr>
        <w:t>Directiva</w:t>
      </w:r>
      <w:proofErr w:type="spellEnd"/>
      <w:r w:rsidRPr="003252C7">
        <w:rPr>
          <w:rFonts w:ascii="Times New Roman" w:hAnsi="Times New Roman" w:cs="Times New Roman"/>
          <w:sz w:val="28"/>
          <w:szCs w:val="28"/>
          <w:u w:val="single"/>
        </w:rPr>
        <w:t xml:space="preserve"> 2000/60/CE</w:t>
      </w:r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23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2000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stabilire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politică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comunitară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apei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r w:rsidRPr="003252C7">
        <w:rPr>
          <w:rFonts w:ascii="Times New Roman" w:hAnsi="Times New Roman" w:cs="Times New Roman"/>
          <w:vanish/>
          <w:sz w:val="28"/>
          <w:szCs w:val="28"/>
        </w:rPr>
        <w:t>&lt;LLNK 832008L0050           31&gt;</w:t>
      </w:r>
      <w:proofErr w:type="spellStart"/>
      <w:r w:rsidRPr="003252C7">
        <w:rPr>
          <w:rFonts w:ascii="Times New Roman" w:hAnsi="Times New Roman" w:cs="Times New Roman"/>
          <w:sz w:val="28"/>
          <w:szCs w:val="28"/>
          <w:u w:val="single"/>
        </w:rPr>
        <w:t>Directiva-cadru</w:t>
      </w:r>
      <w:proofErr w:type="spellEnd"/>
      <w:r w:rsidRPr="003252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u w:val="single"/>
        </w:rPr>
        <w:t>aer</w:t>
      </w:r>
      <w:proofErr w:type="spellEnd"/>
      <w:r w:rsidRPr="003252C7">
        <w:rPr>
          <w:rFonts w:ascii="Times New Roman" w:hAnsi="Times New Roman" w:cs="Times New Roman"/>
          <w:sz w:val="28"/>
          <w:szCs w:val="28"/>
          <w:u w:val="single"/>
        </w:rPr>
        <w:t xml:space="preserve"> 2008/50/CE </w:t>
      </w:r>
      <w:r w:rsidRPr="003252C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21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aerului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aer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curat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Europa, </w:t>
      </w:r>
      <w:r w:rsidRPr="003252C7">
        <w:rPr>
          <w:rFonts w:ascii="Times New Roman" w:hAnsi="Times New Roman" w:cs="Times New Roman"/>
          <w:vanish/>
          <w:sz w:val="28"/>
          <w:szCs w:val="28"/>
        </w:rPr>
        <w:t>&lt;LLNK 832008L0098           20&gt;</w:t>
      </w:r>
      <w:proofErr w:type="spellStart"/>
      <w:r w:rsidRPr="003252C7">
        <w:rPr>
          <w:rFonts w:ascii="Times New Roman" w:hAnsi="Times New Roman" w:cs="Times New Roman"/>
          <w:sz w:val="28"/>
          <w:szCs w:val="28"/>
          <w:u w:val="single"/>
        </w:rPr>
        <w:t>Directiva</w:t>
      </w:r>
      <w:proofErr w:type="spellEnd"/>
      <w:r w:rsidRPr="003252C7">
        <w:rPr>
          <w:rFonts w:ascii="Times New Roman" w:hAnsi="Times New Roman" w:cs="Times New Roman"/>
          <w:sz w:val="28"/>
          <w:szCs w:val="28"/>
          <w:u w:val="single"/>
        </w:rPr>
        <w:t xml:space="preserve"> 2008/98/CE</w:t>
      </w:r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din 19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anumitor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directive,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altele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).</w:t>
      </w:r>
    </w:p>
    <w:p w14:paraId="03EC4427" w14:textId="6FEE9779" w:rsidR="001E583A" w:rsidRPr="003252C7" w:rsidRDefault="00013543" w:rsidP="00406FC1">
      <w:pPr>
        <w:pStyle w:val="Subsol"/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Pr="0062420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nu se </w:t>
      </w:r>
      <w:proofErr w:type="spellStart"/>
      <w:r w:rsidRPr="0062420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incadreaza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420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252C7">
        <w:rPr>
          <w:rFonts w:ascii="Times New Roman" w:hAnsi="Times New Roman" w:cs="Times New Roman"/>
          <w:sz w:val="28"/>
          <w:szCs w:val="28"/>
          <w:lang w:val="ro-RO"/>
        </w:rPr>
        <w:t>n prevederile legislative men</w:t>
      </w:r>
      <w:r w:rsidR="0062420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3252C7">
        <w:rPr>
          <w:rFonts w:ascii="Times New Roman" w:hAnsi="Times New Roman" w:cs="Times New Roman"/>
          <w:sz w:val="28"/>
          <w:szCs w:val="28"/>
          <w:lang w:val="ro-RO"/>
        </w:rPr>
        <w:t>ionate.</w:t>
      </w:r>
    </w:p>
    <w:p w14:paraId="19FF4737" w14:textId="210415B5" w:rsidR="00677A2E" w:rsidRPr="003252C7" w:rsidRDefault="00013543" w:rsidP="00406FC1">
      <w:pPr>
        <w:pStyle w:val="Subsol"/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C7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="001F1991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Se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menţiona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planul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2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programul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2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strategia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2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documentul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programare</w:t>
      </w:r>
      <w:proofErr w:type="spellEnd"/>
      <w:r w:rsidR="00E2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planificare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din care face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cu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indicarea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actului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normativ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care a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fost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aprobat</w:t>
      </w:r>
      <w:proofErr w:type="spellEnd"/>
      <w:r w:rsidR="009A500B" w:rsidRPr="003252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0A7581" w14:textId="77777777" w:rsidR="00E20492" w:rsidRDefault="00E20492" w:rsidP="00E2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:lang w:val="ro-RO"/>
        </w:rPr>
      </w:pPr>
      <w:r w:rsidRPr="00E20492">
        <w:rPr>
          <w:rFonts w:ascii="Times New Roman" w:hAnsi="Times New Roman" w:cs="Times New Roman"/>
          <w:kern w:val="24"/>
          <w:sz w:val="28"/>
          <w:szCs w:val="28"/>
          <w:lang w:val="ro-RO"/>
        </w:rPr>
        <w:t xml:space="preserve">PUZ aprobat prin HCL nr. 14 din 30/03/2017, </w:t>
      </w:r>
    </w:p>
    <w:p w14:paraId="1A186B84" w14:textId="77777777" w:rsidR="00E20492" w:rsidRDefault="00E20492" w:rsidP="00E2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:lang w:val="ro-RO"/>
        </w:rPr>
      </w:pPr>
      <w:r w:rsidRPr="00E20492">
        <w:rPr>
          <w:rFonts w:ascii="Times New Roman" w:hAnsi="Times New Roman" w:cs="Times New Roman"/>
          <w:kern w:val="24"/>
          <w:sz w:val="28"/>
          <w:szCs w:val="28"/>
          <w:lang w:val="ro-RO"/>
        </w:rPr>
        <w:t xml:space="preserve">PLANUL URBANISTIC ZONAL aprobat prin HCL nr. 48 din 19/12/2013, zona ID – unități industrial și de depozitare – UTR 9, </w:t>
      </w:r>
    </w:p>
    <w:p w14:paraId="7072A041" w14:textId="1B4AA7EA" w:rsidR="00E20492" w:rsidRPr="00E20492" w:rsidRDefault="00E20492" w:rsidP="00E2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:lang w:val="ro-RO"/>
        </w:rPr>
      </w:pPr>
      <w:r w:rsidRPr="00E20492">
        <w:rPr>
          <w:rFonts w:ascii="Times New Roman" w:hAnsi="Times New Roman" w:cs="Times New Roman"/>
          <w:kern w:val="24"/>
          <w:sz w:val="28"/>
          <w:szCs w:val="28"/>
          <w:lang w:val="ro-RO"/>
        </w:rPr>
        <w:t>Certificatul de Urbanism nr. 105 din 13/03/2023</w:t>
      </w:r>
    </w:p>
    <w:p w14:paraId="681D1D61" w14:textId="77777777" w:rsidR="0079348C" w:rsidRPr="003252C7" w:rsidRDefault="0079348C" w:rsidP="00406F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D0674" w14:textId="77777777" w:rsidR="000D142D" w:rsidRPr="003252C7" w:rsidRDefault="009A500B" w:rsidP="00406F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X.  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Lucrări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organizării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şantier</w:t>
      </w:r>
      <w:proofErr w:type="spellEnd"/>
      <w:r w:rsidR="00394CB1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ED5F6A" w14:textId="77777777" w:rsidR="00013543" w:rsidRPr="003252C7" w:rsidRDefault="00962D7C" w:rsidP="00406FC1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- </w:t>
      </w:r>
      <w:proofErr w:type="spellStart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>descrierea</w:t>
      </w:r>
      <w:proofErr w:type="spellEnd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>lucrărilor</w:t>
      </w:r>
      <w:proofErr w:type="spellEnd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>necesare</w:t>
      </w:r>
      <w:proofErr w:type="spellEnd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>organizării</w:t>
      </w:r>
      <w:proofErr w:type="spellEnd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>şantier</w:t>
      </w:r>
      <w:proofErr w:type="spellEnd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>;</w:t>
      </w:r>
    </w:p>
    <w:p w14:paraId="75724616" w14:textId="77777777" w:rsidR="007F7D21" w:rsidRPr="003252C7" w:rsidRDefault="000D142D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3252C7">
        <w:rPr>
          <w:rFonts w:ascii="Times New Roman" w:hAnsi="Times New Roman" w:cs="Times New Roman"/>
          <w:kern w:val="24"/>
          <w:sz w:val="28"/>
          <w:szCs w:val="28"/>
          <w:lang w:val="ro-RO"/>
        </w:rPr>
        <w:t xml:space="preserve">Organizarea de șantier va fi amenajată astfel încât să asigure </w:t>
      </w:r>
      <w:proofErr w:type="spellStart"/>
      <w:r w:rsidRPr="003252C7">
        <w:rPr>
          <w:rFonts w:ascii="Times New Roman" w:hAnsi="Times New Roman" w:cs="Times New Roman"/>
          <w:kern w:val="24"/>
          <w:sz w:val="28"/>
          <w:szCs w:val="28"/>
          <w:lang w:val="ro-RO"/>
        </w:rPr>
        <w:t>facilităţile</w:t>
      </w:r>
      <w:proofErr w:type="spellEnd"/>
      <w:r w:rsidRPr="003252C7">
        <w:rPr>
          <w:rFonts w:ascii="Times New Roman" w:hAnsi="Times New Roman" w:cs="Times New Roman"/>
          <w:kern w:val="24"/>
          <w:sz w:val="28"/>
          <w:szCs w:val="28"/>
          <w:lang w:val="ro-RO"/>
        </w:rPr>
        <w:t xml:space="preserve"> de bază conform prevederilor Legii nr. 50/1991 privind autorizarea lucrărilor de </w:t>
      </w:r>
      <w:proofErr w:type="spellStart"/>
      <w:r w:rsidRPr="003252C7">
        <w:rPr>
          <w:rFonts w:ascii="Times New Roman" w:hAnsi="Times New Roman" w:cs="Times New Roman"/>
          <w:kern w:val="24"/>
          <w:sz w:val="28"/>
          <w:szCs w:val="28"/>
          <w:lang w:val="ro-RO"/>
        </w:rPr>
        <w:t>construcţii</w:t>
      </w:r>
      <w:proofErr w:type="spellEnd"/>
      <w:r w:rsidRPr="003252C7">
        <w:rPr>
          <w:rFonts w:ascii="Times New Roman" w:hAnsi="Times New Roman" w:cs="Times New Roman"/>
          <w:kern w:val="24"/>
          <w:sz w:val="28"/>
          <w:szCs w:val="28"/>
          <w:lang w:val="ro-RO"/>
        </w:rPr>
        <w:t>, cu modificările și completările ulterioare</w:t>
      </w:r>
      <w:r w:rsidR="00D74E48" w:rsidRPr="003252C7">
        <w:rPr>
          <w:rFonts w:ascii="Times New Roman" w:hAnsi="Times New Roman" w:cs="Times New Roman"/>
          <w:kern w:val="24"/>
          <w:sz w:val="28"/>
          <w:szCs w:val="28"/>
          <w:lang w:val="ro-RO"/>
        </w:rPr>
        <w:t>.</w:t>
      </w:r>
    </w:p>
    <w:p w14:paraId="3BF7BF5D" w14:textId="0B46D130" w:rsidR="00D74E48" w:rsidRPr="003252C7" w:rsidRDefault="00D74E48" w:rsidP="00406FC1">
      <w:pPr>
        <w:pStyle w:val="Corp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santier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amenaja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incintei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detinute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titular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containere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, etc.</w:t>
      </w:r>
    </w:p>
    <w:p w14:paraId="6E153296" w14:textId="3BE1C810" w:rsidR="007F7D21" w:rsidRPr="003252C7" w:rsidRDefault="00F90626" w:rsidP="00F552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C</w:t>
      </w:r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olectarea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deseurilor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menajere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si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a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celor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rezultate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in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urma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activitatii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de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executie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se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va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face in</w:t>
      </w:r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pubele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amplasate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pe o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platforma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amenajata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in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baza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contractului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incheiat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cu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societatea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de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salubritate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care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actioneaza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in zona;</w:t>
      </w:r>
    </w:p>
    <w:p w14:paraId="3E428C91" w14:textId="77777777" w:rsidR="007F7D21" w:rsidRPr="003252C7" w:rsidRDefault="00F90626" w:rsidP="00F5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</w:t>
      </w:r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erimetrul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proprietatii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afectat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de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lucrari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va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fi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imprejmuit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provizoriu</w:t>
      </w:r>
      <w:proofErr w:type="spellEnd"/>
      <w:r w:rsidR="00D74E48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.</w:t>
      </w:r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</w:p>
    <w:p w14:paraId="1A177C0E" w14:textId="77777777" w:rsidR="00270DDF" w:rsidRPr="003252C7" w:rsidRDefault="00962D7C" w:rsidP="00406FC1">
      <w:pPr>
        <w:pStyle w:val="Corptext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252C7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proofErr w:type="spellStart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>localizarea</w:t>
      </w:r>
      <w:proofErr w:type="spellEnd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>organizării</w:t>
      </w:r>
      <w:proofErr w:type="spellEnd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>şantier</w:t>
      </w:r>
      <w:proofErr w:type="spellEnd"/>
      <w:r w:rsidR="00013543" w:rsidRPr="003252C7">
        <w:rPr>
          <w:rFonts w:ascii="Times New Roman" w:hAnsi="Times New Roman" w:cs="Times New Roman"/>
          <w:b/>
          <w:kern w:val="24"/>
          <w:sz w:val="28"/>
          <w:szCs w:val="28"/>
        </w:rPr>
        <w:t>:</w:t>
      </w:r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>organizarea</w:t>
      </w:r>
      <w:proofErr w:type="spellEnd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>santier</w:t>
      </w:r>
      <w:proofErr w:type="spellEnd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>va</w:t>
      </w:r>
      <w:proofErr w:type="spellEnd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fi </w:t>
      </w:r>
      <w:proofErr w:type="spellStart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>localizata</w:t>
      </w:r>
      <w:proofErr w:type="spellEnd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in </w:t>
      </w:r>
      <w:proofErr w:type="spellStart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>incinta</w:t>
      </w:r>
      <w:proofErr w:type="spellEnd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>amplasamentului</w:t>
      </w:r>
      <w:proofErr w:type="spellEnd"/>
      <w:r w:rsidR="00013543" w:rsidRPr="003252C7">
        <w:rPr>
          <w:rFonts w:ascii="Times New Roman" w:hAnsi="Times New Roman" w:cs="Times New Roman"/>
          <w:kern w:val="24"/>
          <w:sz w:val="28"/>
          <w:szCs w:val="28"/>
        </w:rPr>
        <w:t>;</w:t>
      </w:r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Lucrarile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de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constructie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si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organizare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de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santier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se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vor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executa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cu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afectarea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unei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suprafete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minime</w:t>
      </w:r>
      <w:proofErr w:type="spellEnd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 xml:space="preserve"> de </w:t>
      </w:r>
      <w:proofErr w:type="spellStart"/>
      <w:r w:rsidR="008C2AF8" w:rsidRPr="003252C7">
        <w:rPr>
          <w:rFonts w:ascii="Times New Roman" w:hAnsi="Times New Roman" w:cs="Times New Roman"/>
          <w:kern w:val="24"/>
          <w:sz w:val="28"/>
          <w:szCs w:val="28"/>
        </w:rPr>
        <w:t>teren</w:t>
      </w:r>
      <w:proofErr w:type="spellEnd"/>
      <w:r w:rsidRPr="003252C7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pe o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arie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cat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mai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restransa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in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jurul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obiectivului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,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accesul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utilajelor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facandu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-se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exclusiv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pe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drumul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de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acces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existent,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depozitarea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materialelor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se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va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face in mod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organizat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doar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in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cadrul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santierului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;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nu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se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vor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bloca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caile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 xml:space="preserve"> de </w:t>
      </w:r>
      <w:proofErr w:type="spellStart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acces</w:t>
      </w:r>
      <w:proofErr w:type="spellEnd"/>
      <w:r w:rsidR="00270DDF" w:rsidRPr="003252C7">
        <w:rPr>
          <w:rFonts w:ascii="Times New Roman" w:hAnsi="Times New Roman" w:cs="Times New Roman"/>
          <w:kern w:val="24"/>
          <w:sz w:val="28"/>
          <w:szCs w:val="28"/>
          <w:shd w:val="clear" w:color="auto" w:fill="F9F9F9"/>
        </w:rPr>
        <w:t>;</w:t>
      </w:r>
    </w:p>
    <w:p w14:paraId="11FEF5B6" w14:textId="625DE129" w:rsidR="00DB5D88" w:rsidRPr="003252C7" w:rsidRDefault="00962D7C" w:rsidP="00406F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descrierea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lucrărilor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organizării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şantier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avand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in vedere ca organizarea de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santier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se va realiza in incinta amplasamentului</w:t>
      </w:r>
      <w:r w:rsidR="00D74E48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in cadrul </w:t>
      </w:r>
      <w:r w:rsidR="00F552EF" w:rsidRPr="00E20492">
        <w:rPr>
          <w:rFonts w:ascii="Times New Roman" w:hAnsi="Times New Roman" w:cs="Times New Roman"/>
          <w:kern w:val="24"/>
          <w:sz w:val="28"/>
          <w:szCs w:val="28"/>
          <w:lang w:val="ro-RO"/>
        </w:rPr>
        <w:t>zon</w:t>
      </w:r>
      <w:r w:rsidR="00F552EF">
        <w:rPr>
          <w:rFonts w:ascii="Times New Roman" w:hAnsi="Times New Roman" w:cs="Times New Roman"/>
          <w:kern w:val="24"/>
          <w:sz w:val="28"/>
          <w:szCs w:val="28"/>
          <w:lang w:val="ro-RO"/>
        </w:rPr>
        <w:t>ei</w:t>
      </w:r>
      <w:r w:rsidR="00F552EF" w:rsidRPr="00E20492">
        <w:rPr>
          <w:rFonts w:ascii="Times New Roman" w:hAnsi="Times New Roman" w:cs="Times New Roman"/>
          <w:kern w:val="24"/>
          <w:sz w:val="28"/>
          <w:szCs w:val="28"/>
          <w:lang w:val="ro-RO"/>
        </w:rPr>
        <w:t xml:space="preserve"> ID – unități industrial și de depozitare – UTR 9</w:t>
      </w:r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F7D21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B5D88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  <w:lang w:val="ro-RO"/>
        </w:rPr>
        <w:t>estimeaza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ca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  <w:lang w:val="ro-RO"/>
        </w:rPr>
        <w:t>lucrarile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necesare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  <w:lang w:val="ro-RO"/>
        </w:rPr>
        <w:t>organizarii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  <w:lang w:val="ro-RO"/>
        </w:rPr>
        <w:t>santier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nu vor genera impact negativ asupra mediului</w:t>
      </w:r>
      <w:r w:rsidR="00DB5D88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7D250BAC" w14:textId="2108DD61" w:rsidR="00013543" w:rsidRPr="003252C7" w:rsidRDefault="00F552EF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surse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poluanţi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instalaţii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reţinerea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evacuarea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dispersia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poluanţilor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timpul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organizării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şantier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113DCD68" w14:textId="77777777" w:rsidR="00013543" w:rsidRPr="003252C7" w:rsidRDefault="00736054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organizarea de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santier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se va realiza in incinta amplasamentului, iar nivelul maxim al zgomotului produs se va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incadra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in limitele impuse de SR 10.009/2017; </w:t>
      </w:r>
    </w:p>
    <w:p w14:paraId="0AFDD571" w14:textId="3CC03428" w:rsidR="00013543" w:rsidRPr="003252C7" w:rsidRDefault="00736054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-se vor respecta prevederile HG nr. 1765/2006 cu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modificarile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si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completarile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ulterioare privind limitarea nivelului emisiilor de zgomot in mediul produs de echipamente destinate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utilizarii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in exteriorul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cladirilor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, fiind admisa doar folosirea echipamentelor ce poarta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inscriptionat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in mod vizibil, lizibil </w:t>
      </w:r>
      <w:r w:rsidR="00F552EF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nesters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marcajul european de conformitate CE,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insotit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de indicarea nivelului garantat al puterii sonore;</w:t>
      </w:r>
    </w:p>
    <w:p w14:paraId="46F20E8A" w14:textId="21EE9E95" w:rsidR="00013543" w:rsidRPr="003252C7" w:rsidRDefault="00F552EF" w:rsidP="00F5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nu vor fi prezente surse de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vibratii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F24B0B4" w14:textId="73B63A22" w:rsidR="00013543" w:rsidRPr="003252C7" w:rsidRDefault="00736054" w:rsidP="00406FC1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vor fi folosite utilaje/echipamente care respecta normele ADR, iar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substantele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poluante pentru atmosfera se vor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incadra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in valorile limita ale emisiilor stabilite de Ord. MAPM nr. 462/1993 cu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modificarile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si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completarile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ulterioare co</w:t>
      </w:r>
      <w:r w:rsidR="00F552EF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borat cu Lg. nr. 104/2011</w:t>
      </w:r>
      <w:r w:rsidR="003E298C" w:rsidRPr="003252C7">
        <w:rPr>
          <w:rFonts w:ascii="Times New Roman" w:hAnsi="Times New Roman" w:cs="Times New Roman"/>
          <w:sz w:val="28"/>
          <w:szCs w:val="28"/>
          <w:lang w:val="ro-RO"/>
        </w:rPr>
        <w:t>, actualizata 2018</w:t>
      </w:r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D9BCACC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dotări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măsuri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prevăzute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controlul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emisiilor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poluanţi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.</w:t>
      </w:r>
    </w:p>
    <w:p w14:paraId="6CBFD30B" w14:textId="77777777" w:rsidR="00962D7C" w:rsidRPr="003252C7" w:rsidRDefault="00962D7C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spaţiilor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stocare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colectării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periodice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eliminare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valorificare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;</w:t>
      </w:r>
    </w:p>
    <w:p w14:paraId="16102C28" w14:textId="77777777" w:rsidR="00F90626" w:rsidRPr="003252C7" w:rsidRDefault="00013543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echipamentele destinate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utilizarii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in exteriorul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constructiei</w:t>
      </w:r>
      <w:proofErr w:type="spellEnd"/>
      <w:r w:rsidR="00F90626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252C7">
        <w:rPr>
          <w:rFonts w:ascii="Times New Roman" w:hAnsi="Times New Roman" w:cs="Times New Roman"/>
          <w:sz w:val="28"/>
          <w:szCs w:val="28"/>
          <w:lang w:val="ro-RO"/>
        </w:rPr>
        <w:t>vor avea un nivel de zgomot redus;</w:t>
      </w:r>
      <w:r w:rsidR="00F90626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vor fi folosite utilaje/echipamente care respecta normele ADR;</w:t>
      </w:r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toate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vehiculele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vor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avea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motorul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oprit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–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nici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un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vehicul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nu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va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avea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motorul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pornit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la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stationare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057AC863" w14:textId="77777777" w:rsidR="00F90626" w:rsidRPr="003252C7" w:rsidRDefault="00F90626" w:rsidP="00406F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vehiculele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si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utilajele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se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vor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intretine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corespunzatror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si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vor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avea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reviziile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tehnice</w:t>
      </w:r>
      <w:proofErr w:type="spellEnd"/>
      <w:r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la zi</w:t>
      </w: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; eventualele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defectiuni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ale utilajelor/vehiculelor care vor fi folosite la organizarea de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santier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vor fi remediate in service-uri autorizate</w:t>
      </w:r>
      <w:r w:rsidR="003A7860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526626E0" w14:textId="77777777" w:rsidR="00F90626" w:rsidRPr="003252C7" w:rsidRDefault="00DB5D88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r w:rsidR="00372528" w:rsidRPr="003252C7">
        <w:rPr>
          <w:rFonts w:ascii="Times New Roman" w:hAnsi="Times New Roman" w:cs="Times New Roman"/>
          <w:sz w:val="28"/>
          <w:szCs w:val="28"/>
          <w:lang w:val="ro-RO"/>
        </w:rPr>
        <w:t>intra</w:t>
      </w:r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rea in zona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organizarii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>santier</w:t>
      </w:r>
      <w:proofErr w:type="spellEnd"/>
      <w:r w:rsidR="00013543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se va realiza numai pe drumurile de acces existente;</w:t>
      </w:r>
      <w:r w:rsidRPr="003252C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la iesirea din amplasament a utilajelor/vehiculelor care au fost folosite pentru organizarea de santier se vor curata rotile acestora, astfel incat partea carosabila sa nu se murdareasca</w:t>
      </w:r>
      <w:r w:rsidRPr="003252C7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  <w:r w:rsidR="00F90626" w:rsidRPr="003252C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toate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incarcaturile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ce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intra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sau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ies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din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santier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vor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fi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acoperite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.</w:t>
      </w:r>
    </w:p>
    <w:p w14:paraId="33EE3FF5" w14:textId="77777777" w:rsidR="007F7D21" w:rsidRPr="003252C7" w:rsidRDefault="00DB5D88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umectarea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frontului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perimetrului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îngropat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săpat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excavat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evitării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emisiei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praf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atmosfera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;</w:t>
      </w:r>
      <w:r w:rsidR="00F90626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se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vor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ridica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bariere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eficiente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in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jurul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zonele</w:t>
      </w:r>
      <w:proofErr w:type="spellEnd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de </w:t>
      </w:r>
      <w:proofErr w:type="spellStart"/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acti</w:t>
      </w:r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vitati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cu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praf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si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ca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limitare</w:t>
      </w:r>
      <w:proofErr w:type="spellEnd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a </w:t>
      </w:r>
      <w:proofErr w:type="spellStart"/>
      <w:r w:rsidR="00F90626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</w:t>
      </w:r>
      <w:r w:rsidR="007F7D21" w:rsidRPr="003252C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mplasamentului</w:t>
      </w:r>
      <w:proofErr w:type="spellEnd"/>
    </w:p>
    <w:p w14:paraId="56187903" w14:textId="77777777" w:rsidR="00DB5D88" w:rsidRPr="003252C7" w:rsidRDefault="00DB5D88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="003A7860" w:rsidRPr="003252C7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="003A7860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860" w:rsidRPr="003252C7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3A7860" w:rsidRPr="003252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3A7860" w:rsidRPr="003252C7">
        <w:rPr>
          <w:rFonts w:ascii="Times New Roman" w:hAnsi="Times New Roman" w:cs="Times New Roman"/>
          <w:sz w:val="28"/>
          <w:szCs w:val="28"/>
        </w:rPr>
        <w:t>etape</w:t>
      </w:r>
      <w:proofErr w:type="spellEnd"/>
      <w:r w:rsidR="003A7860" w:rsidRPr="003252C7">
        <w:rPr>
          <w:rFonts w:ascii="Times New Roman" w:hAnsi="Times New Roman" w:cs="Times New Roman"/>
          <w:sz w:val="28"/>
          <w:szCs w:val="28"/>
        </w:rPr>
        <w:t>.</w:t>
      </w: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74E39" w14:textId="77777777" w:rsidR="00A72E29" w:rsidRPr="003252C7" w:rsidRDefault="00A72E29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BB083EC" w14:textId="77777777" w:rsidR="00013543" w:rsidRPr="003252C7" w:rsidRDefault="00F90626" w:rsidP="00406F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013543"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="00066E40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XI.  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Lucrări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refacere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amplasamentului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finalizarea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investiţiei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caz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accidente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încetarea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activităţii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măsura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care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aceste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informaţii</w:t>
      </w:r>
      <w:proofErr w:type="spellEnd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sunt </w:t>
      </w:r>
      <w:proofErr w:type="spellStart"/>
      <w:r w:rsidR="006B1EB8" w:rsidRPr="003252C7">
        <w:rPr>
          <w:rFonts w:ascii="Times New Roman" w:hAnsi="Times New Roman" w:cs="Times New Roman"/>
          <w:b/>
          <w:bCs/>
          <w:sz w:val="28"/>
          <w:szCs w:val="28"/>
        </w:rPr>
        <w:t>disponibile</w:t>
      </w:r>
      <w:proofErr w:type="spellEnd"/>
      <w:r w:rsidR="00066E40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DC1DCD0" w14:textId="77777777" w:rsidR="00F91ECD" w:rsidRPr="003252C7" w:rsidRDefault="00066E40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r w:rsidR="00372528" w:rsidRPr="003252C7">
        <w:rPr>
          <w:rFonts w:ascii="Times New Roman" w:hAnsi="Times New Roman" w:cs="Times New Roman"/>
          <w:sz w:val="28"/>
          <w:szCs w:val="28"/>
        </w:rPr>
        <w:t>l</w:t>
      </w:r>
      <w:r w:rsidR="00A3413D" w:rsidRPr="003252C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lucrarilor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transporta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deseurile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depozitate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in </w:t>
      </w:r>
      <w:r w:rsidR="00372528" w:rsidRPr="003252C7">
        <w:rPr>
          <w:rFonts w:ascii="Times New Roman" w:hAnsi="Times New Roman" w:cs="Times New Roman"/>
          <w:sz w:val="28"/>
          <w:szCs w:val="28"/>
        </w:rPr>
        <w:t xml:space="preserve">zona </w:t>
      </w:r>
      <w:proofErr w:type="spellStart"/>
      <w:r w:rsidR="00372528" w:rsidRPr="003252C7">
        <w:rPr>
          <w:rFonts w:ascii="Times New Roman" w:hAnsi="Times New Roman" w:cs="Times New Roman"/>
          <w:sz w:val="28"/>
          <w:szCs w:val="28"/>
        </w:rPr>
        <w:t>santierului</w:t>
      </w:r>
      <w:proofErr w:type="spellEnd"/>
      <w:r w:rsidR="00372528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528" w:rsidRPr="003252C7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37252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528" w:rsidRPr="003252C7">
        <w:rPr>
          <w:rFonts w:ascii="Times New Roman" w:hAnsi="Times New Roman" w:cs="Times New Roman"/>
          <w:sz w:val="28"/>
          <w:szCs w:val="28"/>
        </w:rPr>
        <w:t>incat</w:t>
      </w:r>
      <w:proofErr w:type="spellEnd"/>
      <w:r w:rsidR="0037252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spatiile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din zona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adiacenta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rămână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curate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pregatite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inceperea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activitatii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3D" w:rsidRPr="003252C7">
        <w:rPr>
          <w:rFonts w:ascii="Times New Roman" w:hAnsi="Times New Roman" w:cs="Times New Roman"/>
          <w:sz w:val="28"/>
          <w:szCs w:val="28"/>
        </w:rPr>
        <w:t>proiectat</w:t>
      </w:r>
      <w:proofErr w:type="spellEnd"/>
      <w:r w:rsidR="00A3413D" w:rsidRPr="003252C7">
        <w:rPr>
          <w:rFonts w:ascii="Times New Roman" w:hAnsi="Times New Roman" w:cs="Times New Roman"/>
          <w:sz w:val="28"/>
          <w:szCs w:val="28"/>
        </w:rPr>
        <w:t>.</w:t>
      </w:r>
    </w:p>
    <w:p w14:paraId="3140D681" w14:textId="77777777" w:rsidR="00DB5D88" w:rsidRPr="003252C7" w:rsidRDefault="00F91ECD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perimetrul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implicat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supus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viza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ameliorarea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zonelor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1F71DC85" w14:textId="77777777" w:rsidR="00DB5D88" w:rsidRPr="003252C7" w:rsidRDefault="00F91ECD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r w:rsidR="00DB5D88" w:rsidRPr="003252C7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de</w:t>
      </w: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caracteristicile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limitat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DB5D8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D88" w:rsidRPr="003252C7">
        <w:rPr>
          <w:rFonts w:ascii="Times New Roman" w:hAnsi="Times New Roman" w:cs="Times New Roman"/>
          <w:sz w:val="28"/>
          <w:szCs w:val="28"/>
        </w:rPr>
        <w:t>acestora</w:t>
      </w:r>
      <w:proofErr w:type="spellEnd"/>
    </w:p>
    <w:p w14:paraId="6E25A2FF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aspecte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referitoare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prevenirea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modul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răspuns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cazuri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poluări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accidentale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EAF1D2" w14:textId="6622C3B7" w:rsidR="00013543" w:rsidRPr="003252C7" w:rsidRDefault="00013543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>- se v</w:t>
      </w:r>
      <w:r w:rsidR="005C18C3" w:rsidRPr="003252C7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intretine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corespunzator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toate sistemele/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instalatiile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de evacuare a apelor uzate menajere </w:t>
      </w:r>
      <w:r w:rsidR="00AD492A" w:rsidRPr="003252C7">
        <w:rPr>
          <w:rFonts w:ascii="Times New Roman" w:hAnsi="Times New Roman" w:cs="Times New Roman"/>
          <w:sz w:val="28"/>
          <w:szCs w:val="28"/>
          <w:lang w:val="ro-RO"/>
        </w:rPr>
        <w:t>si pluviale</w:t>
      </w:r>
      <w:r w:rsidR="003C41E6">
        <w:rPr>
          <w:rFonts w:ascii="Times New Roman" w:hAnsi="Times New Roman" w:cs="Times New Roman"/>
          <w:sz w:val="28"/>
          <w:szCs w:val="28"/>
          <w:lang w:val="ro-RO"/>
        </w:rPr>
        <w:t xml:space="preserve"> și se va asigura vidanjarea lor periodică după necesitate</w:t>
      </w:r>
      <w:r w:rsidRPr="003252C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44BCF65" w14:textId="77777777" w:rsidR="00013543" w:rsidRPr="003252C7" w:rsidRDefault="00013543" w:rsidP="00406FC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- in cazul unor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poluari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accidentale </w:t>
      </w:r>
      <w:r w:rsidR="00066E40"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se vor </w:t>
      </w:r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lua toate masurile necesare astfel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incat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factorii de mediu sa fie cat mai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putin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  <w:lang w:val="ro-RO"/>
        </w:rPr>
        <w:t>afectati</w:t>
      </w:r>
      <w:proofErr w:type="spellEnd"/>
      <w:r w:rsidRPr="003252C7">
        <w:rPr>
          <w:rFonts w:ascii="Times New Roman" w:hAnsi="Times New Roman" w:cs="Times New Roman"/>
          <w:sz w:val="28"/>
          <w:szCs w:val="28"/>
          <w:lang w:val="ro-RO"/>
        </w:rPr>
        <w:t>, respectiv:</w:t>
      </w:r>
    </w:p>
    <w:p w14:paraId="5B6021D1" w14:textId="77777777" w:rsidR="00013543" w:rsidRPr="003252C7" w:rsidRDefault="00013543" w:rsidP="00406FC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6E40" w:rsidRPr="003252C7">
        <w:rPr>
          <w:rFonts w:ascii="Times New Roman" w:eastAsia="Calibri" w:hAnsi="Times New Roman" w:cs="Times New Roman"/>
          <w:sz w:val="28"/>
          <w:szCs w:val="28"/>
        </w:rPr>
        <w:t xml:space="preserve">se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va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acţiona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imediat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controla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izola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elimina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caz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contrar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gestiona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poluanţii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respectivi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orice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alţi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factori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contaminanţi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scopul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limitării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prevenirii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extinderii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prejudiciului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52C7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efectelor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negative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sănătăţii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umane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agravării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deteriorării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serviciilor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FE3DBF" w14:textId="77777777" w:rsidR="00013543" w:rsidRPr="003252C7" w:rsidRDefault="00013543" w:rsidP="00406F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6E40" w:rsidRPr="003252C7">
        <w:rPr>
          <w:rFonts w:ascii="Times New Roman" w:eastAsia="Calibri" w:hAnsi="Times New Roman" w:cs="Times New Roman"/>
          <w:sz w:val="28"/>
          <w:szCs w:val="28"/>
        </w:rPr>
        <w:t xml:space="preserve">se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v</w:t>
      </w:r>
      <w:r w:rsidR="00066E40" w:rsidRPr="003252C7">
        <w:rPr>
          <w:rFonts w:ascii="Times New Roman" w:eastAsia="Calibri" w:hAnsi="Times New Roman" w:cs="Times New Roman"/>
          <w:sz w:val="28"/>
          <w:szCs w:val="28"/>
        </w:rPr>
        <w:t>or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aplica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măsurile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r</w:t>
      </w:r>
      <w:r w:rsidR="00066E40" w:rsidRPr="003252C7">
        <w:rPr>
          <w:rFonts w:ascii="Times New Roman" w:eastAsia="Calibri" w:hAnsi="Times New Roman" w:cs="Times New Roman"/>
          <w:sz w:val="28"/>
          <w:szCs w:val="28"/>
        </w:rPr>
        <w:t>eparatorii</w:t>
      </w:r>
      <w:proofErr w:type="spellEnd"/>
      <w:r w:rsidR="00066E40"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6E40" w:rsidRPr="003252C7">
        <w:rPr>
          <w:rFonts w:ascii="Times New Roman" w:eastAsia="Calibri" w:hAnsi="Times New Roman" w:cs="Times New Roman"/>
          <w:sz w:val="28"/>
          <w:szCs w:val="28"/>
        </w:rPr>
        <w:t>necesare</w:t>
      </w:r>
      <w:proofErr w:type="spellEnd"/>
      <w:r w:rsidR="00066E40"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6E40" w:rsidRPr="003252C7">
        <w:rPr>
          <w:rFonts w:ascii="Times New Roman" w:eastAsia="Calibri" w:hAnsi="Times New Roman" w:cs="Times New Roman"/>
          <w:sz w:val="28"/>
          <w:szCs w:val="28"/>
        </w:rPr>
        <w:t>inlaturarii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p</w:t>
      </w:r>
      <w:r w:rsidR="00066E40" w:rsidRPr="003252C7">
        <w:rPr>
          <w:rFonts w:ascii="Times New Roman" w:eastAsia="Calibri" w:hAnsi="Times New Roman" w:cs="Times New Roman"/>
          <w:sz w:val="28"/>
          <w:szCs w:val="28"/>
        </w:rPr>
        <w:t>r</w:t>
      </w:r>
      <w:r w:rsidRPr="003252C7">
        <w:rPr>
          <w:rFonts w:ascii="Times New Roman" w:eastAsia="Calibri" w:hAnsi="Times New Roman" w:cs="Times New Roman"/>
          <w:sz w:val="28"/>
          <w:szCs w:val="28"/>
        </w:rPr>
        <w:t>ejudiciului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cauzat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de accident,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proporţionale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cu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prejudiciul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cauzat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capabile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să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conducă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îndepărtarea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efectelor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eastAsia="Calibri" w:hAnsi="Times New Roman" w:cs="Times New Roman"/>
          <w:sz w:val="28"/>
          <w:szCs w:val="28"/>
        </w:rPr>
        <w:t>prejudiciului</w:t>
      </w:r>
      <w:proofErr w:type="spellEnd"/>
      <w:r w:rsidRPr="003252C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9394A9" w14:textId="5EBB3A64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aspecte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referitoare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închiderea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dezafectarea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demolarea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instalaţiei</w:t>
      </w:r>
      <w:proofErr w:type="spellEnd"/>
      <w:r w:rsidR="00DB3E55" w:rsidRPr="003252C7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;</w:t>
      </w:r>
    </w:p>
    <w:p w14:paraId="75BB1426" w14:textId="77777777" w:rsidR="00A3413D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modalităţi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refacere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stării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iniţiale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reabilitare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vederea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utilizării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ulterioare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terenului</w:t>
      </w:r>
      <w:proofErr w:type="spellEnd"/>
      <w:r w:rsidR="00DB3E55" w:rsidRPr="003252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59C8"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7C59C8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C59C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9C8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14:paraId="2500E034" w14:textId="77777777" w:rsidR="009F19F4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2C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14:paraId="2DA60209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XII. </w:t>
      </w:r>
      <w:r w:rsidR="00A3413D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Anexe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piese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bCs/>
          <w:sz w:val="28"/>
          <w:szCs w:val="28"/>
        </w:rPr>
        <w:t>desenate</w:t>
      </w:r>
      <w:proofErr w:type="spellEnd"/>
      <w:r w:rsidRPr="003252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A8D043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lastRenderedPageBreak/>
        <w:t xml:space="preserve">    1.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zonă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2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planificare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suprafeţelor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formele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structuri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altele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planşe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folosită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amplasamente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)</w:t>
      </w:r>
      <w:r w:rsidR="00BE2534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atasate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;</w:t>
      </w:r>
    </w:p>
    <w:p w14:paraId="6B4A6EA2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schemele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-flux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tehnologic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fazele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instalaţiile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depoluare</w:t>
      </w:r>
      <w:proofErr w:type="spellEnd"/>
      <w:r w:rsidR="0019120B" w:rsidRPr="003252C7">
        <w:rPr>
          <w:rFonts w:ascii="Times New Roman" w:hAnsi="Times New Roman" w:cs="Times New Roman"/>
          <w:sz w:val="28"/>
          <w:szCs w:val="28"/>
        </w:rPr>
        <w:t xml:space="preserve">: </w:t>
      </w:r>
      <w:r w:rsidR="007C59C8"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7C59C8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C59C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9C8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19120B" w:rsidRPr="00325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323F4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3. schema-flux a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gestio</w:t>
      </w:r>
      <w:r w:rsidR="00DB3E55" w:rsidRPr="003252C7">
        <w:rPr>
          <w:rFonts w:ascii="Times New Roman" w:hAnsi="Times New Roman" w:cs="Times New Roman"/>
          <w:sz w:val="28"/>
          <w:szCs w:val="28"/>
        </w:rPr>
        <w:t>nării</w:t>
      </w:r>
      <w:proofErr w:type="spellEnd"/>
      <w:r w:rsidR="00DB3E55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E55" w:rsidRPr="003252C7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="00DB3E55" w:rsidRPr="003252C7">
        <w:rPr>
          <w:rFonts w:ascii="Times New Roman" w:hAnsi="Times New Roman" w:cs="Times New Roman"/>
          <w:sz w:val="28"/>
          <w:szCs w:val="28"/>
        </w:rPr>
        <w:t xml:space="preserve">: nu </w:t>
      </w:r>
      <w:proofErr w:type="spellStart"/>
      <w:r w:rsidR="00DB3E55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DB3E55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E55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DB3E55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3F071F15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piese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desenate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sz w:val="28"/>
          <w:szCs w:val="28"/>
        </w:rPr>
        <w:t>pu</w:t>
      </w:r>
      <w:r w:rsidR="003A7860" w:rsidRPr="003252C7">
        <w:rPr>
          <w:rFonts w:ascii="Times New Roman" w:hAnsi="Times New Roman" w:cs="Times New Roman"/>
          <w:sz w:val="28"/>
          <w:szCs w:val="28"/>
        </w:rPr>
        <w:t>blică</w:t>
      </w:r>
      <w:proofErr w:type="spellEnd"/>
      <w:r w:rsidR="003A7860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860" w:rsidRPr="003252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A7860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860" w:rsidRPr="003252C7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3A7860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860" w:rsidRPr="003252C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3A7860" w:rsidRPr="003252C7">
        <w:rPr>
          <w:rFonts w:ascii="Times New Roman" w:hAnsi="Times New Roman" w:cs="Times New Roman"/>
          <w:sz w:val="28"/>
          <w:szCs w:val="28"/>
        </w:rPr>
        <w:t xml:space="preserve">: nu </w:t>
      </w:r>
      <w:proofErr w:type="spellStart"/>
      <w:r w:rsidR="003A7860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3A7860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860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3A7860" w:rsidRPr="003252C7">
        <w:rPr>
          <w:rFonts w:ascii="Times New Roman" w:hAnsi="Times New Roman" w:cs="Times New Roman"/>
          <w:sz w:val="28"/>
          <w:szCs w:val="28"/>
        </w:rPr>
        <w:t>;</w:t>
      </w:r>
    </w:p>
    <w:p w14:paraId="0F40417F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F1D68F3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XIII. </w:t>
      </w:r>
      <w:r w:rsidR="006277A0" w:rsidRPr="003252C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proiectele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intră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sub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incidenţa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prevederilor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vanish/>
          <w:sz w:val="28"/>
          <w:szCs w:val="28"/>
        </w:rPr>
        <w:t>&lt;LLNK 12007    57182 3?2  28 57&gt;</w:t>
      </w:r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 xml:space="preserve">art. 28 din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>Ordonanţa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>urgenţă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>Guvernului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nr. 57/2007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regimul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ariilor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naturale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protejate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conservarea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habitatelor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naturale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florei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faunei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sălbatice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aprobată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modificări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completări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C7">
        <w:rPr>
          <w:rFonts w:ascii="Times New Roman" w:hAnsi="Times New Roman" w:cs="Times New Roman"/>
          <w:b/>
          <w:vanish/>
          <w:sz w:val="28"/>
          <w:szCs w:val="28"/>
        </w:rPr>
        <w:t>&lt;LLNK 12011    49 10 201   0 17&gt;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>Legea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nr. 49/2011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, cu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modificările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completările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ulterioare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memoriul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completat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următoarele</w:t>
      </w:r>
      <w:proofErr w:type="spellEnd"/>
      <w:r w:rsidRPr="003252C7">
        <w:rPr>
          <w:rFonts w:ascii="Times New Roman" w:hAnsi="Times New Roman" w:cs="Times New Roman"/>
          <w:sz w:val="28"/>
          <w:szCs w:val="28"/>
        </w:rPr>
        <w:t>:</w:t>
      </w:r>
      <w:r w:rsidR="006277A0"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F91518"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F91518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F91518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18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14:paraId="164FF484" w14:textId="77777777" w:rsidR="00013543" w:rsidRPr="003252C7" w:rsidRDefault="00013543" w:rsidP="004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4643550" w14:textId="77777777" w:rsidR="001B4E79" w:rsidRPr="003252C7" w:rsidRDefault="00013543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  <w:r w:rsidRPr="003252C7">
        <w:rPr>
          <w:rFonts w:ascii="Times New Roman" w:hAnsi="Times New Roman" w:cs="Times New Roman"/>
          <w:b/>
          <w:sz w:val="28"/>
          <w:szCs w:val="28"/>
        </w:rPr>
        <w:t xml:space="preserve">XIV. </w:t>
      </w:r>
      <w:r w:rsidR="001B4E79" w:rsidRPr="003252C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proiectele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care se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realizează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pe ape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au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legătură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apele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memoriul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fi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completat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următoarele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informaţii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preluate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Planurile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 de management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bazinale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2C7">
        <w:rPr>
          <w:rFonts w:ascii="Times New Roman" w:hAnsi="Times New Roman" w:cs="Times New Roman"/>
          <w:b/>
          <w:sz w:val="28"/>
          <w:szCs w:val="28"/>
        </w:rPr>
        <w:t>actualizate</w:t>
      </w:r>
      <w:proofErr w:type="spellEnd"/>
      <w:r w:rsidRPr="003252C7">
        <w:rPr>
          <w:rFonts w:ascii="Times New Roman" w:hAnsi="Times New Roman" w:cs="Times New Roman"/>
          <w:b/>
          <w:sz w:val="28"/>
          <w:szCs w:val="28"/>
        </w:rPr>
        <w:t>:</w:t>
      </w:r>
      <w:r w:rsidRPr="003252C7">
        <w:rPr>
          <w:rFonts w:ascii="Times New Roman" w:hAnsi="Times New Roman" w:cs="Times New Roman"/>
          <w:sz w:val="28"/>
          <w:szCs w:val="28"/>
        </w:rPr>
        <w:t xml:space="preserve"> </w:t>
      </w:r>
      <w:r w:rsidR="0079348C" w:rsidRPr="003252C7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79348C" w:rsidRPr="003252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9348C" w:rsidRPr="0032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48C" w:rsidRPr="003252C7"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14:paraId="635DEADE" w14:textId="77777777" w:rsidR="00710290" w:rsidRPr="003252C7" w:rsidRDefault="00013543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C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5083851" w14:textId="77777777" w:rsidR="00013543" w:rsidRPr="003252C7" w:rsidRDefault="00B21086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XV.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Criteriile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prevăzute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nr. 3 la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27085E" w:rsidRPr="003252C7">
        <w:rPr>
          <w:rFonts w:ascii="Times New Roman" w:hAnsi="Times New Roman" w:cs="Times New Roman"/>
          <w:b/>
          <w:sz w:val="28"/>
          <w:szCs w:val="28"/>
        </w:rPr>
        <w:t>292/2018</w:t>
      </w:r>
      <w:r w:rsidR="00DB3E55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evaluarea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anumitor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proiecte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private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se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iau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considerare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dacă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este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cazul</w:t>
      </w:r>
      <w:proofErr w:type="spellEnd"/>
      <w:r w:rsidR="00013543" w:rsidRPr="003252C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momentul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compilării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informaţiilor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conformitate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013543" w:rsidRPr="003252C7">
        <w:rPr>
          <w:rFonts w:ascii="Times New Roman" w:hAnsi="Times New Roman" w:cs="Times New Roman"/>
          <w:b/>
          <w:sz w:val="28"/>
          <w:szCs w:val="28"/>
        </w:rPr>
        <w:t>punctele</w:t>
      </w:r>
      <w:proofErr w:type="spellEnd"/>
      <w:r w:rsidR="00013543" w:rsidRPr="003252C7">
        <w:rPr>
          <w:rFonts w:ascii="Times New Roman" w:hAnsi="Times New Roman" w:cs="Times New Roman"/>
          <w:b/>
          <w:sz w:val="28"/>
          <w:szCs w:val="28"/>
        </w:rPr>
        <w:t xml:space="preserve"> III-XIV. </w:t>
      </w:r>
    </w:p>
    <w:p w14:paraId="476543F5" w14:textId="77777777" w:rsidR="00013543" w:rsidRPr="003252C7" w:rsidRDefault="00013543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00FFFF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2ECE141" w14:textId="77777777" w:rsidR="009B6BF3" w:rsidRPr="008875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3252C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Caracterist</w:t>
      </w:r>
      <w:r w:rsidR="00F91518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icile</w:t>
      </w:r>
      <w:proofErr w:type="spellEnd"/>
      <w:r w:rsidR="00F91518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F91518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proiectului</w:t>
      </w:r>
      <w:proofErr w:type="spellEnd"/>
      <w:r w:rsidR="00F91518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care au </w:t>
      </w:r>
      <w:proofErr w:type="spellStart"/>
      <w:r w:rsidR="00F91518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fost</w:t>
      </w:r>
      <w:proofErr w:type="spellEnd"/>
      <w:r w:rsidR="00F91518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examin</w:t>
      </w:r>
      <w:r w:rsidR="004109E0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ate, </w:t>
      </w:r>
      <w:proofErr w:type="spellStart"/>
      <w:r w:rsidR="004109E0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în</w:t>
      </w:r>
      <w:proofErr w:type="spellEnd"/>
      <w:r w:rsidR="004109E0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special, au </w:t>
      </w:r>
      <w:proofErr w:type="spellStart"/>
      <w:r w:rsidR="004109E0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fost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248A2686" w14:textId="3865F8CA" w:rsidR="00F91ECD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1.  a)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dimensiunea</w:t>
      </w:r>
      <w:proofErr w:type="spellEnd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concepția</w:t>
      </w:r>
      <w:proofErr w:type="spellEnd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întregului</w:t>
      </w:r>
      <w:proofErr w:type="spellEnd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proiect</w:t>
      </w:r>
      <w:proofErr w:type="spellEnd"/>
      <w:r w:rsidR="00F552EF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F91ECD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4A5213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mic</w:t>
      </w:r>
    </w:p>
    <w:p w14:paraId="62F4A716" w14:textId="20C8AD55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b)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cumularea</w:t>
      </w:r>
      <w:proofErr w:type="spellEnd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cu 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alte</w:t>
      </w:r>
      <w:proofErr w:type="spellEnd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proiecte</w:t>
      </w:r>
      <w:proofErr w:type="spellEnd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existente</w:t>
      </w:r>
      <w:proofErr w:type="spellEnd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/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sau</w:t>
      </w:r>
      <w:proofErr w:type="spellEnd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552E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aprobate</w:t>
      </w:r>
      <w:proofErr w:type="spellEnd"/>
      <w:r w:rsidR="00F552EF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F91518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nu sunt</w:t>
      </w:r>
    </w:p>
    <w:p w14:paraId="5EBAF0F9" w14:textId="049210B9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c)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utilizarea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resurselor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naturale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,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în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special a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solului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, a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terenurilor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, </w:t>
      </w:r>
      <w:proofErr w:type="gram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</w:t>
      </w:r>
      <w:proofErr w:type="gram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apei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a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biodiversității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nu sunt</w:t>
      </w:r>
    </w:p>
    <w:p w14:paraId="44BB7592" w14:textId="6005B93C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d)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cantitatea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tipurile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de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deșeuri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generate/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gestionate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cantitati</w:t>
      </w:r>
      <w:proofErr w:type="spellEnd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reduse</w:t>
      </w:r>
      <w:proofErr w:type="spellEnd"/>
    </w:p>
    <w:p w14:paraId="669A3834" w14:textId="11A5F4B4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e)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poluarea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alte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efecte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negative</w:t>
      </w:r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proofErr w:type="spellStart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nesemnificativa</w:t>
      </w:r>
      <w:proofErr w:type="spellEnd"/>
    </w:p>
    <w:p w14:paraId="456B1EBF" w14:textId="2F2C67C9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</w:t>
      </w:r>
      <w:r w:rsidR="00835232"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</w:t>
      </w: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f)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riscurile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de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accidente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majore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/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sau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dezastre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relevante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pentru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proiectul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în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cauză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,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inclusiv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cele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cauzate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de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schimbările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climatice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, conform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informațiilor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științifice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redus</w:t>
      </w:r>
      <w:proofErr w:type="spellEnd"/>
    </w:p>
    <w:p w14:paraId="398768E4" w14:textId="0D003C89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</w:t>
      </w:r>
      <w:r w:rsidR="00835232"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6F51BB"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g)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riscurile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pentru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sănătatea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umană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- de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exemplu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, din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cauza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contaminării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apei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sau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a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poluării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atmosferice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redus</w:t>
      </w:r>
      <w:proofErr w:type="spellEnd"/>
    </w:p>
    <w:p w14:paraId="322D7F4F" w14:textId="11D655BE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2. </w:t>
      </w: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utilizarea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actuală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aprobată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a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terenurilor</w:t>
      </w:r>
      <w:proofErr w:type="spellEnd"/>
      <w:r w:rsidR="00F91ECD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proofErr w:type="spellStart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intravilan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arabil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(</w:t>
      </w:r>
      <w:proofErr w:type="spellStart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curte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), </w:t>
      </w:r>
      <w:r w:rsidR="008875C7" w:rsidRPr="00E20492">
        <w:rPr>
          <w:rFonts w:ascii="Times New Roman" w:hAnsi="Times New Roman" w:cs="Times New Roman"/>
          <w:kern w:val="24"/>
          <w:sz w:val="28"/>
          <w:szCs w:val="28"/>
          <w:lang w:val="ro-RO"/>
        </w:rPr>
        <w:t>zona ID – unități industrial și de depozitare – UTR 9</w:t>
      </w:r>
    </w:p>
    <w:p w14:paraId="2F3519B2" w14:textId="77777777" w:rsidR="008875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3. </w:t>
      </w: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importanța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extinderea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spațială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gram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</w:t>
      </w:r>
      <w:proofErr w:type="gram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impactului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- de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exemplu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zona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geografică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impact </w:t>
      </w:r>
      <w:proofErr w:type="spellStart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pozitiv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prin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dezoltarea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economică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regiunii</w:t>
      </w:r>
      <w:proofErr w:type="spellEnd"/>
    </w:p>
    <w:p w14:paraId="1679D1E5" w14:textId="3DBDA378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dimensiunea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populației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care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poate</w:t>
      </w:r>
      <w:proofErr w:type="spellEnd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fi </w:t>
      </w:r>
      <w:proofErr w:type="spellStart"/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afectată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14:paraId="5A75E9A6" w14:textId="2327991C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b)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natura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impactului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nesemnificativ</w:t>
      </w:r>
      <w:proofErr w:type="spellEnd"/>
    </w:p>
    <w:p w14:paraId="78916CA1" w14:textId="1C78D472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d)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intensitatea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complexitatea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impactului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redus</w:t>
      </w:r>
      <w:proofErr w:type="spellEnd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7E0148D5" w14:textId="3281D373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</w:t>
      </w:r>
      <w:r w:rsidR="00835232"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probabilitatea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impactulu</w:t>
      </w:r>
      <w:r w:rsidR="008875C7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local </w:t>
      </w:r>
    </w:p>
    <w:p w14:paraId="12540666" w14:textId="671ED9E4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</w:t>
      </w:r>
      <w:r w:rsidR="00835232"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debutul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,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durata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,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frecvența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reversibilitatea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preconizate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ale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impactului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local</w:t>
      </w:r>
    </w:p>
    <w:p w14:paraId="3C8623A3" w14:textId="2A411F43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</w:t>
      </w:r>
      <w:r w:rsidR="00835232"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g)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cumularea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impactului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cu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impactul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altor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proiecte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existente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și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/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sau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aprobate</w:t>
      </w:r>
      <w:proofErr w:type="spellEnd"/>
      <w:r w:rsidR="008875C7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nesemnificativ</w:t>
      </w:r>
      <w:proofErr w:type="spellEnd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011200FB" w14:textId="77777777" w:rsidR="009B6BF3" w:rsidRPr="003252C7" w:rsidRDefault="009B6BF3" w:rsidP="004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</w:t>
      </w:r>
      <w:r w:rsidR="00835232"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3252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h)</w:t>
      </w:r>
      <w:r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proofErr w:type="spellStart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posibilitatea</w:t>
      </w:r>
      <w:proofErr w:type="spellEnd"/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de</w:t>
      </w:r>
      <w:r w:rsidR="00F71677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F71677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reducere</w:t>
      </w:r>
      <w:proofErr w:type="spellEnd"/>
      <w:r w:rsidR="00F71677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F71677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efectivă</w:t>
      </w:r>
      <w:proofErr w:type="spellEnd"/>
      <w:r w:rsidR="00F71677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gramStart"/>
      <w:r w:rsidR="00F71677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</w:t>
      </w:r>
      <w:proofErr w:type="gramEnd"/>
      <w:r w:rsidR="00F71677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F71677"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impactului</w:t>
      </w:r>
      <w:proofErr w:type="spellEnd"/>
      <w:r w:rsidR="00F71677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proofErr w:type="spellStart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prin</w:t>
      </w:r>
      <w:proofErr w:type="spellEnd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A5213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luarea</w:t>
      </w:r>
      <w:proofErr w:type="spellEnd"/>
      <w:r w:rsidR="004A5213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A5213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masurilor</w:t>
      </w:r>
      <w:proofErr w:type="spellEnd"/>
      <w:r w:rsidR="004A5213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A5213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organizatorice</w:t>
      </w:r>
      <w:proofErr w:type="spellEnd"/>
      <w:r w:rsidR="00CF4045" w:rsidRPr="003252C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14:paraId="2ABC4BB7" w14:textId="77777777" w:rsidR="00013543" w:rsidRPr="003252C7" w:rsidRDefault="00013543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00FFFF"/>
        </w:rPr>
      </w:pPr>
    </w:p>
    <w:p w14:paraId="14B17D9B" w14:textId="77777777" w:rsidR="00835232" w:rsidRPr="003252C7" w:rsidRDefault="00835232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2C6548" w14:textId="77777777" w:rsidR="00835232" w:rsidRPr="003252C7" w:rsidRDefault="00835232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3665AA" w14:textId="77777777" w:rsidR="002262A6" w:rsidRPr="003252C7" w:rsidRDefault="002262A6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3E71F91" w14:textId="50F1FFF9" w:rsidR="002262A6" w:rsidRPr="008875C7" w:rsidRDefault="008875C7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C7">
        <w:rPr>
          <w:rFonts w:ascii="Times New Roman" w:hAnsi="Times New Roman" w:cs="Times New Roman"/>
          <w:sz w:val="28"/>
          <w:szCs w:val="28"/>
        </w:rPr>
        <w:t>Administrator S.C. Aspectline Group S.R.L.</w:t>
      </w:r>
    </w:p>
    <w:p w14:paraId="692E7243" w14:textId="77777777" w:rsidR="008875C7" w:rsidRPr="003252C7" w:rsidRDefault="008875C7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B304B3" w14:textId="36570A35" w:rsidR="00013543" w:rsidRDefault="008875C7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___________________________________/ Dunai Nicolae</w:t>
      </w:r>
    </w:p>
    <w:p w14:paraId="00C78C2C" w14:textId="77777777" w:rsidR="008875C7" w:rsidRPr="003252C7" w:rsidRDefault="008875C7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806CA" w14:textId="77777777" w:rsidR="00013543" w:rsidRPr="003252C7" w:rsidRDefault="00013543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96354" w14:textId="77777777" w:rsidR="0098144B" w:rsidRPr="003252C7" w:rsidRDefault="0098144B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44F3B" w14:textId="77777777" w:rsidR="001F40DF" w:rsidRPr="003252C7" w:rsidRDefault="001F40DF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004960" w14:textId="77777777" w:rsidR="00C51D2C" w:rsidRPr="003252C7" w:rsidRDefault="00C51D2C" w:rsidP="00406FC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51D2C" w:rsidRPr="003252C7" w:rsidSect="0026025E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87AC" w14:textId="77777777" w:rsidR="0001651F" w:rsidRDefault="0001651F">
      <w:pPr>
        <w:spacing w:after="0" w:line="240" w:lineRule="auto"/>
      </w:pPr>
      <w:r>
        <w:separator/>
      </w:r>
    </w:p>
  </w:endnote>
  <w:endnote w:type="continuationSeparator" w:id="0">
    <w:p w14:paraId="7925C874" w14:textId="77777777" w:rsidR="0001651F" w:rsidRDefault="0001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FC0D" w14:textId="77777777" w:rsidR="00675D10" w:rsidRDefault="00C653FE">
    <w:pPr>
      <w:pStyle w:val="Subsol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81A5" w14:textId="77777777" w:rsidR="0001651F" w:rsidRDefault="0001651F">
      <w:pPr>
        <w:spacing w:after="0" w:line="240" w:lineRule="auto"/>
      </w:pPr>
      <w:r>
        <w:separator/>
      </w:r>
    </w:p>
  </w:footnote>
  <w:footnote w:type="continuationSeparator" w:id="0">
    <w:p w14:paraId="2693A6C3" w14:textId="77777777" w:rsidR="0001651F" w:rsidRDefault="0001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lu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Verdana" w:hAnsi="Verdana" w:cs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</w:rPr>
    </w:lvl>
  </w:abstractNum>
  <w:abstractNum w:abstractNumId="4" w15:restartNumberingAfterBreak="0">
    <w:nsid w:val="00000005"/>
    <w:multiLevelType w:val="multilevel"/>
    <w:tmpl w:val="17AA5DA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16"/>
        <w:szCs w:val="16"/>
      </w:rPr>
    </w:lvl>
  </w:abstractNum>
  <w:abstractNum w:abstractNumId="8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22901AC"/>
    <w:multiLevelType w:val="hybridMultilevel"/>
    <w:tmpl w:val="BB845B78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4212D"/>
    <w:multiLevelType w:val="hybridMultilevel"/>
    <w:tmpl w:val="CD1AD20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BCE1C31"/>
    <w:multiLevelType w:val="hybridMultilevel"/>
    <w:tmpl w:val="748ECE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40717"/>
    <w:multiLevelType w:val="hybridMultilevel"/>
    <w:tmpl w:val="37540564"/>
    <w:lvl w:ilvl="0" w:tplc="38A43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37271"/>
    <w:multiLevelType w:val="hybridMultilevel"/>
    <w:tmpl w:val="2B467CCE"/>
    <w:lvl w:ilvl="0" w:tplc="00000004">
      <w:start w:val="3"/>
      <w:numFmt w:val="bullet"/>
      <w:lvlText w:val="-"/>
      <w:lvlJc w:val="left"/>
      <w:pPr>
        <w:ind w:left="36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5172EB"/>
    <w:multiLevelType w:val="hybridMultilevel"/>
    <w:tmpl w:val="092416E2"/>
    <w:lvl w:ilvl="0" w:tplc="00000004">
      <w:start w:val="3"/>
      <w:numFmt w:val="bullet"/>
      <w:lvlText w:val="-"/>
      <w:lvlJc w:val="left"/>
      <w:pPr>
        <w:ind w:left="36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61B62"/>
    <w:multiLevelType w:val="hybridMultilevel"/>
    <w:tmpl w:val="D7AEBF70"/>
    <w:numStyleLink w:val="ImportedStyle2"/>
  </w:abstractNum>
  <w:abstractNum w:abstractNumId="16" w15:restartNumberingAfterBreak="0">
    <w:nsid w:val="1D8644C0"/>
    <w:multiLevelType w:val="hybridMultilevel"/>
    <w:tmpl w:val="1450C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77759"/>
    <w:multiLevelType w:val="hybridMultilevel"/>
    <w:tmpl w:val="C34856F4"/>
    <w:lvl w:ilvl="0" w:tplc="00000004">
      <w:start w:val="3"/>
      <w:numFmt w:val="bullet"/>
      <w:lvlText w:val="-"/>
      <w:lvlJc w:val="left"/>
      <w:pPr>
        <w:ind w:left="36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416AB"/>
    <w:multiLevelType w:val="hybridMultilevel"/>
    <w:tmpl w:val="05C23F7E"/>
    <w:lvl w:ilvl="0" w:tplc="A956F2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E38EE"/>
    <w:multiLevelType w:val="hybridMultilevel"/>
    <w:tmpl w:val="2638A4DC"/>
    <w:lvl w:ilvl="0" w:tplc="04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 w15:restartNumberingAfterBreak="0">
    <w:nsid w:val="2E041161"/>
    <w:multiLevelType w:val="hybridMultilevel"/>
    <w:tmpl w:val="D7AEBF70"/>
    <w:styleLink w:val="ImportedStyle2"/>
    <w:lvl w:ilvl="0" w:tplc="AC68BED2">
      <w:start w:val="1"/>
      <w:numFmt w:val="bullet"/>
      <w:lvlText w:val="·"/>
      <w:lvlJc w:val="left"/>
      <w:pPr>
        <w:ind w:left="14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16C9AE">
      <w:start w:val="1"/>
      <w:numFmt w:val="bullet"/>
      <w:lvlText w:val="o"/>
      <w:lvlJc w:val="left"/>
      <w:pPr>
        <w:tabs>
          <w:tab w:val="left" w:pos="1493"/>
        </w:tabs>
        <w:ind w:left="2246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5454FA">
      <w:start w:val="1"/>
      <w:numFmt w:val="bullet"/>
      <w:lvlText w:val="▪"/>
      <w:lvlJc w:val="left"/>
      <w:pPr>
        <w:tabs>
          <w:tab w:val="left" w:pos="1493"/>
        </w:tabs>
        <w:ind w:left="2966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CC01AE">
      <w:start w:val="1"/>
      <w:numFmt w:val="bullet"/>
      <w:lvlText w:val="·"/>
      <w:lvlJc w:val="left"/>
      <w:pPr>
        <w:tabs>
          <w:tab w:val="left" w:pos="1493"/>
        </w:tabs>
        <w:ind w:left="368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9896B6">
      <w:start w:val="1"/>
      <w:numFmt w:val="bullet"/>
      <w:lvlText w:val="o"/>
      <w:lvlJc w:val="left"/>
      <w:pPr>
        <w:tabs>
          <w:tab w:val="left" w:pos="1493"/>
        </w:tabs>
        <w:ind w:left="4406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24DDE4">
      <w:start w:val="1"/>
      <w:numFmt w:val="bullet"/>
      <w:lvlText w:val="▪"/>
      <w:lvlJc w:val="left"/>
      <w:pPr>
        <w:tabs>
          <w:tab w:val="left" w:pos="1493"/>
        </w:tabs>
        <w:ind w:left="5126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B64B04">
      <w:start w:val="1"/>
      <w:numFmt w:val="bullet"/>
      <w:lvlText w:val="·"/>
      <w:lvlJc w:val="left"/>
      <w:pPr>
        <w:tabs>
          <w:tab w:val="left" w:pos="1493"/>
        </w:tabs>
        <w:ind w:left="584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6CCE2C">
      <w:start w:val="1"/>
      <w:numFmt w:val="bullet"/>
      <w:lvlText w:val="o"/>
      <w:lvlJc w:val="left"/>
      <w:pPr>
        <w:tabs>
          <w:tab w:val="left" w:pos="1493"/>
        </w:tabs>
        <w:ind w:left="6566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2C8074">
      <w:start w:val="1"/>
      <w:numFmt w:val="bullet"/>
      <w:lvlText w:val="▪"/>
      <w:lvlJc w:val="left"/>
      <w:pPr>
        <w:tabs>
          <w:tab w:val="left" w:pos="1493"/>
        </w:tabs>
        <w:ind w:left="7286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32430CA"/>
    <w:multiLevelType w:val="hybridMultilevel"/>
    <w:tmpl w:val="1D34DA9E"/>
    <w:lvl w:ilvl="0" w:tplc="034255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827F6C"/>
    <w:multiLevelType w:val="hybridMultilevel"/>
    <w:tmpl w:val="ACA47EF0"/>
    <w:lvl w:ilvl="0" w:tplc="56BE1D62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3D397AA9"/>
    <w:multiLevelType w:val="hybridMultilevel"/>
    <w:tmpl w:val="7480CE3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05D1E"/>
    <w:multiLevelType w:val="hybridMultilevel"/>
    <w:tmpl w:val="375E7FC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032E0A"/>
    <w:multiLevelType w:val="hybridMultilevel"/>
    <w:tmpl w:val="4EACACE4"/>
    <w:lvl w:ilvl="0" w:tplc="C5D65E5C">
      <w:start w:val="1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43E4455B"/>
    <w:multiLevelType w:val="hybridMultilevel"/>
    <w:tmpl w:val="F028BDBA"/>
    <w:lvl w:ilvl="0" w:tplc="A72274B6">
      <w:start w:val="2"/>
      <w:numFmt w:val="bullet"/>
      <w:lvlText w:val="-"/>
      <w:lvlJc w:val="left"/>
      <w:pPr>
        <w:ind w:left="720" w:hanging="360"/>
      </w:pPr>
      <w:rPr>
        <w:rFonts w:ascii="Times New Roman" w:eastAsia="Garamond-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53D6"/>
    <w:multiLevelType w:val="hybridMultilevel"/>
    <w:tmpl w:val="1BC24E00"/>
    <w:lvl w:ilvl="0" w:tplc="00000004">
      <w:start w:val="3"/>
      <w:numFmt w:val="bullet"/>
      <w:lvlText w:val="-"/>
      <w:lvlJc w:val="left"/>
      <w:pPr>
        <w:ind w:left="36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E495B"/>
    <w:multiLevelType w:val="hybridMultilevel"/>
    <w:tmpl w:val="62FE4AA8"/>
    <w:lvl w:ilvl="0" w:tplc="EB7EE8E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A7D378F"/>
    <w:multiLevelType w:val="hybridMultilevel"/>
    <w:tmpl w:val="3460B980"/>
    <w:lvl w:ilvl="0" w:tplc="00000004">
      <w:start w:val="3"/>
      <w:numFmt w:val="bullet"/>
      <w:lvlText w:val="-"/>
      <w:lvlJc w:val="left"/>
      <w:pPr>
        <w:ind w:left="36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8C2049"/>
    <w:multiLevelType w:val="hybridMultilevel"/>
    <w:tmpl w:val="5D38822C"/>
    <w:lvl w:ilvl="0" w:tplc="C62AE62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F592FC6"/>
    <w:multiLevelType w:val="hybridMultilevel"/>
    <w:tmpl w:val="68865A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D707E"/>
    <w:multiLevelType w:val="hybridMultilevel"/>
    <w:tmpl w:val="BAB8A8AE"/>
    <w:lvl w:ilvl="0" w:tplc="826CF6C6">
      <w:start w:val="8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E5144"/>
    <w:multiLevelType w:val="hybridMultilevel"/>
    <w:tmpl w:val="DF649834"/>
    <w:lvl w:ilvl="0" w:tplc="00000004">
      <w:start w:val="3"/>
      <w:numFmt w:val="bullet"/>
      <w:lvlText w:val="-"/>
      <w:lvlJc w:val="left"/>
      <w:pPr>
        <w:ind w:left="36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784158"/>
    <w:multiLevelType w:val="hybridMultilevel"/>
    <w:tmpl w:val="176A8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04BDF"/>
    <w:multiLevelType w:val="singleLevel"/>
    <w:tmpl w:val="FED2751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E978F3"/>
    <w:multiLevelType w:val="hybridMultilevel"/>
    <w:tmpl w:val="BD3E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63932"/>
    <w:multiLevelType w:val="hybridMultilevel"/>
    <w:tmpl w:val="DD9420EE"/>
    <w:lvl w:ilvl="0" w:tplc="0BF5584F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7278"/>
    <w:multiLevelType w:val="hybridMultilevel"/>
    <w:tmpl w:val="54D4A692"/>
    <w:lvl w:ilvl="0" w:tplc="0342559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57292244">
    <w:abstractNumId w:val="0"/>
  </w:num>
  <w:num w:numId="2" w16cid:durableId="1814715434">
    <w:abstractNumId w:val="1"/>
  </w:num>
  <w:num w:numId="3" w16cid:durableId="1044064803">
    <w:abstractNumId w:val="3"/>
  </w:num>
  <w:num w:numId="4" w16cid:durableId="207231317">
    <w:abstractNumId w:val="5"/>
  </w:num>
  <w:num w:numId="5" w16cid:durableId="925110242">
    <w:abstractNumId w:val="7"/>
  </w:num>
  <w:num w:numId="6" w16cid:durableId="490147029">
    <w:abstractNumId w:val="24"/>
  </w:num>
  <w:num w:numId="7" w16cid:durableId="2045522641">
    <w:abstractNumId w:val="25"/>
  </w:num>
  <w:num w:numId="8" w16cid:durableId="1141580487">
    <w:abstractNumId w:val="12"/>
  </w:num>
  <w:num w:numId="9" w16cid:durableId="1766266440">
    <w:abstractNumId w:val="23"/>
  </w:num>
  <w:num w:numId="10" w16cid:durableId="740908657">
    <w:abstractNumId w:val="26"/>
  </w:num>
  <w:num w:numId="11" w16cid:durableId="620310729">
    <w:abstractNumId w:val="19"/>
  </w:num>
  <w:num w:numId="12" w16cid:durableId="843283473">
    <w:abstractNumId w:val="30"/>
  </w:num>
  <w:num w:numId="13" w16cid:durableId="693120500">
    <w:abstractNumId w:val="9"/>
  </w:num>
  <w:num w:numId="14" w16cid:durableId="2146852181">
    <w:abstractNumId w:val="37"/>
  </w:num>
  <w:num w:numId="15" w16cid:durableId="1918586591">
    <w:abstractNumId w:val="13"/>
  </w:num>
  <w:num w:numId="16" w16cid:durableId="152992955">
    <w:abstractNumId w:val="33"/>
  </w:num>
  <w:num w:numId="17" w16cid:durableId="1644387461">
    <w:abstractNumId w:val="14"/>
  </w:num>
  <w:num w:numId="18" w16cid:durableId="76561379">
    <w:abstractNumId w:val="17"/>
  </w:num>
  <w:num w:numId="19" w16cid:durableId="330302125">
    <w:abstractNumId w:val="29"/>
  </w:num>
  <w:num w:numId="20" w16cid:durableId="2085565674">
    <w:abstractNumId w:val="27"/>
  </w:num>
  <w:num w:numId="21" w16cid:durableId="2042392609">
    <w:abstractNumId w:val="16"/>
  </w:num>
  <w:num w:numId="22" w16cid:durableId="353121510">
    <w:abstractNumId w:val="38"/>
  </w:num>
  <w:num w:numId="23" w16cid:durableId="43336632">
    <w:abstractNumId w:val="21"/>
  </w:num>
  <w:num w:numId="24" w16cid:durableId="1875727443">
    <w:abstractNumId w:val="28"/>
  </w:num>
  <w:num w:numId="25" w16cid:durableId="197592869">
    <w:abstractNumId w:val="35"/>
  </w:num>
  <w:num w:numId="26" w16cid:durableId="2099476816">
    <w:abstractNumId w:val="22"/>
  </w:num>
  <w:num w:numId="27" w16cid:durableId="396633020">
    <w:abstractNumId w:val="20"/>
  </w:num>
  <w:num w:numId="28" w16cid:durableId="1019427343">
    <w:abstractNumId w:val="15"/>
  </w:num>
  <w:num w:numId="29" w16cid:durableId="1762338250">
    <w:abstractNumId w:val="36"/>
  </w:num>
  <w:num w:numId="30" w16cid:durableId="1549876639">
    <w:abstractNumId w:val="6"/>
  </w:num>
  <w:num w:numId="31" w16cid:durableId="1912155959">
    <w:abstractNumId w:val="18"/>
  </w:num>
  <w:num w:numId="32" w16cid:durableId="1191067573">
    <w:abstractNumId w:val="32"/>
  </w:num>
  <w:num w:numId="33" w16cid:durableId="1971351512">
    <w:abstractNumId w:val="10"/>
  </w:num>
  <w:num w:numId="34" w16cid:durableId="2006319860">
    <w:abstractNumId w:val="34"/>
  </w:num>
  <w:num w:numId="35" w16cid:durableId="1665206175">
    <w:abstractNumId w:val="11"/>
  </w:num>
  <w:num w:numId="36" w16cid:durableId="1202743622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DF"/>
    <w:rsid w:val="000001F2"/>
    <w:rsid w:val="000018DE"/>
    <w:rsid w:val="00001DFF"/>
    <w:rsid w:val="0000330A"/>
    <w:rsid w:val="000046EC"/>
    <w:rsid w:val="00006420"/>
    <w:rsid w:val="0001083C"/>
    <w:rsid w:val="00013543"/>
    <w:rsid w:val="00015567"/>
    <w:rsid w:val="0001651F"/>
    <w:rsid w:val="00017AAA"/>
    <w:rsid w:val="00022DDE"/>
    <w:rsid w:val="00025056"/>
    <w:rsid w:val="00026292"/>
    <w:rsid w:val="00032D54"/>
    <w:rsid w:val="00042C9A"/>
    <w:rsid w:val="0004306B"/>
    <w:rsid w:val="0004322A"/>
    <w:rsid w:val="00044AFD"/>
    <w:rsid w:val="00045CC0"/>
    <w:rsid w:val="000501F1"/>
    <w:rsid w:val="000510A3"/>
    <w:rsid w:val="00051FF1"/>
    <w:rsid w:val="00053ED6"/>
    <w:rsid w:val="0005542A"/>
    <w:rsid w:val="00056431"/>
    <w:rsid w:val="00057BC9"/>
    <w:rsid w:val="00057C42"/>
    <w:rsid w:val="00062E9D"/>
    <w:rsid w:val="00064A53"/>
    <w:rsid w:val="00065859"/>
    <w:rsid w:val="00066E40"/>
    <w:rsid w:val="000716C2"/>
    <w:rsid w:val="00072467"/>
    <w:rsid w:val="00074ACC"/>
    <w:rsid w:val="00076AF4"/>
    <w:rsid w:val="0008018E"/>
    <w:rsid w:val="00080771"/>
    <w:rsid w:val="00082B73"/>
    <w:rsid w:val="000859D7"/>
    <w:rsid w:val="00085BEE"/>
    <w:rsid w:val="00085EF4"/>
    <w:rsid w:val="00086265"/>
    <w:rsid w:val="00086431"/>
    <w:rsid w:val="0008730F"/>
    <w:rsid w:val="00087357"/>
    <w:rsid w:val="00090215"/>
    <w:rsid w:val="00091454"/>
    <w:rsid w:val="000932ED"/>
    <w:rsid w:val="000964B6"/>
    <w:rsid w:val="00096790"/>
    <w:rsid w:val="00096EC9"/>
    <w:rsid w:val="00097847"/>
    <w:rsid w:val="000A03F7"/>
    <w:rsid w:val="000A0CFC"/>
    <w:rsid w:val="000A39A1"/>
    <w:rsid w:val="000A4028"/>
    <w:rsid w:val="000A4D6C"/>
    <w:rsid w:val="000A6FF2"/>
    <w:rsid w:val="000B092F"/>
    <w:rsid w:val="000B41B4"/>
    <w:rsid w:val="000B4C44"/>
    <w:rsid w:val="000C2C49"/>
    <w:rsid w:val="000C59E3"/>
    <w:rsid w:val="000C66B5"/>
    <w:rsid w:val="000D142D"/>
    <w:rsid w:val="000D330B"/>
    <w:rsid w:val="000D37B5"/>
    <w:rsid w:val="000D5DF5"/>
    <w:rsid w:val="000E0192"/>
    <w:rsid w:val="000E083A"/>
    <w:rsid w:val="000E290E"/>
    <w:rsid w:val="000E36A7"/>
    <w:rsid w:val="000E5424"/>
    <w:rsid w:val="000E6E9D"/>
    <w:rsid w:val="000E74CC"/>
    <w:rsid w:val="000F0ABB"/>
    <w:rsid w:val="000F2E76"/>
    <w:rsid w:val="000F5404"/>
    <w:rsid w:val="000F71E5"/>
    <w:rsid w:val="0010140C"/>
    <w:rsid w:val="00103E0D"/>
    <w:rsid w:val="0010717F"/>
    <w:rsid w:val="001079E0"/>
    <w:rsid w:val="00107ACF"/>
    <w:rsid w:val="001157B4"/>
    <w:rsid w:val="00116E8A"/>
    <w:rsid w:val="00125552"/>
    <w:rsid w:val="00126C13"/>
    <w:rsid w:val="00127063"/>
    <w:rsid w:val="00127E70"/>
    <w:rsid w:val="00130877"/>
    <w:rsid w:val="0013265A"/>
    <w:rsid w:val="00141617"/>
    <w:rsid w:val="00143EE0"/>
    <w:rsid w:val="001460E8"/>
    <w:rsid w:val="001507A9"/>
    <w:rsid w:val="00150D1A"/>
    <w:rsid w:val="00151CC0"/>
    <w:rsid w:val="00151D05"/>
    <w:rsid w:val="0015303E"/>
    <w:rsid w:val="0015515B"/>
    <w:rsid w:val="001559B6"/>
    <w:rsid w:val="0015788E"/>
    <w:rsid w:val="00157A3F"/>
    <w:rsid w:val="00161D92"/>
    <w:rsid w:val="00163144"/>
    <w:rsid w:val="001639B9"/>
    <w:rsid w:val="00166A46"/>
    <w:rsid w:val="001677FA"/>
    <w:rsid w:val="0017113A"/>
    <w:rsid w:val="0017447C"/>
    <w:rsid w:val="00177FA7"/>
    <w:rsid w:val="00181602"/>
    <w:rsid w:val="001816F2"/>
    <w:rsid w:val="001869C5"/>
    <w:rsid w:val="0019120B"/>
    <w:rsid w:val="00192214"/>
    <w:rsid w:val="00194F6B"/>
    <w:rsid w:val="001965BF"/>
    <w:rsid w:val="001A069B"/>
    <w:rsid w:val="001A1544"/>
    <w:rsid w:val="001A6BB3"/>
    <w:rsid w:val="001A7F33"/>
    <w:rsid w:val="001B18E3"/>
    <w:rsid w:val="001B29DB"/>
    <w:rsid w:val="001B30D1"/>
    <w:rsid w:val="001B3DDC"/>
    <w:rsid w:val="001B4E79"/>
    <w:rsid w:val="001C124C"/>
    <w:rsid w:val="001C19EC"/>
    <w:rsid w:val="001C398D"/>
    <w:rsid w:val="001C53A3"/>
    <w:rsid w:val="001D0CE3"/>
    <w:rsid w:val="001D166D"/>
    <w:rsid w:val="001D18C9"/>
    <w:rsid w:val="001D587C"/>
    <w:rsid w:val="001D65CE"/>
    <w:rsid w:val="001D7893"/>
    <w:rsid w:val="001E1284"/>
    <w:rsid w:val="001E444E"/>
    <w:rsid w:val="001E583A"/>
    <w:rsid w:val="001E5C8B"/>
    <w:rsid w:val="001F1991"/>
    <w:rsid w:val="001F40DF"/>
    <w:rsid w:val="001F450C"/>
    <w:rsid w:val="001F4B4A"/>
    <w:rsid w:val="002018DE"/>
    <w:rsid w:val="0020253C"/>
    <w:rsid w:val="00207636"/>
    <w:rsid w:val="00207AB2"/>
    <w:rsid w:val="00207F4E"/>
    <w:rsid w:val="00210588"/>
    <w:rsid w:val="00215E13"/>
    <w:rsid w:val="002172FA"/>
    <w:rsid w:val="002202CD"/>
    <w:rsid w:val="00221E9C"/>
    <w:rsid w:val="00222BA5"/>
    <w:rsid w:val="00224A41"/>
    <w:rsid w:val="002262A6"/>
    <w:rsid w:val="00227248"/>
    <w:rsid w:val="00227F4F"/>
    <w:rsid w:val="00241819"/>
    <w:rsid w:val="00243AAD"/>
    <w:rsid w:val="0024470A"/>
    <w:rsid w:val="002448AC"/>
    <w:rsid w:val="00245217"/>
    <w:rsid w:val="00246B48"/>
    <w:rsid w:val="00247BE7"/>
    <w:rsid w:val="00250E48"/>
    <w:rsid w:val="00251580"/>
    <w:rsid w:val="002545B8"/>
    <w:rsid w:val="0025476B"/>
    <w:rsid w:val="00254A91"/>
    <w:rsid w:val="0026025E"/>
    <w:rsid w:val="00260519"/>
    <w:rsid w:val="00262266"/>
    <w:rsid w:val="00264195"/>
    <w:rsid w:val="0027085E"/>
    <w:rsid w:val="00270B32"/>
    <w:rsid w:val="00270DDF"/>
    <w:rsid w:val="00270EFC"/>
    <w:rsid w:val="002767ED"/>
    <w:rsid w:val="002779C3"/>
    <w:rsid w:val="00290A90"/>
    <w:rsid w:val="00291DE7"/>
    <w:rsid w:val="00292C30"/>
    <w:rsid w:val="00295D58"/>
    <w:rsid w:val="002A00A6"/>
    <w:rsid w:val="002A15A2"/>
    <w:rsid w:val="002A77F6"/>
    <w:rsid w:val="002A789A"/>
    <w:rsid w:val="002B059B"/>
    <w:rsid w:val="002B1C5F"/>
    <w:rsid w:val="002B1C7A"/>
    <w:rsid w:val="002B2EDA"/>
    <w:rsid w:val="002B368E"/>
    <w:rsid w:val="002B3A5F"/>
    <w:rsid w:val="002B3DD5"/>
    <w:rsid w:val="002B3FE9"/>
    <w:rsid w:val="002B40AA"/>
    <w:rsid w:val="002B5862"/>
    <w:rsid w:val="002B5890"/>
    <w:rsid w:val="002B5D32"/>
    <w:rsid w:val="002B64C8"/>
    <w:rsid w:val="002B7D01"/>
    <w:rsid w:val="002C3230"/>
    <w:rsid w:val="002C4055"/>
    <w:rsid w:val="002C5D8B"/>
    <w:rsid w:val="002C5FB1"/>
    <w:rsid w:val="002D0A8F"/>
    <w:rsid w:val="002D2139"/>
    <w:rsid w:val="002D2574"/>
    <w:rsid w:val="002D5759"/>
    <w:rsid w:val="002D697F"/>
    <w:rsid w:val="002E1A2C"/>
    <w:rsid w:val="002E23A5"/>
    <w:rsid w:val="002E31A2"/>
    <w:rsid w:val="002E3229"/>
    <w:rsid w:val="002E3C1C"/>
    <w:rsid w:val="002E4587"/>
    <w:rsid w:val="002E7D26"/>
    <w:rsid w:val="002F1232"/>
    <w:rsid w:val="002F41B2"/>
    <w:rsid w:val="002F4E3F"/>
    <w:rsid w:val="002F510B"/>
    <w:rsid w:val="002F5A59"/>
    <w:rsid w:val="002F757A"/>
    <w:rsid w:val="00300B82"/>
    <w:rsid w:val="0030202F"/>
    <w:rsid w:val="00303810"/>
    <w:rsid w:val="00303DD8"/>
    <w:rsid w:val="003041DF"/>
    <w:rsid w:val="00312E62"/>
    <w:rsid w:val="00315376"/>
    <w:rsid w:val="0031647C"/>
    <w:rsid w:val="00316B24"/>
    <w:rsid w:val="00316DE4"/>
    <w:rsid w:val="00320102"/>
    <w:rsid w:val="00320C76"/>
    <w:rsid w:val="0032180A"/>
    <w:rsid w:val="003252C7"/>
    <w:rsid w:val="00330796"/>
    <w:rsid w:val="00330898"/>
    <w:rsid w:val="003329EA"/>
    <w:rsid w:val="003342E0"/>
    <w:rsid w:val="00336C05"/>
    <w:rsid w:val="00336EB6"/>
    <w:rsid w:val="00344CC0"/>
    <w:rsid w:val="003460CF"/>
    <w:rsid w:val="00346864"/>
    <w:rsid w:val="0034795E"/>
    <w:rsid w:val="00352210"/>
    <w:rsid w:val="00353B94"/>
    <w:rsid w:val="00353E5A"/>
    <w:rsid w:val="00354F1F"/>
    <w:rsid w:val="00355322"/>
    <w:rsid w:val="00356267"/>
    <w:rsid w:val="00357198"/>
    <w:rsid w:val="003633AF"/>
    <w:rsid w:val="0036720E"/>
    <w:rsid w:val="00371D73"/>
    <w:rsid w:val="00372528"/>
    <w:rsid w:val="0038004C"/>
    <w:rsid w:val="003846BF"/>
    <w:rsid w:val="00385EA6"/>
    <w:rsid w:val="00386960"/>
    <w:rsid w:val="00386CA5"/>
    <w:rsid w:val="0039095F"/>
    <w:rsid w:val="00392434"/>
    <w:rsid w:val="00392661"/>
    <w:rsid w:val="003926C0"/>
    <w:rsid w:val="0039274B"/>
    <w:rsid w:val="00392B2C"/>
    <w:rsid w:val="0039327D"/>
    <w:rsid w:val="00394B69"/>
    <w:rsid w:val="00394CB1"/>
    <w:rsid w:val="003950AA"/>
    <w:rsid w:val="00396489"/>
    <w:rsid w:val="0039706D"/>
    <w:rsid w:val="003A1CFF"/>
    <w:rsid w:val="003A3751"/>
    <w:rsid w:val="003A4AF4"/>
    <w:rsid w:val="003A63EB"/>
    <w:rsid w:val="003A7105"/>
    <w:rsid w:val="003A7237"/>
    <w:rsid w:val="003A7296"/>
    <w:rsid w:val="003A75E2"/>
    <w:rsid w:val="003A7860"/>
    <w:rsid w:val="003B34FB"/>
    <w:rsid w:val="003B4B6C"/>
    <w:rsid w:val="003B7686"/>
    <w:rsid w:val="003C0000"/>
    <w:rsid w:val="003C39BE"/>
    <w:rsid w:val="003C41E6"/>
    <w:rsid w:val="003D5E76"/>
    <w:rsid w:val="003E1C0A"/>
    <w:rsid w:val="003E28A3"/>
    <w:rsid w:val="003E298C"/>
    <w:rsid w:val="003E3FED"/>
    <w:rsid w:val="003E5E51"/>
    <w:rsid w:val="003F3245"/>
    <w:rsid w:val="003F62C8"/>
    <w:rsid w:val="00400552"/>
    <w:rsid w:val="00401A74"/>
    <w:rsid w:val="00403294"/>
    <w:rsid w:val="0040411D"/>
    <w:rsid w:val="00406B61"/>
    <w:rsid w:val="00406B63"/>
    <w:rsid w:val="00406FC1"/>
    <w:rsid w:val="004109E0"/>
    <w:rsid w:val="00412457"/>
    <w:rsid w:val="00414EAF"/>
    <w:rsid w:val="00421C3D"/>
    <w:rsid w:val="00422295"/>
    <w:rsid w:val="004229AD"/>
    <w:rsid w:val="00425027"/>
    <w:rsid w:val="00426E86"/>
    <w:rsid w:val="00427718"/>
    <w:rsid w:val="004279A7"/>
    <w:rsid w:val="00427D4A"/>
    <w:rsid w:val="00430200"/>
    <w:rsid w:val="004338D3"/>
    <w:rsid w:val="00434D66"/>
    <w:rsid w:val="00441793"/>
    <w:rsid w:val="0044265F"/>
    <w:rsid w:val="00446D74"/>
    <w:rsid w:val="004470F6"/>
    <w:rsid w:val="00454952"/>
    <w:rsid w:val="0045588A"/>
    <w:rsid w:val="004567D2"/>
    <w:rsid w:val="00456994"/>
    <w:rsid w:val="00463631"/>
    <w:rsid w:val="00465934"/>
    <w:rsid w:val="00466363"/>
    <w:rsid w:val="00466694"/>
    <w:rsid w:val="00466CE1"/>
    <w:rsid w:val="00467010"/>
    <w:rsid w:val="004701CF"/>
    <w:rsid w:val="00473F3D"/>
    <w:rsid w:val="00474BE9"/>
    <w:rsid w:val="004759C9"/>
    <w:rsid w:val="0047658F"/>
    <w:rsid w:val="004777ED"/>
    <w:rsid w:val="004859C3"/>
    <w:rsid w:val="00486A4E"/>
    <w:rsid w:val="004902E2"/>
    <w:rsid w:val="00492272"/>
    <w:rsid w:val="00494015"/>
    <w:rsid w:val="00494E76"/>
    <w:rsid w:val="00495AD3"/>
    <w:rsid w:val="004960C1"/>
    <w:rsid w:val="004A210C"/>
    <w:rsid w:val="004A5213"/>
    <w:rsid w:val="004B0978"/>
    <w:rsid w:val="004B16FA"/>
    <w:rsid w:val="004B1A5F"/>
    <w:rsid w:val="004B5A6A"/>
    <w:rsid w:val="004B5D8B"/>
    <w:rsid w:val="004C0B92"/>
    <w:rsid w:val="004C119A"/>
    <w:rsid w:val="004C138B"/>
    <w:rsid w:val="004C144D"/>
    <w:rsid w:val="004C2FF6"/>
    <w:rsid w:val="004C36DE"/>
    <w:rsid w:val="004C4E9F"/>
    <w:rsid w:val="004C7DF7"/>
    <w:rsid w:val="004D1B6E"/>
    <w:rsid w:val="004D1C28"/>
    <w:rsid w:val="004D51DE"/>
    <w:rsid w:val="004E3876"/>
    <w:rsid w:val="004E4919"/>
    <w:rsid w:val="004E5B67"/>
    <w:rsid w:val="004E6832"/>
    <w:rsid w:val="004F0E2F"/>
    <w:rsid w:val="004F54E9"/>
    <w:rsid w:val="004F6A1D"/>
    <w:rsid w:val="004F7970"/>
    <w:rsid w:val="0050269D"/>
    <w:rsid w:val="00502AFD"/>
    <w:rsid w:val="00505C7A"/>
    <w:rsid w:val="00505EE2"/>
    <w:rsid w:val="005075B2"/>
    <w:rsid w:val="0051201A"/>
    <w:rsid w:val="0051390D"/>
    <w:rsid w:val="00515C2C"/>
    <w:rsid w:val="005205E9"/>
    <w:rsid w:val="00521A4C"/>
    <w:rsid w:val="0052491F"/>
    <w:rsid w:val="00526085"/>
    <w:rsid w:val="00530CA1"/>
    <w:rsid w:val="00531D03"/>
    <w:rsid w:val="00532460"/>
    <w:rsid w:val="0053485B"/>
    <w:rsid w:val="00535708"/>
    <w:rsid w:val="00535830"/>
    <w:rsid w:val="00537F76"/>
    <w:rsid w:val="005401E1"/>
    <w:rsid w:val="00540AAC"/>
    <w:rsid w:val="00540BE3"/>
    <w:rsid w:val="00540C94"/>
    <w:rsid w:val="0054124A"/>
    <w:rsid w:val="005423BB"/>
    <w:rsid w:val="0054317F"/>
    <w:rsid w:val="005456F3"/>
    <w:rsid w:val="00546313"/>
    <w:rsid w:val="00551999"/>
    <w:rsid w:val="00556038"/>
    <w:rsid w:val="0055603C"/>
    <w:rsid w:val="00556109"/>
    <w:rsid w:val="0056249F"/>
    <w:rsid w:val="00563611"/>
    <w:rsid w:val="0056499E"/>
    <w:rsid w:val="00565EE8"/>
    <w:rsid w:val="00567D89"/>
    <w:rsid w:val="00574628"/>
    <w:rsid w:val="00574A91"/>
    <w:rsid w:val="00575057"/>
    <w:rsid w:val="00575E19"/>
    <w:rsid w:val="0057684E"/>
    <w:rsid w:val="00577737"/>
    <w:rsid w:val="00577977"/>
    <w:rsid w:val="00580CF9"/>
    <w:rsid w:val="00580DF9"/>
    <w:rsid w:val="005852F7"/>
    <w:rsid w:val="00590074"/>
    <w:rsid w:val="005921F9"/>
    <w:rsid w:val="00594E92"/>
    <w:rsid w:val="00595753"/>
    <w:rsid w:val="005957BA"/>
    <w:rsid w:val="005959FF"/>
    <w:rsid w:val="00595E42"/>
    <w:rsid w:val="005A305E"/>
    <w:rsid w:val="005A3765"/>
    <w:rsid w:val="005A42E1"/>
    <w:rsid w:val="005A5DD3"/>
    <w:rsid w:val="005B1068"/>
    <w:rsid w:val="005B13A8"/>
    <w:rsid w:val="005B2F86"/>
    <w:rsid w:val="005B3940"/>
    <w:rsid w:val="005B4F3B"/>
    <w:rsid w:val="005C0129"/>
    <w:rsid w:val="005C0F2B"/>
    <w:rsid w:val="005C18C3"/>
    <w:rsid w:val="005C402E"/>
    <w:rsid w:val="005C4685"/>
    <w:rsid w:val="005C77F6"/>
    <w:rsid w:val="005C7DCC"/>
    <w:rsid w:val="005D082A"/>
    <w:rsid w:val="005D4505"/>
    <w:rsid w:val="005D4E05"/>
    <w:rsid w:val="005D6677"/>
    <w:rsid w:val="005D7AFE"/>
    <w:rsid w:val="005D7DF0"/>
    <w:rsid w:val="005D7E23"/>
    <w:rsid w:val="005E0513"/>
    <w:rsid w:val="005E2DA3"/>
    <w:rsid w:val="005E2FB9"/>
    <w:rsid w:val="005E53B0"/>
    <w:rsid w:val="005E56C1"/>
    <w:rsid w:val="005E7E54"/>
    <w:rsid w:val="005E7E62"/>
    <w:rsid w:val="005F3417"/>
    <w:rsid w:val="005F3E87"/>
    <w:rsid w:val="005F54E9"/>
    <w:rsid w:val="005F640F"/>
    <w:rsid w:val="005F73BB"/>
    <w:rsid w:val="005F7F1D"/>
    <w:rsid w:val="006001B7"/>
    <w:rsid w:val="006006A1"/>
    <w:rsid w:val="00601FBD"/>
    <w:rsid w:val="00605EFD"/>
    <w:rsid w:val="00606599"/>
    <w:rsid w:val="00607000"/>
    <w:rsid w:val="00613225"/>
    <w:rsid w:val="00613A0D"/>
    <w:rsid w:val="006146CE"/>
    <w:rsid w:val="00616E6B"/>
    <w:rsid w:val="00617529"/>
    <w:rsid w:val="00623DEA"/>
    <w:rsid w:val="00623FB1"/>
    <w:rsid w:val="00624207"/>
    <w:rsid w:val="00624D37"/>
    <w:rsid w:val="006263DF"/>
    <w:rsid w:val="006271C9"/>
    <w:rsid w:val="006277A0"/>
    <w:rsid w:val="006325C9"/>
    <w:rsid w:val="00636E26"/>
    <w:rsid w:val="00640793"/>
    <w:rsid w:val="00640FD4"/>
    <w:rsid w:val="006415B4"/>
    <w:rsid w:val="006445DE"/>
    <w:rsid w:val="0064519B"/>
    <w:rsid w:val="006452E6"/>
    <w:rsid w:val="00646D5C"/>
    <w:rsid w:val="00647564"/>
    <w:rsid w:val="00647840"/>
    <w:rsid w:val="0065168F"/>
    <w:rsid w:val="00651AC8"/>
    <w:rsid w:val="00651EB7"/>
    <w:rsid w:val="00652224"/>
    <w:rsid w:val="006536FF"/>
    <w:rsid w:val="00653DEF"/>
    <w:rsid w:val="00655CB2"/>
    <w:rsid w:val="006600D8"/>
    <w:rsid w:val="00660E2D"/>
    <w:rsid w:val="00666FC3"/>
    <w:rsid w:val="006676E0"/>
    <w:rsid w:val="00667A82"/>
    <w:rsid w:val="00667CB0"/>
    <w:rsid w:val="00671EFC"/>
    <w:rsid w:val="00672643"/>
    <w:rsid w:val="0067480E"/>
    <w:rsid w:val="00675D10"/>
    <w:rsid w:val="00675D92"/>
    <w:rsid w:val="00677A2E"/>
    <w:rsid w:val="00684402"/>
    <w:rsid w:val="006864FD"/>
    <w:rsid w:val="0068701A"/>
    <w:rsid w:val="00692A2D"/>
    <w:rsid w:val="00692A72"/>
    <w:rsid w:val="0069438E"/>
    <w:rsid w:val="006A1BE9"/>
    <w:rsid w:val="006A3493"/>
    <w:rsid w:val="006A481E"/>
    <w:rsid w:val="006B0ADF"/>
    <w:rsid w:val="006B1EB8"/>
    <w:rsid w:val="006B3DBF"/>
    <w:rsid w:val="006B4CA5"/>
    <w:rsid w:val="006B4D8B"/>
    <w:rsid w:val="006B5AAE"/>
    <w:rsid w:val="006B6CD7"/>
    <w:rsid w:val="006B74BB"/>
    <w:rsid w:val="006C0306"/>
    <w:rsid w:val="006C0398"/>
    <w:rsid w:val="006C05D0"/>
    <w:rsid w:val="006C0608"/>
    <w:rsid w:val="006C0664"/>
    <w:rsid w:val="006C2BA4"/>
    <w:rsid w:val="006C48AD"/>
    <w:rsid w:val="006C5345"/>
    <w:rsid w:val="006C68AD"/>
    <w:rsid w:val="006D0423"/>
    <w:rsid w:val="006D11DB"/>
    <w:rsid w:val="006D5E5E"/>
    <w:rsid w:val="006D7288"/>
    <w:rsid w:val="006D7F7F"/>
    <w:rsid w:val="006E2363"/>
    <w:rsid w:val="006E32C8"/>
    <w:rsid w:val="006E3F47"/>
    <w:rsid w:val="006E4AFC"/>
    <w:rsid w:val="006E6D73"/>
    <w:rsid w:val="006E718B"/>
    <w:rsid w:val="006E79D9"/>
    <w:rsid w:val="006F3575"/>
    <w:rsid w:val="006F3C41"/>
    <w:rsid w:val="006F51BB"/>
    <w:rsid w:val="006F52AD"/>
    <w:rsid w:val="00704998"/>
    <w:rsid w:val="00705E2F"/>
    <w:rsid w:val="00710290"/>
    <w:rsid w:val="007116EE"/>
    <w:rsid w:val="007168F6"/>
    <w:rsid w:val="00720EA2"/>
    <w:rsid w:val="00725AAE"/>
    <w:rsid w:val="0072609B"/>
    <w:rsid w:val="00727F09"/>
    <w:rsid w:val="00733999"/>
    <w:rsid w:val="00733BE5"/>
    <w:rsid w:val="007357B1"/>
    <w:rsid w:val="00736054"/>
    <w:rsid w:val="00737806"/>
    <w:rsid w:val="00740044"/>
    <w:rsid w:val="00740B1C"/>
    <w:rsid w:val="00743600"/>
    <w:rsid w:val="00745031"/>
    <w:rsid w:val="00747EDF"/>
    <w:rsid w:val="00747FB6"/>
    <w:rsid w:val="0075084C"/>
    <w:rsid w:val="00750A8D"/>
    <w:rsid w:val="00752AE6"/>
    <w:rsid w:val="00752ED8"/>
    <w:rsid w:val="007560DA"/>
    <w:rsid w:val="00761A02"/>
    <w:rsid w:val="00763CB0"/>
    <w:rsid w:val="0076673B"/>
    <w:rsid w:val="0077037B"/>
    <w:rsid w:val="00771056"/>
    <w:rsid w:val="007722D9"/>
    <w:rsid w:val="007725E4"/>
    <w:rsid w:val="00774525"/>
    <w:rsid w:val="00775B62"/>
    <w:rsid w:val="0077715E"/>
    <w:rsid w:val="00777776"/>
    <w:rsid w:val="007802F7"/>
    <w:rsid w:val="00780318"/>
    <w:rsid w:val="0078040F"/>
    <w:rsid w:val="00780636"/>
    <w:rsid w:val="00782C27"/>
    <w:rsid w:val="00786056"/>
    <w:rsid w:val="00786729"/>
    <w:rsid w:val="0079179B"/>
    <w:rsid w:val="00792279"/>
    <w:rsid w:val="0079348C"/>
    <w:rsid w:val="00797761"/>
    <w:rsid w:val="00797B9E"/>
    <w:rsid w:val="007A026C"/>
    <w:rsid w:val="007A1815"/>
    <w:rsid w:val="007A1FCB"/>
    <w:rsid w:val="007A4CFE"/>
    <w:rsid w:val="007A58C8"/>
    <w:rsid w:val="007A6C30"/>
    <w:rsid w:val="007B2D61"/>
    <w:rsid w:val="007B4064"/>
    <w:rsid w:val="007C02BE"/>
    <w:rsid w:val="007C1591"/>
    <w:rsid w:val="007C1EA0"/>
    <w:rsid w:val="007C4966"/>
    <w:rsid w:val="007C59C8"/>
    <w:rsid w:val="007C744E"/>
    <w:rsid w:val="007D0E26"/>
    <w:rsid w:val="007D2BFF"/>
    <w:rsid w:val="007D374D"/>
    <w:rsid w:val="007D376D"/>
    <w:rsid w:val="007D3F3B"/>
    <w:rsid w:val="007D59A1"/>
    <w:rsid w:val="007D7CC9"/>
    <w:rsid w:val="007E00BC"/>
    <w:rsid w:val="007E0F38"/>
    <w:rsid w:val="007E1003"/>
    <w:rsid w:val="007E1C1D"/>
    <w:rsid w:val="007E428C"/>
    <w:rsid w:val="007F1DCA"/>
    <w:rsid w:val="007F2966"/>
    <w:rsid w:val="007F6825"/>
    <w:rsid w:val="007F7D21"/>
    <w:rsid w:val="00801E4C"/>
    <w:rsid w:val="00802253"/>
    <w:rsid w:val="00803502"/>
    <w:rsid w:val="00811EF8"/>
    <w:rsid w:val="00813949"/>
    <w:rsid w:val="00813DA2"/>
    <w:rsid w:val="00816AF8"/>
    <w:rsid w:val="008201BC"/>
    <w:rsid w:val="0082031F"/>
    <w:rsid w:val="00825940"/>
    <w:rsid w:val="0082712B"/>
    <w:rsid w:val="008277BE"/>
    <w:rsid w:val="008322EA"/>
    <w:rsid w:val="00835232"/>
    <w:rsid w:val="00835E7F"/>
    <w:rsid w:val="00837230"/>
    <w:rsid w:val="00837B30"/>
    <w:rsid w:val="00837F3F"/>
    <w:rsid w:val="008404BE"/>
    <w:rsid w:val="008463E5"/>
    <w:rsid w:val="00846ABF"/>
    <w:rsid w:val="00847265"/>
    <w:rsid w:val="00854132"/>
    <w:rsid w:val="0085458F"/>
    <w:rsid w:val="00854671"/>
    <w:rsid w:val="00855424"/>
    <w:rsid w:val="008575F3"/>
    <w:rsid w:val="00860194"/>
    <w:rsid w:val="00862C13"/>
    <w:rsid w:val="008645DD"/>
    <w:rsid w:val="00864FDF"/>
    <w:rsid w:val="008702B7"/>
    <w:rsid w:val="008718E0"/>
    <w:rsid w:val="00873B31"/>
    <w:rsid w:val="00873EBB"/>
    <w:rsid w:val="008748CB"/>
    <w:rsid w:val="00874A0E"/>
    <w:rsid w:val="0087798A"/>
    <w:rsid w:val="00880084"/>
    <w:rsid w:val="00881645"/>
    <w:rsid w:val="0088473D"/>
    <w:rsid w:val="008853BD"/>
    <w:rsid w:val="0088581E"/>
    <w:rsid w:val="00885DA3"/>
    <w:rsid w:val="00886EE4"/>
    <w:rsid w:val="0088733C"/>
    <w:rsid w:val="008875C4"/>
    <w:rsid w:val="008875C7"/>
    <w:rsid w:val="00887E07"/>
    <w:rsid w:val="00890EDB"/>
    <w:rsid w:val="008915B9"/>
    <w:rsid w:val="00891836"/>
    <w:rsid w:val="00892BEC"/>
    <w:rsid w:val="00894801"/>
    <w:rsid w:val="008961D5"/>
    <w:rsid w:val="0089681C"/>
    <w:rsid w:val="008A5514"/>
    <w:rsid w:val="008A63A9"/>
    <w:rsid w:val="008A749A"/>
    <w:rsid w:val="008B1F2E"/>
    <w:rsid w:val="008B49C2"/>
    <w:rsid w:val="008B4F43"/>
    <w:rsid w:val="008B5D9D"/>
    <w:rsid w:val="008B60E2"/>
    <w:rsid w:val="008C01F1"/>
    <w:rsid w:val="008C16CA"/>
    <w:rsid w:val="008C2AF8"/>
    <w:rsid w:val="008C306D"/>
    <w:rsid w:val="008C3BB8"/>
    <w:rsid w:val="008C56FF"/>
    <w:rsid w:val="008C6815"/>
    <w:rsid w:val="008D19A9"/>
    <w:rsid w:val="008D1A5E"/>
    <w:rsid w:val="008E1E6D"/>
    <w:rsid w:val="008E2520"/>
    <w:rsid w:val="008E3AE1"/>
    <w:rsid w:val="008E68F6"/>
    <w:rsid w:val="008E6E47"/>
    <w:rsid w:val="008F018B"/>
    <w:rsid w:val="008F0323"/>
    <w:rsid w:val="008F58BD"/>
    <w:rsid w:val="008F71E0"/>
    <w:rsid w:val="008F7517"/>
    <w:rsid w:val="00900960"/>
    <w:rsid w:val="00901CC5"/>
    <w:rsid w:val="00902F96"/>
    <w:rsid w:val="00903535"/>
    <w:rsid w:val="0090365B"/>
    <w:rsid w:val="00907C84"/>
    <w:rsid w:val="00910DE6"/>
    <w:rsid w:val="009118AB"/>
    <w:rsid w:val="00911CA8"/>
    <w:rsid w:val="00912FF7"/>
    <w:rsid w:val="00913C18"/>
    <w:rsid w:val="00914A0B"/>
    <w:rsid w:val="0091540A"/>
    <w:rsid w:val="0091576A"/>
    <w:rsid w:val="009172C8"/>
    <w:rsid w:val="00917FF4"/>
    <w:rsid w:val="0092043D"/>
    <w:rsid w:val="0092143B"/>
    <w:rsid w:val="009215F3"/>
    <w:rsid w:val="00924751"/>
    <w:rsid w:val="0092601E"/>
    <w:rsid w:val="0092646C"/>
    <w:rsid w:val="00930E8D"/>
    <w:rsid w:val="009313FB"/>
    <w:rsid w:val="00932925"/>
    <w:rsid w:val="009338C2"/>
    <w:rsid w:val="00934338"/>
    <w:rsid w:val="009377B4"/>
    <w:rsid w:val="0093789F"/>
    <w:rsid w:val="00937F97"/>
    <w:rsid w:val="00941E96"/>
    <w:rsid w:val="009422CD"/>
    <w:rsid w:val="00943F11"/>
    <w:rsid w:val="00946A1A"/>
    <w:rsid w:val="0094780E"/>
    <w:rsid w:val="009513B2"/>
    <w:rsid w:val="0095373C"/>
    <w:rsid w:val="00953771"/>
    <w:rsid w:val="00953868"/>
    <w:rsid w:val="00954E28"/>
    <w:rsid w:val="00955E8A"/>
    <w:rsid w:val="0095637B"/>
    <w:rsid w:val="00956BE8"/>
    <w:rsid w:val="00956FCD"/>
    <w:rsid w:val="0095782E"/>
    <w:rsid w:val="00961758"/>
    <w:rsid w:val="00962D73"/>
    <w:rsid w:val="00962D7C"/>
    <w:rsid w:val="00962EAF"/>
    <w:rsid w:val="00966FDE"/>
    <w:rsid w:val="0097079C"/>
    <w:rsid w:val="0097090B"/>
    <w:rsid w:val="00972010"/>
    <w:rsid w:val="00972AB2"/>
    <w:rsid w:val="00976B5F"/>
    <w:rsid w:val="00977457"/>
    <w:rsid w:val="0098144B"/>
    <w:rsid w:val="00982236"/>
    <w:rsid w:val="00994359"/>
    <w:rsid w:val="00996497"/>
    <w:rsid w:val="009A007C"/>
    <w:rsid w:val="009A1DCC"/>
    <w:rsid w:val="009A1F44"/>
    <w:rsid w:val="009A2180"/>
    <w:rsid w:val="009A2E05"/>
    <w:rsid w:val="009A2F82"/>
    <w:rsid w:val="009A3DAD"/>
    <w:rsid w:val="009A4F39"/>
    <w:rsid w:val="009A500B"/>
    <w:rsid w:val="009B5561"/>
    <w:rsid w:val="009B695B"/>
    <w:rsid w:val="009B6BF3"/>
    <w:rsid w:val="009C0590"/>
    <w:rsid w:val="009C071F"/>
    <w:rsid w:val="009C186D"/>
    <w:rsid w:val="009C218B"/>
    <w:rsid w:val="009C25DB"/>
    <w:rsid w:val="009C3AEA"/>
    <w:rsid w:val="009C5E34"/>
    <w:rsid w:val="009C64A8"/>
    <w:rsid w:val="009C6F10"/>
    <w:rsid w:val="009D6177"/>
    <w:rsid w:val="009D64FE"/>
    <w:rsid w:val="009E07D2"/>
    <w:rsid w:val="009E4CE6"/>
    <w:rsid w:val="009E57AD"/>
    <w:rsid w:val="009E6A1E"/>
    <w:rsid w:val="009F0E5C"/>
    <w:rsid w:val="009F19F4"/>
    <w:rsid w:val="009F3569"/>
    <w:rsid w:val="009F36F0"/>
    <w:rsid w:val="009F4F38"/>
    <w:rsid w:val="009F5095"/>
    <w:rsid w:val="009F5525"/>
    <w:rsid w:val="00A01D55"/>
    <w:rsid w:val="00A11415"/>
    <w:rsid w:val="00A121B3"/>
    <w:rsid w:val="00A15F23"/>
    <w:rsid w:val="00A16244"/>
    <w:rsid w:val="00A177D9"/>
    <w:rsid w:val="00A24FC8"/>
    <w:rsid w:val="00A274AE"/>
    <w:rsid w:val="00A27D1C"/>
    <w:rsid w:val="00A3178F"/>
    <w:rsid w:val="00A3413D"/>
    <w:rsid w:val="00A34E78"/>
    <w:rsid w:val="00A353CA"/>
    <w:rsid w:val="00A40220"/>
    <w:rsid w:val="00A41541"/>
    <w:rsid w:val="00A419E6"/>
    <w:rsid w:val="00A4271D"/>
    <w:rsid w:val="00A463FA"/>
    <w:rsid w:val="00A47CE8"/>
    <w:rsid w:val="00A511BE"/>
    <w:rsid w:val="00A519F8"/>
    <w:rsid w:val="00A52AF3"/>
    <w:rsid w:val="00A52C8E"/>
    <w:rsid w:val="00A52E87"/>
    <w:rsid w:val="00A60E2A"/>
    <w:rsid w:val="00A64CCB"/>
    <w:rsid w:val="00A66C8B"/>
    <w:rsid w:val="00A72873"/>
    <w:rsid w:val="00A72E29"/>
    <w:rsid w:val="00A7486F"/>
    <w:rsid w:val="00A75ACF"/>
    <w:rsid w:val="00A769E1"/>
    <w:rsid w:val="00A76BDC"/>
    <w:rsid w:val="00A80EC5"/>
    <w:rsid w:val="00A95D21"/>
    <w:rsid w:val="00AA2BC5"/>
    <w:rsid w:val="00AA4645"/>
    <w:rsid w:val="00AA4856"/>
    <w:rsid w:val="00AA4E33"/>
    <w:rsid w:val="00AA6ACA"/>
    <w:rsid w:val="00AA7DAA"/>
    <w:rsid w:val="00AB119D"/>
    <w:rsid w:val="00AB1285"/>
    <w:rsid w:val="00AB1581"/>
    <w:rsid w:val="00AB20BB"/>
    <w:rsid w:val="00AB28D7"/>
    <w:rsid w:val="00AB425A"/>
    <w:rsid w:val="00AB697C"/>
    <w:rsid w:val="00AB6CB0"/>
    <w:rsid w:val="00AC0C40"/>
    <w:rsid w:val="00AC5F0E"/>
    <w:rsid w:val="00AC656F"/>
    <w:rsid w:val="00AC6644"/>
    <w:rsid w:val="00AC7A16"/>
    <w:rsid w:val="00AD0531"/>
    <w:rsid w:val="00AD29C8"/>
    <w:rsid w:val="00AD2DC4"/>
    <w:rsid w:val="00AD492A"/>
    <w:rsid w:val="00AD567E"/>
    <w:rsid w:val="00AD698E"/>
    <w:rsid w:val="00AE09E8"/>
    <w:rsid w:val="00AF3B88"/>
    <w:rsid w:val="00AF4C38"/>
    <w:rsid w:val="00B0231A"/>
    <w:rsid w:val="00B025AE"/>
    <w:rsid w:val="00B0427D"/>
    <w:rsid w:val="00B045AD"/>
    <w:rsid w:val="00B1042B"/>
    <w:rsid w:val="00B10FCD"/>
    <w:rsid w:val="00B12689"/>
    <w:rsid w:val="00B148A1"/>
    <w:rsid w:val="00B14F2B"/>
    <w:rsid w:val="00B172EC"/>
    <w:rsid w:val="00B20245"/>
    <w:rsid w:val="00B20EFD"/>
    <w:rsid w:val="00B21086"/>
    <w:rsid w:val="00B21727"/>
    <w:rsid w:val="00B23F7D"/>
    <w:rsid w:val="00B2459E"/>
    <w:rsid w:val="00B258B1"/>
    <w:rsid w:val="00B26B1A"/>
    <w:rsid w:val="00B27B4F"/>
    <w:rsid w:val="00B306F8"/>
    <w:rsid w:val="00B30C4A"/>
    <w:rsid w:val="00B32DED"/>
    <w:rsid w:val="00B33801"/>
    <w:rsid w:val="00B344AB"/>
    <w:rsid w:val="00B3520E"/>
    <w:rsid w:val="00B36627"/>
    <w:rsid w:val="00B36EC9"/>
    <w:rsid w:val="00B4259C"/>
    <w:rsid w:val="00B43CDA"/>
    <w:rsid w:val="00B455B1"/>
    <w:rsid w:val="00B45FA6"/>
    <w:rsid w:val="00B46D79"/>
    <w:rsid w:val="00B47BDA"/>
    <w:rsid w:val="00B50681"/>
    <w:rsid w:val="00B52B81"/>
    <w:rsid w:val="00B56EBC"/>
    <w:rsid w:val="00B5707B"/>
    <w:rsid w:val="00B57C90"/>
    <w:rsid w:val="00B60F74"/>
    <w:rsid w:val="00B6165B"/>
    <w:rsid w:val="00B66397"/>
    <w:rsid w:val="00B66D44"/>
    <w:rsid w:val="00B73B3D"/>
    <w:rsid w:val="00B75BC7"/>
    <w:rsid w:val="00B80663"/>
    <w:rsid w:val="00B8371F"/>
    <w:rsid w:val="00B83E5F"/>
    <w:rsid w:val="00B84E8F"/>
    <w:rsid w:val="00B84F04"/>
    <w:rsid w:val="00B85785"/>
    <w:rsid w:val="00B87594"/>
    <w:rsid w:val="00B908EB"/>
    <w:rsid w:val="00B93541"/>
    <w:rsid w:val="00B95AC0"/>
    <w:rsid w:val="00B95BD3"/>
    <w:rsid w:val="00B95CB3"/>
    <w:rsid w:val="00BA1320"/>
    <w:rsid w:val="00BA36D0"/>
    <w:rsid w:val="00BA661B"/>
    <w:rsid w:val="00BA682D"/>
    <w:rsid w:val="00BA7E9D"/>
    <w:rsid w:val="00BB2646"/>
    <w:rsid w:val="00BB70DF"/>
    <w:rsid w:val="00BC0D2F"/>
    <w:rsid w:val="00BC2394"/>
    <w:rsid w:val="00BC4771"/>
    <w:rsid w:val="00BC5950"/>
    <w:rsid w:val="00BD16B4"/>
    <w:rsid w:val="00BD5472"/>
    <w:rsid w:val="00BD752D"/>
    <w:rsid w:val="00BE0DAA"/>
    <w:rsid w:val="00BE235D"/>
    <w:rsid w:val="00BE237D"/>
    <w:rsid w:val="00BE2534"/>
    <w:rsid w:val="00BE3346"/>
    <w:rsid w:val="00BE59CE"/>
    <w:rsid w:val="00BE6B18"/>
    <w:rsid w:val="00BE78DE"/>
    <w:rsid w:val="00BF18A1"/>
    <w:rsid w:val="00BF5470"/>
    <w:rsid w:val="00BF625B"/>
    <w:rsid w:val="00BF6FE0"/>
    <w:rsid w:val="00BF7717"/>
    <w:rsid w:val="00C009B1"/>
    <w:rsid w:val="00C06D20"/>
    <w:rsid w:val="00C101AE"/>
    <w:rsid w:val="00C12D5F"/>
    <w:rsid w:val="00C1311D"/>
    <w:rsid w:val="00C13514"/>
    <w:rsid w:val="00C15850"/>
    <w:rsid w:val="00C17880"/>
    <w:rsid w:val="00C21B17"/>
    <w:rsid w:val="00C262C8"/>
    <w:rsid w:val="00C27182"/>
    <w:rsid w:val="00C3064D"/>
    <w:rsid w:val="00C33875"/>
    <w:rsid w:val="00C3499D"/>
    <w:rsid w:val="00C34F61"/>
    <w:rsid w:val="00C36452"/>
    <w:rsid w:val="00C41E90"/>
    <w:rsid w:val="00C43502"/>
    <w:rsid w:val="00C4477C"/>
    <w:rsid w:val="00C44D90"/>
    <w:rsid w:val="00C47055"/>
    <w:rsid w:val="00C4783E"/>
    <w:rsid w:val="00C50740"/>
    <w:rsid w:val="00C509F3"/>
    <w:rsid w:val="00C51D02"/>
    <w:rsid w:val="00C51D2C"/>
    <w:rsid w:val="00C51D30"/>
    <w:rsid w:val="00C52AB0"/>
    <w:rsid w:val="00C57E56"/>
    <w:rsid w:val="00C612DF"/>
    <w:rsid w:val="00C63614"/>
    <w:rsid w:val="00C63D39"/>
    <w:rsid w:val="00C640AE"/>
    <w:rsid w:val="00C641EB"/>
    <w:rsid w:val="00C6440A"/>
    <w:rsid w:val="00C653FE"/>
    <w:rsid w:val="00C6568E"/>
    <w:rsid w:val="00C6677A"/>
    <w:rsid w:val="00C7034C"/>
    <w:rsid w:val="00C72B73"/>
    <w:rsid w:val="00C80517"/>
    <w:rsid w:val="00C8098C"/>
    <w:rsid w:val="00C82527"/>
    <w:rsid w:val="00C8360B"/>
    <w:rsid w:val="00C87345"/>
    <w:rsid w:val="00C87B79"/>
    <w:rsid w:val="00C90271"/>
    <w:rsid w:val="00C90CBD"/>
    <w:rsid w:val="00C915E0"/>
    <w:rsid w:val="00C94669"/>
    <w:rsid w:val="00C9540C"/>
    <w:rsid w:val="00CA0D72"/>
    <w:rsid w:val="00CA1F73"/>
    <w:rsid w:val="00CA49F2"/>
    <w:rsid w:val="00CA566E"/>
    <w:rsid w:val="00CB00AC"/>
    <w:rsid w:val="00CB7E37"/>
    <w:rsid w:val="00CC1867"/>
    <w:rsid w:val="00CC2057"/>
    <w:rsid w:val="00CC337F"/>
    <w:rsid w:val="00CC4096"/>
    <w:rsid w:val="00CD0697"/>
    <w:rsid w:val="00CD3D63"/>
    <w:rsid w:val="00CD7A17"/>
    <w:rsid w:val="00CE1B5F"/>
    <w:rsid w:val="00CE6686"/>
    <w:rsid w:val="00CE6E25"/>
    <w:rsid w:val="00CE779A"/>
    <w:rsid w:val="00CF4045"/>
    <w:rsid w:val="00CF4F2E"/>
    <w:rsid w:val="00CF5D66"/>
    <w:rsid w:val="00CF7A83"/>
    <w:rsid w:val="00D02B2A"/>
    <w:rsid w:val="00D02F85"/>
    <w:rsid w:val="00D042C0"/>
    <w:rsid w:val="00D05BF1"/>
    <w:rsid w:val="00D0765B"/>
    <w:rsid w:val="00D13562"/>
    <w:rsid w:val="00D1379F"/>
    <w:rsid w:val="00D137DB"/>
    <w:rsid w:val="00D138BA"/>
    <w:rsid w:val="00D1459E"/>
    <w:rsid w:val="00D15B75"/>
    <w:rsid w:val="00D2140C"/>
    <w:rsid w:val="00D21834"/>
    <w:rsid w:val="00D23BDD"/>
    <w:rsid w:val="00D2580F"/>
    <w:rsid w:val="00D3183C"/>
    <w:rsid w:val="00D330D3"/>
    <w:rsid w:val="00D37D66"/>
    <w:rsid w:val="00D40A31"/>
    <w:rsid w:val="00D42257"/>
    <w:rsid w:val="00D42BDB"/>
    <w:rsid w:val="00D42BE4"/>
    <w:rsid w:val="00D42F7B"/>
    <w:rsid w:val="00D4331B"/>
    <w:rsid w:val="00D45F45"/>
    <w:rsid w:val="00D46C5E"/>
    <w:rsid w:val="00D4774B"/>
    <w:rsid w:val="00D51BEC"/>
    <w:rsid w:val="00D5448C"/>
    <w:rsid w:val="00D546FF"/>
    <w:rsid w:val="00D54BBF"/>
    <w:rsid w:val="00D54E81"/>
    <w:rsid w:val="00D55223"/>
    <w:rsid w:val="00D55321"/>
    <w:rsid w:val="00D553BF"/>
    <w:rsid w:val="00D558A8"/>
    <w:rsid w:val="00D573EB"/>
    <w:rsid w:val="00D60B39"/>
    <w:rsid w:val="00D6174F"/>
    <w:rsid w:val="00D702C1"/>
    <w:rsid w:val="00D71538"/>
    <w:rsid w:val="00D737DF"/>
    <w:rsid w:val="00D73955"/>
    <w:rsid w:val="00D74E48"/>
    <w:rsid w:val="00D811E3"/>
    <w:rsid w:val="00D8406E"/>
    <w:rsid w:val="00D85EB1"/>
    <w:rsid w:val="00D90BD8"/>
    <w:rsid w:val="00D94496"/>
    <w:rsid w:val="00D945FC"/>
    <w:rsid w:val="00D95E30"/>
    <w:rsid w:val="00D968E0"/>
    <w:rsid w:val="00D96F29"/>
    <w:rsid w:val="00DA02B3"/>
    <w:rsid w:val="00DA0916"/>
    <w:rsid w:val="00DA1947"/>
    <w:rsid w:val="00DA1C7E"/>
    <w:rsid w:val="00DA3D7C"/>
    <w:rsid w:val="00DA4121"/>
    <w:rsid w:val="00DA4F3B"/>
    <w:rsid w:val="00DA57BA"/>
    <w:rsid w:val="00DA7C81"/>
    <w:rsid w:val="00DB0E0B"/>
    <w:rsid w:val="00DB13BF"/>
    <w:rsid w:val="00DB1481"/>
    <w:rsid w:val="00DB20B1"/>
    <w:rsid w:val="00DB3E55"/>
    <w:rsid w:val="00DB47FD"/>
    <w:rsid w:val="00DB5D88"/>
    <w:rsid w:val="00DB6C63"/>
    <w:rsid w:val="00DB7A82"/>
    <w:rsid w:val="00DB7F1A"/>
    <w:rsid w:val="00DD32BC"/>
    <w:rsid w:val="00DD4244"/>
    <w:rsid w:val="00DD576C"/>
    <w:rsid w:val="00DD5A42"/>
    <w:rsid w:val="00DD73C3"/>
    <w:rsid w:val="00DE02D4"/>
    <w:rsid w:val="00DE0678"/>
    <w:rsid w:val="00DE392D"/>
    <w:rsid w:val="00DE48DC"/>
    <w:rsid w:val="00DF03AE"/>
    <w:rsid w:val="00DF426E"/>
    <w:rsid w:val="00DF4CA0"/>
    <w:rsid w:val="00DF5066"/>
    <w:rsid w:val="00DF51B6"/>
    <w:rsid w:val="00E001A7"/>
    <w:rsid w:val="00E00FB6"/>
    <w:rsid w:val="00E037E2"/>
    <w:rsid w:val="00E052E2"/>
    <w:rsid w:val="00E10DD7"/>
    <w:rsid w:val="00E126A0"/>
    <w:rsid w:val="00E14CAF"/>
    <w:rsid w:val="00E157FC"/>
    <w:rsid w:val="00E1599E"/>
    <w:rsid w:val="00E17983"/>
    <w:rsid w:val="00E20492"/>
    <w:rsid w:val="00E2191C"/>
    <w:rsid w:val="00E227CB"/>
    <w:rsid w:val="00E22B70"/>
    <w:rsid w:val="00E24A22"/>
    <w:rsid w:val="00E24F52"/>
    <w:rsid w:val="00E26BE1"/>
    <w:rsid w:val="00E31979"/>
    <w:rsid w:val="00E32856"/>
    <w:rsid w:val="00E33E1F"/>
    <w:rsid w:val="00E36BEB"/>
    <w:rsid w:val="00E402CC"/>
    <w:rsid w:val="00E41557"/>
    <w:rsid w:val="00E417DB"/>
    <w:rsid w:val="00E42381"/>
    <w:rsid w:val="00E446FB"/>
    <w:rsid w:val="00E46B79"/>
    <w:rsid w:val="00E476B8"/>
    <w:rsid w:val="00E476BE"/>
    <w:rsid w:val="00E51685"/>
    <w:rsid w:val="00E517F2"/>
    <w:rsid w:val="00E538E7"/>
    <w:rsid w:val="00E53DF2"/>
    <w:rsid w:val="00E5788A"/>
    <w:rsid w:val="00E61828"/>
    <w:rsid w:val="00E64DE8"/>
    <w:rsid w:val="00E658C0"/>
    <w:rsid w:val="00E66588"/>
    <w:rsid w:val="00E66CC0"/>
    <w:rsid w:val="00E72D86"/>
    <w:rsid w:val="00E7336B"/>
    <w:rsid w:val="00E7489B"/>
    <w:rsid w:val="00E75744"/>
    <w:rsid w:val="00E80EDF"/>
    <w:rsid w:val="00E8154F"/>
    <w:rsid w:val="00E82492"/>
    <w:rsid w:val="00E83AF3"/>
    <w:rsid w:val="00E84E4D"/>
    <w:rsid w:val="00E8670F"/>
    <w:rsid w:val="00E86A46"/>
    <w:rsid w:val="00E90CD1"/>
    <w:rsid w:val="00E9263C"/>
    <w:rsid w:val="00E92CA2"/>
    <w:rsid w:val="00E93ABB"/>
    <w:rsid w:val="00E93BF0"/>
    <w:rsid w:val="00E94CD2"/>
    <w:rsid w:val="00E9741C"/>
    <w:rsid w:val="00EA06A6"/>
    <w:rsid w:val="00EA1758"/>
    <w:rsid w:val="00EA28D0"/>
    <w:rsid w:val="00EA580A"/>
    <w:rsid w:val="00EA637D"/>
    <w:rsid w:val="00EA7D6D"/>
    <w:rsid w:val="00EB0DF9"/>
    <w:rsid w:val="00EB1C4B"/>
    <w:rsid w:val="00EB2697"/>
    <w:rsid w:val="00EB53A8"/>
    <w:rsid w:val="00EB6223"/>
    <w:rsid w:val="00EB6A1C"/>
    <w:rsid w:val="00EC010B"/>
    <w:rsid w:val="00EC09E7"/>
    <w:rsid w:val="00EC11F1"/>
    <w:rsid w:val="00EC2A48"/>
    <w:rsid w:val="00EC36A1"/>
    <w:rsid w:val="00EC3D89"/>
    <w:rsid w:val="00ED716D"/>
    <w:rsid w:val="00EE3A18"/>
    <w:rsid w:val="00EE6DFE"/>
    <w:rsid w:val="00EE76D8"/>
    <w:rsid w:val="00EE7963"/>
    <w:rsid w:val="00EE7C9F"/>
    <w:rsid w:val="00EF5F29"/>
    <w:rsid w:val="00EF7F9C"/>
    <w:rsid w:val="00F01DA2"/>
    <w:rsid w:val="00F038C2"/>
    <w:rsid w:val="00F07070"/>
    <w:rsid w:val="00F07FC5"/>
    <w:rsid w:val="00F13D08"/>
    <w:rsid w:val="00F140F9"/>
    <w:rsid w:val="00F2004E"/>
    <w:rsid w:val="00F216FE"/>
    <w:rsid w:val="00F274C5"/>
    <w:rsid w:val="00F27657"/>
    <w:rsid w:val="00F27BFD"/>
    <w:rsid w:val="00F30A54"/>
    <w:rsid w:val="00F3378C"/>
    <w:rsid w:val="00F35FB2"/>
    <w:rsid w:val="00F3626B"/>
    <w:rsid w:val="00F37CEA"/>
    <w:rsid w:val="00F409CB"/>
    <w:rsid w:val="00F415E5"/>
    <w:rsid w:val="00F47264"/>
    <w:rsid w:val="00F51C2C"/>
    <w:rsid w:val="00F53BDC"/>
    <w:rsid w:val="00F54A27"/>
    <w:rsid w:val="00F552EF"/>
    <w:rsid w:val="00F55558"/>
    <w:rsid w:val="00F57067"/>
    <w:rsid w:val="00F57F84"/>
    <w:rsid w:val="00F60C07"/>
    <w:rsid w:val="00F61FF9"/>
    <w:rsid w:val="00F64C8F"/>
    <w:rsid w:val="00F64EE9"/>
    <w:rsid w:val="00F65CA3"/>
    <w:rsid w:val="00F679F5"/>
    <w:rsid w:val="00F70272"/>
    <w:rsid w:val="00F71677"/>
    <w:rsid w:val="00F73547"/>
    <w:rsid w:val="00F75EBC"/>
    <w:rsid w:val="00F76922"/>
    <w:rsid w:val="00F90626"/>
    <w:rsid w:val="00F90B5E"/>
    <w:rsid w:val="00F90D8A"/>
    <w:rsid w:val="00F91518"/>
    <w:rsid w:val="00F91ECD"/>
    <w:rsid w:val="00F93F1A"/>
    <w:rsid w:val="00F95A7B"/>
    <w:rsid w:val="00F97039"/>
    <w:rsid w:val="00F978D4"/>
    <w:rsid w:val="00FA0C2A"/>
    <w:rsid w:val="00FA0EBF"/>
    <w:rsid w:val="00FA1722"/>
    <w:rsid w:val="00FA1B95"/>
    <w:rsid w:val="00FA21AD"/>
    <w:rsid w:val="00FA241E"/>
    <w:rsid w:val="00FA2E42"/>
    <w:rsid w:val="00FA4DCE"/>
    <w:rsid w:val="00FB25CF"/>
    <w:rsid w:val="00FB2CD7"/>
    <w:rsid w:val="00FB3830"/>
    <w:rsid w:val="00FB3B0D"/>
    <w:rsid w:val="00FB45FF"/>
    <w:rsid w:val="00FB5EC2"/>
    <w:rsid w:val="00FC0F27"/>
    <w:rsid w:val="00FC15F5"/>
    <w:rsid w:val="00FC192F"/>
    <w:rsid w:val="00FC21DC"/>
    <w:rsid w:val="00FC31B2"/>
    <w:rsid w:val="00FC4193"/>
    <w:rsid w:val="00FC66AB"/>
    <w:rsid w:val="00FC776E"/>
    <w:rsid w:val="00FD0942"/>
    <w:rsid w:val="00FD4FFE"/>
    <w:rsid w:val="00FD70E7"/>
    <w:rsid w:val="00FE0773"/>
    <w:rsid w:val="00FE1316"/>
    <w:rsid w:val="00FE29BB"/>
    <w:rsid w:val="00FE3B2C"/>
    <w:rsid w:val="00FF2B79"/>
    <w:rsid w:val="00FF39D9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2686B6"/>
  <w15:docId w15:val="{99C7ACF6-9DEB-4499-840C-58A92B0E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0A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lu1">
    <w:name w:val="heading 1"/>
    <w:basedOn w:val="Normal"/>
    <w:next w:val="Normal"/>
    <w:qFormat/>
    <w:rsid w:val="0032180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Titlu8">
    <w:name w:val="heading 8"/>
    <w:basedOn w:val="Normal"/>
    <w:next w:val="Normal"/>
    <w:qFormat/>
    <w:rsid w:val="0032180A"/>
    <w:pPr>
      <w:keepNext/>
      <w:numPr>
        <w:ilvl w:val="7"/>
        <w:numId w:val="1"/>
      </w:numPr>
      <w:spacing w:after="0" w:line="240" w:lineRule="auto"/>
      <w:ind w:left="0" w:right="-9592" w:firstLine="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lu9">
    <w:name w:val="heading 9"/>
    <w:basedOn w:val="Normal"/>
    <w:next w:val="Normal"/>
    <w:qFormat/>
    <w:rsid w:val="0032180A"/>
    <w:pPr>
      <w:keepNext/>
      <w:numPr>
        <w:ilvl w:val="8"/>
        <w:numId w:val="1"/>
      </w:numPr>
      <w:tabs>
        <w:tab w:val="left" w:pos="180"/>
        <w:tab w:val="left" w:pos="360"/>
      </w:tabs>
      <w:spacing w:after="0" w:line="240" w:lineRule="auto"/>
      <w:ind w:left="0" w:right="-360" w:firstLine="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2z0">
    <w:name w:val="WW8Num2z0"/>
    <w:rsid w:val="0032180A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3z0">
    <w:name w:val="WW8Num3z0"/>
    <w:rsid w:val="0032180A"/>
    <w:rPr>
      <w:rFonts w:ascii="Verdana" w:hAnsi="Verdana" w:cs="Verdana"/>
      <w:b/>
    </w:rPr>
  </w:style>
  <w:style w:type="character" w:customStyle="1" w:styleId="WW8Num4z0">
    <w:name w:val="WW8Num4z0"/>
    <w:rsid w:val="0032180A"/>
    <w:rPr>
      <w:rFonts w:ascii="Symbol" w:hAnsi="Symbol" w:cs="OpenSymbol"/>
    </w:rPr>
  </w:style>
  <w:style w:type="character" w:customStyle="1" w:styleId="WW8Num5z0">
    <w:name w:val="WW8Num5z0"/>
    <w:rsid w:val="0032180A"/>
    <w:rPr>
      <w:rFonts w:ascii="Verdana" w:hAnsi="Verdana" w:cs="Symbol"/>
    </w:rPr>
  </w:style>
  <w:style w:type="character" w:customStyle="1" w:styleId="WW8Num6z0">
    <w:name w:val="WW8Num6z0"/>
    <w:rsid w:val="0032180A"/>
    <w:rPr>
      <w:rFonts w:ascii="Verdana" w:hAnsi="Verdana" w:cs="Times New Roman"/>
      <w:sz w:val="16"/>
    </w:rPr>
  </w:style>
  <w:style w:type="character" w:customStyle="1" w:styleId="WW8Num7z0">
    <w:name w:val="WW8Num7z0"/>
    <w:rsid w:val="0032180A"/>
    <w:rPr>
      <w:rFonts w:ascii="Verdana" w:hAnsi="Verdana" w:cs="Times New Roman"/>
    </w:rPr>
  </w:style>
  <w:style w:type="character" w:customStyle="1" w:styleId="WW8Num8z0">
    <w:name w:val="WW8Num8z0"/>
    <w:rsid w:val="0032180A"/>
    <w:rPr>
      <w:rFonts w:ascii="Symbol" w:hAnsi="Symbol" w:cs="OpenSymbol"/>
    </w:rPr>
  </w:style>
  <w:style w:type="character" w:customStyle="1" w:styleId="WW8Num9z0">
    <w:name w:val="WW8Num9z0"/>
    <w:rsid w:val="0032180A"/>
    <w:rPr>
      <w:rFonts w:ascii="Symbol" w:hAnsi="Symbol" w:cs="OpenSymbol"/>
    </w:rPr>
  </w:style>
  <w:style w:type="character" w:customStyle="1" w:styleId="WW8Num10z0">
    <w:name w:val="WW8Num10z0"/>
    <w:rsid w:val="0032180A"/>
    <w:rPr>
      <w:rFonts w:ascii="Symbol" w:hAnsi="Symbol" w:cs="OpenSymbol"/>
    </w:rPr>
  </w:style>
  <w:style w:type="character" w:customStyle="1" w:styleId="WW8Num11z0">
    <w:name w:val="WW8Num11z0"/>
    <w:rsid w:val="0032180A"/>
    <w:rPr>
      <w:rFonts w:ascii="Verdana" w:hAnsi="Verdana" w:cs="Times New Roman"/>
      <w:b w:val="0"/>
      <w:i w:val="0"/>
      <w:sz w:val="16"/>
      <w:szCs w:val="16"/>
    </w:rPr>
  </w:style>
  <w:style w:type="character" w:customStyle="1" w:styleId="WW8Num12z0">
    <w:name w:val="WW8Num12z0"/>
    <w:rsid w:val="0032180A"/>
    <w:rPr>
      <w:rFonts w:ascii="Symbol" w:hAnsi="Symbol" w:cs="OpenSymbol"/>
    </w:rPr>
  </w:style>
  <w:style w:type="character" w:customStyle="1" w:styleId="WW8Num13z0">
    <w:name w:val="WW8Num13z0"/>
    <w:rsid w:val="0032180A"/>
    <w:rPr>
      <w:rFonts w:ascii="Symbol" w:hAnsi="Symbol" w:cs="OpenSymbol"/>
    </w:rPr>
  </w:style>
  <w:style w:type="character" w:customStyle="1" w:styleId="WW8Num14z0">
    <w:name w:val="WW8Num14z0"/>
    <w:rsid w:val="0032180A"/>
    <w:rPr>
      <w:rFonts w:ascii="Symbol" w:hAnsi="Symbol" w:cs="OpenSymbol"/>
    </w:rPr>
  </w:style>
  <w:style w:type="character" w:customStyle="1" w:styleId="WW8Num15z0">
    <w:name w:val="WW8Num15z0"/>
    <w:rsid w:val="0032180A"/>
    <w:rPr>
      <w:rFonts w:ascii="Wingdings" w:hAnsi="Wingdings" w:cs="Wingdings"/>
    </w:rPr>
  </w:style>
  <w:style w:type="character" w:customStyle="1" w:styleId="WW8Num16z0">
    <w:name w:val="WW8Num16z0"/>
    <w:rsid w:val="0032180A"/>
    <w:rPr>
      <w:rFonts w:ascii="Times New Roman" w:eastAsia="Times New Roman" w:hAnsi="Times New Roman" w:cs="Times New Roman"/>
      <w:b/>
    </w:rPr>
  </w:style>
  <w:style w:type="character" w:customStyle="1" w:styleId="WW8Num17z0">
    <w:name w:val="WW8Num17z0"/>
    <w:rsid w:val="0032180A"/>
    <w:rPr>
      <w:rFonts w:ascii="Times New Roman" w:hAnsi="Times New Roman" w:cs="Times New Roman"/>
    </w:rPr>
  </w:style>
  <w:style w:type="character" w:customStyle="1" w:styleId="WW8Num18z0">
    <w:name w:val="WW8Num18z0"/>
    <w:rsid w:val="0032180A"/>
    <w:rPr>
      <w:rFonts w:ascii="Verdana" w:hAnsi="Verdana" w:cs="Times New Roman"/>
      <w:b w:val="0"/>
      <w:i w:val="0"/>
      <w:sz w:val="16"/>
      <w:szCs w:val="16"/>
    </w:rPr>
  </w:style>
  <w:style w:type="character" w:customStyle="1" w:styleId="WW8Num19z0">
    <w:name w:val="WW8Num19z0"/>
    <w:rsid w:val="0032180A"/>
    <w:rPr>
      <w:rFonts w:ascii="Verdana" w:hAnsi="Verdana" w:cs="Times New Roman"/>
      <w:i w:val="0"/>
      <w:color w:val="000000"/>
    </w:rPr>
  </w:style>
  <w:style w:type="character" w:customStyle="1" w:styleId="WW8Num20z0">
    <w:name w:val="WW8Num20z0"/>
    <w:rsid w:val="0032180A"/>
    <w:rPr>
      <w:rFonts w:ascii="Verdana" w:hAnsi="Verdana" w:cs="Times New Roman"/>
      <w:sz w:val="16"/>
    </w:rPr>
  </w:style>
  <w:style w:type="character" w:customStyle="1" w:styleId="WW-DefaultParagraphFont">
    <w:name w:val="WW-Default Paragraph Font"/>
    <w:rsid w:val="0032180A"/>
  </w:style>
  <w:style w:type="character" w:customStyle="1" w:styleId="WW8Num15z1">
    <w:name w:val="WW8Num15z1"/>
    <w:rsid w:val="0032180A"/>
    <w:rPr>
      <w:rFonts w:ascii="Courier New" w:hAnsi="Courier New" w:cs="Courier New"/>
    </w:rPr>
  </w:style>
  <w:style w:type="character" w:customStyle="1" w:styleId="WW8Num15z3">
    <w:name w:val="WW8Num15z3"/>
    <w:rsid w:val="0032180A"/>
    <w:rPr>
      <w:rFonts w:ascii="Symbol" w:hAnsi="Symbol" w:cs="Symbol"/>
    </w:rPr>
  </w:style>
  <w:style w:type="character" w:customStyle="1" w:styleId="WW8Num16z1">
    <w:name w:val="WW8Num16z1"/>
    <w:rsid w:val="0032180A"/>
    <w:rPr>
      <w:rFonts w:ascii="Courier New" w:hAnsi="Courier New" w:cs="Courier New"/>
    </w:rPr>
  </w:style>
  <w:style w:type="character" w:customStyle="1" w:styleId="WW8Num16z2">
    <w:name w:val="WW8Num16z2"/>
    <w:rsid w:val="0032180A"/>
    <w:rPr>
      <w:rFonts w:ascii="Wingdings" w:hAnsi="Wingdings" w:cs="Wingdings"/>
    </w:rPr>
  </w:style>
  <w:style w:type="character" w:customStyle="1" w:styleId="WW8Num16z3">
    <w:name w:val="WW8Num16z3"/>
    <w:rsid w:val="0032180A"/>
    <w:rPr>
      <w:rFonts w:ascii="Symbol" w:hAnsi="Symbol" w:cs="Symbol"/>
    </w:rPr>
  </w:style>
  <w:style w:type="character" w:customStyle="1" w:styleId="WW8Num17z1">
    <w:name w:val="WW8Num17z1"/>
    <w:rsid w:val="0032180A"/>
    <w:rPr>
      <w:rFonts w:ascii="Courier New" w:hAnsi="Courier New" w:cs="Courier New"/>
    </w:rPr>
  </w:style>
  <w:style w:type="character" w:customStyle="1" w:styleId="WW8Num17z2">
    <w:name w:val="WW8Num17z2"/>
    <w:rsid w:val="0032180A"/>
    <w:rPr>
      <w:rFonts w:ascii="Wingdings" w:hAnsi="Wingdings" w:cs="Wingdings"/>
    </w:rPr>
  </w:style>
  <w:style w:type="character" w:customStyle="1" w:styleId="WW8Num17z3">
    <w:name w:val="WW8Num17z3"/>
    <w:rsid w:val="0032180A"/>
    <w:rPr>
      <w:rFonts w:ascii="Symbol" w:hAnsi="Symbol" w:cs="Symbol"/>
    </w:rPr>
  </w:style>
  <w:style w:type="character" w:customStyle="1" w:styleId="WW-DefaultParagraphFont1">
    <w:name w:val="WW-Default Paragraph Font1"/>
    <w:rsid w:val="0032180A"/>
  </w:style>
  <w:style w:type="character" w:customStyle="1" w:styleId="WW-DefaultParagraphFont11">
    <w:name w:val="WW-Default Paragraph Font11"/>
    <w:rsid w:val="0032180A"/>
  </w:style>
  <w:style w:type="character" w:customStyle="1" w:styleId="HeaderChar">
    <w:name w:val="Header Char"/>
    <w:basedOn w:val="WW-DefaultParagraphFont11"/>
    <w:rsid w:val="0032180A"/>
  </w:style>
  <w:style w:type="character" w:customStyle="1" w:styleId="FooterChar">
    <w:name w:val="Footer Char"/>
    <w:basedOn w:val="WW-DefaultParagraphFont11"/>
    <w:uiPriority w:val="99"/>
    <w:rsid w:val="0032180A"/>
  </w:style>
  <w:style w:type="character" w:customStyle="1" w:styleId="tpa1">
    <w:name w:val="tpa1"/>
    <w:basedOn w:val="WW-DefaultParagraphFont11"/>
    <w:rsid w:val="0032180A"/>
  </w:style>
  <w:style w:type="character" w:customStyle="1" w:styleId="WW8Num99z0">
    <w:name w:val="WW8Num99z0"/>
    <w:rsid w:val="0032180A"/>
    <w:rPr>
      <w:b/>
    </w:rPr>
  </w:style>
  <w:style w:type="character" w:customStyle="1" w:styleId="WW8Num99z1">
    <w:name w:val="WW8Num99z1"/>
    <w:rsid w:val="0032180A"/>
    <w:rPr>
      <w:rFonts w:ascii="Courier New" w:hAnsi="Courier New" w:cs="Courier New"/>
    </w:rPr>
  </w:style>
  <w:style w:type="character" w:customStyle="1" w:styleId="WW8Num99z2">
    <w:name w:val="WW8Num99z2"/>
    <w:rsid w:val="0032180A"/>
    <w:rPr>
      <w:rFonts w:ascii="Wingdings" w:hAnsi="Wingdings" w:cs="Wingdings"/>
    </w:rPr>
  </w:style>
  <w:style w:type="character" w:customStyle="1" w:styleId="WW8Num99z3">
    <w:name w:val="WW8Num99z3"/>
    <w:rsid w:val="0032180A"/>
    <w:rPr>
      <w:rFonts w:ascii="Symbol" w:hAnsi="Symbol" w:cs="Symbol"/>
    </w:rPr>
  </w:style>
  <w:style w:type="character" w:customStyle="1" w:styleId="Bullets">
    <w:name w:val="Bullets"/>
    <w:rsid w:val="0032180A"/>
    <w:rPr>
      <w:rFonts w:ascii="OpenSymbol" w:eastAsia="OpenSymbol" w:hAnsi="OpenSymbol" w:cs="OpenSymbol"/>
    </w:rPr>
  </w:style>
  <w:style w:type="character" w:customStyle="1" w:styleId="WW8Num36z0">
    <w:name w:val="WW8Num36z0"/>
    <w:rsid w:val="0032180A"/>
    <w:rPr>
      <w:rFonts w:ascii="Symbol" w:hAnsi="Symbol" w:cs="Symbol"/>
    </w:rPr>
  </w:style>
  <w:style w:type="character" w:customStyle="1" w:styleId="WW8Num41z0">
    <w:name w:val="WW8Num41z0"/>
    <w:rsid w:val="0032180A"/>
    <w:rPr>
      <w:rFonts w:ascii="Verdana" w:hAnsi="Verdana" w:cs="Times New Roman"/>
      <w:sz w:val="16"/>
    </w:rPr>
  </w:style>
  <w:style w:type="character" w:customStyle="1" w:styleId="WW8Num25z0">
    <w:name w:val="WW8Num25z0"/>
    <w:rsid w:val="0032180A"/>
    <w:rPr>
      <w:rFonts w:ascii="Verdana" w:eastAsia="SimSun" w:hAnsi="Verdana" w:cs="Times New Roman"/>
    </w:rPr>
  </w:style>
  <w:style w:type="character" w:customStyle="1" w:styleId="WW8Num43z0">
    <w:name w:val="WW8Num43z0"/>
    <w:rsid w:val="0032180A"/>
    <w:rPr>
      <w:rFonts w:ascii="Symbol" w:hAnsi="Symbol" w:cs="Symbol"/>
    </w:rPr>
  </w:style>
  <w:style w:type="character" w:customStyle="1" w:styleId="WW8Num66z0">
    <w:name w:val="WW8Num66z0"/>
    <w:rsid w:val="0032180A"/>
    <w:rPr>
      <w:rFonts w:ascii="Times New Roman" w:eastAsia="Times New Roman" w:hAnsi="Times New Roman" w:cs="Times New Roman"/>
    </w:rPr>
  </w:style>
  <w:style w:type="character" w:customStyle="1" w:styleId="WW8Num79z0">
    <w:name w:val="WW8Num79z0"/>
    <w:rsid w:val="0032180A"/>
    <w:rPr>
      <w:rFonts w:ascii="Verdana" w:hAnsi="Verdana" w:cs="Times New Roman"/>
      <w:sz w:val="16"/>
    </w:rPr>
  </w:style>
  <w:style w:type="character" w:customStyle="1" w:styleId="WW8Num2z2">
    <w:name w:val="WW8Num2z2"/>
    <w:rsid w:val="0032180A"/>
    <w:rPr>
      <w:rFonts w:ascii="Wingdings" w:hAnsi="Wingdings" w:cs="Wingdings"/>
    </w:rPr>
  </w:style>
  <w:style w:type="character" w:customStyle="1" w:styleId="tpt1">
    <w:name w:val="tpt1"/>
    <w:rsid w:val="0032180A"/>
  </w:style>
  <w:style w:type="character" w:customStyle="1" w:styleId="z-TopofFormChar">
    <w:name w:val="z-Top of Form Char"/>
    <w:rsid w:val="0032180A"/>
    <w:rPr>
      <w:rFonts w:ascii="Arial" w:eastAsia="Arial Unicode MS" w:hAnsi="Arial" w:cs="Arial"/>
      <w:vanish/>
      <w:sz w:val="16"/>
      <w:szCs w:val="16"/>
    </w:rPr>
  </w:style>
  <w:style w:type="character" w:customStyle="1" w:styleId="sp1">
    <w:name w:val="sp1"/>
    <w:rsid w:val="0032180A"/>
    <w:rPr>
      <w:b/>
      <w:bCs/>
      <w:color w:val="8F0000"/>
    </w:rPr>
  </w:style>
  <w:style w:type="character" w:customStyle="1" w:styleId="WW8Num57z0">
    <w:name w:val="WW8Num57z0"/>
    <w:rsid w:val="0032180A"/>
    <w:rPr>
      <w:rFonts w:ascii="Verdana" w:hAnsi="Verdana" w:cs="Times New Roman"/>
      <w:sz w:val="16"/>
    </w:rPr>
  </w:style>
  <w:style w:type="character" w:customStyle="1" w:styleId="NumberingSymbols">
    <w:name w:val="Numbering Symbols"/>
    <w:rsid w:val="0032180A"/>
  </w:style>
  <w:style w:type="character" w:customStyle="1" w:styleId="WW8Num78z0">
    <w:name w:val="WW8Num78z0"/>
    <w:rsid w:val="0032180A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31z0">
    <w:name w:val="WW8Num31z0"/>
    <w:rsid w:val="0032180A"/>
    <w:rPr>
      <w:rFonts w:ascii="Verdana" w:hAnsi="Verdana" w:cs="Times New Roman"/>
      <w:sz w:val="16"/>
    </w:rPr>
  </w:style>
  <w:style w:type="paragraph" w:customStyle="1" w:styleId="Heading">
    <w:name w:val="Heading"/>
    <w:basedOn w:val="Normal"/>
    <w:next w:val="Corptext"/>
    <w:rsid w:val="003218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rsid w:val="0032180A"/>
    <w:pPr>
      <w:spacing w:after="120"/>
    </w:pPr>
  </w:style>
  <w:style w:type="paragraph" w:styleId="List">
    <w:name w:val="List"/>
    <w:basedOn w:val="Corptext"/>
    <w:rsid w:val="0032180A"/>
    <w:rPr>
      <w:rFonts w:cs="Mangal"/>
    </w:rPr>
  </w:style>
  <w:style w:type="paragraph" w:styleId="Legend">
    <w:name w:val="caption"/>
    <w:basedOn w:val="Normal"/>
    <w:qFormat/>
    <w:rsid w:val="003218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2180A"/>
    <w:pPr>
      <w:suppressLineNumbers/>
    </w:pPr>
    <w:rPr>
      <w:rFonts w:cs="Mangal"/>
    </w:rPr>
  </w:style>
  <w:style w:type="paragraph" w:styleId="Antet">
    <w:name w:val="header"/>
    <w:aliases w:val="Mediu,Fejléc4,Char2 Char Char,Char2,Char2 Char,Header Char Char Char Char,Header Char Char Char,Header Char Char Char Char Char Char"/>
    <w:basedOn w:val="Normal"/>
    <w:link w:val="AntetCaracter"/>
    <w:rsid w:val="0032180A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Subsol">
    <w:name w:val="footer"/>
    <w:aliases w:val=" Char Char Char"/>
    <w:basedOn w:val="Normal"/>
    <w:link w:val="SubsolCaracter"/>
    <w:qFormat/>
    <w:rsid w:val="0032180A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Table">
    <w:name w:val="Table"/>
    <w:basedOn w:val="Normal"/>
    <w:next w:val="Corptext2"/>
    <w:rsid w:val="0032180A"/>
    <w:pPr>
      <w:overflowPunct w:val="0"/>
      <w:autoSpaceDE w:val="0"/>
      <w:spacing w:before="60" w:after="60" w:line="300" w:lineRule="exac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Corptext2">
    <w:name w:val="Body Text 2"/>
    <w:basedOn w:val="Normal"/>
    <w:rsid w:val="0032180A"/>
    <w:pPr>
      <w:spacing w:after="120" w:line="480" w:lineRule="auto"/>
    </w:pPr>
  </w:style>
  <w:style w:type="paragraph" w:customStyle="1" w:styleId="carte">
    <w:name w:val="carte"/>
    <w:basedOn w:val="Normal"/>
    <w:rsid w:val="0032180A"/>
    <w:pPr>
      <w:tabs>
        <w:tab w:val="left" w:pos="73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xl30">
    <w:name w:val="xl30"/>
    <w:basedOn w:val="Normal"/>
    <w:rsid w:val="0032180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19">
    <w:name w:val="font19"/>
    <w:basedOn w:val="Normal"/>
    <w:rsid w:val="0032180A"/>
    <w:pPr>
      <w:spacing w:before="280" w:after="280" w:line="240" w:lineRule="auto"/>
    </w:pPr>
    <w:rPr>
      <w:rFonts w:ascii="Century Gothic" w:eastAsia="Arial Unicode MS" w:hAnsi="Century Gothic" w:cs="Arial Unicode MS"/>
      <w:color w:val="008000"/>
      <w:sz w:val="16"/>
      <w:szCs w:val="16"/>
    </w:rPr>
  </w:style>
  <w:style w:type="paragraph" w:customStyle="1" w:styleId="font7">
    <w:name w:val="font7"/>
    <w:basedOn w:val="Normal"/>
    <w:rsid w:val="0032180A"/>
    <w:pPr>
      <w:spacing w:before="280" w:after="280" w:line="240" w:lineRule="auto"/>
    </w:pPr>
    <w:rPr>
      <w:rFonts w:ascii="Arial Narrow" w:eastAsia="Times New Roman" w:hAnsi="Arial Narrow" w:cs="Arial Narrow"/>
      <w:sz w:val="20"/>
      <w:szCs w:val="20"/>
    </w:rPr>
  </w:style>
  <w:style w:type="paragraph" w:styleId="TextnBalon">
    <w:name w:val="Balloon Text"/>
    <w:basedOn w:val="Normal"/>
    <w:rsid w:val="003218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32180A"/>
    <w:pPr>
      <w:suppressAutoHyphens/>
      <w:autoSpaceDE w:val="0"/>
      <w:spacing w:after="160" w:line="252" w:lineRule="auto"/>
    </w:pPr>
    <w:rPr>
      <w:color w:val="000000"/>
      <w:kern w:val="1"/>
      <w:sz w:val="24"/>
      <w:szCs w:val="24"/>
      <w:lang w:val="ro-RO" w:eastAsia="ar-SA"/>
    </w:rPr>
  </w:style>
  <w:style w:type="paragraph" w:customStyle="1" w:styleId="table0">
    <w:name w:val="table"/>
    <w:basedOn w:val="Normal"/>
    <w:rsid w:val="003218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ontents">
    <w:name w:val="Table Contents"/>
    <w:basedOn w:val="Normal"/>
    <w:rsid w:val="0032180A"/>
    <w:pPr>
      <w:suppressLineNumbers/>
    </w:pPr>
  </w:style>
  <w:style w:type="paragraph" w:customStyle="1" w:styleId="TableHeading">
    <w:name w:val="Table Heading"/>
    <w:basedOn w:val="TableContents"/>
    <w:rsid w:val="0032180A"/>
    <w:pPr>
      <w:jc w:val="center"/>
    </w:pPr>
    <w:rPr>
      <w:b/>
      <w:bCs/>
    </w:rPr>
  </w:style>
  <w:style w:type="paragraph" w:styleId="Textbloc">
    <w:name w:val="Block Text"/>
    <w:basedOn w:val="Normal"/>
    <w:rsid w:val="0032180A"/>
    <w:pPr>
      <w:spacing w:after="0" w:line="240" w:lineRule="auto"/>
      <w:ind w:left="-720" w:right="-360" w:firstLine="1080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Indentcorptext">
    <w:name w:val="Body Text Indent"/>
    <w:basedOn w:val="Normal"/>
    <w:rsid w:val="0032180A"/>
    <w:pPr>
      <w:spacing w:after="120"/>
      <w:ind w:left="360"/>
    </w:pPr>
  </w:style>
  <w:style w:type="paragraph" w:customStyle="1" w:styleId="AllgTeilText">
    <w:name w:val="AllgTeil_Text"/>
    <w:basedOn w:val="Normal"/>
    <w:rsid w:val="0032180A"/>
    <w:pPr>
      <w:spacing w:before="80" w:after="0" w:line="240" w:lineRule="auto"/>
      <w:jc w:val="both"/>
    </w:pPr>
    <w:rPr>
      <w:rFonts w:ascii="Arial" w:eastAsia="Times New Roman" w:hAnsi="Arial" w:cs="Arial"/>
      <w:sz w:val="18"/>
      <w:szCs w:val="24"/>
      <w:lang w:val="de-DE"/>
    </w:rPr>
  </w:style>
  <w:style w:type="paragraph" w:styleId="Textnotdesubsol">
    <w:name w:val="footnote text"/>
    <w:basedOn w:val="Normal"/>
    <w:rsid w:val="003218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font6">
    <w:name w:val="font6"/>
    <w:basedOn w:val="Normal"/>
    <w:rsid w:val="0032180A"/>
    <w:pPr>
      <w:spacing w:before="280" w:after="280" w:line="240" w:lineRule="auto"/>
    </w:pPr>
    <w:rPr>
      <w:rFonts w:ascii="Arial Narrow" w:eastAsia="Times New Roman" w:hAnsi="Arial Narrow" w:cs="Arial Narrow"/>
      <w:sz w:val="20"/>
      <w:szCs w:val="20"/>
    </w:rPr>
  </w:style>
  <w:style w:type="paragraph" w:customStyle="1" w:styleId="InsideAddress">
    <w:name w:val="Inside Address"/>
    <w:basedOn w:val="Normal"/>
    <w:rsid w:val="0032180A"/>
    <w:pPr>
      <w:overflowPunct w:val="0"/>
      <w:autoSpaceDE w:val="0"/>
      <w:spacing w:after="0" w:line="220" w:lineRule="atLeast"/>
      <w:jc w:val="both"/>
      <w:textAlignment w:val="baseline"/>
    </w:pPr>
    <w:rPr>
      <w:rFonts w:ascii="Arial" w:eastAsia="Times New Roman" w:hAnsi="Arial" w:cs="Arial"/>
      <w:spacing w:val="-5"/>
      <w:sz w:val="20"/>
      <w:szCs w:val="20"/>
      <w:lang w:val="ro-RO"/>
    </w:rPr>
  </w:style>
  <w:style w:type="paragraph" w:customStyle="1" w:styleId="Standard9">
    <w:name w:val="Standard 9"/>
    <w:basedOn w:val="Normal"/>
    <w:rsid w:val="0032180A"/>
    <w:pPr>
      <w:spacing w:after="0" w:line="240" w:lineRule="auto"/>
    </w:pPr>
    <w:rPr>
      <w:rFonts w:ascii="Arial" w:eastAsia="Times New Roman" w:hAnsi="Arial" w:cs="Arial"/>
      <w:sz w:val="18"/>
      <w:szCs w:val="20"/>
      <w:lang w:val="de-DE"/>
    </w:rPr>
  </w:style>
  <w:style w:type="paragraph" w:customStyle="1" w:styleId="p0">
    <w:name w:val="p0"/>
    <w:basedOn w:val="Normal"/>
    <w:rsid w:val="0032180A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Indentcorptext2">
    <w:name w:val="Body Text Indent 2"/>
    <w:basedOn w:val="Normal"/>
    <w:rsid w:val="0032180A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Parteasuperioaraformularului-z">
    <w:name w:val="HTML Top of Form"/>
    <w:basedOn w:val="Normal"/>
    <w:next w:val="Normal"/>
    <w:rsid w:val="0032180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Framecontents">
    <w:name w:val="Frame contents"/>
    <w:basedOn w:val="Corptext"/>
    <w:rsid w:val="0032180A"/>
  </w:style>
  <w:style w:type="paragraph" w:customStyle="1" w:styleId="TableBody">
    <w:name w:val="Table Body"/>
    <w:rsid w:val="0032180A"/>
    <w:pPr>
      <w:suppressAutoHyphens/>
    </w:pPr>
    <w:rPr>
      <w:sz w:val="18"/>
      <w:szCs w:val="18"/>
      <w:lang w:eastAsia="ar-SA"/>
    </w:rPr>
  </w:style>
  <w:style w:type="paragraph" w:styleId="Listparagraf">
    <w:name w:val="List Paragraph"/>
    <w:aliases w:val="Akapit z listą BS,Outlines a.b.c.,List_Paragraph,Multilevel para_II,Akapit z lista BS,List Paragraph1,List Paragraph11,Outlines a,b,c,Normal bullet 2,bullets,Arial,Header bold,Lettre d'introduction,body 2"/>
    <w:basedOn w:val="Normal"/>
    <w:link w:val="ListparagrafCaracter"/>
    <w:uiPriority w:val="34"/>
    <w:qFormat/>
    <w:rsid w:val="0032180A"/>
    <w:pPr>
      <w:spacing w:after="60" w:line="264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aracter"/>
    <w:rsid w:val="0032180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rmalCharCaracter">
    <w:name w:val="Text normal Char Caracter"/>
    <w:rsid w:val="0032180A"/>
    <w:pPr>
      <w:widowControl w:val="0"/>
      <w:suppressAutoHyphens/>
      <w:spacing w:before="80" w:after="160" w:line="360" w:lineRule="atLeast"/>
      <w:ind w:left="1304"/>
      <w:jc w:val="both"/>
      <w:textAlignment w:val="baseline"/>
    </w:pPr>
    <w:rPr>
      <w:rFonts w:ascii="Arial" w:hAnsi="Arial" w:cs="Arial"/>
      <w:sz w:val="22"/>
      <w:szCs w:val="22"/>
      <w:lang w:val="ro-RO" w:eastAsia="ar-SA"/>
    </w:rPr>
  </w:style>
  <w:style w:type="paragraph" w:customStyle="1" w:styleId="CM69">
    <w:name w:val="CM69"/>
    <w:basedOn w:val="Normal"/>
    <w:next w:val="Normal"/>
    <w:uiPriority w:val="99"/>
    <w:rsid w:val="001E5C8B"/>
    <w:pPr>
      <w:widowControl w:val="0"/>
      <w:suppressAutoHyphens w:val="0"/>
      <w:autoSpaceDE w:val="0"/>
      <w:autoSpaceDN w:val="0"/>
      <w:adjustRightInd w:val="0"/>
      <w:spacing w:after="443" w:line="240" w:lineRule="auto"/>
    </w:pPr>
    <w:rPr>
      <w:rFonts w:ascii="Times-New-Roman,Bold" w:eastAsia="Times New Roman" w:hAnsi="Times-New-Roman,Bold" w:cs="Times New Roman"/>
      <w:kern w:val="0"/>
      <w:sz w:val="24"/>
      <w:szCs w:val="24"/>
      <w:lang w:val="ro-RO" w:eastAsia="ro-RO"/>
    </w:rPr>
  </w:style>
  <w:style w:type="paragraph" w:customStyle="1" w:styleId="Default">
    <w:name w:val="Default"/>
    <w:rsid w:val="00064A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yiv4158117718m-4028785324924405644gmail-m4516036348258955096m-7597598575048492769gmail-m-4699908432703845303m2347707401872674440ydp3c0bc8e0yiv7845738361ydp3f82f2dctpa1">
    <w:name w:val="yiv4158117718m_-4028785324924405644gmail-m_4516036348258955096m_-7597598575048492769gmail-m_-4699908432703845303m_2347707401872674440ydp3c0bc8e0yiv7845738361ydp3f82f2dctpa1"/>
    <w:basedOn w:val="Fontdeparagrafimplicit"/>
    <w:rsid w:val="00E1599E"/>
  </w:style>
  <w:style w:type="table" w:styleId="Tabelgril">
    <w:name w:val="Table Grid"/>
    <w:basedOn w:val="TabelNormal"/>
    <w:uiPriority w:val="59"/>
    <w:qFormat/>
    <w:rsid w:val="0060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F61FF9"/>
    <w:pPr>
      <w:suppressAutoHyphens/>
    </w:pPr>
    <w:rPr>
      <w:rFonts w:ascii="Calibri" w:eastAsia="SimSun" w:hAnsi="Calibri"/>
      <w:kern w:val="1"/>
      <w:sz w:val="22"/>
      <w:szCs w:val="22"/>
      <w:lang w:eastAsia="ar-SA"/>
    </w:rPr>
  </w:style>
  <w:style w:type="character" w:customStyle="1" w:styleId="FrspaiereCaracter">
    <w:name w:val="Fără spațiere Caracter"/>
    <w:link w:val="Frspaiere"/>
    <w:uiPriority w:val="1"/>
    <w:locked/>
    <w:rsid w:val="00B8371F"/>
    <w:rPr>
      <w:rFonts w:ascii="Calibri" w:eastAsia="SimSun" w:hAnsi="Calibri"/>
      <w:kern w:val="1"/>
      <w:sz w:val="22"/>
      <w:szCs w:val="22"/>
      <w:lang w:eastAsia="ar-SA" w:bidi="ar-SA"/>
    </w:rPr>
  </w:style>
  <w:style w:type="paragraph" w:customStyle="1" w:styleId="WW-BodyTextIndent2">
    <w:name w:val="WW-Body Text Indent 2"/>
    <w:basedOn w:val="Normal"/>
    <w:rsid w:val="002F510B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kern w:val="0"/>
      <w:sz w:val="20"/>
      <w:szCs w:val="20"/>
    </w:rPr>
  </w:style>
  <w:style w:type="paragraph" w:customStyle="1" w:styleId="MCTEXT">
    <w:name w:val="MC_TEXT"/>
    <w:basedOn w:val="Normal"/>
    <w:qFormat/>
    <w:rsid w:val="00733BE5"/>
    <w:pPr>
      <w:suppressAutoHyphens w:val="0"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ro-RO"/>
    </w:rPr>
  </w:style>
  <w:style w:type="character" w:customStyle="1" w:styleId="stpar">
    <w:name w:val="st_par"/>
    <w:basedOn w:val="Fontdeparagrafimplicit"/>
    <w:rsid w:val="006B4CA5"/>
  </w:style>
  <w:style w:type="character" w:customStyle="1" w:styleId="sttpar">
    <w:name w:val="st_tpar"/>
    <w:basedOn w:val="Fontdeparagrafimplicit"/>
    <w:rsid w:val="006B4CA5"/>
  </w:style>
  <w:style w:type="paragraph" w:styleId="Corptext3">
    <w:name w:val="Body Text 3"/>
    <w:basedOn w:val="Normal"/>
    <w:link w:val="Corptext3Caracter"/>
    <w:uiPriority w:val="99"/>
    <w:unhideWhenUsed/>
    <w:rsid w:val="008718E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8718E0"/>
    <w:rPr>
      <w:rFonts w:ascii="Calibri" w:eastAsia="SimSun" w:hAnsi="Calibri" w:cs="Calibri"/>
      <w:kern w:val="1"/>
      <w:sz w:val="16"/>
      <w:szCs w:val="16"/>
      <w:lang w:eastAsia="ar-SA"/>
    </w:rPr>
  </w:style>
  <w:style w:type="paragraph" w:customStyle="1" w:styleId="Szvegtrzs2">
    <w:name w:val="Szövegtörzs2"/>
    <w:basedOn w:val="Normal"/>
    <w:qFormat/>
    <w:rsid w:val="00D96F29"/>
    <w:pPr>
      <w:shd w:val="clear" w:color="auto" w:fill="FFFFFF"/>
      <w:spacing w:before="180" w:after="600" w:line="580" w:lineRule="exact"/>
      <w:ind w:hanging="1060"/>
      <w:textAlignment w:val="baseline"/>
    </w:pPr>
    <w:rPr>
      <w:rFonts w:ascii="Arial" w:eastAsia="Arial" w:hAnsi="Arial" w:cs="Arial"/>
      <w:kern w:val="2"/>
      <w:sz w:val="48"/>
      <w:szCs w:val="48"/>
      <w:lang w:eastAsia="zh-CN"/>
    </w:rPr>
  </w:style>
  <w:style w:type="character" w:customStyle="1" w:styleId="Bodytext1">
    <w:name w:val="Body text|1_"/>
    <w:basedOn w:val="Fontdeparagrafimplicit"/>
    <w:link w:val="Bodytext10"/>
    <w:locked/>
    <w:rsid w:val="009E57AD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9E57AD"/>
    <w:pPr>
      <w:widowControl w:val="0"/>
      <w:shd w:val="clear" w:color="auto" w:fill="FFFFFF"/>
      <w:suppressAutoHyphens w:val="0"/>
      <w:spacing w:after="0" w:line="240" w:lineRule="auto"/>
      <w:ind w:firstLine="400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Style7">
    <w:name w:val="Style7"/>
    <w:basedOn w:val="Normal"/>
    <w:uiPriority w:val="99"/>
    <w:rsid w:val="00EA1758"/>
    <w:pPr>
      <w:widowControl w:val="0"/>
      <w:suppressAutoHyphens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kern w:val="0"/>
      <w:sz w:val="24"/>
      <w:szCs w:val="24"/>
      <w:lang w:eastAsia="en-US"/>
    </w:rPr>
  </w:style>
  <w:style w:type="character" w:customStyle="1" w:styleId="FontStyle62">
    <w:name w:val="Font Style62"/>
    <w:uiPriority w:val="99"/>
    <w:rsid w:val="00EA1758"/>
    <w:rPr>
      <w:rFonts w:ascii="Bookman Old Style" w:hAnsi="Bookman Old Style" w:cs="Bookman Old Style" w:hint="default"/>
      <w:sz w:val="18"/>
      <w:szCs w:val="18"/>
    </w:rPr>
  </w:style>
  <w:style w:type="character" w:customStyle="1" w:styleId="AntetCaracter">
    <w:name w:val="Antet Caracter"/>
    <w:aliases w:val="Mediu Caracter,Fejléc4 Caracter,Char2 Char Char Caracter,Char2 Caracter,Char2 Char Caracter,Header Char Char Char Char Caracter,Header Char Char Char Caracter,Header Char Char Char Char Char Char Caracter"/>
    <w:basedOn w:val="Fontdeparagrafimplicit"/>
    <w:link w:val="Antet"/>
    <w:rsid w:val="002B2EDA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ubsolCaracter">
    <w:name w:val="Subsol Caracter"/>
    <w:aliases w:val=" Char Char Char Caracter"/>
    <w:basedOn w:val="Fontdeparagrafimplicit"/>
    <w:link w:val="Subsol"/>
    <w:uiPriority w:val="99"/>
    <w:rsid w:val="002B2EDA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sp1">
    <w:name w:val="tsp1"/>
    <w:basedOn w:val="Fontdeparagrafimplicit"/>
    <w:rsid w:val="002B2EDA"/>
  </w:style>
  <w:style w:type="character" w:customStyle="1" w:styleId="ax1">
    <w:name w:val="ax1"/>
    <w:rsid w:val="002B2EDA"/>
    <w:rPr>
      <w:b/>
      <w:bCs/>
      <w:sz w:val="26"/>
      <w:szCs w:val="26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List Paragraph11 Caracter,Outlines a Caracter,b Caracter,c Caracter"/>
    <w:link w:val="Listparagraf"/>
    <w:uiPriority w:val="34"/>
    <w:locked/>
    <w:rsid w:val="002B2EDA"/>
    <w:rPr>
      <w:kern w:val="1"/>
      <w:sz w:val="24"/>
      <w:szCs w:val="24"/>
      <w:lang w:eastAsia="ar-SA"/>
    </w:rPr>
  </w:style>
  <w:style w:type="paragraph" w:customStyle="1" w:styleId="alignmentl">
    <w:name w:val="alignment_l"/>
    <w:basedOn w:val="Normal"/>
    <w:rsid w:val="009378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Fontdeparagrafimplicit"/>
    <w:uiPriority w:val="99"/>
    <w:unhideWhenUsed/>
    <w:rsid w:val="00E476BE"/>
    <w:rPr>
      <w:color w:val="0000FF"/>
      <w:u w:val="single"/>
    </w:rPr>
  </w:style>
  <w:style w:type="character" w:customStyle="1" w:styleId="NormalWebCaracter">
    <w:name w:val="Normal (Web) Caracter"/>
    <w:link w:val="NormalWeb"/>
    <w:uiPriority w:val="99"/>
    <w:locked/>
    <w:rsid w:val="002D5759"/>
    <w:rPr>
      <w:kern w:val="1"/>
      <w:sz w:val="24"/>
      <w:szCs w:val="24"/>
      <w:lang w:eastAsia="ar-SA"/>
    </w:rPr>
  </w:style>
  <w:style w:type="character" w:styleId="Robust">
    <w:name w:val="Strong"/>
    <w:basedOn w:val="Fontdeparagrafimplicit"/>
    <w:uiPriority w:val="22"/>
    <w:qFormat/>
    <w:rsid w:val="00A64CCB"/>
    <w:rPr>
      <w:b/>
      <w:bCs/>
    </w:rPr>
  </w:style>
  <w:style w:type="paragraph" w:customStyle="1" w:styleId="yiv6371512685msonormal">
    <w:name w:val="yiv6371512685msonormal"/>
    <w:basedOn w:val="Normal"/>
    <w:rsid w:val="00763C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numbering" w:customStyle="1" w:styleId="ImportedStyle2">
    <w:name w:val="Imported Style 2"/>
    <w:rsid w:val="0092601E"/>
    <w:pPr>
      <w:numPr>
        <w:numId w:val="27"/>
      </w:numPr>
    </w:pPr>
  </w:style>
  <w:style w:type="paragraph" w:customStyle="1" w:styleId="WW-BodyText2">
    <w:name w:val="WW-Body Text 2"/>
    <w:basedOn w:val="Normal"/>
    <w:rsid w:val="0065168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ro-RO"/>
    </w:rPr>
  </w:style>
  <w:style w:type="character" w:customStyle="1" w:styleId="CharChar8">
    <w:name w:val="Char Char8"/>
    <w:rsid w:val="007D374D"/>
    <w:rPr>
      <w:b/>
      <w:sz w:val="24"/>
    </w:rPr>
  </w:style>
  <w:style w:type="paragraph" w:customStyle="1" w:styleId="BodyText21">
    <w:name w:val="Body Text 21"/>
    <w:basedOn w:val="Normal"/>
    <w:rsid w:val="007D374D"/>
    <w:pPr>
      <w:widowControl w:val="0"/>
      <w:spacing w:after="0" w:line="240" w:lineRule="auto"/>
    </w:pPr>
    <w:rPr>
      <w:rFonts w:ascii="Times New Roman" w:eastAsia="Lucida Sans Unicode" w:hAnsi="Times New Roman" w:cs="Tahoma"/>
      <w:sz w:val="28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325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pectline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spectline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ectlin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96E6-936C-4EE8-82CE-BE42BDFB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25</Pages>
  <Words>8871</Words>
  <Characters>51454</Characters>
  <Application>Microsoft Office Word</Application>
  <DocSecurity>0</DocSecurity>
  <Lines>428</Lines>
  <Paragraphs>120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60205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mailto:paultatu@yahoo.com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Aspectline Group</cp:lastModifiedBy>
  <cp:revision>31</cp:revision>
  <cp:lastPrinted>2023-07-18T07:56:00Z</cp:lastPrinted>
  <dcterms:created xsi:type="dcterms:W3CDTF">2023-07-13T11:38:00Z</dcterms:created>
  <dcterms:modified xsi:type="dcterms:W3CDTF">2023-07-24T06:06:00Z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