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404A02" w:rsidRDefault="007E6483" w:rsidP="00142EC5">
      <w:pPr>
        <w:pStyle w:val="Header"/>
        <w:spacing w:line="360" w:lineRule="auto"/>
        <w:rPr>
          <w:rFonts w:ascii="Trebuchet MS" w:hAnsi="Trebuchet MS"/>
          <w:b/>
          <w:bCs/>
          <w:sz w:val="28"/>
          <w:szCs w:val="28"/>
        </w:rPr>
      </w:pPr>
      <w:r w:rsidRPr="00404A02">
        <w:rPr>
          <w:rFonts w:ascii="Trebuchet MS" w:hAnsi="Trebuchet MS"/>
          <w:b/>
          <w:bCs/>
          <w:sz w:val="28"/>
          <w:szCs w:val="28"/>
        </w:rPr>
        <w:t xml:space="preserve">AGENȚIA PENTRU PROTECȚIA MEDIULUI </w:t>
      </w:r>
      <w:r w:rsidR="00256B05" w:rsidRPr="00404A02">
        <w:rPr>
          <w:rFonts w:ascii="Trebuchet MS" w:hAnsi="Trebuchet MS"/>
          <w:b/>
          <w:bCs/>
          <w:sz w:val="28"/>
          <w:szCs w:val="28"/>
        </w:rPr>
        <w:t>DÂMBOVITA</w:t>
      </w:r>
    </w:p>
    <w:p w14:paraId="592AB8DD" w14:textId="4B20AC78" w:rsidR="00AF5AB6" w:rsidRPr="00404A02" w:rsidRDefault="007C5F29" w:rsidP="00AF5AB6">
      <w:pPr>
        <w:spacing w:line="360" w:lineRule="auto"/>
        <w:rPr>
          <w:rFonts w:ascii="Trebuchet MS" w:eastAsia="Calibri" w:hAnsi="Trebuchet MS" w:cs="Times New Roman"/>
          <w:b/>
          <w14:ligatures w14:val="none"/>
        </w:rPr>
      </w:pPr>
      <w:r w:rsidRPr="00404A02">
        <w:rPr>
          <w:rFonts w:ascii="Trebuchet MS" w:eastAsia="Calibri" w:hAnsi="Trebuchet MS" w:cs="Times New Roman"/>
          <w:b/>
          <w14:ligatures w14:val="none"/>
        </w:rPr>
        <w:t xml:space="preserve">Nr. </w:t>
      </w:r>
      <w:r w:rsidR="0014386F">
        <w:rPr>
          <w:rFonts w:ascii="Trebuchet MS" w:eastAsia="Times New Roman" w:hAnsi="Trebuchet MS" w:cs="Times New Roman"/>
          <w:b/>
          <w:lang w:eastAsia="ro-RO"/>
          <w14:ligatures w14:val="none"/>
        </w:rPr>
        <w:t>.....</w:t>
      </w:r>
      <w:r w:rsidR="00753DFD" w:rsidRPr="00404A02">
        <w:rPr>
          <w:rFonts w:ascii="Trebuchet MS" w:eastAsia="Times New Roman" w:hAnsi="Trebuchet MS" w:cs="Times New Roman"/>
          <w:b/>
          <w:lang w:eastAsia="ro-RO"/>
          <w14:ligatures w14:val="none"/>
        </w:rPr>
        <w:t>/</w:t>
      </w:r>
      <w:r w:rsidR="0014386F">
        <w:rPr>
          <w:rFonts w:ascii="Trebuchet MS" w:eastAsia="Times New Roman" w:hAnsi="Trebuchet MS" w:cs="Times New Roman"/>
          <w:b/>
          <w:lang w:eastAsia="ro-RO"/>
          <w14:ligatures w14:val="none"/>
        </w:rPr>
        <w:t>.........</w:t>
      </w:r>
      <w:r w:rsidRPr="00404A02">
        <w:rPr>
          <w:rFonts w:ascii="Trebuchet MS" w:eastAsia="Calibri" w:hAnsi="Trebuchet MS" w:cs="Times New Roman"/>
          <w:b/>
          <w14:ligatures w14:val="none"/>
        </w:rPr>
        <w:t>/</w:t>
      </w:r>
      <w:r w:rsidR="0014386F">
        <w:rPr>
          <w:rFonts w:ascii="Trebuchet MS" w:eastAsia="Calibri" w:hAnsi="Trebuchet MS" w:cs="Times New Roman"/>
          <w:b/>
          <w14:ligatures w14:val="none"/>
        </w:rPr>
        <w:t>........</w:t>
      </w:r>
      <w:r w:rsidRPr="00404A02">
        <w:rPr>
          <w:rFonts w:ascii="Trebuchet MS" w:eastAsia="Calibri" w:hAnsi="Trebuchet MS" w:cs="Times New Roman"/>
          <w:b/>
          <w14:ligatures w14:val="none"/>
        </w:rPr>
        <w:t>.2024</w:t>
      </w:r>
      <w:r w:rsidR="00FF607F" w:rsidRPr="00404A02">
        <w:rPr>
          <w:rFonts w:ascii="Trebuchet MS" w:eastAsia="Calibri" w:hAnsi="Trebuchet MS" w:cs="Times New Roman"/>
          <w:b/>
          <w14:ligatures w14:val="none"/>
        </w:rPr>
        <w:t xml:space="preserve">         </w:t>
      </w:r>
    </w:p>
    <w:p w14:paraId="237996E5" w14:textId="77777777" w:rsidR="00AF5AB6" w:rsidRPr="00404A02" w:rsidRDefault="00AF5AB6" w:rsidP="00AF5AB6">
      <w:pPr>
        <w:spacing w:line="360" w:lineRule="auto"/>
        <w:rPr>
          <w:rFonts w:ascii="Trebuchet MS" w:eastAsia="Calibri" w:hAnsi="Trebuchet MS" w:cs="Times New Roman"/>
          <w:b/>
          <w14:ligatures w14:val="none"/>
        </w:rPr>
      </w:pPr>
    </w:p>
    <w:p w14:paraId="23E93A3A" w14:textId="0A37ED21" w:rsidR="007C5F29" w:rsidRPr="00404A02" w:rsidRDefault="0014386F" w:rsidP="007C5F29">
      <w:pPr>
        <w:suppressAutoHyphens/>
        <w:spacing w:after="0" w:line="240" w:lineRule="auto"/>
        <w:jc w:val="center"/>
        <w:rPr>
          <w:rFonts w:ascii="Trebuchet MS" w:eastAsia="Calibri" w:hAnsi="Trebuchet MS" w:cs="Times New Roman"/>
          <w:b/>
          <w:sz w:val="24"/>
          <w:szCs w:val="24"/>
          <w14:ligatures w14:val="none"/>
        </w:rPr>
      </w:pPr>
      <w:r>
        <w:t xml:space="preserve">(proiect) </w:t>
      </w:r>
      <w:bookmarkStart w:id="0" w:name="_GoBack"/>
      <w:bookmarkEnd w:id="0"/>
      <w:r w:rsidR="00DC33D8">
        <w:fldChar w:fldCharType="begin"/>
      </w:r>
      <w:r w:rsidR="00DC33D8">
        <w:instrText xml:space="preserve"> HYPERLINK "file:///C:\\Documents%20and%20Settings\\Administrator\\Sintact%202.0\\cache\\Legislatie\\temp\\00131181.HTM" \l "#" </w:instrText>
      </w:r>
      <w:r w:rsidR="00DC33D8">
        <w:fldChar w:fldCharType="separate"/>
      </w:r>
      <w:r w:rsidR="00DC33D8">
        <w:fldChar w:fldCharType="end"/>
      </w:r>
      <w:r w:rsidR="007C5F29" w:rsidRPr="00404A02">
        <w:rPr>
          <w:rFonts w:ascii="Trebuchet MS" w:eastAsia="Times New Roman" w:hAnsi="Trebuchet MS" w:cs="Times New Roman"/>
          <w:b/>
          <w:sz w:val="24"/>
          <w:szCs w:val="24"/>
          <w:lang w:eastAsia="ro-RO"/>
          <w14:ligatures w14:val="none"/>
        </w:rPr>
        <w:t>DECIZIA ETAPEI DE ÎNCADRARE</w:t>
      </w:r>
    </w:p>
    <w:p w14:paraId="456B8695" w14:textId="48A0F683" w:rsidR="007C5F29" w:rsidRPr="00404A02" w:rsidRDefault="007C5F29" w:rsidP="007C5F29">
      <w:pPr>
        <w:suppressAutoHyphens/>
        <w:spacing w:after="0" w:line="240" w:lineRule="auto"/>
        <w:jc w:val="center"/>
        <w:rPr>
          <w:rFonts w:ascii="Trebuchet MS" w:eastAsia="Calibri" w:hAnsi="Trebuchet MS" w:cs="Times New Roman"/>
          <w:b/>
          <w14:ligatures w14:val="none"/>
        </w:rPr>
      </w:pPr>
      <w:r w:rsidRPr="00404A02">
        <w:rPr>
          <w:rFonts w:ascii="Trebuchet MS" w:eastAsia="Times New Roman" w:hAnsi="Trebuchet MS" w:cs="Times New Roman"/>
          <w:b/>
          <w:lang w:eastAsia="ro-RO"/>
          <w14:ligatures w14:val="none"/>
        </w:rPr>
        <w:t xml:space="preserve">Nr. </w:t>
      </w:r>
      <w:r w:rsidR="0014386F">
        <w:rPr>
          <w:rFonts w:ascii="Trebuchet MS" w:eastAsia="Times New Roman" w:hAnsi="Trebuchet MS" w:cs="Times New Roman"/>
          <w:b/>
          <w:lang w:eastAsia="ro-RO"/>
          <w14:ligatures w14:val="none"/>
        </w:rPr>
        <w:t>......</w:t>
      </w:r>
      <w:r w:rsidRPr="00404A02">
        <w:rPr>
          <w:rFonts w:ascii="Trebuchet MS" w:eastAsia="Times New Roman" w:hAnsi="Trebuchet MS" w:cs="Times New Roman"/>
          <w:b/>
          <w:lang w:eastAsia="ro-RO"/>
          <w14:ligatures w14:val="none"/>
        </w:rPr>
        <w:t xml:space="preserve"> din </w:t>
      </w:r>
      <w:r w:rsidR="0014386F">
        <w:rPr>
          <w:rFonts w:ascii="Trebuchet MS" w:eastAsia="Calibri" w:hAnsi="Trebuchet MS" w:cs="Times New Roman"/>
          <w:b/>
          <w14:ligatures w14:val="none"/>
        </w:rPr>
        <w:t>.........</w:t>
      </w:r>
      <w:r w:rsidRPr="00404A02">
        <w:rPr>
          <w:rFonts w:ascii="Trebuchet MS" w:eastAsia="Calibri" w:hAnsi="Trebuchet MS" w:cs="Times New Roman"/>
          <w:b/>
          <w14:ligatures w14:val="none"/>
        </w:rPr>
        <w:t>.2024</w:t>
      </w:r>
    </w:p>
    <w:p w14:paraId="5702CDF3" w14:textId="77777777" w:rsidR="00AF5AB6" w:rsidRPr="00404A02" w:rsidRDefault="00AF5AB6" w:rsidP="007C5F29">
      <w:pPr>
        <w:suppressAutoHyphens/>
        <w:spacing w:after="0" w:line="240" w:lineRule="auto"/>
        <w:jc w:val="center"/>
        <w:rPr>
          <w:rFonts w:ascii="Trebuchet MS" w:eastAsia="Times New Roman" w:hAnsi="Trebuchet MS" w:cs="Times New Roman"/>
          <w:b/>
          <w:sz w:val="24"/>
          <w:szCs w:val="24"/>
          <w:lang w:eastAsia="ro-RO"/>
          <w14:ligatures w14:val="none"/>
        </w:rPr>
      </w:pPr>
    </w:p>
    <w:p w14:paraId="4916CEDB" w14:textId="77777777" w:rsidR="007C5F29" w:rsidRPr="00404A02" w:rsidRDefault="007C5F29" w:rsidP="00B973FD">
      <w:pPr>
        <w:suppressAutoHyphens/>
        <w:spacing w:after="0" w:line="240" w:lineRule="auto"/>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 xml:space="preserve">                                                               </w:t>
      </w:r>
    </w:p>
    <w:p w14:paraId="0B0A8167" w14:textId="7B4B4EB6" w:rsidR="007C5F29" w:rsidRPr="00404A02" w:rsidRDefault="00101A17" w:rsidP="00AF5AB6">
      <w:pPr>
        <w:shd w:val="clear" w:color="auto" w:fill="FFFFFF"/>
        <w:tabs>
          <w:tab w:val="left" w:pos="567"/>
        </w:tabs>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w:t>
      </w:r>
      <w:r w:rsidR="007C5F29" w:rsidRPr="00404A02">
        <w:rPr>
          <w:rFonts w:ascii="Trebuchet MS" w:eastAsia="Calibri" w:hAnsi="Trebuchet MS" w:cs="Times New Roman"/>
          <w14:ligatures w14:val="none"/>
        </w:rPr>
        <w:t xml:space="preserve">Ca urmare a solicitării de emitere a acordului de mediu adresate de </w:t>
      </w:r>
      <w:r w:rsidR="009932E1" w:rsidRPr="00404A02">
        <w:rPr>
          <w:rFonts w:ascii="Trebuchet MS" w:eastAsia="Times New Roman" w:hAnsi="Trebuchet MS" w:cs="Times New Roman"/>
          <w:b/>
          <w:lang w:eastAsia="ro-RO"/>
          <w14:ligatures w14:val="none"/>
        </w:rPr>
        <w:t xml:space="preserve">Dandu Constantin în calitate de reprezentant al Mânăstirea ”Peștera Ialomiței” </w:t>
      </w:r>
      <w:r w:rsidR="009932E1" w:rsidRPr="00404A02">
        <w:rPr>
          <w:rFonts w:ascii="Trebuchet MS" w:eastAsia="Times New Roman" w:hAnsi="Trebuchet MS" w:cs="Times New Roman"/>
          <w:lang w:eastAsia="ro-RO"/>
          <w14:ligatures w14:val="none"/>
        </w:rPr>
        <w:t>cu domiciliul în orașul Voluntari, str. Cîmpul Pipera, nr. 69A</w:t>
      </w:r>
      <w:r w:rsidR="007C5F29" w:rsidRPr="00404A02">
        <w:rPr>
          <w:rFonts w:ascii="Trebuchet MS" w:eastAsia="Calibri" w:hAnsi="Trebuchet MS" w:cs="Times New Roman"/>
          <w14:ligatures w14:val="none"/>
        </w:rPr>
        <w:t xml:space="preserve">, înregistrată la Agenția pentru Protecția Mediului (APM) Dâmboviţa cu nr. </w:t>
      </w:r>
      <w:r w:rsidR="00E82A9D" w:rsidRPr="00404A02">
        <w:rPr>
          <w:rFonts w:ascii="Trebuchet MS" w:eastAsia="Times New Roman" w:hAnsi="Trebuchet MS" w:cs="Times New Roman"/>
          <w:lang w:eastAsia="ro-RO"/>
          <w14:ligatures w14:val="none"/>
        </w:rPr>
        <w:t>12949 din 29.08.2023 și a completărilor ulterioare înregistrate la A</w:t>
      </w:r>
      <w:r w:rsidR="00AA56B3" w:rsidRPr="00404A02">
        <w:rPr>
          <w:rFonts w:ascii="Trebuchet MS" w:eastAsia="Times New Roman" w:hAnsi="Trebuchet MS" w:cs="Times New Roman"/>
          <w:lang w:eastAsia="ro-RO"/>
          <w14:ligatures w14:val="none"/>
        </w:rPr>
        <w:t>.</w:t>
      </w:r>
      <w:r w:rsidR="00E82A9D" w:rsidRPr="00404A02">
        <w:rPr>
          <w:rFonts w:ascii="Trebuchet MS" w:eastAsia="Times New Roman" w:hAnsi="Trebuchet MS" w:cs="Times New Roman"/>
          <w:lang w:eastAsia="ro-RO"/>
          <w14:ligatures w14:val="none"/>
        </w:rPr>
        <w:t>P</w:t>
      </w:r>
      <w:r w:rsidR="00AA56B3" w:rsidRPr="00404A02">
        <w:rPr>
          <w:rFonts w:ascii="Trebuchet MS" w:eastAsia="Times New Roman" w:hAnsi="Trebuchet MS" w:cs="Times New Roman"/>
          <w:lang w:eastAsia="ro-RO"/>
          <w14:ligatures w14:val="none"/>
        </w:rPr>
        <w:t>.</w:t>
      </w:r>
      <w:r w:rsidR="00E82A9D" w:rsidRPr="00404A02">
        <w:rPr>
          <w:rFonts w:ascii="Trebuchet MS" w:eastAsia="Times New Roman" w:hAnsi="Trebuchet MS" w:cs="Times New Roman"/>
          <w:lang w:eastAsia="ro-RO"/>
          <w14:ligatures w14:val="none"/>
        </w:rPr>
        <w:t>M</w:t>
      </w:r>
      <w:r w:rsidR="00AA56B3" w:rsidRPr="00404A02">
        <w:rPr>
          <w:rFonts w:ascii="Trebuchet MS" w:eastAsia="Times New Roman" w:hAnsi="Trebuchet MS" w:cs="Times New Roman"/>
          <w:lang w:eastAsia="ro-RO"/>
          <w14:ligatures w14:val="none"/>
        </w:rPr>
        <w:t>.</w:t>
      </w:r>
      <w:r w:rsidR="00E82A9D" w:rsidRPr="00404A02">
        <w:rPr>
          <w:rFonts w:ascii="Trebuchet MS" w:eastAsia="Times New Roman" w:hAnsi="Trebuchet MS" w:cs="Times New Roman"/>
          <w:lang w:eastAsia="ro-RO"/>
          <w14:ligatures w14:val="none"/>
        </w:rPr>
        <w:t xml:space="preserve"> Dâmbovița cu nr. </w:t>
      </w:r>
      <w:r w:rsidR="004F383F" w:rsidRPr="00404A02">
        <w:rPr>
          <w:rFonts w:ascii="Trebuchet MS" w:eastAsia="Times New Roman" w:hAnsi="Trebuchet MS" w:cs="Times New Roman"/>
          <w:lang w:eastAsia="ro-RO"/>
          <w14:ligatures w14:val="none"/>
        </w:rPr>
        <w:t>18651 din 18.12.2023</w:t>
      </w:r>
      <w:r w:rsidR="00302B3B">
        <w:rPr>
          <w:rFonts w:ascii="Trebuchet MS" w:eastAsia="Times New Roman" w:hAnsi="Trebuchet MS" w:cs="Times New Roman"/>
          <w:lang w:eastAsia="ro-RO"/>
          <w14:ligatures w14:val="none"/>
        </w:rPr>
        <w:t xml:space="preserve">, </w:t>
      </w:r>
      <w:r w:rsidR="00AA56B3" w:rsidRPr="00404A02">
        <w:rPr>
          <w:rFonts w:ascii="Trebuchet MS" w:eastAsia="Times New Roman" w:hAnsi="Trebuchet MS" w:cs="Times New Roman"/>
          <w:lang w:eastAsia="ro-RO"/>
          <w14:ligatures w14:val="none"/>
        </w:rPr>
        <w:t xml:space="preserve">nr. </w:t>
      </w:r>
      <w:r w:rsidR="00D864CD">
        <w:rPr>
          <w:rFonts w:ascii="Trebuchet MS" w:eastAsia="Times New Roman" w:hAnsi="Trebuchet MS" w:cs="Times New Roman"/>
          <w:lang w:eastAsia="ro-RO"/>
          <w14:ligatures w14:val="none"/>
        </w:rPr>
        <w:t>2</w:t>
      </w:r>
      <w:r w:rsidR="004F383F" w:rsidRPr="00404A02">
        <w:rPr>
          <w:rFonts w:ascii="Trebuchet MS" w:eastAsia="Times New Roman" w:hAnsi="Trebuchet MS" w:cs="Times New Roman"/>
          <w:lang w:eastAsia="ro-RO"/>
          <w14:ligatures w14:val="none"/>
        </w:rPr>
        <w:t xml:space="preserve"> din</w:t>
      </w:r>
      <w:r w:rsidR="00D864CD">
        <w:rPr>
          <w:rFonts w:ascii="Trebuchet MS" w:eastAsia="Times New Roman" w:hAnsi="Trebuchet MS" w:cs="Times New Roman"/>
          <w:lang w:eastAsia="ro-RO"/>
          <w14:ligatures w14:val="none"/>
        </w:rPr>
        <w:t xml:space="preserve"> 03</w:t>
      </w:r>
      <w:r w:rsidR="00E76BBC" w:rsidRPr="00404A02">
        <w:rPr>
          <w:rFonts w:ascii="Trebuchet MS" w:eastAsia="Times New Roman" w:hAnsi="Trebuchet MS" w:cs="Times New Roman"/>
          <w:lang w:eastAsia="ro-RO"/>
          <w14:ligatures w14:val="none"/>
        </w:rPr>
        <w:t>.01.2024</w:t>
      </w:r>
      <w:r w:rsidR="00302B3B">
        <w:rPr>
          <w:rFonts w:ascii="Trebuchet MS" w:eastAsia="Times New Roman" w:hAnsi="Trebuchet MS" w:cs="Times New Roman"/>
          <w:lang w:eastAsia="ro-RO"/>
          <w14:ligatures w14:val="none"/>
        </w:rPr>
        <w:t xml:space="preserve"> și nr. 1384 din 01.02.2024</w:t>
      </w:r>
      <w:r w:rsidR="007C5F29" w:rsidRPr="00404A02">
        <w:rPr>
          <w:rFonts w:ascii="Trebuchet MS" w:eastAsia="Calibri" w:hAnsi="Trebuchet MS" w:cs="Times New Roman"/>
          <w14:ligatures w14:val="none"/>
        </w:rPr>
        <w:t xml:space="preserve">, în baza Legii nr. </w:t>
      </w:r>
      <w:r w:rsidR="007C5F29" w:rsidRPr="00404A02">
        <w:rPr>
          <w:rFonts w:ascii="Trebuchet MS" w:eastAsia="Calibri" w:hAnsi="Trebuchet MS" w:cs="Times New Roman"/>
          <w:b/>
          <w:u w:val="single"/>
          <w14:ligatures w14:val="none"/>
        </w:rPr>
        <w:t>292/2018</w:t>
      </w:r>
      <w:r w:rsidR="007C5F29" w:rsidRPr="00404A02">
        <w:rPr>
          <w:rFonts w:ascii="Trebuchet MS" w:eastAsia="Calibri" w:hAnsi="Trebuchet MS" w:cs="Times New Roman"/>
          <w14:ligatures w14:val="none"/>
        </w:rPr>
        <w:t xml:space="preserve"> privind evaluarea impactului anumitor proiecte publice şi private asupra mediului şi a Ordonanţei de Urgenţă a Guvernului nr. </w:t>
      </w:r>
      <w:hyperlink r:id="rId9" w:history="1">
        <w:r w:rsidR="007C5F29" w:rsidRPr="00404A02">
          <w:rPr>
            <w:rFonts w:ascii="Trebuchet MS" w:eastAsia="Calibri" w:hAnsi="Trebuchet MS" w:cs="Times New Roman"/>
            <w:b/>
            <w:bCs/>
            <w:u w:val="single"/>
            <w14:ligatures w14:val="none"/>
          </w:rPr>
          <w:t>57/2007</w:t>
        </w:r>
      </w:hyperlink>
      <w:r w:rsidR="007C5F29" w:rsidRPr="00404A02">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hyperlink r:id="rId10" w:history="1">
        <w:r w:rsidR="007C5F29" w:rsidRPr="00404A02">
          <w:rPr>
            <w:rFonts w:ascii="Trebuchet MS" w:eastAsia="Calibri" w:hAnsi="Trebuchet MS" w:cs="Times New Roman"/>
            <w:b/>
            <w:bCs/>
            <w:u w:val="single"/>
            <w14:ligatures w14:val="none"/>
          </w:rPr>
          <w:t>49/2011</w:t>
        </w:r>
      </w:hyperlink>
      <w:r w:rsidR="007C5F29" w:rsidRPr="00404A02">
        <w:rPr>
          <w:rFonts w:ascii="Trebuchet MS" w:eastAsia="Calibri" w:hAnsi="Trebuchet MS" w:cs="Times New Roman"/>
          <w14:ligatures w14:val="none"/>
        </w:rPr>
        <w:t>, cu modificările şi completările ulterioare,</w:t>
      </w:r>
    </w:p>
    <w:p w14:paraId="2D12F7BA" w14:textId="77777777" w:rsidR="007C5F29" w:rsidRPr="00404A02" w:rsidRDefault="007C5F29" w:rsidP="00AF5AB6">
      <w:pPr>
        <w:shd w:val="clear" w:color="auto" w:fill="FFFFFF"/>
        <w:spacing w:after="0" w:line="240" w:lineRule="auto"/>
        <w:ind w:firstLine="709"/>
        <w:jc w:val="both"/>
        <w:rPr>
          <w:rFonts w:ascii="Trebuchet MS" w:eastAsia="Times New Roman" w:hAnsi="Trebuchet MS" w:cs="Times New Roman"/>
          <w:b/>
          <w:lang w:eastAsia="ro-RO"/>
          <w14:ligatures w14:val="none"/>
        </w:rPr>
      </w:pPr>
      <w:bookmarkStart w:id="1" w:name="do|ax5^I|pa9"/>
      <w:bookmarkEnd w:id="1"/>
    </w:p>
    <w:p w14:paraId="4BB673F6" w14:textId="1B601399" w:rsidR="007C5F29" w:rsidRPr="00404A02" w:rsidRDefault="00101A17" w:rsidP="00AF5AB6">
      <w:pPr>
        <w:tabs>
          <w:tab w:val="left" w:pos="1440"/>
        </w:tabs>
        <w:spacing w:after="200" w:line="240" w:lineRule="auto"/>
        <w:jc w:val="both"/>
        <w:rPr>
          <w:rFonts w:ascii="Trebuchet MS" w:eastAsia="Calibri" w:hAnsi="Trebuchet MS" w:cs="Times New Roman"/>
          <w:b/>
          <w14:ligatures w14:val="none"/>
        </w:rPr>
      </w:pPr>
      <w:r w:rsidRPr="00404A02">
        <w:rPr>
          <w:rFonts w:ascii="Trebuchet MS" w:eastAsia="Times New Roman" w:hAnsi="Trebuchet MS" w:cs="Times New Roman"/>
          <w:b/>
          <w:lang w:eastAsia="ro-RO"/>
          <w14:ligatures w14:val="none"/>
        </w:rPr>
        <w:t xml:space="preserve">     </w:t>
      </w:r>
      <w:r w:rsidR="007C5F29" w:rsidRPr="00404A02">
        <w:rPr>
          <w:rFonts w:ascii="Trebuchet MS" w:eastAsia="Times New Roman" w:hAnsi="Trebuchet MS" w:cs="Times New Roman"/>
          <w:b/>
          <w:lang w:eastAsia="ro-RO"/>
          <w14:ligatures w14:val="none"/>
        </w:rPr>
        <w:t>Agenția pentru Protecția Mediului (APM) Dâmbovița decide</w:t>
      </w:r>
      <w:r w:rsidR="007C5F29" w:rsidRPr="00404A02">
        <w:rPr>
          <w:rFonts w:ascii="Trebuchet MS" w:eastAsia="Calibri" w:hAnsi="Trebuchet MS" w:cs="Times New Roman"/>
          <w14:ligatures w14:val="none"/>
        </w:rPr>
        <w:t>, ca urmare a consultărilor desfăşurate în cadrul şedinţei Comisiei d</w:t>
      </w:r>
      <w:r w:rsidR="00F718DC" w:rsidRPr="00404A02">
        <w:rPr>
          <w:rFonts w:ascii="Trebuchet MS" w:eastAsia="Calibri" w:hAnsi="Trebuchet MS" w:cs="Times New Roman"/>
          <w14:ligatures w14:val="none"/>
        </w:rPr>
        <w:t>e analiză tehnică din data de 22.02</w:t>
      </w:r>
      <w:r w:rsidR="00BB66C5">
        <w:rPr>
          <w:rFonts w:ascii="Trebuchet MS" w:eastAsia="Calibri" w:hAnsi="Trebuchet MS" w:cs="Times New Roman"/>
          <w14:ligatures w14:val="none"/>
        </w:rPr>
        <w:t>.2024</w:t>
      </w:r>
      <w:r w:rsidR="007C5F29" w:rsidRPr="00404A02">
        <w:rPr>
          <w:rFonts w:ascii="Trebuchet MS" w:eastAsia="Calibri" w:hAnsi="Trebuchet MS" w:cs="Times New Roman"/>
          <w14:ligatures w14:val="none"/>
        </w:rPr>
        <w:t>, că proiectul</w:t>
      </w:r>
      <w:r w:rsidR="00455840" w:rsidRPr="00404A02">
        <w:rPr>
          <w:rFonts w:ascii="Trebuchet MS" w:eastAsia="Calibri" w:hAnsi="Trebuchet MS" w:cs="Times New Roman"/>
          <w14:ligatures w14:val="none"/>
        </w:rPr>
        <w:t>:</w:t>
      </w:r>
      <w:r w:rsidR="007C5F29" w:rsidRPr="00404A02">
        <w:rPr>
          <w:rFonts w:ascii="Trebuchet MS" w:eastAsia="Calibri" w:hAnsi="Trebuchet MS" w:cs="Times New Roman"/>
          <w14:ligatures w14:val="none"/>
        </w:rPr>
        <w:t xml:space="preserve"> </w:t>
      </w:r>
      <w:bookmarkStart w:id="2" w:name="do|ax5^I|pa10"/>
      <w:bookmarkEnd w:id="2"/>
      <w:r w:rsidR="00400931" w:rsidRPr="00404A02">
        <w:rPr>
          <w:rFonts w:ascii="Trebuchet MS" w:eastAsia="Times New Roman" w:hAnsi="Trebuchet MS" w:cs="Times New Roman"/>
          <w:b/>
          <w:lang w:eastAsia="ro-RO"/>
          <w14:ligatures w14:val="none"/>
        </w:rPr>
        <w:t>”</w:t>
      </w:r>
      <w:r w:rsidR="00400931" w:rsidRPr="00404A02">
        <w:rPr>
          <w:rFonts w:ascii="Trebuchet MS" w:eastAsia="Times New Roman" w:hAnsi="Trebuchet MS" w:cs="Times New Roman"/>
          <w:b/>
          <w:i/>
          <w:lang w:eastAsia="ro-RO"/>
          <w14:ligatures w14:val="none"/>
        </w:rPr>
        <w:t xml:space="preserve">Construire anexă gospodărească” </w:t>
      </w:r>
      <w:r w:rsidR="00400931" w:rsidRPr="00404A02">
        <w:rPr>
          <w:rFonts w:ascii="Trebuchet MS" w:eastAsia="Times New Roman" w:hAnsi="Trebuchet MS" w:cs="Times New Roman"/>
          <w:lang w:eastAsia="ro-RO"/>
          <w14:ligatures w14:val="none"/>
        </w:rPr>
        <w:t>propus a fi amplasat în com. Moroeni, satul Dobrești, punct ”Obârșia Ialomiței”</w:t>
      </w:r>
      <w:r w:rsidR="007C5F29" w:rsidRPr="00404A02">
        <w:rPr>
          <w:rFonts w:ascii="Trebuchet MS" w:eastAsia="Calibri" w:hAnsi="Trebuchet MS" w:cs="Times New Roman"/>
          <w14:ligatures w14:val="none"/>
        </w:rPr>
        <w:t>,</w:t>
      </w:r>
      <w:r w:rsidR="007C5F29" w:rsidRPr="00404A02">
        <w:rPr>
          <w:rFonts w:ascii="Trebuchet MS" w:eastAsia="Times New Roman" w:hAnsi="Trebuchet MS" w:cs="Times New Roman"/>
          <w:b/>
          <w:lang w:eastAsia="ro-RO"/>
          <w14:ligatures w14:val="none"/>
        </w:rPr>
        <w:t xml:space="preserve"> </w:t>
      </w:r>
      <w:r w:rsidR="007C5F29" w:rsidRPr="00404A02">
        <w:rPr>
          <w:rFonts w:ascii="Trebuchet MS" w:eastAsia="Times New Roman" w:hAnsi="Trebuchet MS" w:cs="Times New Roman"/>
          <w:b/>
          <w:i/>
          <w:lang w:val="it-IT"/>
          <w14:ligatures w14:val="none"/>
        </w:rPr>
        <w:t>nu se supune evaluării impactului asupra mediului; nu se supune evaluării adecvate; nu se supune evaluării impactului asupra corpurilor de apă</w:t>
      </w:r>
      <w:r w:rsidR="007C5F29" w:rsidRPr="00404A02">
        <w:rPr>
          <w:rFonts w:ascii="Trebuchet MS" w:eastAsia="Calibri" w:hAnsi="Trebuchet MS" w:cs="Times New Roman"/>
          <w:b/>
          <w14:ligatures w14:val="none"/>
        </w:rPr>
        <w:t>.</w:t>
      </w:r>
    </w:p>
    <w:p w14:paraId="318B7298" w14:textId="56B3D052" w:rsidR="007C5F29" w:rsidRPr="00404A02" w:rsidRDefault="00101A17" w:rsidP="00AF5AB6">
      <w:pPr>
        <w:shd w:val="clear" w:color="auto" w:fill="FFFFFF"/>
        <w:spacing w:after="0" w:line="240" w:lineRule="auto"/>
        <w:jc w:val="both"/>
        <w:rPr>
          <w:rFonts w:ascii="Trebuchet MS" w:eastAsia="Calibri" w:hAnsi="Trebuchet MS" w:cs="Times New Roman"/>
          <w14:ligatures w14:val="none"/>
        </w:rPr>
      </w:pPr>
      <w:bookmarkStart w:id="3" w:name="do|ax5^I|pa11"/>
      <w:bookmarkStart w:id="4" w:name="do|ax5^I|pa12"/>
      <w:bookmarkEnd w:id="3"/>
      <w:bookmarkEnd w:id="4"/>
      <w:r w:rsidRPr="00404A02">
        <w:rPr>
          <w:rFonts w:ascii="Trebuchet MS" w:eastAsia="Calibri" w:hAnsi="Trebuchet MS" w:cs="Times New Roman"/>
          <w:b/>
          <w14:ligatures w14:val="none"/>
        </w:rPr>
        <w:t xml:space="preserve">     </w:t>
      </w:r>
      <w:r w:rsidR="007C5F29" w:rsidRPr="00404A02">
        <w:rPr>
          <w:rFonts w:ascii="Trebuchet MS" w:eastAsia="Calibri" w:hAnsi="Trebuchet MS" w:cs="Times New Roman"/>
          <w:b/>
          <w14:ligatures w14:val="none"/>
        </w:rPr>
        <w:t>Justificarea prezentei decizii</w:t>
      </w:r>
      <w:r w:rsidR="007C5F29" w:rsidRPr="00404A02">
        <w:rPr>
          <w:rFonts w:ascii="Trebuchet MS" w:eastAsia="Calibri" w:hAnsi="Trebuchet MS" w:cs="Times New Roman"/>
          <w14:ligatures w14:val="none"/>
        </w:rPr>
        <w:t>:</w:t>
      </w:r>
    </w:p>
    <w:p w14:paraId="4DB7FCF9" w14:textId="0DB9A980" w:rsidR="007C5F29" w:rsidRPr="00404A02" w:rsidRDefault="007C5F29" w:rsidP="00AF5AB6">
      <w:pPr>
        <w:shd w:val="clear" w:color="auto" w:fill="FFFFFF"/>
        <w:spacing w:after="0" w:line="240" w:lineRule="auto"/>
        <w:jc w:val="both"/>
        <w:rPr>
          <w:rFonts w:ascii="Trebuchet MS" w:eastAsia="Calibri" w:hAnsi="Trebuchet MS" w:cs="Times New Roman"/>
          <w14:ligatures w14:val="none"/>
        </w:rPr>
      </w:pPr>
      <w:bookmarkStart w:id="5" w:name="do|ax5^I|pa13"/>
      <w:bookmarkEnd w:id="5"/>
      <w:r w:rsidRPr="00404A02">
        <w:rPr>
          <w:rFonts w:ascii="Trebuchet MS" w:eastAsia="Calibri" w:hAnsi="Trebuchet MS" w:cs="Times New Roman"/>
          <w:b/>
          <w14:ligatures w14:val="none"/>
        </w:rPr>
        <w:t>I.</w:t>
      </w:r>
      <w:r w:rsidRPr="00404A02">
        <w:rPr>
          <w:rFonts w:ascii="Trebuchet MS" w:eastAsia="Calibri" w:hAnsi="Trebuchet MS" w:cs="Times New Roman"/>
          <w14:ligatures w14:val="none"/>
        </w:rPr>
        <w:t xml:space="preserve"> Motivele pe baza cărora s-a stabilit </w:t>
      </w:r>
      <w:r w:rsidRPr="00404A02">
        <w:rPr>
          <w:rFonts w:ascii="Trebuchet MS" w:eastAsia="Times New Roman" w:hAnsi="Trebuchet MS" w:cs="Times New Roman"/>
          <w:b/>
          <w:lang w:eastAsia="ro-RO"/>
          <w14:ligatures w14:val="none"/>
        </w:rPr>
        <w:t>luare</w:t>
      </w:r>
      <w:r w:rsidR="00400931" w:rsidRPr="00404A02">
        <w:rPr>
          <w:rFonts w:ascii="Trebuchet MS" w:eastAsia="Times New Roman" w:hAnsi="Trebuchet MS" w:cs="Times New Roman"/>
          <w:b/>
          <w:lang w:eastAsia="ro-RO"/>
          <w14:ligatures w14:val="none"/>
        </w:rPr>
        <w:t>a deciziei etapei de încadrare î</w:t>
      </w:r>
      <w:r w:rsidRPr="00404A02">
        <w:rPr>
          <w:rFonts w:ascii="Trebuchet MS" w:eastAsia="Times New Roman" w:hAnsi="Trebuchet MS" w:cs="Times New Roman"/>
          <w:b/>
          <w:lang w:eastAsia="ro-RO"/>
          <w14:ligatures w14:val="none"/>
        </w:rPr>
        <w:t xml:space="preserve">n procedura </w:t>
      </w:r>
      <w:r w:rsidRPr="00404A02">
        <w:rPr>
          <w:rFonts w:ascii="Trebuchet MS" w:eastAsia="Calibri" w:hAnsi="Trebuchet MS" w:cs="Times New Roman"/>
          <w14:ligatures w14:val="none"/>
        </w:rPr>
        <w:t>de evaluare a impactului asupra mediului sunt următoarele:</w:t>
      </w:r>
    </w:p>
    <w:p w14:paraId="2670A870" w14:textId="1FB7E201" w:rsidR="007C5F29" w:rsidRPr="00404A02" w:rsidRDefault="00400931" w:rsidP="00AF5AB6">
      <w:pPr>
        <w:spacing w:after="0" w:line="240" w:lineRule="auto"/>
        <w:jc w:val="both"/>
        <w:rPr>
          <w:rFonts w:ascii="Trebuchet MS" w:eastAsia="Calibri" w:hAnsi="Trebuchet MS" w:cs="Times New Roman"/>
          <w14:ligatures w14:val="none"/>
        </w:rPr>
      </w:pPr>
      <w:bookmarkStart w:id="6" w:name="do|ax5^I|pa14"/>
      <w:bookmarkEnd w:id="6"/>
      <w:r w:rsidRPr="00404A02">
        <w:rPr>
          <w:rFonts w:ascii="Trebuchet MS" w:eastAsia="Calibri" w:hAnsi="Trebuchet MS" w:cs="Times New Roman"/>
          <w14:ligatures w14:val="none"/>
        </w:rPr>
        <w:t>a)</w:t>
      </w:r>
      <w:r w:rsidR="007C5F29" w:rsidRPr="00404A02">
        <w:rPr>
          <w:rFonts w:ascii="Trebuchet MS" w:eastAsia="Calibri" w:hAnsi="Trebuchet MS" w:cs="Times New Roman"/>
          <w14:ligatures w14:val="none"/>
        </w:rPr>
        <w:t xml:space="preserve">proiectul </w:t>
      </w:r>
      <w:r w:rsidR="007C5F29" w:rsidRPr="00404A02">
        <w:rPr>
          <w:rFonts w:ascii="Trebuchet MS" w:eastAsia="Calibri" w:hAnsi="Trebuchet MS" w:cs="Times New Roman"/>
          <w:b/>
          <w14:ligatures w14:val="none"/>
        </w:rPr>
        <w:t>se încadrează în prevederile Legii nr. 292/2018 privind evaluarea impactului anumitor proiecte publice şi private asupra mediului</w:t>
      </w:r>
      <w:r w:rsidR="007C5F29" w:rsidRPr="00404A02">
        <w:rPr>
          <w:rFonts w:ascii="Trebuchet MS" w:eastAsia="Calibri" w:hAnsi="Trebuchet MS" w:cs="Times New Roman"/>
          <w14:ligatures w14:val="none"/>
        </w:rPr>
        <w:t xml:space="preserve">, Anexa nr. 2, pct. 13, lit a; </w:t>
      </w:r>
      <w:bookmarkStart w:id="7" w:name="do|ax5^I|pa15"/>
      <w:bookmarkEnd w:id="7"/>
    </w:p>
    <w:p w14:paraId="4AFA8B35" w14:textId="0A21523F" w:rsidR="007C5F29" w:rsidRPr="00404A02" w:rsidRDefault="007C5F29" w:rsidP="00AF5AB6">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08BB44C7" w14:textId="3B5CE572" w:rsidR="007C5F29" w:rsidRPr="00404A02" w:rsidRDefault="007C5F29" w:rsidP="00AF5AB6">
      <w:pPr>
        <w:spacing w:after="0" w:line="240" w:lineRule="auto"/>
        <w:jc w:val="both"/>
        <w:rPr>
          <w:rFonts w:ascii="Trebuchet MS" w:eastAsia="Times New Roman" w:hAnsi="Trebuchet MS" w:cs="Times New Roman"/>
          <w:lang w:eastAsia="ro-RO"/>
          <w14:ligatures w14:val="none"/>
        </w:rPr>
      </w:pPr>
      <w:bookmarkStart w:id="8" w:name="do|ax5^I|pa16"/>
      <w:bookmarkEnd w:id="8"/>
      <w:r w:rsidRPr="00404A02">
        <w:rPr>
          <w:rFonts w:ascii="Trebuchet MS" w:eastAsia="Calibri" w:hAnsi="Trebuchet MS" w:cs="Times New Roman"/>
          <w14:ligatures w14:val="none"/>
        </w:rPr>
        <w:t>c)</w:t>
      </w:r>
      <w:r w:rsidRPr="00404A02">
        <w:rPr>
          <w:rFonts w:ascii="Trebuchet MS" w:eastAsia="Times New Roman" w:hAnsi="Trebuchet MS" w:cs="Times New Roman"/>
          <w:b/>
          <w:lang w:eastAsia="ro-RO"/>
          <w14:ligatures w14:val="none"/>
        </w:rPr>
        <w:t xml:space="preserve"> </w:t>
      </w:r>
      <w:r w:rsidRPr="00404A02">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134A3593" w14:textId="77777777" w:rsidR="007C5F29" w:rsidRPr="00404A02" w:rsidRDefault="007C5F29" w:rsidP="00AF5AB6">
      <w:pPr>
        <w:spacing w:after="0" w:line="240" w:lineRule="auto"/>
        <w:jc w:val="both"/>
        <w:rPr>
          <w:rFonts w:ascii="Trebuchet MS" w:eastAsia="Times New Roman" w:hAnsi="Trebuchet MS" w:cs="Times New Roman"/>
          <w:b/>
          <w:lang w:eastAsia="ro-RO"/>
          <w14:ligatures w14:val="none"/>
        </w:rPr>
      </w:pPr>
    </w:p>
    <w:p w14:paraId="20F6137C" w14:textId="77777777" w:rsidR="007C5F29" w:rsidRPr="00404A02" w:rsidRDefault="007C5F29" w:rsidP="00AF5AB6">
      <w:pPr>
        <w:spacing w:after="0" w:line="240" w:lineRule="auto"/>
        <w:jc w:val="both"/>
        <w:rPr>
          <w:rFonts w:ascii="Trebuchet MS" w:eastAsia="Calibri" w:hAnsi="Trebuchet MS" w:cs="Times New Roman"/>
          <w:b/>
          <w:i/>
          <w:u w:val="single"/>
          <w14:ligatures w14:val="none"/>
        </w:rPr>
      </w:pPr>
      <w:bookmarkStart w:id="9" w:name="do|ax5^I|pa17"/>
      <w:bookmarkStart w:id="10" w:name="do|ax5^I|pa34"/>
      <w:bookmarkEnd w:id="9"/>
      <w:bookmarkEnd w:id="10"/>
      <w:r w:rsidRPr="00404A02">
        <w:rPr>
          <w:rFonts w:ascii="Trebuchet MS" w:eastAsia="Calibri" w:hAnsi="Trebuchet MS" w:cs="Times New Roman"/>
          <w:b/>
          <w:i/>
          <w14:ligatures w14:val="none"/>
        </w:rPr>
        <w:t>1.</w:t>
      </w:r>
      <w:r w:rsidRPr="00404A02">
        <w:rPr>
          <w:rFonts w:ascii="Trebuchet MS" w:eastAsia="Calibri" w:hAnsi="Trebuchet MS" w:cs="Times New Roman"/>
          <w:b/>
          <w:i/>
          <w:u w:val="single"/>
          <w14:ligatures w14:val="none"/>
        </w:rPr>
        <w:t xml:space="preserve"> Caracteristicile proiectului</w:t>
      </w:r>
    </w:p>
    <w:p w14:paraId="1B562FAD" w14:textId="77777777" w:rsidR="007C5F29" w:rsidRPr="00404A02" w:rsidRDefault="007C5F29" w:rsidP="00AF5AB6">
      <w:pPr>
        <w:numPr>
          <w:ilvl w:val="0"/>
          <w:numId w:val="3"/>
        </w:num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b/>
          <w:i/>
          <w14:ligatures w14:val="none"/>
        </w:rPr>
        <w:t>mărimea proiectului</w:t>
      </w:r>
      <w:r w:rsidRPr="00404A02">
        <w:rPr>
          <w:rFonts w:ascii="Trebuchet MS" w:eastAsia="Calibri" w:hAnsi="Trebuchet MS" w:cs="Times New Roman"/>
          <w14:ligatures w14:val="none"/>
        </w:rPr>
        <w:t xml:space="preserve">: </w:t>
      </w:r>
    </w:p>
    <w:p w14:paraId="396E1558" w14:textId="24782957" w:rsidR="00D622B5" w:rsidRDefault="00FE04D0" w:rsidP="00D167D2">
      <w:pPr>
        <w:spacing w:after="0" w:line="240" w:lineRule="auto"/>
        <w:ind w:right="-279" w:firstLine="426"/>
        <w:jc w:val="both"/>
        <w:rPr>
          <w:rFonts w:ascii="Trebuchet MS" w:eastAsia="Calibri" w:hAnsi="Trebuchet MS" w:cs="Arial"/>
          <w:bCs/>
          <w:lang w:val="en-US"/>
        </w:rPr>
      </w:pPr>
      <w:r>
        <w:rPr>
          <w:rFonts w:ascii="Trebuchet MS" w:eastAsia="Calibri" w:hAnsi="Trebuchet MS" w:cs="Times New Roman"/>
          <w14:ligatures w14:val="none"/>
        </w:rPr>
        <w:t>Proiectul propus</w:t>
      </w:r>
      <w:r w:rsidR="00AF5D33" w:rsidRPr="00404A02">
        <w:rPr>
          <w:rFonts w:ascii="Trebuchet MS" w:eastAsia="Calibri" w:hAnsi="Trebuchet MS" w:cs="Times New Roman"/>
          <w14:ligatures w14:val="none"/>
        </w:rPr>
        <w:t xml:space="preserve"> </w:t>
      </w:r>
      <w:r>
        <w:rPr>
          <w:rFonts w:ascii="Trebuchet MS" w:eastAsia="Times New Roman" w:hAnsi="Trebuchet MS" w:cs="Times New Roman"/>
          <w:lang w:eastAsia="ro-RO"/>
          <w14:ligatures w14:val="none"/>
        </w:rPr>
        <w:t>se va realiza</w:t>
      </w:r>
      <w:r w:rsidR="00B04A65" w:rsidRPr="00404A02">
        <w:rPr>
          <w:rFonts w:ascii="Trebuchet MS" w:eastAsia="Times New Roman" w:hAnsi="Trebuchet MS" w:cs="Times New Roman"/>
          <w:b/>
          <w:i/>
          <w:lang w:eastAsia="ro-RO"/>
          <w14:ligatures w14:val="none"/>
        </w:rPr>
        <w:t xml:space="preserve"> </w:t>
      </w:r>
      <w:r w:rsidR="00AF5D33" w:rsidRPr="00404A02">
        <w:rPr>
          <w:rFonts w:ascii="Trebuchet MS" w:eastAsia="Calibri" w:hAnsi="Trebuchet MS" w:cs="Times New Roman"/>
          <w14:ligatures w14:val="none"/>
        </w:rPr>
        <w:t xml:space="preserve">pe un teren în suprafață de 60.112,00 mp, </w:t>
      </w:r>
      <w:r w:rsidR="00DD748C" w:rsidRPr="00404A02">
        <w:rPr>
          <w:rFonts w:ascii="Trebuchet MS" w:eastAsia="Calibri" w:hAnsi="Trebuchet MS" w:cs="Times New Roman"/>
          <w14:ligatures w14:val="none"/>
        </w:rPr>
        <w:t>proprietate</w:t>
      </w:r>
      <w:r w:rsidR="00AF5D33" w:rsidRPr="00404A02">
        <w:rPr>
          <w:rFonts w:ascii="Trebuchet MS" w:eastAsia="Calibri" w:hAnsi="Trebuchet MS" w:cs="Times New Roman"/>
          <w14:ligatures w14:val="none"/>
        </w:rPr>
        <w:t xml:space="preserve"> privată </w:t>
      </w:r>
      <w:r w:rsidR="00DD748C" w:rsidRPr="00404A02">
        <w:rPr>
          <w:rFonts w:ascii="Trebuchet MS" w:eastAsia="Calibri" w:hAnsi="Trebuchet MS" w:cs="Times New Roman"/>
          <w14:ligatures w14:val="none"/>
        </w:rPr>
        <w:t>a</w:t>
      </w:r>
      <w:r w:rsidR="00AF5D33" w:rsidRPr="00404A02">
        <w:rPr>
          <w:rFonts w:ascii="Trebuchet MS" w:eastAsia="Calibri" w:hAnsi="Trebuchet MS" w:cs="Times New Roman"/>
          <w14:ligatures w14:val="none"/>
        </w:rPr>
        <w:t xml:space="preserve"> beneficiarulu</w:t>
      </w:r>
      <w:r w:rsidR="00DD748C" w:rsidRPr="00404A02">
        <w:rPr>
          <w:rFonts w:ascii="Trebuchet MS" w:eastAsia="Calibri" w:hAnsi="Trebuchet MS" w:cs="Times New Roman"/>
          <w14:ligatures w14:val="none"/>
        </w:rPr>
        <w:t>i</w:t>
      </w:r>
      <w:r w:rsidR="00AF5D33" w:rsidRPr="00404A02">
        <w:rPr>
          <w:rFonts w:ascii="Trebuchet MS" w:eastAsia="Calibri" w:hAnsi="Trebuchet MS" w:cs="Times New Roman"/>
          <w14:ligatures w14:val="none"/>
        </w:rPr>
        <w:t xml:space="preserve"> „M</w:t>
      </w:r>
      <w:r w:rsidR="00DD748C" w:rsidRPr="00404A02">
        <w:rPr>
          <w:rFonts w:ascii="Trebuchet MS" w:eastAsia="Calibri" w:hAnsi="Trebuchet MS" w:cs="Times New Roman"/>
          <w14:ligatures w14:val="none"/>
        </w:rPr>
        <w:t>ănăstirea</w:t>
      </w:r>
      <w:r w:rsidR="00AF5D33" w:rsidRPr="00404A02">
        <w:rPr>
          <w:rFonts w:ascii="Trebuchet MS" w:eastAsia="Calibri" w:hAnsi="Trebuchet MS" w:cs="Times New Roman"/>
          <w14:ligatures w14:val="none"/>
        </w:rPr>
        <w:t xml:space="preserve"> Peștera Ialomiței”.</w:t>
      </w:r>
      <w:r w:rsidR="002430E9" w:rsidRPr="00404A02">
        <w:rPr>
          <w:rFonts w:ascii="Trebuchet MS" w:eastAsia="Times New Roman" w:hAnsi="Trebuchet MS" w:cs="Arial"/>
          <w:lang w:eastAsia="ro-RO"/>
        </w:rPr>
        <w:t xml:space="preserve"> Construcția </w:t>
      </w:r>
      <w:r>
        <w:rPr>
          <w:rFonts w:ascii="Trebuchet MS" w:eastAsia="Times New Roman" w:hAnsi="Trebuchet MS" w:cs="Arial"/>
          <w:lang w:eastAsia="ro-RO"/>
        </w:rPr>
        <w:t>va avea rol de</w:t>
      </w:r>
      <w:r w:rsidR="002430E9" w:rsidRPr="00404A02">
        <w:rPr>
          <w:rFonts w:ascii="Trebuchet MS" w:eastAsia="Times New Roman" w:hAnsi="Trebuchet MS" w:cs="Arial"/>
          <w:lang w:eastAsia="ro-RO"/>
        </w:rPr>
        <w:t xml:space="preserve"> anexă gospodărească </w:t>
      </w:r>
      <w:r>
        <w:rPr>
          <w:rFonts w:ascii="Trebuchet MS" w:eastAsia="Times New Roman" w:hAnsi="Trebuchet MS" w:cs="Arial"/>
          <w:lang w:eastAsia="ro-RO"/>
        </w:rPr>
        <w:t xml:space="preserve">pentru </w:t>
      </w:r>
      <w:r w:rsidR="00D167D2">
        <w:rPr>
          <w:rFonts w:ascii="Trebuchet MS" w:eastAsia="Times New Roman" w:hAnsi="Trebuchet MS" w:cs="Arial"/>
          <w:lang w:eastAsia="ro-RO"/>
        </w:rPr>
        <w:t>depozitare</w:t>
      </w:r>
      <w:r w:rsidR="002430E9" w:rsidRPr="00404A02">
        <w:rPr>
          <w:rFonts w:ascii="Trebuchet MS" w:eastAsia="Times New Roman" w:hAnsi="Trebuchet MS" w:cs="Arial"/>
          <w:lang w:eastAsia="ro-RO"/>
        </w:rPr>
        <w:t>a hranei pentru animale (fân, grăunțe, etc.).</w:t>
      </w:r>
      <w:r w:rsidR="00AF5AB6" w:rsidRPr="00404A02">
        <w:rPr>
          <w:rFonts w:ascii="Trebuchet MS" w:eastAsia="Times New Roman" w:hAnsi="Trebuchet MS" w:cs="Arial"/>
          <w:lang w:eastAsia="ro-RO"/>
        </w:rPr>
        <w:t xml:space="preserve"> </w:t>
      </w:r>
      <w:r w:rsidR="002430E9" w:rsidRPr="002430E9">
        <w:rPr>
          <w:rFonts w:ascii="Trebuchet MS" w:eastAsia="Calibri" w:hAnsi="Trebuchet MS" w:cs="Arial"/>
          <w:bCs/>
          <w:lang w:val="en-US"/>
        </w:rPr>
        <w:tab/>
      </w:r>
    </w:p>
    <w:p w14:paraId="30D6B530" w14:textId="77777777" w:rsidR="00D167D2" w:rsidRPr="002430E9" w:rsidRDefault="00D167D2" w:rsidP="00D167D2">
      <w:pPr>
        <w:spacing w:after="0" w:line="240" w:lineRule="auto"/>
        <w:ind w:right="-279" w:firstLine="426"/>
        <w:jc w:val="both"/>
        <w:rPr>
          <w:rFonts w:ascii="Trebuchet MS" w:eastAsia="Calibri" w:hAnsi="Trebuchet MS" w:cs="Arial"/>
          <w:bCs/>
          <w:lang w:val="en-US"/>
        </w:rPr>
      </w:pPr>
    </w:p>
    <w:p w14:paraId="14CF7440" w14:textId="77777777" w:rsidR="002430E9" w:rsidRPr="002430E9" w:rsidRDefault="002430E9" w:rsidP="00AF5AB6">
      <w:pPr>
        <w:spacing w:after="0" w:line="240" w:lineRule="auto"/>
        <w:ind w:right="-279" w:firstLine="426"/>
        <w:jc w:val="both"/>
        <w:rPr>
          <w:rFonts w:ascii="Trebuchet MS" w:eastAsia="Calibri" w:hAnsi="Trebuchet MS" w:cs="Arial"/>
          <w:b/>
          <w:bCs/>
          <w:lang w:val="en-US"/>
        </w:rPr>
      </w:pPr>
      <w:r w:rsidRPr="002430E9">
        <w:rPr>
          <w:rFonts w:ascii="Trebuchet MS" w:eastAsia="Calibri" w:hAnsi="Trebuchet MS" w:cs="Arial"/>
          <w:b/>
          <w:bCs/>
          <w:lang w:val="en-US"/>
        </w:rPr>
        <w:t xml:space="preserve">Se propune: </w:t>
      </w:r>
    </w:p>
    <w:p w14:paraId="75AB78FD" w14:textId="77777777" w:rsidR="002430E9" w:rsidRPr="002430E9" w:rsidRDefault="002430E9" w:rsidP="00AF5AB6">
      <w:pPr>
        <w:spacing w:after="0" w:line="240" w:lineRule="auto"/>
        <w:ind w:right="-279" w:firstLine="426"/>
        <w:jc w:val="both"/>
        <w:rPr>
          <w:rFonts w:ascii="Trebuchet MS" w:eastAsia="Calibri" w:hAnsi="Trebuchet MS" w:cs="Arial"/>
          <w:bCs/>
          <w:lang w:val="en-US"/>
        </w:rPr>
      </w:pPr>
      <w:r w:rsidRPr="002430E9">
        <w:rPr>
          <w:rFonts w:ascii="Trebuchet MS" w:eastAsia="Calibri" w:hAnsi="Trebuchet MS" w:cs="Arial"/>
          <w:bCs/>
          <w:lang w:val="en-US"/>
        </w:rPr>
        <w:t xml:space="preserve">Arie construită = 174.00 mp. </w:t>
      </w:r>
    </w:p>
    <w:p w14:paraId="4E4D7586" w14:textId="77777777" w:rsidR="002430E9" w:rsidRPr="002430E9" w:rsidRDefault="002430E9" w:rsidP="00AF5AB6">
      <w:pPr>
        <w:spacing w:after="0" w:line="240" w:lineRule="auto"/>
        <w:ind w:right="-279" w:firstLine="426"/>
        <w:jc w:val="both"/>
        <w:rPr>
          <w:rFonts w:ascii="Trebuchet MS" w:eastAsia="Calibri" w:hAnsi="Trebuchet MS" w:cs="Arial"/>
          <w:bCs/>
          <w:lang w:val="en-US"/>
        </w:rPr>
      </w:pPr>
      <w:r w:rsidRPr="002430E9">
        <w:rPr>
          <w:rFonts w:ascii="Trebuchet MS" w:eastAsia="Calibri" w:hAnsi="Trebuchet MS" w:cs="Arial"/>
          <w:bCs/>
          <w:lang w:val="en-US"/>
        </w:rPr>
        <w:t>Arie construită totală pe lot = 658.00 mp.</w:t>
      </w:r>
    </w:p>
    <w:p w14:paraId="29A64350" w14:textId="77777777" w:rsidR="00427C68" w:rsidRPr="00404A02" w:rsidRDefault="002430E9" w:rsidP="00AF5AB6">
      <w:pPr>
        <w:spacing w:after="0" w:line="240" w:lineRule="auto"/>
        <w:ind w:right="-279" w:firstLine="426"/>
        <w:jc w:val="both"/>
        <w:rPr>
          <w:rFonts w:ascii="Trebuchet MS" w:eastAsia="Calibri" w:hAnsi="Trebuchet MS" w:cs="Arial"/>
          <w:bCs/>
          <w:lang w:val="en-US"/>
        </w:rPr>
      </w:pPr>
      <w:r w:rsidRPr="002430E9">
        <w:rPr>
          <w:rFonts w:ascii="Trebuchet MS" w:eastAsia="Calibri" w:hAnsi="Trebuchet MS" w:cs="Arial"/>
          <w:bCs/>
          <w:lang w:val="en-US"/>
        </w:rPr>
        <w:t>Arie construită desfășurată = 174.00 mp.</w:t>
      </w:r>
    </w:p>
    <w:p w14:paraId="502F80E2" w14:textId="6A710AC2" w:rsidR="002430E9" w:rsidRPr="002430E9" w:rsidRDefault="002430E9" w:rsidP="00AF5AB6">
      <w:pPr>
        <w:spacing w:after="0" w:line="240" w:lineRule="auto"/>
        <w:ind w:right="-279" w:firstLine="426"/>
        <w:jc w:val="both"/>
        <w:rPr>
          <w:rFonts w:ascii="Trebuchet MS" w:eastAsia="Calibri" w:hAnsi="Trebuchet MS" w:cs="Arial"/>
          <w:bCs/>
          <w:lang w:val="en-US"/>
        </w:rPr>
      </w:pPr>
      <w:r w:rsidRPr="002430E9">
        <w:rPr>
          <w:rFonts w:ascii="Trebuchet MS" w:eastAsia="Calibri" w:hAnsi="Trebuchet MS" w:cs="Arial"/>
          <w:bCs/>
          <w:lang w:val="en-US"/>
        </w:rPr>
        <w:t>Arie construită desfășurată totală pe lot = 658.00 mp.</w:t>
      </w:r>
    </w:p>
    <w:p w14:paraId="0DB6A53F" w14:textId="4F35A975" w:rsidR="00427C68" w:rsidRPr="002430E9" w:rsidRDefault="002430E9" w:rsidP="00D622B5">
      <w:pPr>
        <w:spacing w:after="0" w:line="240" w:lineRule="auto"/>
        <w:ind w:right="-279" w:firstLine="426"/>
        <w:jc w:val="both"/>
        <w:rPr>
          <w:rFonts w:ascii="Trebuchet MS" w:eastAsia="Calibri" w:hAnsi="Trebuchet MS" w:cs="Arial"/>
          <w:bCs/>
          <w:lang w:val="en-US"/>
        </w:rPr>
      </w:pPr>
      <w:r w:rsidRPr="002430E9">
        <w:rPr>
          <w:rFonts w:ascii="Trebuchet MS" w:eastAsia="Calibri" w:hAnsi="Trebuchet MS" w:cs="Arial"/>
          <w:bCs/>
          <w:lang w:val="en-US"/>
        </w:rPr>
        <w:t>Arie utilă) = 105.85 mp.</w:t>
      </w:r>
    </w:p>
    <w:p w14:paraId="32EE2386" w14:textId="37F1D053" w:rsidR="00427C68" w:rsidRPr="002430E9" w:rsidRDefault="002430E9" w:rsidP="00D167D2">
      <w:pPr>
        <w:spacing w:after="0" w:line="240" w:lineRule="auto"/>
        <w:ind w:right="-279" w:firstLine="426"/>
        <w:jc w:val="both"/>
        <w:rPr>
          <w:rFonts w:ascii="Trebuchet MS" w:eastAsia="Calibri" w:hAnsi="Trebuchet MS" w:cs="Arial"/>
          <w:b/>
          <w:bCs/>
          <w:lang w:val="en-US"/>
        </w:rPr>
      </w:pPr>
      <w:r w:rsidRPr="002430E9">
        <w:rPr>
          <w:rFonts w:ascii="Trebuchet MS" w:eastAsia="Calibri" w:hAnsi="Trebuchet MS" w:cs="Arial"/>
          <w:b/>
          <w:bCs/>
          <w:lang w:val="en-US"/>
        </w:rPr>
        <w:lastRenderedPageBreak/>
        <w:t>Destinația spațiilor:</w:t>
      </w:r>
    </w:p>
    <w:tbl>
      <w:tblPr>
        <w:tblW w:w="10065" w:type="dxa"/>
        <w:tblInd w:w="108" w:type="dxa"/>
        <w:tblLayout w:type="fixed"/>
        <w:tblLook w:val="04A0" w:firstRow="1" w:lastRow="0" w:firstColumn="1" w:lastColumn="0" w:noHBand="0" w:noVBand="1"/>
      </w:tblPr>
      <w:tblGrid>
        <w:gridCol w:w="3942"/>
        <w:gridCol w:w="3076"/>
        <w:gridCol w:w="1678"/>
        <w:gridCol w:w="1369"/>
      </w:tblGrid>
      <w:tr w:rsidR="00404A02" w:rsidRPr="00404A02" w14:paraId="02F5761D" w14:textId="77777777" w:rsidTr="00A437B0">
        <w:trPr>
          <w:trHeight w:val="285"/>
        </w:trPr>
        <w:tc>
          <w:tcPr>
            <w:tcW w:w="10065" w:type="dxa"/>
            <w:gridSpan w:val="4"/>
            <w:tcBorders>
              <w:top w:val="single" w:sz="4" w:space="0" w:color="000000"/>
              <w:left w:val="single" w:sz="4" w:space="0" w:color="000000"/>
              <w:bottom w:val="single" w:sz="4" w:space="0" w:color="000000"/>
              <w:right w:val="single" w:sz="4" w:space="0" w:color="000000"/>
            </w:tcBorders>
            <w:hideMark/>
          </w:tcPr>
          <w:p w14:paraId="16E5A4F1" w14:textId="77777777" w:rsidR="002430E9" w:rsidRPr="002430E9" w:rsidRDefault="002430E9" w:rsidP="00D622B5">
            <w:pPr>
              <w:snapToGrid w:val="0"/>
              <w:spacing w:after="0" w:line="240" w:lineRule="auto"/>
              <w:ind w:right="-279"/>
              <w:jc w:val="center"/>
              <w:rPr>
                <w:rFonts w:ascii="Trebuchet MS" w:eastAsia="Calibri" w:hAnsi="Trebuchet MS" w:cs="Arial"/>
                <w:b/>
                <w:bCs/>
                <w:lang w:val="en-US"/>
              </w:rPr>
            </w:pPr>
            <w:r w:rsidRPr="002430E9">
              <w:rPr>
                <w:rFonts w:ascii="Trebuchet MS" w:eastAsia="Calibri" w:hAnsi="Trebuchet MS" w:cs="Arial"/>
                <w:b/>
                <w:bCs/>
                <w:lang w:val="en-US"/>
              </w:rPr>
              <w:t>BILANȚUL SUPRAFEȚELOR UTILE ANEXA GOSPODAREASCĂ</w:t>
            </w:r>
          </w:p>
        </w:tc>
      </w:tr>
      <w:tr w:rsidR="00404A02" w:rsidRPr="00404A02" w14:paraId="0E065972" w14:textId="77777777" w:rsidTr="00A437B0">
        <w:trPr>
          <w:trHeight w:val="295"/>
        </w:trPr>
        <w:tc>
          <w:tcPr>
            <w:tcW w:w="10065" w:type="dxa"/>
            <w:gridSpan w:val="4"/>
            <w:tcBorders>
              <w:top w:val="single" w:sz="4" w:space="0" w:color="000000"/>
              <w:left w:val="single" w:sz="4" w:space="0" w:color="000000"/>
              <w:bottom w:val="single" w:sz="4" w:space="0" w:color="000000"/>
              <w:right w:val="single" w:sz="4" w:space="0" w:color="000000"/>
            </w:tcBorders>
            <w:hideMark/>
          </w:tcPr>
          <w:p w14:paraId="1DC0F1BB" w14:textId="77777777" w:rsidR="002430E9" w:rsidRPr="002430E9" w:rsidRDefault="002430E9" w:rsidP="00D622B5">
            <w:pPr>
              <w:snapToGrid w:val="0"/>
              <w:spacing w:after="0" w:line="240" w:lineRule="auto"/>
              <w:ind w:right="-279"/>
              <w:rPr>
                <w:rFonts w:ascii="Trebuchet MS" w:eastAsia="Calibri" w:hAnsi="Trebuchet MS" w:cs="Arial"/>
                <w:bCs/>
              </w:rPr>
            </w:pPr>
            <w:r w:rsidRPr="002430E9">
              <w:rPr>
                <w:rFonts w:ascii="Trebuchet MS" w:eastAsia="Calibri" w:hAnsi="Trebuchet MS" w:cs="Arial"/>
                <w:bCs/>
              </w:rPr>
              <w:t>PARTER</w:t>
            </w:r>
          </w:p>
        </w:tc>
      </w:tr>
      <w:tr w:rsidR="00404A02" w:rsidRPr="00404A02" w14:paraId="4199C8AD" w14:textId="77777777" w:rsidTr="00A437B0">
        <w:trPr>
          <w:trHeight w:val="295"/>
        </w:trPr>
        <w:tc>
          <w:tcPr>
            <w:tcW w:w="3942" w:type="dxa"/>
            <w:tcBorders>
              <w:top w:val="single" w:sz="4" w:space="0" w:color="000000"/>
              <w:left w:val="single" w:sz="4" w:space="0" w:color="000000"/>
              <w:bottom w:val="single" w:sz="4" w:space="0" w:color="000000"/>
              <w:right w:val="nil"/>
            </w:tcBorders>
            <w:hideMark/>
          </w:tcPr>
          <w:p w14:paraId="24A231F9"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P01</w:t>
            </w:r>
          </w:p>
        </w:tc>
        <w:tc>
          <w:tcPr>
            <w:tcW w:w="3076" w:type="dxa"/>
            <w:tcBorders>
              <w:top w:val="single" w:sz="4" w:space="0" w:color="000000"/>
              <w:left w:val="single" w:sz="4" w:space="0" w:color="000000"/>
              <w:bottom w:val="single" w:sz="4" w:space="0" w:color="000000"/>
              <w:right w:val="nil"/>
            </w:tcBorders>
            <w:hideMark/>
          </w:tcPr>
          <w:p w14:paraId="7D63E2D6"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MAGAZIE 1</w:t>
            </w:r>
          </w:p>
        </w:tc>
        <w:tc>
          <w:tcPr>
            <w:tcW w:w="1678" w:type="dxa"/>
            <w:tcBorders>
              <w:top w:val="single" w:sz="4" w:space="0" w:color="000000"/>
              <w:left w:val="single" w:sz="4" w:space="0" w:color="000000"/>
              <w:bottom w:val="single" w:sz="4" w:space="0" w:color="000000"/>
              <w:right w:val="nil"/>
            </w:tcBorders>
            <w:hideMark/>
          </w:tcPr>
          <w:p w14:paraId="7C023395"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20.89</w:t>
            </w:r>
          </w:p>
        </w:tc>
        <w:tc>
          <w:tcPr>
            <w:tcW w:w="1369" w:type="dxa"/>
            <w:tcBorders>
              <w:top w:val="single" w:sz="4" w:space="0" w:color="000000"/>
              <w:left w:val="single" w:sz="4" w:space="0" w:color="000000"/>
              <w:bottom w:val="single" w:sz="4" w:space="0" w:color="000000"/>
              <w:right w:val="single" w:sz="4" w:space="0" w:color="000000"/>
            </w:tcBorders>
            <w:hideMark/>
          </w:tcPr>
          <w:p w14:paraId="7B81E777"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mp</w:t>
            </w:r>
          </w:p>
        </w:tc>
      </w:tr>
      <w:tr w:rsidR="00404A02" w:rsidRPr="00404A02" w14:paraId="1F0B16B8" w14:textId="77777777" w:rsidTr="00A437B0">
        <w:trPr>
          <w:trHeight w:val="303"/>
        </w:trPr>
        <w:tc>
          <w:tcPr>
            <w:tcW w:w="3942" w:type="dxa"/>
            <w:tcBorders>
              <w:top w:val="single" w:sz="4" w:space="0" w:color="000000"/>
              <w:left w:val="single" w:sz="4" w:space="0" w:color="000000"/>
              <w:bottom w:val="single" w:sz="4" w:space="0" w:color="000000"/>
              <w:right w:val="nil"/>
            </w:tcBorders>
            <w:hideMark/>
          </w:tcPr>
          <w:p w14:paraId="43B465D8"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P02</w:t>
            </w:r>
          </w:p>
        </w:tc>
        <w:tc>
          <w:tcPr>
            <w:tcW w:w="3076" w:type="dxa"/>
            <w:tcBorders>
              <w:top w:val="single" w:sz="4" w:space="0" w:color="000000"/>
              <w:left w:val="single" w:sz="4" w:space="0" w:color="000000"/>
              <w:bottom w:val="single" w:sz="4" w:space="0" w:color="000000"/>
              <w:right w:val="nil"/>
            </w:tcBorders>
            <w:hideMark/>
          </w:tcPr>
          <w:p w14:paraId="7AB3F6DE"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MAGAZIE 2</w:t>
            </w:r>
          </w:p>
        </w:tc>
        <w:tc>
          <w:tcPr>
            <w:tcW w:w="1678" w:type="dxa"/>
            <w:tcBorders>
              <w:top w:val="single" w:sz="4" w:space="0" w:color="000000"/>
              <w:left w:val="single" w:sz="4" w:space="0" w:color="000000"/>
              <w:bottom w:val="single" w:sz="4" w:space="0" w:color="000000"/>
              <w:right w:val="nil"/>
            </w:tcBorders>
            <w:hideMark/>
          </w:tcPr>
          <w:p w14:paraId="651295F6"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42.48</w:t>
            </w:r>
          </w:p>
        </w:tc>
        <w:tc>
          <w:tcPr>
            <w:tcW w:w="1369" w:type="dxa"/>
            <w:tcBorders>
              <w:top w:val="single" w:sz="4" w:space="0" w:color="000000"/>
              <w:left w:val="single" w:sz="4" w:space="0" w:color="000000"/>
              <w:bottom w:val="single" w:sz="4" w:space="0" w:color="000000"/>
              <w:right w:val="single" w:sz="4" w:space="0" w:color="000000"/>
            </w:tcBorders>
            <w:hideMark/>
          </w:tcPr>
          <w:p w14:paraId="150FED30"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mp</w:t>
            </w:r>
          </w:p>
        </w:tc>
      </w:tr>
      <w:tr w:rsidR="00404A02" w:rsidRPr="00404A02" w14:paraId="4848408A" w14:textId="77777777" w:rsidTr="00A437B0">
        <w:trPr>
          <w:trHeight w:val="292"/>
        </w:trPr>
        <w:tc>
          <w:tcPr>
            <w:tcW w:w="3942" w:type="dxa"/>
            <w:tcBorders>
              <w:top w:val="nil"/>
              <w:left w:val="single" w:sz="4" w:space="0" w:color="000000"/>
              <w:bottom w:val="single" w:sz="4" w:space="0" w:color="000000"/>
              <w:right w:val="nil"/>
            </w:tcBorders>
            <w:hideMark/>
          </w:tcPr>
          <w:p w14:paraId="077340E0"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P03</w:t>
            </w:r>
          </w:p>
        </w:tc>
        <w:tc>
          <w:tcPr>
            <w:tcW w:w="3076" w:type="dxa"/>
            <w:tcBorders>
              <w:top w:val="nil"/>
              <w:left w:val="single" w:sz="4" w:space="0" w:color="000000"/>
              <w:bottom w:val="single" w:sz="4" w:space="0" w:color="000000"/>
              <w:right w:val="nil"/>
            </w:tcBorders>
            <w:hideMark/>
          </w:tcPr>
          <w:p w14:paraId="6B8C9568"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MAGAZIE 3</w:t>
            </w:r>
          </w:p>
        </w:tc>
        <w:tc>
          <w:tcPr>
            <w:tcW w:w="1678" w:type="dxa"/>
            <w:tcBorders>
              <w:top w:val="nil"/>
              <w:left w:val="single" w:sz="4" w:space="0" w:color="000000"/>
              <w:bottom w:val="single" w:sz="4" w:space="0" w:color="000000"/>
              <w:right w:val="nil"/>
            </w:tcBorders>
            <w:hideMark/>
          </w:tcPr>
          <w:p w14:paraId="0B4CB44A"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42.48</w:t>
            </w:r>
          </w:p>
        </w:tc>
        <w:tc>
          <w:tcPr>
            <w:tcW w:w="1369" w:type="dxa"/>
            <w:tcBorders>
              <w:top w:val="nil"/>
              <w:left w:val="single" w:sz="4" w:space="0" w:color="000000"/>
              <w:bottom w:val="single" w:sz="4" w:space="0" w:color="000000"/>
              <w:right w:val="single" w:sz="4" w:space="0" w:color="000000"/>
            </w:tcBorders>
            <w:hideMark/>
          </w:tcPr>
          <w:p w14:paraId="18AD37F4"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mp</w:t>
            </w:r>
          </w:p>
        </w:tc>
      </w:tr>
      <w:tr w:rsidR="00404A02" w:rsidRPr="00404A02" w14:paraId="3A936300" w14:textId="77777777" w:rsidTr="00A437B0">
        <w:trPr>
          <w:trHeight w:val="292"/>
        </w:trPr>
        <w:tc>
          <w:tcPr>
            <w:tcW w:w="3942" w:type="dxa"/>
            <w:tcBorders>
              <w:top w:val="single" w:sz="4" w:space="0" w:color="000000"/>
              <w:left w:val="single" w:sz="4" w:space="0" w:color="000000"/>
              <w:bottom w:val="single" w:sz="4" w:space="0" w:color="000000"/>
              <w:right w:val="nil"/>
            </w:tcBorders>
            <w:hideMark/>
          </w:tcPr>
          <w:p w14:paraId="16E0D11E"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SUPRAFAȚA UTILĂ TOTALĂ</w:t>
            </w:r>
          </w:p>
        </w:tc>
        <w:tc>
          <w:tcPr>
            <w:tcW w:w="3076" w:type="dxa"/>
            <w:tcBorders>
              <w:top w:val="single" w:sz="4" w:space="0" w:color="000000"/>
              <w:left w:val="single" w:sz="4" w:space="0" w:color="000000"/>
              <w:bottom w:val="single" w:sz="4" w:space="0" w:color="000000"/>
              <w:right w:val="nil"/>
            </w:tcBorders>
          </w:tcPr>
          <w:p w14:paraId="49C31D5A" w14:textId="77777777" w:rsidR="002430E9" w:rsidRPr="002430E9" w:rsidRDefault="002430E9" w:rsidP="00D622B5">
            <w:pPr>
              <w:spacing w:after="0" w:line="240" w:lineRule="auto"/>
              <w:ind w:right="-279"/>
              <w:rPr>
                <w:rFonts w:ascii="Trebuchet MS" w:eastAsia="Calibri" w:hAnsi="Trebuchet MS" w:cs="Arial"/>
                <w:bCs/>
                <w:lang w:val="en-US"/>
              </w:rPr>
            </w:pPr>
          </w:p>
        </w:tc>
        <w:tc>
          <w:tcPr>
            <w:tcW w:w="1678" w:type="dxa"/>
            <w:tcBorders>
              <w:top w:val="single" w:sz="4" w:space="0" w:color="000000"/>
              <w:left w:val="single" w:sz="4" w:space="0" w:color="000000"/>
              <w:bottom w:val="single" w:sz="4" w:space="0" w:color="000000"/>
              <w:right w:val="nil"/>
            </w:tcBorders>
            <w:hideMark/>
          </w:tcPr>
          <w:p w14:paraId="5D49DB0A"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105.85</w:t>
            </w:r>
          </w:p>
        </w:tc>
        <w:tc>
          <w:tcPr>
            <w:tcW w:w="1369" w:type="dxa"/>
            <w:tcBorders>
              <w:top w:val="single" w:sz="4" w:space="0" w:color="000000"/>
              <w:left w:val="single" w:sz="4" w:space="0" w:color="000000"/>
              <w:bottom w:val="single" w:sz="4" w:space="0" w:color="000000"/>
              <w:right w:val="single" w:sz="4" w:space="0" w:color="000000"/>
            </w:tcBorders>
            <w:hideMark/>
          </w:tcPr>
          <w:p w14:paraId="7564E433"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mp</w:t>
            </w:r>
          </w:p>
        </w:tc>
      </w:tr>
      <w:tr w:rsidR="00404A02" w:rsidRPr="00404A02" w14:paraId="716F31A1" w14:textId="77777777" w:rsidTr="00A437B0">
        <w:trPr>
          <w:trHeight w:val="292"/>
        </w:trPr>
        <w:tc>
          <w:tcPr>
            <w:tcW w:w="3942" w:type="dxa"/>
            <w:tcBorders>
              <w:top w:val="single" w:sz="4" w:space="0" w:color="000000"/>
              <w:left w:val="single" w:sz="4" w:space="0" w:color="000000"/>
              <w:bottom w:val="single" w:sz="4" w:space="0" w:color="000000"/>
              <w:right w:val="nil"/>
            </w:tcBorders>
            <w:hideMark/>
          </w:tcPr>
          <w:p w14:paraId="4349D52F"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P04</w:t>
            </w:r>
          </w:p>
        </w:tc>
        <w:tc>
          <w:tcPr>
            <w:tcW w:w="3076" w:type="dxa"/>
            <w:tcBorders>
              <w:top w:val="single" w:sz="4" w:space="0" w:color="000000"/>
              <w:left w:val="single" w:sz="4" w:space="0" w:color="000000"/>
              <w:bottom w:val="single" w:sz="4" w:space="0" w:color="000000"/>
              <w:right w:val="nil"/>
            </w:tcBorders>
            <w:hideMark/>
          </w:tcPr>
          <w:p w14:paraId="02845248" w14:textId="4DB84133" w:rsidR="002430E9" w:rsidRPr="002430E9" w:rsidRDefault="00427C68" w:rsidP="00D622B5">
            <w:pPr>
              <w:spacing w:after="0" w:line="240" w:lineRule="auto"/>
              <w:ind w:right="-279"/>
              <w:rPr>
                <w:rFonts w:ascii="Trebuchet MS" w:eastAsia="Calibri" w:hAnsi="Trebuchet MS" w:cs="Arial"/>
                <w:bCs/>
                <w:lang w:val="en-US"/>
              </w:rPr>
            </w:pPr>
            <w:r w:rsidRPr="00404A02">
              <w:rPr>
                <w:rFonts w:ascii="Trebuchet MS" w:eastAsia="Calibri" w:hAnsi="Trebuchet MS" w:cs="Arial"/>
                <w:bCs/>
                <w:lang w:val="en-US"/>
              </w:rPr>
              <w:t>TERASĂ</w:t>
            </w:r>
            <w:r w:rsidR="002430E9" w:rsidRPr="002430E9">
              <w:rPr>
                <w:rFonts w:ascii="Trebuchet MS" w:eastAsia="Calibri" w:hAnsi="Trebuchet MS" w:cs="Arial"/>
                <w:bCs/>
                <w:lang w:val="en-US"/>
              </w:rPr>
              <w:t xml:space="preserve"> ACOPERIT</w:t>
            </w:r>
            <w:r w:rsidRPr="00404A02">
              <w:rPr>
                <w:rFonts w:ascii="Trebuchet MS" w:eastAsia="Calibri" w:hAnsi="Trebuchet MS" w:cs="Arial"/>
                <w:bCs/>
                <w:lang w:val="en-US"/>
              </w:rPr>
              <w:t>Ă</w:t>
            </w:r>
          </w:p>
        </w:tc>
        <w:tc>
          <w:tcPr>
            <w:tcW w:w="1678" w:type="dxa"/>
            <w:tcBorders>
              <w:top w:val="single" w:sz="4" w:space="0" w:color="000000"/>
              <w:left w:val="single" w:sz="4" w:space="0" w:color="000000"/>
              <w:bottom w:val="single" w:sz="4" w:space="0" w:color="000000"/>
              <w:right w:val="nil"/>
            </w:tcBorders>
            <w:hideMark/>
          </w:tcPr>
          <w:p w14:paraId="29553E58"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46.27</w:t>
            </w:r>
          </w:p>
        </w:tc>
        <w:tc>
          <w:tcPr>
            <w:tcW w:w="1369" w:type="dxa"/>
            <w:tcBorders>
              <w:top w:val="single" w:sz="4" w:space="0" w:color="000000"/>
              <w:left w:val="single" w:sz="4" w:space="0" w:color="000000"/>
              <w:bottom w:val="single" w:sz="4" w:space="0" w:color="000000"/>
              <w:right w:val="single" w:sz="4" w:space="0" w:color="000000"/>
            </w:tcBorders>
            <w:hideMark/>
          </w:tcPr>
          <w:p w14:paraId="46457390" w14:textId="77777777" w:rsidR="002430E9" w:rsidRPr="002430E9" w:rsidRDefault="002430E9" w:rsidP="00D622B5">
            <w:pPr>
              <w:spacing w:after="0" w:line="240" w:lineRule="auto"/>
              <w:ind w:right="-279"/>
              <w:rPr>
                <w:rFonts w:ascii="Trebuchet MS" w:eastAsia="Calibri" w:hAnsi="Trebuchet MS" w:cs="Arial"/>
                <w:bCs/>
                <w:lang w:val="en-US"/>
              </w:rPr>
            </w:pPr>
            <w:r w:rsidRPr="002430E9">
              <w:rPr>
                <w:rFonts w:ascii="Trebuchet MS" w:eastAsia="Calibri" w:hAnsi="Trebuchet MS" w:cs="Arial"/>
                <w:bCs/>
                <w:lang w:val="en-US"/>
              </w:rPr>
              <w:t>mp</w:t>
            </w:r>
          </w:p>
        </w:tc>
      </w:tr>
    </w:tbl>
    <w:p w14:paraId="3B850218" w14:textId="2FE4931B" w:rsidR="000A3FD3" w:rsidRPr="00404A02" w:rsidRDefault="000A3FD3"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eastAsia="ro-RO"/>
          <w14:ligatures w14:val="none"/>
        </w:rPr>
        <w:t xml:space="preserve">Construcția propusă va fi alcătuită din punct de vedere structural dintr-un sistem compus din stâlpi, grinzi și planșee din beton armat. </w:t>
      </w:r>
    </w:p>
    <w:p w14:paraId="398F74CB" w14:textId="1D25BDDC" w:rsidR="000A3FD3" w:rsidRPr="00404A02" w:rsidRDefault="000A3FD3"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eastAsia="ro-RO"/>
          <w14:ligatures w14:val="none"/>
        </w:rPr>
        <w:t>Pereții exteriori vor fi realizați din zidărie cu grosimea de 30 cm, având aplicat către exterior un strat d</w:t>
      </w:r>
      <w:r w:rsidR="00AE6C4B" w:rsidRPr="00404A02">
        <w:rPr>
          <w:rFonts w:ascii="Trebuchet MS" w:eastAsia="Times New Roman" w:hAnsi="Trebuchet MS" w:cs="Arial"/>
          <w:lang w:eastAsia="ro-RO"/>
          <w14:ligatures w14:val="none"/>
        </w:rPr>
        <w:t xml:space="preserve">e tencuială pe bază de ciment. </w:t>
      </w:r>
      <w:r w:rsidRPr="00404A02">
        <w:rPr>
          <w:rFonts w:ascii="Trebuchet MS" w:eastAsia="Times New Roman" w:hAnsi="Trebuchet MS" w:cs="Arial"/>
          <w:lang w:eastAsia="ro-RO"/>
          <w14:ligatures w14:val="none"/>
        </w:rPr>
        <w:t>Finisajele exterioare vor fi realizate din vopseluri și tencuieli decorative de exterior, hidrofuge, lavabile.</w:t>
      </w:r>
    </w:p>
    <w:p w14:paraId="7FD192AA" w14:textId="77777777" w:rsidR="00A437B0" w:rsidRPr="00404A02" w:rsidRDefault="000A3FD3"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eastAsia="ro-RO"/>
          <w14:ligatures w14:val="none"/>
        </w:rPr>
        <w:t>Peretele exterior din dreptul terasei acoperite va fi finisat prin placare cu piatră naturală.</w:t>
      </w:r>
      <w:r w:rsidR="00075F97" w:rsidRPr="00404A02">
        <w:rPr>
          <w:rFonts w:ascii="Trebuchet MS" w:eastAsia="Times New Roman" w:hAnsi="Trebuchet MS" w:cs="Arial"/>
          <w:lang w:eastAsia="ro-RO"/>
          <w14:ligatures w14:val="none"/>
        </w:rPr>
        <w:t xml:space="preserve"> </w:t>
      </w:r>
      <w:r w:rsidRPr="00404A02">
        <w:rPr>
          <w:rFonts w:ascii="Trebuchet MS" w:eastAsia="Times New Roman" w:hAnsi="Trebuchet MS" w:cs="Arial"/>
          <w:lang w:eastAsia="ro-RO"/>
          <w14:ligatures w14:val="none"/>
        </w:rPr>
        <w:t xml:space="preserve">Pereții podului vor fi finisați prin placaj cu lemn ignifugat, tratat împotriva intemperiilor și împotriva dăunătorilor. </w:t>
      </w:r>
    </w:p>
    <w:p w14:paraId="2D46EAD8" w14:textId="77777777" w:rsidR="00A437B0" w:rsidRPr="00404A02" w:rsidRDefault="000A3FD3"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eastAsia="ro-RO"/>
          <w14:ligatures w14:val="none"/>
        </w:rPr>
        <w:t xml:space="preserve">Pereții interiori vor fi realizați din zidărie cu grosimea de 15 și 30 cm și vor fi finisați cu zugrăveli lavabile în două straturi, normale și rezistente la umezeală, pe glet aplicat </w:t>
      </w:r>
      <w:r w:rsidR="00075F97" w:rsidRPr="00404A02">
        <w:rPr>
          <w:rFonts w:ascii="Trebuchet MS" w:eastAsia="Times New Roman" w:hAnsi="Trebuchet MS" w:cs="Arial"/>
          <w:lang w:eastAsia="ro-RO"/>
          <w14:ligatures w14:val="none"/>
        </w:rPr>
        <w:t xml:space="preserve">pe tencuiala pe bază de ciment. </w:t>
      </w:r>
    </w:p>
    <w:p w14:paraId="2C6B6FB6" w14:textId="77777777" w:rsidR="00A437B0" w:rsidRPr="00404A02" w:rsidRDefault="000A3FD3"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eastAsia="ro-RO"/>
          <w14:ligatures w14:val="none"/>
        </w:rPr>
        <w:t>Planșeele vor fi realizate din beton armat. Vor fi finisate în partea inferioară c</w:t>
      </w:r>
      <w:r w:rsidR="00075F97" w:rsidRPr="00404A02">
        <w:rPr>
          <w:rFonts w:ascii="Trebuchet MS" w:eastAsia="Times New Roman" w:hAnsi="Trebuchet MS" w:cs="Arial"/>
          <w:lang w:eastAsia="ro-RO"/>
          <w14:ligatures w14:val="none"/>
        </w:rPr>
        <w:t xml:space="preserve">u tencuială și vopsea lavabilă. </w:t>
      </w:r>
    </w:p>
    <w:p w14:paraId="6E0565AF" w14:textId="77777777" w:rsidR="00A437B0" w:rsidRPr="00404A02" w:rsidRDefault="000A3FD3"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eastAsia="ro-RO"/>
          <w14:ligatures w14:val="none"/>
        </w:rPr>
        <w:t>Acoperișul va fi realizat în două ape, cu șarpanta din lemn și invelitoarea din țiglă</w:t>
      </w:r>
      <w:r w:rsidR="00075F97" w:rsidRPr="00404A02">
        <w:rPr>
          <w:rFonts w:ascii="Trebuchet MS" w:eastAsia="Times New Roman" w:hAnsi="Trebuchet MS" w:cs="Arial"/>
          <w:lang w:eastAsia="ro-RO"/>
          <w14:ligatures w14:val="none"/>
        </w:rPr>
        <w:t xml:space="preserve"> metalică, culoare brun-roșcat. </w:t>
      </w:r>
    </w:p>
    <w:p w14:paraId="0268D4BC" w14:textId="77777777" w:rsidR="00A437B0" w:rsidRPr="00404A02" w:rsidRDefault="000A3FD3"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eastAsia="ro-RO"/>
          <w14:ligatures w14:val="none"/>
        </w:rPr>
        <w:t>Înălțimea interioară liberă a camere</w:t>
      </w:r>
      <w:r w:rsidR="00075F97" w:rsidRPr="00404A02">
        <w:rPr>
          <w:rFonts w:ascii="Trebuchet MS" w:eastAsia="Times New Roman" w:hAnsi="Trebuchet MS" w:cs="Arial"/>
          <w:lang w:eastAsia="ro-RO"/>
          <w14:ligatures w14:val="none"/>
        </w:rPr>
        <w:t xml:space="preserve">lor este de minim 2,82 m. </w:t>
      </w:r>
    </w:p>
    <w:p w14:paraId="7C01B65B" w14:textId="77777777" w:rsidR="00A437B0" w:rsidRPr="00404A02" w:rsidRDefault="000A3FD3"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eastAsia="ro-RO"/>
          <w14:ligatures w14:val="none"/>
        </w:rPr>
        <w:t>Accesul în clădire va fi asigurat prin intermediul unei terase acoperite de acces ampla</w:t>
      </w:r>
      <w:r w:rsidR="00075F97" w:rsidRPr="00404A02">
        <w:rPr>
          <w:rFonts w:ascii="Trebuchet MS" w:eastAsia="Times New Roman" w:hAnsi="Trebuchet MS" w:cs="Arial"/>
          <w:lang w:eastAsia="ro-RO"/>
          <w14:ligatures w14:val="none"/>
        </w:rPr>
        <w:t xml:space="preserve">sată la cota +0.15 față de CTA. </w:t>
      </w:r>
    </w:p>
    <w:p w14:paraId="5083B5E8" w14:textId="77777777" w:rsidR="00A437B0" w:rsidRPr="00404A02" w:rsidRDefault="000A3FD3"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eastAsia="ro-RO"/>
          <w14:ligatures w14:val="none"/>
        </w:rPr>
        <w:t xml:space="preserve">Tâmplăria exterioară, ușile și ferestrele, vor fi executate din lemn și PVC, cu două foi de geam, culoare lemn </w:t>
      </w:r>
      <w:r w:rsidR="00075F97" w:rsidRPr="00404A02">
        <w:rPr>
          <w:rFonts w:ascii="Trebuchet MS" w:eastAsia="Times New Roman" w:hAnsi="Trebuchet MS" w:cs="Arial"/>
          <w:lang w:eastAsia="ro-RO"/>
          <w14:ligatures w14:val="none"/>
        </w:rPr>
        <w:t xml:space="preserve">natur.  </w:t>
      </w:r>
    </w:p>
    <w:p w14:paraId="3362985F" w14:textId="67E65527" w:rsidR="00A437B0" w:rsidRPr="00404A02" w:rsidRDefault="000A3FD3"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eastAsia="ro-RO"/>
          <w14:ligatures w14:val="none"/>
        </w:rPr>
        <w:t>Pardoselile interioare vor fi din beton e</w:t>
      </w:r>
      <w:r w:rsidR="00075F97" w:rsidRPr="00404A02">
        <w:rPr>
          <w:rFonts w:ascii="Trebuchet MS" w:eastAsia="Times New Roman" w:hAnsi="Trebuchet MS" w:cs="Arial"/>
          <w:lang w:eastAsia="ro-RO"/>
          <w14:ligatures w14:val="none"/>
        </w:rPr>
        <w:t xml:space="preserve">licopterizat cu nisip de cuarț. </w:t>
      </w:r>
      <w:r w:rsidRPr="00404A02">
        <w:rPr>
          <w:rFonts w:ascii="Trebuchet MS" w:eastAsia="Times New Roman" w:hAnsi="Trebuchet MS" w:cs="Arial"/>
          <w:lang w:eastAsia="ro-RO"/>
          <w14:ligatures w14:val="none"/>
        </w:rPr>
        <w:t>Pardoseala terasei acoperite va fi placată cu piatră naturală.</w:t>
      </w:r>
    </w:p>
    <w:p w14:paraId="78D62DC3" w14:textId="0A5DAB23" w:rsidR="000A3FD3" w:rsidRPr="00404A02" w:rsidRDefault="008B2AF9" w:rsidP="009211E7">
      <w:pPr>
        <w:spacing w:after="0" w:line="240" w:lineRule="auto"/>
        <w:ind w:firstLine="426"/>
        <w:jc w:val="both"/>
        <w:rPr>
          <w:rFonts w:ascii="Trebuchet MS" w:eastAsia="Times New Roman" w:hAnsi="Trebuchet MS" w:cs="Arial"/>
          <w:lang w:eastAsia="ro-RO"/>
          <w14:ligatures w14:val="none"/>
        </w:rPr>
      </w:pPr>
      <w:r w:rsidRPr="00404A02">
        <w:rPr>
          <w:rFonts w:ascii="Trebuchet MS" w:eastAsia="Times New Roman" w:hAnsi="Trebuchet MS" w:cs="Arial"/>
          <w:lang w:val="en-US"/>
        </w:rPr>
        <w:t>D</w:t>
      </w:r>
      <w:r w:rsidRPr="008B2AF9">
        <w:rPr>
          <w:rFonts w:ascii="Trebuchet MS" w:eastAsia="Times New Roman" w:hAnsi="Trebuchet MS" w:cs="Arial"/>
          <w:lang w:val="en-US"/>
        </w:rPr>
        <w:t>upă terminarea lucrărilor de construcție, eventualele zone ocupate temporar de proiect, vor fi curățate iar terenul readus la starea inițială.</w:t>
      </w:r>
    </w:p>
    <w:p w14:paraId="402F7788" w14:textId="0E7D5297" w:rsidR="007C5F29" w:rsidRPr="00404A02" w:rsidRDefault="007C5F29" w:rsidP="00D622B5">
      <w:pPr>
        <w:spacing w:after="0" w:line="240" w:lineRule="auto"/>
        <w:jc w:val="both"/>
        <w:rPr>
          <w:rFonts w:ascii="Trebuchet MS" w:eastAsia="Times New Roman" w:hAnsi="Trebuchet MS" w:cs="Times New Roman"/>
          <w:lang w:val="en-US" w:eastAsia="pl-PL"/>
          <w14:ligatures w14:val="none"/>
        </w:rPr>
      </w:pPr>
      <w:r w:rsidRPr="00404A02">
        <w:rPr>
          <w:rFonts w:ascii="Trebuchet MS" w:eastAsia="Times New Roman" w:hAnsi="Trebuchet MS" w:cs="Times New Roman"/>
          <w:lang w:val="en-US" w:eastAsia="pl-PL"/>
          <w14:ligatures w14:val="none"/>
        </w:rPr>
        <w:t xml:space="preserve">b)  </w:t>
      </w:r>
      <w:r w:rsidRPr="00404A02">
        <w:rPr>
          <w:rFonts w:ascii="Trebuchet MS" w:eastAsia="Times New Roman" w:hAnsi="Trebuchet MS" w:cs="Times New Roman"/>
          <w:b/>
          <w:i/>
          <w:lang w:val="en-US" w:eastAsia="pl-PL"/>
          <w14:ligatures w14:val="none"/>
        </w:rPr>
        <w:t>cumularea cu alte proiecte:</w:t>
      </w:r>
      <w:r w:rsidRPr="00404A02">
        <w:rPr>
          <w:rFonts w:ascii="Trebuchet MS" w:eastAsia="Times New Roman" w:hAnsi="Trebuchet MS" w:cs="Times New Roman"/>
          <w:lang w:val="en-US" w:eastAsia="pl-PL"/>
          <w14:ligatures w14:val="none"/>
        </w:rPr>
        <w:t xml:space="preserve"> nu este cazul;</w:t>
      </w:r>
    </w:p>
    <w:p w14:paraId="7809647C" w14:textId="77777777" w:rsidR="007C5F29" w:rsidRPr="00404A02" w:rsidRDefault="007C5F29" w:rsidP="00D622B5">
      <w:pPr>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lang w:eastAsia="pl-PL"/>
          <w14:ligatures w14:val="none"/>
        </w:rPr>
        <w:t xml:space="preserve">c) </w:t>
      </w:r>
      <w:r w:rsidRPr="00404A02">
        <w:rPr>
          <w:rFonts w:ascii="Trebuchet MS" w:eastAsia="Times New Roman" w:hAnsi="Trebuchet MS" w:cs="Times New Roman"/>
          <w:b/>
          <w:i/>
          <w:lang w:eastAsia="pl-PL"/>
          <w14:ligatures w14:val="none"/>
        </w:rPr>
        <w:t>utilizarea resurselor naturale</w:t>
      </w:r>
      <w:r w:rsidRPr="00404A02">
        <w:rPr>
          <w:rFonts w:ascii="Trebuchet MS" w:eastAsia="Times New Roman" w:hAnsi="Trebuchet MS" w:cs="Times New Roman"/>
          <w:lang w:eastAsia="pl-PL"/>
          <w14:ligatures w14:val="none"/>
        </w:rPr>
        <w:t xml:space="preserve">: </w:t>
      </w:r>
      <w:r w:rsidRPr="00404A02">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1B60DF36"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d) </w:t>
      </w:r>
      <w:r w:rsidRPr="00404A02">
        <w:rPr>
          <w:rFonts w:ascii="Trebuchet MS" w:eastAsia="Calibri" w:hAnsi="Trebuchet MS" w:cs="Times New Roman"/>
          <w:b/>
          <w:i/>
          <w14:ligatures w14:val="none"/>
        </w:rPr>
        <w:t>producţia de deşeuri</w:t>
      </w:r>
      <w:r w:rsidRPr="00404A02">
        <w:rPr>
          <w:rFonts w:ascii="Trebuchet MS" w:eastAsia="Calibri" w:hAnsi="Trebuchet MS" w:cs="Times New Roman"/>
          <w14:ligatures w14:val="none"/>
        </w:rPr>
        <w:t xml:space="preserve">: deşeurile generate în perioada de execuție vor fi stocate selectiv şi predate către societăţi autorizate din punct de vedere al mediului pentru activităţi de colectare/valorificare/eliminare; </w:t>
      </w:r>
    </w:p>
    <w:p w14:paraId="6E5FDF53" w14:textId="77777777" w:rsidR="007C5F29" w:rsidRPr="00404A02" w:rsidRDefault="007C5F29" w:rsidP="00D622B5">
      <w:pPr>
        <w:spacing w:after="0" w:line="240" w:lineRule="auto"/>
        <w:jc w:val="both"/>
        <w:rPr>
          <w:rFonts w:ascii="Trebuchet MS" w:eastAsia="Calibri" w:hAnsi="Trebuchet MS" w:cs="Times New Roman"/>
          <w:lang w:eastAsia="pl-PL"/>
          <w14:ligatures w14:val="none"/>
        </w:rPr>
      </w:pPr>
      <w:r w:rsidRPr="00404A02">
        <w:rPr>
          <w:rFonts w:ascii="Trebuchet MS" w:eastAsia="Times New Roman" w:hAnsi="Trebuchet MS" w:cs="Times New Roman"/>
          <w:lang w:eastAsia="pl-PL"/>
          <w14:ligatures w14:val="none"/>
        </w:rPr>
        <w:t xml:space="preserve">e) </w:t>
      </w:r>
      <w:r w:rsidRPr="00404A02">
        <w:rPr>
          <w:rFonts w:ascii="Trebuchet MS" w:eastAsia="Times New Roman" w:hAnsi="Trebuchet MS" w:cs="Times New Roman"/>
          <w:b/>
          <w:i/>
          <w:lang w:eastAsia="pl-PL"/>
          <w14:ligatures w14:val="none"/>
        </w:rPr>
        <w:t>emisiile poluante, inclusiv zgomotul şi alte surse de disconfort</w:t>
      </w:r>
      <w:r w:rsidRPr="00404A02">
        <w:rPr>
          <w:rFonts w:ascii="Trebuchet MS" w:eastAsia="Times New Roman" w:hAnsi="Trebuchet MS" w:cs="Times New Roman"/>
          <w:lang w:eastAsia="pl-PL"/>
          <w14:ligatures w14:val="none"/>
        </w:rPr>
        <w:t xml:space="preserve">: în perioada de execuţie, zgomotul va fi generat de </w:t>
      </w:r>
      <w:r w:rsidRPr="00404A02">
        <w:rPr>
          <w:rFonts w:ascii="Trebuchet MS" w:eastAsia="Calibri" w:hAnsi="Trebuchet MS" w:cs="Times New Roman"/>
          <w:lang w:eastAsia="pl-PL"/>
          <w14:ligatures w14:val="none"/>
        </w:rPr>
        <w:t xml:space="preserve">utilajele şi mijloacele de transport; </w:t>
      </w:r>
      <w:r w:rsidRPr="00404A02">
        <w:rPr>
          <w:rFonts w:ascii="Trebuchet MS" w:eastAsia="Times New Roman" w:hAnsi="Trebuchet MS" w:cs="Times New Roman"/>
          <w:lang w:eastAsia="pl-PL"/>
          <w14:ligatures w14:val="none"/>
        </w:rPr>
        <w:t xml:space="preserve">lucrările şi măsurile prevăzute în proiect nu vor afecta semnificativ factorii de mediu (aer, apă, sol, aşezări umane); </w:t>
      </w:r>
    </w:p>
    <w:p w14:paraId="6F0762A5"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f) </w:t>
      </w:r>
      <w:r w:rsidRPr="00404A02">
        <w:rPr>
          <w:rFonts w:ascii="Trebuchet MS" w:eastAsia="Calibri" w:hAnsi="Trebuchet MS" w:cs="Times New Roman"/>
          <w:b/>
          <w:i/>
          <w14:ligatures w14:val="none"/>
        </w:rPr>
        <w:t>riscul de accident, ţinându-se seama în special de substanţele şi de tehnologiile utilizate</w:t>
      </w:r>
      <w:r w:rsidRPr="00404A02">
        <w:rPr>
          <w:rFonts w:ascii="Trebuchet MS" w:eastAsia="Calibri" w:hAnsi="Trebuchet MS" w:cs="Times New Roman"/>
          <w14:ligatures w14:val="none"/>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14:paraId="09603893" w14:textId="77777777" w:rsidR="007C5F29" w:rsidRPr="00404A02" w:rsidRDefault="007C5F29" w:rsidP="00D622B5">
      <w:pPr>
        <w:spacing w:after="0" w:line="240" w:lineRule="auto"/>
        <w:jc w:val="both"/>
        <w:rPr>
          <w:rFonts w:ascii="Trebuchet MS" w:eastAsia="Calibri" w:hAnsi="Trebuchet MS" w:cs="Times New Roman"/>
          <w14:ligatures w14:val="none"/>
        </w:rPr>
      </w:pPr>
    </w:p>
    <w:p w14:paraId="4B6710C8" w14:textId="77777777" w:rsidR="007C5F29" w:rsidRPr="00404A02" w:rsidRDefault="007C5F29" w:rsidP="00D622B5">
      <w:pPr>
        <w:autoSpaceDE w:val="0"/>
        <w:autoSpaceDN w:val="0"/>
        <w:adjustRightInd w:val="0"/>
        <w:spacing w:after="0" w:line="240" w:lineRule="auto"/>
        <w:jc w:val="both"/>
        <w:rPr>
          <w:rFonts w:ascii="Trebuchet MS" w:eastAsia="Times New Roman" w:hAnsi="Trebuchet MS" w:cs="Times New Roman"/>
          <w:b/>
          <w:i/>
          <w:u w:val="single"/>
          <w:lang w:eastAsia="ro-RO"/>
          <w14:ligatures w14:val="none"/>
        </w:rPr>
      </w:pPr>
      <w:r w:rsidRPr="00404A02">
        <w:rPr>
          <w:rFonts w:ascii="Trebuchet MS" w:eastAsia="Times New Roman" w:hAnsi="Trebuchet MS" w:cs="Times New Roman"/>
          <w:b/>
          <w:i/>
          <w:lang w:eastAsia="ro-RO"/>
          <w14:ligatures w14:val="none"/>
        </w:rPr>
        <w:t>2.</w:t>
      </w:r>
      <w:r w:rsidRPr="00404A02">
        <w:rPr>
          <w:rFonts w:ascii="Trebuchet MS" w:eastAsia="Times New Roman" w:hAnsi="Trebuchet MS" w:cs="Times New Roman"/>
          <w:b/>
          <w:i/>
          <w:u w:val="single"/>
          <w:lang w:eastAsia="ro-RO"/>
          <w14:ligatures w14:val="none"/>
        </w:rPr>
        <w:t xml:space="preserve"> Localizarea proiectelor</w:t>
      </w:r>
    </w:p>
    <w:p w14:paraId="4BFB9708" w14:textId="1E4BE1C3" w:rsidR="007C5F29" w:rsidRPr="00404A02" w:rsidRDefault="007C5F29" w:rsidP="00D622B5">
      <w:pPr>
        <w:spacing w:after="0" w:line="240" w:lineRule="auto"/>
        <w:jc w:val="both"/>
        <w:rPr>
          <w:rFonts w:ascii="Trebuchet MS" w:eastAsia="Times New Roman" w:hAnsi="Trebuchet MS" w:cs="Times New Roman"/>
          <w:lang w:eastAsia="pl-PL"/>
          <w14:ligatures w14:val="none"/>
        </w:rPr>
      </w:pPr>
      <w:r w:rsidRPr="00404A02">
        <w:rPr>
          <w:rFonts w:ascii="Trebuchet MS" w:eastAsia="Times New Roman" w:hAnsi="Trebuchet MS" w:cs="Times New Roman"/>
          <w:lang w:eastAsia="pl-PL"/>
          <w14:ligatures w14:val="none"/>
        </w:rPr>
        <w:t xml:space="preserve">2.1. utilizarea existentă a terenului: Conform Certificatului de Urbanism nr. </w:t>
      </w:r>
      <w:r w:rsidR="00AE6C9A" w:rsidRPr="00404A02">
        <w:rPr>
          <w:rFonts w:ascii="Trebuchet MS" w:eastAsia="Times New Roman" w:hAnsi="Trebuchet MS" w:cs="Times New Roman"/>
          <w:lang w:eastAsia="pl-PL"/>
          <w14:ligatures w14:val="none"/>
        </w:rPr>
        <w:t>15</w:t>
      </w:r>
      <w:r w:rsidR="00E84657" w:rsidRPr="00404A02">
        <w:rPr>
          <w:rFonts w:ascii="Trebuchet MS" w:eastAsia="Times New Roman" w:hAnsi="Trebuchet MS" w:cs="Times New Roman"/>
          <w:lang w:eastAsia="pl-PL"/>
          <w14:ligatures w14:val="none"/>
        </w:rPr>
        <w:t>/</w:t>
      </w:r>
      <w:r w:rsidR="00AE6C9A" w:rsidRPr="00404A02">
        <w:rPr>
          <w:rFonts w:ascii="Trebuchet MS" w:eastAsia="Times New Roman" w:hAnsi="Trebuchet MS" w:cs="Times New Roman"/>
          <w:lang w:eastAsia="pl-PL"/>
          <w14:ligatures w14:val="none"/>
        </w:rPr>
        <w:t>30</w:t>
      </w:r>
      <w:r w:rsidR="00F51B28" w:rsidRPr="00404A02">
        <w:rPr>
          <w:rFonts w:ascii="Trebuchet MS" w:eastAsia="Times New Roman" w:hAnsi="Trebuchet MS" w:cs="Times New Roman"/>
          <w:lang w:eastAsia="pl-PL"/>
          <w14:ligatures w14:val="none"/>
        </w:rPr>
        <w:t>.0</w:t>
      </w:r>
      <w:r w:rsidR="00AE6C9A" w:rsidRPr="00404A02">
        <w:rPr>
          <w:rFonts w:ascii="Trebuchet MS" w:eastAsia="Times New Roman" w:hAnsi="Trebuchet MS" w:cs="Times New Roman"/>
          <w:lang w:eastAsia="pl-PL"/>
          <w14:ligatures w14:val="none"/>
        </w:rPr>
        <w:t>1</w:t>
      </w:r>
      <w:r w:rsidR="00F51B28" w:rsidRPr="00404A02">
        <w:rPr>
          <w:rFonts w:ascii="Trebuchet MS" w:eastAsia="Times New Roman" w:hAnsi="Trebuchet MS" w:cs="Times New Roman"/>
          <w:lang w:eastAsia="pl-PL"/>
          <w14:ligatures w14:val="none"/>
        </w:rPr>
        <w:t>.202</w:t>
      </w:r>
      <w:r w:rsidR="00AE6C9A" w:rsidRPr="00404A02">
        <w:rPr>
          <w:rFonts w:ascii="Trebuchet MS" w:eastAsia="Times New Roman" w:hAnsi="Trebuchet MS" w:cs="Times New Roman"/>
          <w:lang w:eastAsia="pl-PL"/>
          <w14:ligatures w14:val="none"/>
        </w:rPr>
        <w:t>4</w:t>
      </w:r>
      <w:r w:rsidRPr="00404A02">
        <w:rPr>
          <w:rFonts w:ascii="Trebuchet MS" w:eastAsia="Times New Roman" w:hAnsi="Trebuchet MS" w:cs="Times New Roman"/>
          <w:lang w:eastAsia="pl-PL"/>
          <w14:ligatures w14:val="none"/>
        </w:rPr>
        <w:t xml:space="preserve">, </w:t>
      </w:r>
      <w:r w:rsidRPr="00404A02">
        <w:rPr>
          <w:rFonts w:ascii="Trebuchet MS" w:eastAsia="Times New Roman" w:hAnsi="Trebuchet MS" w:cs="Times New Roman"/>
          <w14:ligatures w14:val="none"/>
        </w:rPr>
        <w:t xml:space="preserve">terenul pe care se realizează proiectul se află în intravilanul </w:t>
      </w:r>
      <w:r w:rsidR="00566383" w:rsidRPr="00404A02">
        <w:rPr>
          <w:rFonts w:ascii="Trebuchet MS" w:eastAsia="Times New Roman" w:hAnsi="Trebuchet MS" w:cs="Times New Roman"/>
          <w14:ligatures w14:val="none"/>
        </w:rPr>
        <w:t>comunei Moroeni, satul Dobrești</w:t>
      </w:r>
      <w:r w:rsidRPr="00404A02">
        <w:rPr>
          <w:rFonts w:ascii="Trebuchet MS" w:eastAsia="Calibri" w:hAnsi="Trebuchet MS" w:cs="Times New Roman"/>
          <w14:ligatures w14:val="none"/>
        </w:rPr>
        <w:t>,</w:t>
      </w:r>
      <w:r w:rsidR="00566383" w:rsidRPr="00404A02">
        <w:rPr>
          <w:rFonts w:ascii="Trebuchet MS" w:eastAsia="Times New Roman" w:hAnsi="Trebuchet MS" w:cs="Times New Roman"/>
          <w14:ligatures w14:val="none"/>
        </w:rPr>
        <w:t xml:space="preserve"> punct ”Peștera</w:t>
      </w:r>
      <w:r w:rsidRPr="00404A02">
        <w:rPr>
          <w:rFonts w:ascii="Trebuchet MS" w:eastAsia="Times New Roman" w:hAnsi="Trebuchet MS" w:cs="Times New Roman"/>
          <w14:ligatures w14:val="none"/>
        </w:rPr>
        <w:t>”</w:t>
      </w:r>
      <w:r w:rsidRPr="00404A02">
        <w:rPr>
          <w:rFonts w:ascii="Trebuchet MS" w:eastAsia="Times New Roman" w:hAnsi="Trebuchet MS" w:cs="Times New Roman"/>
          <w:lang w:eastAsia="pl-PL"/>
          <w14:ligatures w14:val="none"/>
        </w:rPr>
        <w:t xml:space="preserve">.                                  </w:t>
      </w:r>
    </w:p>
    <w:p w14:paraId="0DDDE799" w14:textId="77777777" w:rsidR="007C5F29" w:rsidRPr="00404A02" w:rsidRDefault="007C5F29" w:rsidP="00D622B5">
      <w:pPr>
        <w:shd w:val="clear" w:color="auto" w:fill="FFFFFF"/>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2.2. relativa abundenţă a resurselor naturale din zonă, calitatea şi capacitatea regenerativă a acestora:  nu este cazul;</w:t>
      </w:r>
    </w:p>
    <w:p w14:paraId="150A9C52" w14:textId="77777777" w:rsidR="007C5F29" w:rsidRPr="00404A02" w:rsidRDefault="007C5F29" w:rsidP="00D622B5">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lastRenderedPageBreak/>
        <w:t>2.3. capacitatea de absorbţie a mediului, cu atenţie deosebită pentru:</w:t>
      </w:r>
    </w:p>
    <w:p w14:paraId="531BB10E" w14:textId="77777777" w:rsidR="007C5F29" w:rsidRPr="00404A02" w:rsidRDefault="007C5F29" w:rsidP="00D622B5">
      <w:pPr>
        <w:numPr>
          <w:ilvl w:val="0"/>
          <w:numId w:val="1"/>
        </w:numPr>
        <w:tabs>
          <w:tab w:val="num" w:pos="0"/>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zonele umede: nu este cazul;</w:t>
      </w:r>
    </w:p>
    <w:p w14:paraId="686459EC" w14:textId="77777777" w:rsidR="007C5F29" w:rsidRPr="00404A02" w:rsidRDefault="007C5F29" w:rsidP="00D622B5">
      <w:pPr>
        <w:numPr>
          <w:ilvl w:val="0"/>
          <w:numId w:val="1"/>
        </w:numPr>
        <w:tabs>
          <w:tab w:val="num" w:pos="0"/>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zonele costiere: nu este cazul;</w:t>
      </w:r>
    </w:p>
    <w:p w14:paraId="6CDAABE4" w14:textId="77777777" w:rsidR="007C5F29" w:rsidRPr="00404A02" w:rsidRDefault="007C5F29" w:rsidP="00D622B5">
      <w:pPr>
        <w:numPr>
          <w:ilvl w:val="0"/>
          <w:numId w:val="1"/>
        </w:numPr>
        <w:tabs>
          <w:tab w:val="num" w:pos="0"/>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zonele montane şi cele împădurite: nu este cazul;</w:t>
      </w:r>
    </w:p>
    <w:p w14:paraId="1C013F05" w14:textId="77777777" w:rsidR="007C5F29" w:rsidRPr="00404A02" w:rsidRDefault="007C5F29" w:rsidP="00D622B5">
      <w:pPr>
        <w:numPr>
          <w:ilvl w:val="0"/>
          <w:numId w:val="1"/>
        </w:numPr>
        <w:tabs>
          <w:tab w:val="num" w:pos="0"/>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parcurile şi rezervaţiile naturale: nu este cazul;</w:t>
      </w:r>
    </w:p>
    <w:p w14:paraId="399F62F1" w14:textId="77777777" w:rsidR="00D13683" w:rsidRPr="00404A02" w:rsidRDefault="007C5F29" w:rsidP="00D622B5">
      <w:pPr>
        <w:numPr>
          <w:ilvl w:val="0"/>
          <w:numId w:val="1"/>
        </w:numPr>
        <w:tabs>
          <w:tab w:val="num" w:pos="0"/>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 xml:space="preserve">ariile clasificate sau zonele protejate prin legislaţia în vigoare, cum sunt: proiectul este </w:t>
      </w:r>
    </w:p>
    <w:p w14:paraId="76DB5996" w14:textId="32A395E3" w:rsidR="007C5F29" w:rsidRPr="00404A02" w:rsidRDefault="007C5F29" w:rsidP="00D622B5">
      <w:pPr>
        <w:tabs>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amplasat în interiorul ariei naturale protejate de interes național și comunitar Parcul Natural Bucegi, sit Natura 2000 ROSCI0013 ”Bucegi”</w:t>
      </w:r>
      <w:r w:rsidRPr="00404A02">
        <w:rPr>
          <w:rFonts w:ascii="Trebuchet MS" w:eastAsia="Times New Roman" w:hAnsi="Trebuchet MS" w:cs="Times New Roman"/>
          <w:iCs/>
          <w:lang w:eastAsia="ro-RO"/>
          <w14:ligatures w14:val="none"/>
        </w:rPr>
        <w:t>;</w:t>
      </w:r>
    </w:p>
    <w:p w14:paraId="5808C73A" w14:textId="54099955" w:rsidR="007C5F29" w:rsidRPr="00404A02" w:rsidRDefault="0039380A" w:rsidP="00D622B5">
      <w:pPr>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 xml:space="preserve">f) </w:t>
      </w:r>
      <w:r w:rsidR="0014020A" w:rsidRPr="00404A02">
        <w:rPr>
          <w:rFonts w:ascii="Trebuchet MS" w:eastAsia="Times New Roman" w:hAnsi="Trebuchet MS" w:cs="Times New Roman"/>
          <w:lang w:eastAsia="ro-RO"/>
          <w14:ligatures w14:val="none"/>
        </w:rPr>
        <w:t xml:space="preserve"> </w:t>
      </w:r>
      <w:r w:rsidR="007C5F29" w:rsidRPr="00404A02">
        <w:rPr>
          <w:rFonts w:ascii="Trebuchet MS" w:eastAsia="Calibri" w:hAnsi="Trebuchet MS" w:cs="Times New Roman"/>
          <w:lang w:eastAsia="ro-RO"/>
          <w14:ligatures w14:val="none"/>
        </w:rPr>
        <w:t xml:space="preserve">zonele de protecţie specială, mai ales cele desemnate prin Ordonanţa de Urgenţă a Guvernului nr. </w:t>
      </w:r>
      <w:hyperlink r:id="rId11" w:history="1">
        <w:r w:rsidR="007C5F29" w:rsidRPr="00404A02">
          <w:rPr>
            <w:rFonts w:ascii="Trebuchet MS" w:eastAsia="Calibri" w:hAnsi="Trebuchet MS" w:cs="Times New Roman"/>
            <w:b/>
            <w:bCs/>
            <w:u w:val="single"/>
            <w:lang w:eastAsia="ro-RO"/>
            <w14:ligatures w14:val="none"/>
          </w:rPr>
          <w:t>57/2007</w:t>
        </w:r>
      </w:hyperlink>
      <w:r w:rsidR="007C5F29" w:rsidRPr="00404A02">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hyperlink r:id="rId12" w:history="1">
        <w:r w:rsidR="007C5F29" w:rsidRPr="00404A02">
          <w:rPr>
            <w:rFonts w:ascii="Trebuchet MS" w:eastAsia="Calibri" w:hAnsi="Trebuchet MS" w:cs="Times New Roman"/>
            <w:b/>
            <w:bCs/>
            <w:u w:val="single"/>
            <w:lang w:eastAsia="ro-RO"/>
            <w14:ligatures w14:val="none"/>
          </w:rPr>
          <w:t>5/2000</w:t>
        </w:r>
      </w:hyperlink>
      <w:r w:rsidR="007C5F29" w:rsidRPr="00404A02">
        <w:rPr>
          <w:rFonts w:ascii="Trebuchet MS" w:eastAsia="Calibri" w:hAnsi="Trebuchet MS" w:cs="Times New Roman"/>
          <w:lang w:eastAsia="ro-RO"/>
          <w14:ligatures w14:val="none"/>
        </w:rPr>
        <w:t xml:space="preserve"> privind aprobarea Planului de amenajare a teritoriului naţional – Secţiunea a III – a – zone protejate, zonele de protecţie instituite conform prevederilor Legii apelor nr. </w:t>
      </w:r>
      <w:hyperlink r:id="rId13" w:history="1">
        <w:r w:rsidR="007C5F29" w:rsidRPr="00404A02">
          <w:rPr>
            <w:rFonts w:ascii="Trebuchet MS" w:eastAsia="Calibri" w:hAnsi="Trebuchet MS" w:cs="Times New Roman"/>
            <w:b/>
            <w:bCs/>
            <w:u w:val="single"/>
            <w:lang w:eastAsia="ro-RO"/>
            <w14:ligatures w14:val="none"/>
          </w:rPr>
          <w:t>107/1996</w:t>
        </w:r>
      </w:hyperlink>
      <w:r w:rsidR="007C5F29" w:rsidRPr="00404A02">
        <w:rPr>
          <w:rFonts w:ascii="Trebuchet MS" w:eastAsia="Calibri" w:hAnsi="Trebuchet MS" w:cs="Times New Roman"/>
          <w:lang w:eastAsia="ro-RO"/>
          <w14:ligatures w14:val="none"/>
        </w:rPr>
        <w:t xml:space="preserve">, cu modificările şi completările ulterioare, şi Hotărârea Guvernului nr. </w:t>
      </w:r>
      <w:hyperlink r:id="rId14" w:history="1">
        <w:r w:rsidR="007C5F29" w:rsidRPr="00404A02">
          <w:rPr>
            <w:rFonts w:ascii="Trebuchet MS" w:eastAsia="Calibri" w:hAnsi="Trebuchet MS" w:cs="Times New Roman"/>
            <w:b/>
            <w:bCs/>
            <w:u w:val="single"/>
            <w:lang w:eastAsia="ro-RO"/>
            <w14:ligatures w14:val="none"/>
          </w:rPr>
          <w:t>930/2005</w:t>
        </w:r>
      </w:hyperlink>
      <w:r w:rsidR="007C5F29" w:rsidRPr="00404A02">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007C5F29" w:rsidRPr="00404A02">
        <w:rPr>
          <w:rFonts w:ascii="Trebuchet MS" w:eastAsia="Times New Roman" w:hAnsi="Trebuchet MS" w:cs="Times New Roman"/>
          <w:lang w:eastAsia="ro-RO"/>
          <w14:ligatures w14:val="none"/>
        </w:rPr>
        <w:t xml:space="preserve"> proiectul nu este inclus în zone de protecţie specială desemnate;</w:t>
      </w:r>
    </w:p>
    <w:p w14:paraId="63CFE019" w14:textId="0F4C37D2" w:rsidR="007C5F29" w:rsidRPr="00404A02" w:rsidRDefault="0039380A" w:rsidP="00D622B5">
      <w:pPr>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g)</w:t>
      </w:r>
      <w:r w:rsidR="0014020A"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 xml:space="preserve"> ariile în care standardele de calitate a mediului stabilite de legislaţie au fost deja depăşite: nu au fost înregistrate astfel de situaţii; </w:t>
      </w:r>
    </w:p>
    <w:p w14:paraId="38D50BBB" w14:textId="5C9EF59E" w:rsidR="007C5F29" w:rsidRPr="00404A02" w:rsidRDefault="0039380A" w:rsidP="00D622B5">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 xml:space="preserve">h) </w:t>
      </w:r>
      <w:r w:rsidR="0014020A"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ariile dens populate: nu e cazul;</w:t>
      </w:r>
    </w:p>
    <w:p w14:paraId="602FC6F2" w14:textId="7A063EAA" w:rsidR="007C5F29" w:rsidRPr="00404A02" w:rsidRDefault="0039380A" w:rsidP="00D622B5">
      <w:pPr>
        <w:autoSpaceDE w:val="0"/>
        <w:autoSpaceDN w:val="0"/>
        <w:adjustRightInd w:val="0"/>
        <w:spacing w:after="0" w:line="240" w:lineRule="auto"/>
        <w:jc w:val="both"/>
        <w:rPr>
          <w:rFonts w:ascii="Trebuchet MS" w:eastAsia="Times New Roman" w:hAnsi="Trebuchet MS" w:cs="Times New Roman"/>
          <w:iCs/>
          <w:lang w:eastAsia="ro-RO"/>
          <w14:ligatures w14:val="none"/>
        </w:rPr>
      </w:pPr>
      <w:r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 xml:space="preserve">i) </w:t>
      </w:r>
      <w:r w:rsidR="0014020A"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 xml:space="preserve">peisajele cu semnificaţie istorică, culturală şi arheologică: </w:t>
      </w:r>
      <w:r w:rsidR="007C5F29" w:rsidRPr="00404A02">
        <w:rPr>
          <w:rFonts w:ascii="Trebuchet MS" w:eastAsia="Times New Roman" w:hAnsi="Trebuchet MS" w:cs="Times New Roman"/>
          <w:iCs/>
          <w:lang w:eastAsia="ro-RO"/>
          <w14:ligatures w14:val="none"/>
        </w:rPr>
        <w:t>nu este cazul.</w:t>
      </w:r>
    </w:p>
    <w:p w14:paraId="23F00CBB" w14:textId="77777777" w:rsidR="007C5F29" w:rsidRPr="00404A02" w:rsidRDefault="007C5F29" w:rsidP="00D622B5">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iCs/>
          <w:lang w:eastAsia="ro-RO"/>
          <w14:ligatures w14:val="none"/>
        </w:rPr>
        <w:t xml:space="preserve"> </w:t>
      </w:r>
    </w:p>
    <w:p w14:paraId="4B251B1B" w14:textId="77777777" w:rsidR="007C5F29" w:rsidRPr="00404A02" w:rsidRDefault="007C5F29" w:rsidP="00D622B5">
      <w:pPr>
        <w:autoSpaceDE w:val="0"/>
        <w:autoSpaceDN w:val="0"/>
        <w:adjustRightInd w:val="0"/>
        <w:spacing w:after="0" w:line="240" w:lineRule="auto"/>
        <w:jc w:val="both"/>
        <w:rPr>
          <w:rFonts w:ascii="Trebuchet MS" w:eastAsia="Times New Roman" w:hAnsi="Trebuchet MS" w:cs="Times New Roman"/>
          <w:b/>
          <w:u w:val="single"/>
          <w:lang w:eastAsia="ro-RO"/>
          <w14:ligatures w14:val="none"/>
        </w:rPr>
      </w:pPr>
      <w:r w:rsidRPr="00404A02">
        <w:rPr>
          <w:rFonts w:ascii="Trebuchet MS" w:eastAsia="Times New Roman" w:hAnsi="Trebuchet MS" w:cs="Times New Roman"/>
          <w:b/>
          <w:iCs/>
          <w:lang w:eastAsia="ro-RO"/>
          <w14:ligatures w14:val="none"/>
        </w:rPr>
        <w:t>3.</w:t>
      </w:r>
      <w:r w:rsidRPr="00404A02">
        <w:rPr>
          <w:rFonts w:ascii="Trebuchet MS" w:eastAsia="Times New Roman" w:hAnsi="Trebuchet MS" w:cs="Times New Roman"/>
          <w:iCs/>
          <w:lang w:eastAsia="ro-RO"/>
          <w14:ligatures w14:val="none"/>
        </w:rPr>
        <w:t xml:space="preserve"> </w:t>
      </w:r>
      <w:r w:rsidRPr="00404A02">
        <w:rPr>
          <w:rFonts w:ascii="Trebuchet MS" w:eastAsia="Times New Roman" w:hAnsi="Trebuchet MS" w:cs="Times New Roman"/>
          <w:b/>
          <w:i/>
          <w:iCs/>
          <w:u w:val="single"/>
          <w:lang w:eastAsia="ro-RO"/>
          <w14:ligatures w14:val="none"/>
        </w:rPr>
        <w:t>Caracteristicile impactului potenţial:</w:t>
      </w:r>
      <w:r w:rsidRPr="00404A02">
        <w:rPr>
          <w:rFonts w:ascii="Trebuchet MS" w:eastAsia="Times New Roman" w:hAnsi="Trebuchet MS" w:cs="Times New Roman"/>
          <w:b/>
          <w:u w:val="single"/>
          <w:lang w:eastAsia="ro-RO"/>
          <w14:ligatures w14:val="none"/>
        </w:rPr>
        <w:t xml:space="preserve">   </w:t>
      </w:r>
    </w:p>
    <w:p w14:paraId="698DA4FC" w14:textId="77777777" w:rsidR="007C5F29" w:rsidRPr="00404A02" w:rsidRDefault="007C5F29" w:rsidP="00D622B5">
      <w:pPr>
        <w:spacing w:after="0" w:line="240" w:lineRule="auto"/>
        <w:jc w:val="both"/>
        <w:rPr>
          <w:rFonts w:ascii="Trebuchet MS" w:eastAsia="Times New Roman" w:hAnsi="Trebuchet MS" w:cs="Times New Roman"/>
          <w:lang w:eastAsia="pl-PL"/>
          <w14:ligatures w14:val="none"/>
        </w:rPr>
      </w:pPr>
      <w:r w:rsidRPr="00404A02">
        <w:rPr>
          <w:rFonts w:ascii="Trebuchet MS" w:eastAsia="Times New Roman" w:hAnsi="Trebuchet MS" w:cs="Times New Roman"/>
          <w:lang w:eastAsia="pl-PL"/>
          <w14:ligatures w14:val="none"/>
        </w:rPr>
        <w:t xml:space="preserve">    a) extinderea impactului: aria geografică şi numărul persoanelor afectate: impactul va fi </w:t>
      </w:r>
      <w:r w:rsidRPr="00404A02">
        <w:rPr>
          <w:rFonts w:ascii="Trebuchet MS" w:eastAsia="Times New Roman" w:hAnsi="Trebuchet MS" w:cs="Times New Roman"/>
          <w:lang w:eastAsia="ro-RO"/>
          <w14:ligatures w14:val="none"/>
        </w:rPr>
        <w:t>local, numai în zona de lucru, pe perioada execuţiei;</w:t>
      </w:r>
    </w:p>
    <w:p w14:paraId="79FF5101" w14:textId="77777777" w:rsidR="007C5F29" w:rsidRPr="00404A02" w:rsidRDefault="007C5F29" w:rsidP="00D622B5">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 xml:space="preserve">    b) natura transfrontieră a impactului:  nu este cazul;</w:t>
      </w:r>
    </w:p>
    <w:p w14:paraId="52D37E0F" w14:textId="77777777" w:rsidR="007C5F29" w:rsidRPr="00404A02" w:rsidRDefault="007C5F29" w:rsidP="00D622B5">
      <w:pPr>
        <w:shd w:val="clear" w:color="auto" w:fill="FFFFFF"/>
        <w:tabs>
          <w:tab w:val="left" w:pos="763"/>
        </w:tabs>
        <w:spacing w:after="0" w:line="240" w:lineRule="auto"/>
        <w:ind w:right="14"/>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 xml:space="preserve">    c) mărimea şi complexitatea impactului: impact relativ redus şi local atât pe perioada execuţiei proiectului;</w:t>
      </w:r>
    </w:p>
    <w:p w14:paraId="1697F878" w14:textId="77777777" w:rsidR="007C5F29" w:rsidRPr="00404A02" w:rsidRDefault="007C5F29" w:rsidP="00D622B5">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 xml:space="preserve">    d) probabilitatea impactului: impact cu probabilitate redusă pe parcursul realizării investiţiei, deoarece măsurile prevăzute de proiect nu vor afecta semnificativ factorii de mediu (aer, apă, sol, aşezări umane);</w:t>
      </w:r>
    </w:p>
    <w:p w14:paraId="5F23C019" w14:textId="77777777" w:rsidR="007C5F29" w:rsidRPr="00404A02" w:rsidRDefault="007C5F29" w:rsidP="00D622B5">
      <w:pPr>
        <w:autoSpaceDE w:val="0"/>
        <w:autoSpaceDN w:val="0"/>
        <w:adjustRightInd w:val="0"/>
        <w:spacing w:after="0" w:line="240" w:lineRule="auto"/>
        <w:jc w:val="both"/>
        <w:rPr>
          <w:rFonts w:ascii="Trebuchet MS" w:eastAsia="Times New Roman" w:hAnsi="Trebuchet MS" w:cs="Times New Roman"/>
          <w:bCs/>
          <w:i/>
          <w:lang w:eastAsia="ro-RO"/>
          <w14:ligatures w14:val="none"/>
        </w:rPr>
      </w:pPr>
      <w:r w:rsidRPr="00404A02">
        <w:rPr>
          <w:rFonts w:ascii="Trebuchet MS" w:eastAsia="Times New Roman" w:hAnsi="Trebuchet MS" w:cs="Times New Roman"/>
          <w:lang w:eastAsia="ro-RO"/>
          <w14:ligatures w14:val="none"/>
        </w:rPr>
        <w:t xml:space="preserve">    e) durata, frecvenţa şi reversibilitatea impactului: impact cu durată, frecvenţă şi reversibilitate reduse datorită naturii proiectului şi măsurilor prevăzute de acesta.</w:t>
      </w:r>
      <w:r w:rsidRPr="00404A02">
        <w:rPr>
          <w:rFonts w:ascii="Trebuchet MS" w:eastAsia="Times New Roman" w:hAnsi="Trebuchet MS" w:cs="Times New Roman"/>
          <w:bCs/>
          <w:i/>
          <w:lang w:eastAsia="ro-RO"/>
          <w14:ligatures w14:val="none"/>
        </w:rPr>
        <w:t xml:space="preserve"> </w:t>
      </w:r>
    </w:p>
    <w:p w14:paraId="798D7B3C" w14:textId="77777777" w:rsidR="007C5F29" w:rsidRPr="00404A02" w:rsidRDefault="007C5F29" w:rsidP="00D622B5">
      <w:pPr>
        <w:autoSpaceDE w:val="0"/>
        <w:autoSpaceDN w:val="0"/>
        <w:adjustRightInd w:val="0"/>
        <w:spacing w:after="0" w:line="240" w:lineRule="auto"/>
        <w:jc w:val="both"/>
        <w:rPr>
          <w:rFonts w:ascii="Trebuchet MS" w:eastAsia="Times New Roman" w:hAnsi="Trebuchet MS" w:cs="Times New Roman"/>
          <w:lang w:eastAsia="ro-RO"/>
          <w14:ligatures w14:val="none"/>
        </w:rPr>
      </w:pPr>
    </w:p>
    <w:p w14:paraId="43BDAC2D"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Times New Roman" w:hAnsi="Trebuchet MS" w:cs="Times New Roman"/>
          <w:b/>
          <w:lang w:eastAsia="ro-RO"/>
          <w14:ligatures w14:val="none"/>
        </w:rPr>
        <w:t xml:space="preserve">II. </w:t>
      </w:r>
      <w:r w:rsidRPr="00404A02">
        <w:rPr>
          <w:rFonts w:ascii="Trebuchet MS" w:eastAsia="Calibri" w:hAnsi="Trebuchet MS" w:cs="Times New Roman"/>
          <w:b/>
          <w14:ligatures w14:val="none"/>
        </w:rPr>
        <w:t xml:space="preserve">Motivele pe baza cărora s-a stabilit </w:t>
      </w:r>
      <w:r w:rsidRPr="00404A02">
        <w:rPr>
          <w:rFonts w:ascii="Trebuchet MS" w:eastAsia="Times New Roman" w:hAnsi="Trebuchet MS" w:cs="Times New Roman"/>
          <w:b/>
          <w:lang w:eastAsia="ro-RO"/>
          <w14:ligatures w14:val="none"/>
        </w:rPr>
        <w:t>neefectuarea evaluării adecvate</w:t>
      </w:r>
      <w:r w:rsidRPr="00404A02">
        <w:rPr>
          <w:rFonts w:ascii="Trebuchet MS" w:eastAsia="Calibri" w:hAnsi="Trebuchet MS" w:cs="Times New Roman"/>
          <w:b/>
          <w14:ligatures w14:val="none"/>
        </w:rPr>
        <w:t xml:space="preserve"> sunt următoarele</w:t>
      </w:r>
      <w:r w:rsidRPr="00404A02">
        <w:rPr>
          <w:rFonts w:ascii="Trebuchet MS" w:eastAsia="Calibri" w:hAnsi="Trebuchet MS" w:cs="Times New Roman"/>
          <w14:ligatures w14:val="none"/>
        </w:rPr>
        <w:t>:</w:t>
      </w:r>
    </w:p>
    <w:p w14:paraId="3AEA8FEC" w14:textId="77777777" w:rsidR="00260B78" w:rsidRPr="00404A02" w:rsidRDefault="007C5F29" w:rsidP="00D622B5">
      <w:pPr>
        <w:numPr>
          <w:ilvl w:val="0"/>
          <w:numId w:val="7"/>
        </w:num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proiectul propus </w:t>
      </w:r>
      <w:r w:rsidRPr="00404A02">
        <w:rPr>
          <w:rFonts w:ascii="Trebuchet MS" w:eastAsia="Calibri" w:hAnsi="Trebuchet MS" w:cs="Times New Roman"/>
          <w:b/>
          <w14:ligatures w14:val="none"/>
        </w:rPr>
        <w:t xml:space="preserve">intră sub incidenţa art. 28 din Ordonanţa de Urgenţă a Guvernului nr. </w:t>
      </w:r>
    </w:p>
    <w:p w14:paraId="5E830C18" w14:textId="53A02BD9" w:rsidR="007C5F29" w:rsidRPr="00404A02" w:rsidRDefault="007C5F29"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b/>
          <w:bCs/>
          <w14:ligatures w14:val="none"/>
        </w:rPr>
        <w:t>57/2007</w:t>
      </w:r>
      <w:r w:rsidRPr="00404A02">
        <w:rPr>
          <w:rFonts w:ascii="Trebuchet MS" w:eastAsia="Calibri" w:hAnsi="Trebuchet MS" w:cs="Times New Roman"/>
          <w14:ligatures w14:val="none"/>
        </w:rPr>
        <w:t xml:space="preserve"> privind regimul ariilor naturale protejate, conservarea habitatelor naturale, a florei şi faunei sălbatice, aprobată cu modificări și completări prin Legea nr. 49/2011, cu modificările şi completările ulterioare,</w:t>
      </w:r>
      <w:r w:rsidRPr="00404A02">
        <w:rPr>
          <w:rFonts w:ascii="Trebuchet MS" w:eastAsia="Times New Roman" w:hAnsi="Trebuchet MS" w:cs="Times New Roman"/>
          <w:lang w:eastAsia="ro-RO"/>
          <w14:ligatures w14:val="none"/>
        </w:rPr>
        <w:t xml:space="preserve"> amplasamentul acestuia fiind în interiorul ariei naturale protejate de interes național și comunitar Parcul Natural Bucegi, sit Natura 2000 ROSCI0013 ”Bucegi”;</w:t>
      </w:r>
    </w:p>
    <w:p w14:paraId="2144395A" w14:textId="1D900E20" w:rsidR="00BB5FA6" w:rsidRPr="00404A02" w:rsidRDefault="00DC2476" w:rsidP="00D622B5">
      <w:pPr>
        <w:numPr>
          <w:ilvl w:val="0"/>
          <w:numId w:val="7"/>
        </w:num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lang w:val="pt-BR"/>
          <w14:ligatures w14:val="none"/>
        </w:rPr>
        <w:t>motivele pentru care nu este necesară continuarea procedurii cu trecerea la etapa</w:t>
      </w:r>
      <w:r w:rsidR="0052377D" w:rsidRPr="00404A02">
        <w:rPr>
          <w:rFonts w:ascii="Trebuchet MS" w:eastAsia="Calibri" w:hAnsi="Trebuchet MS" w:cs="Times New Roman"/>
          <w:lang w:val="pt-BR"/>
          <w14:ligatures w14:val="none"/>
        </w:rPr>
        <w:t xml:space="preserve"> studiului </w:t>
      </w:r>
    </w:p>
    <w:p w14:paraId="6473D513" w14:textId="51590191" w:rsidR="007C5F29" w:rsidRPr="00404A02" w:rsidRDefault="0052377D"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lang w:val="pt-BR"/>
          <w14:ligatures w14:val="none"/>
        </w:rPr>
        <w:t>de evaluare adecvată</w:t>
      </w:r>
      <w:r w:rsidR="00DC2476" w:rsidRPr="00404A02">
        <w:rPr>
          <w:rFonts w:ascii="Trebuchet MS" w:eastAsia="Calibri" w:hAnsi="Trebuchet MS" w:cs="Times New Roman"/>
          <w:lang w:val="pt-BR"/>
          <w14:ligatures w14:val="none"/>
        </w:rPr>
        <w:t xml:space="preserve"> sunt</w:t>
      </w:r>
      <w:r w:rsidR="00B455F9" w:rsidRPr="00404A02">
        <w:rPr>
          <w:rFonts w:ascii="Trebuchet MS" w:eastAsia="Calibri" w:hAnsi="Trebuchet MS" w:cs="Times New Roman"/>
          <w:lang w:val="pt-BR"/>
          <w14:ligatures w14:val="none"/>
        </w:rPr>
        <w:t xml:space="preserve"> următoarele:</w:t>
      </w:r>
    </w:p>
    <w:p w14:paraId="331F3F4B" w14:textId="04DC8C28" w:rsidR="00D03EB5" w:rsidRPr="00404A02" w:rsidRDefault="006A6F06"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ab/>
      </w:r>
      <w:r w:rsidR="00D03EB5" w:rsidRPr="00404A02">
        <w:rPr>
          <w:rFonts w:ascii="Trebuchet MS" w:eastAsia="Calibri" w:hAnsi="Trebuchet MS" w:cs="Times New Roman"/>
          <w14:ligatures w14:val="none"/>
        </w:rPr>
        <w:t xml:space="preserve">1. pierdere directă prin reducerea suprafeței acoperite  de habitat ca urmare a distrugerii sale fizice </w:t>
      </w:r>
      <w:r w:rsidR="004F663A" w:rsidRPr="00404A02">
        <w:rPr>
          <w:rFonts w:ascii="Trebuchet MS" w:eastAsia="Calibri" w:hAnsi="Trebuchet MS" w:cs="Times New Roman"/>
          <w14:ligatures w14:val="none"/>
        </w:rPr>
        <w:t>– Nu -</w:t>
      </w:r>
      <w:r w:rsidR="00D03EB5" w:rsidRPr="00404A02">
        <w:rPr>
          <w:rFonts w:ascii="Trebuchet MS" w:eastAsia="Calibri" w:hAnsi="Trebuchet MS" w:cs="Times New Roman"/>
          <w14:ligatures w14:val="none"/>
        </w:rPr>
        <w:t xml:space="preserve"> proiectul propus nu va influența starea de conservare a habitatelor de interes comunitar;</w:t>
      </w:r>
    </w:p>
    <w:p w14:paraId="50CBF4B1" w14:textId="27D0121A" w:rsidR="00D03EB5" w:rsidRPr="00404A02" w:rsidRDefault="006A6F06"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ab/>
      </w:r>
      <w:r w:rsidR="00D03EB5" w:rsidRPr="00404A02">
        <w:rPr>
          <w:rFonts w:ascii="Trebuchet MS" w:eastAsia="Calibri" w:hAnsi="Trebuchet MS" w:cs="Times New Roman"/>
          <w14:ligatures w14:val="none"/>
        </w:rPr>
        <w:t>2. pierderea habitatului de reproducere, hrănire, odihnă ale s</w:t>
      </w:r>
      <w:r w:rsidR="0049551B" w:rsidRPr="00404A02">
        <w:rPr>
          <w:rFonts w:ascii="Trebuchet MS" w:eastAsia="Calibri" w:hAnsi="Trebuchet MS" w:cs="Times New Roman"/>
          <w14:ligatures w14:val="none"/>
        </w:rPr>
        <w:t xml:space="preserve">peciilor </w:t>
      </w:r>
      <w:r w:rsidR="00AE4A56" w:rsidRPr="00404A02">
        <w:rPr>
          <w:rFonts w:ascii="Trebuchet MS" w:eastAsia="Calibri" w:hAnsi="Trebuchet MS" w:cs="Times New Roman"/>
          <w14:ligatures w14:val="none"/>
        </w:rPr>
        <w:t>– Nu -</w:t>
      </w:r>
      <w:r w:rsidR="0049551B" w:rsidRPr="00404A02">
        <w:rPr>
          <w:rFonts w:ascii="Trebuchet MS" w:eastAsia="Calibri" w:hAnsi="Trebuchet MS" w:cs="Times New Roman"/>
          <w14:ligatures w14:val="none"/>
        </w:rPr>
        <w:t xml:space="preserve"> </w:t>
      </w:r>
      <w:r w:rsidR="00D03EB5" w:rsidRPr="00404A02">
        <w:rPr>
          <w:rFonts w:ascii="Trebuchet MS" w:eastAsia="Calibri" w:hAnsi="Trebuchet MS" w:cs="Times New Roman"/>
          <w14:ligatures w14:val="none"/>
        </w:rPr>
        <w:t>proiectul propus nu va influența habitatul de reproducere, hrănire, odihnă ale speciilor;</w:t>
      </w:r>
    </w:p>
    <w:p w14:paraId="3B76F8FA" w14:textId="3CD50D00" w:rsidR="00D03EB5" w:rsidRPr="00404A02" w:rsidRDefault="006A6F06"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ab/>
      </w:r>
      <w:r w:rsidR="00D03EB5" w:rsidRPr="00404A02">
        <w:rPr>
          <w:rFonts w:ascii="Trebuchet MS" w:eastAsia="Calibri" w:hAnsi="Trebuchet MS" w:cs="Times New Roman"/>
          <w14:ligatures w14:val="none"/>
        </w:rPr>
        <w:t>3. alterare/degradare prin deteriorarea calității habitatului, care conduce la o abundență redusă a speciilor caracteristice sau la modificarea structurii biocenozei (componența speciilor) - Nu - proiectul propus nu va influența structura biocenozei (componența speciilor);</w:t>
      </w:r>
    </w:p>
    <w:p w14:paraId="5E3A5E05" w14:textId="5460A007" w:rsidR="00D03EB5" w:rsidRPr="00404A02" w:rsidRDefault="006A6F06"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ab/>
      </w:r>
      <w:r w:rsidR="00D03EB5" w:rsidRPr="00404A02">
        <w:rPr>
          <w:rFonts w:ascii="Trebuchet MS" w:eastAsia="Calibri" w:hAnsi="Trebuchet MS" w:cs="Times New Roman"/>
          <w14:ligatures w14:val="none"/>
        </w:rPr>
        <w:t>4.alterare/degradare prin deteriorarea habitatelor de reproducere, hrănire, odihnă a speciilor - Nu - proiectul propus nu va deteriora habitatele de reproducere, hrănire, odihnă a speciilor;</w:t>
      </w:r>
    </w:p>
    <w:p w14:paraId="28FDC218" w14:textId="19E7FD05" w:rsidR="00D03EB5" w:rsidRPr="00404A02" w:rsidRDefault="006A6F06"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ab/>
      </w:r>
      <w:r w:rsidR="00D03EB5" w:rsidRPr="00404A02">
        <w:rPr>
          <w:rFonts w:ascii="Trebuchet MS" w:eastAsia="Calibri" w:hAnsi="Trebuchet MS" w:cs="Times New Roman"/>
          <w14:ligatures w14:val="none"/>
        </w:rPr>
        <w:t>5. perturbare prin schimbarea condițiilor de mediu existente: strămutări ale exemplarelor speciilor, modificări comportamentale ale speciilor - Nu - proiectul propus nu va schimba condițiile de mediu existente;</w:t>
      </w:r>
    </w:p>
    <w:p w14:paraId="2A0BD21C" w14:textId="73E25F70" w:rsidR="00D03EB5" w:rsidRPr="00404A02" w:rsidRDefault="006A6F06"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lastRenderedPageBreak/>
        <w:tab/>
      </w:r>
      <w:r w:rsidR="00D03EB5" w:rsidRPr="00404A02">
        <w:rPr>
          <w:rFonts w:ascii="Trebuchet MS" w:eastAsia="Calibri" w:hAnsi="Trebuchet MS" w:cs="Times New Roman"/>
          <w14:ligatures w14:val="none"/>
        </w:rPr>
        <w:t>6. fragmentare prin crearea de bariere fizice sau comportamentale în habitatele conectate din punct de vedere fizic sau funcțional sau prin împărțirea acestora în fragmente mai mici și mai izolate - Nu - proiectul propus nu va produce fragmentare prin crearea de bariere fizice sau comportamentale în habitatele conectate din punct de vedere fizic sau funcțional sau prin împărțirea acestora în fragmente mai mici și mai izolate;</w:t>
      </w:r>
    </w:p>
    <w:p w14:paraId="228857A9" w14:textId="4E74357C" w:rsidR="00D03EB5" w:rsidRPr="00404A02" w:rsidRDefault="006A6F06"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ab/>
      </w:r>
      <w:r w:rsidR="00D03EB5" w:rsidRPr="00404A02">
        <w:rPr>
          <w:rFonts w:ascii="Trebuchet MS" w:eastAsia="Calibri" w:hAnsi="Trebuchet MS" w:cs="Times New Roman"/>
          <w14:ligatures w14:val="none"/>
        </w:rPr>
        <w:t>7. reducerea efectivelor populaționale ca urmare a mortalității directe generată de PP sau ca urmare a celorlalte forme de impact - Nu - proiectul propus nu va produce reducerea efectivelor populaționale ca urmare a mortalității directe generată de PP sau ca urmare a celorlalte forme de impact;</w:t>
      </w:r>
    </w:p>
    <w:p w14:paraId="6397BFEA" w14:textId="5B34C22B" w:rsidR="00D03EB5" w:rsidRPr="00404A02" w:rsidRDefault="006A6F06"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ab/>
      </w:r>
      <w:r w:rsidR="00D03EB5" w:rsidRPr="00404A02">
        <w:rPr>
          <w:rFonts w:ascii="Trebuchet MS" w:eastAsia="Calibri" w:hAnsi="Trebuchet MS" w:cs="Times New Roman"/>
          <w14:ligatures w14:val="none"/>
        </w:rPr>
        <w:t>8. alte impacturi indirecte prin modificarea indirectă a calității mediului - Nu - proiectul propus nu va produce impacturi indirecte prin modificarea indirectă a calității mediului;</w:t>
      </w:r>
    </w:p>
    <w:p w14:paraId="1CFD0191" w14:textId="1209C996" w:rsidR="00B455F9" w:rsidRPr="00404A02" w:rsidRDefault="006A6F06"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ab/>
      </w:r>
      <w:r w:rsidR="00D03EB5" w:rsidRPr="00404A02">
        <w:rPr>
          <w:rFonts w:ascii="Trebuchet MS" w:eastAsia="Calibri" w:hAnsi="Trebuchet MS" w:cs="Times New Roman"/>
          <w14:ligatures w14:val="none"/>
        </w:rPr>
        <w:t>9. incertitudinile identificate - Nu este cunoscută localizarea exactă a organizării de șantier.Nu se cunoaște  exact numărul de vehicule și echipamente implicate în activitatea de construire.</w:t>
      </w:r>
    </w:p>
    <w:p w14:paraId="4AC22A5F" w14:textId="3D1D3293" w:rsidR="007C5F29" w:rsidRPr="00404A02" w:rsidRDefault="004B1BA1" w:rsidP="00D622B5">
      <w:pPr>
        <w:numPr>
          <w:ilvl w:val="0"/>
          <w:numId w:val="7"/>
        </w:numPr>
        <w:tabs>
          <w:tab w:val="left" w:pos="284"/>
        </w:tabs>
        <w:spacing w:after="0" w:line="240" w:lineRule="auto"/>
        <w:contextualSpacing/>
        <w:jc w:val="both"/>
        <w:rPr>
          <w:rFonts w:ascii="Trebuchet MS" w:eastAsia="Times New Roman" w:hAnsi="Trebuchet MS" w:cs="Times New Roman"/>
          <w:b/>
          <w:bCs/>
          <w14:ligatures w14:val="none"/>
        </w:rPr>
      </w:pPr>
      <w:r w:rsidRPr="00404A02">
        <w:rPr>
          <w:rFonts w:ascii="Trebuchet MS" w:eastAsia="Calibri" w:hAnsi="Trebuchet MS" w:cs="Times New Roman"/>
          <w14:ligatures w14:val="none"/>
        </w:rPr>
        <w:t>avizul</w:t>
      </w:r>
      <w:r w:rsidR="00DF1D1F" w:rsidRPr="00404A02">
        <w:rPr>
          <w:rFonts w:ascii="Trebuchet MS" w:eastAsia="Calibri" w:hAnsi="Trebuchet MS" w:cs="Times New Roman"/>
          <w14:ligatures w14:val="none"/>
        </w:rPr>
        <w:t xml:space="preserve"> favorabil</w:t>
      </w:r>
      <w:r w:rsidR="007C5F29" w:rsidRPr="00404A02">
        <w:rPr>
          <w:rFonts w:ascii="Trebuchet MS" w:eastAsia="Calibri" w:hAnsi="Trebuchet MS" w:cs="Times New Roman"/>
          <w14:ligatures w14:val="none"/>
        </w:rPr>
        <w:t xml:space="preserve"> nr. </w:t>
      </w:r>
      <w:r w:rsidR="0052377D" w:rsidRPr="00404A02">
        <w:rPr>
          <w:rFonts w:ascii="Trebuchet MS" w:eastAsia="Calibri" w:hAnsi="Trebuchet MS" w:cs="Times New Roman"/>
          <w14:ligatures w14:val="none"/>
        </w:rPr>
        <w:t>3</w:t>
      </w:r>
      <w:r w:rsidR="007C5F29" w:rsidRPr="00404A02">
        <w:rPr>
          <w:rFonts w:ascii="Trebuchet MS" w:eastAsia="Calibri" w:hAnsi="Trebuchet MS" w:cs="Times New Roman"/>
          <w14:ligatures w14:val="none"/>
        </w:rPr>
        <w:t>/</w:t>
      </w:r>
      <w:r w:rsidR="00676900" w:rsidRPr="00404A02">
        <w:rPr>
          <w:rFonts w:ascii="Trebuchet MS" w:eastAsia="Calibri" w:hAnsi="Trebuchet MS" w:cs="Times New Roman"/>
          <w14:ligatures w14:val="none"/>
        </w:rPr>
        <w:t>20.03</w:t>
      </w:r>
      <w:r w:rsidR="007C5F29" w:rsidRPr="00404A02">
        <w:rPr>
          <w:rFonts w:ascii="Trebuchet MS" w:eastAsia="Calibri" w:hAnsi="Trebuchet MS" w:cs="Times New Roman"/>
          <w14:ligatures w14:val="none"/>
        </w:rPr>
        <w:t xml:space="preserve">.2024, </w:t>
      </w:r>
      <w:r w:rsidR="00DF0150" w:rsidRPr="00404A02">
        <w:rPr>
          <w:rFonts w:ascii="Trebuchet MS" w:eastAsia="Calibri" w:hAnsi="Trebuchet MS" w:cs="Times New Roman"/>
          <w14:ligatures w14:val="none"/>
        </w:rPr>
        <w:t>emis</w:t>
      </w:r>
      <w:r w:rsidR="00676900" w:rsidRPr="00404A02">
        <w:rPr>
          <w:rFonts w:ascii="Trebuchet MS" w:eastAsia="Calibri" w:hAnsi="Trebuchet MS" w:cs="Times New Roman"/>
          <w14:ligatures w14:val="none"/>
        </w:rPr>
        <w:t xml:space="preserve"> </w:t>
      </w:r>
      <w:r w:rsidR="007C5F29" w:rsidRPr="00404A02">
        <w:rPr>
          <w:rFonts w:ascii="Trebuchet MS" w:eastAsia="Calibri" w:hAnsi="Trebuchet MS" w:cs="Times New Roman"/>
          <w14:ligatures w14:val="none"/>
        </w:rPr>
        <w:t xml:space="preserve">de către Administrația Parcului Natural </w:t>
      </w:r>
      <w:r w:rsidR="00525032" w:rsidRPr="00404A02">
        <w:rPr>
          <w:rFonts w:ascii="Trebuchet MS" w:eastAsia="Calibri" w:hAnsi="Trebuchet MS" w:cs="Times New Roman"/>
          <w14:ligatures w14:val="none"/>
        </w:rPr>
        <w:t>Bucegi.</w:t>
      </w:r>
    </w:p>
    <w:p w14:paraId="15E04AA4" w14:textId="77777777" w:rsidR="007C5F29" w:rsidRPr="00404A02" w:rsidRDefault="007C5F29" w:rsidP="00D622B5">
      <w:pPr>
        <w:tabs>
          <w:tab w:val="left" w:pos="284"/>
        </w:tabs>
        <w:spacing w:after="0" w:line="240" w:lineRule="auto"/>
        <w:contextualSpacing/>
        <w:jc w:val="both"/>
        <w:rPr>
          <w:rFonts w:ascii="Trebuchet MS" w:eastAsia="Times New Roman" w:hAnsi="Trebuchet MS" w:cs="Times New Roman"/>
          <w:b/>
          <w:bCs/>
          <w14:ligatures w14:val="none"/>
        </w:rPr>
      </w:pPr>
    </w:p>
    <w:p w14:paraId="589C3E08" w14:textId="77777777" w:rsidR="007C5F29" w:rsidRPr="00404A02" w:rsidRDefault="007C5F29" w:rsidP="00D622B5">
      <w:pPr>
        <w:tabs>
          <w:tab w:val="left" w:pos="284"/>
        </w:tabs>
        <w:spacing w:after="0" w:line="240" w:lineRule="auto"/>
        <w:contextualSpacing/>
        <w:jc w:val="both"/>
        <w:rPr>
          <w:rFonts w:ascii="Trebuchet MS" w:eastAsia="Times New Roman" w:hAnsi="Trebuchet MS" w:cs="Times New Roman"/>
          <w:b/>
          <w:bCs/>
          <w14:ligatures w14:val="none"/>
        </w:rPr>
      </w:pPr>
      <w:r w:rsidRPr="00404A02">
        <w:rPr>
          <w:rFonts w:ascii="Trebuchet MS" w:eastAsia="Times New Roman" w:hAnsi="Trebuchet MS" w:cs="Times New Roman"/>
          <w:b/>
          <w:bCs/>
          <w14:ligatures w14:val="none"/>
        </w:rPr>
        <w:t>III.</w:t>
      </w:r>
      <w:r w:rsidRPr="00404A02">
        <w:rPr>
          <w:rFonts w:ascii="Trebuchet MS" w:eastAsia="Times New Roman" w:hAnsi="Trebuchet MS" w:cs="Times New Roman"/>
          <w:bCs/>
          <w14:ligatures w14:val="none"/>
        </w:rPr>
        <w:t xml:space="preserve"> </w:t>
      </w:r>
      <w:r w:rsidRPr="00404A02">
        <w:rPr>
          <w:rFonts w:ascii="Trebuchet MS" w:eastAsia="Times New Roman" w:hAnsi="Trebuchet MS" w:cs="Times New Roman"/>
          <w:b/>
          <w:bCs/>
          <w14:ligatures w14:val="none"/>
        </w:rPr>
        <w:t xml:space="preserve">Motivele pe baza cărora s-a stabilit neefectuarea evaluării impactului asupra corpurilor de apă: </w:t>
      </w:r>
    </w:p>
    <w:p w14:paraId="3735F041" w14:textId="0A1F1EAC" w:rsidR="007C5F29" w:rsidRPr="00404A02" w:rsidRDefault="007C5F29" w:rsidP="00D622B5">
      <w:pPr>
        <w:tabs>
          <w:tab w:val="left" w:pos="284"/>
        </w:tabs>
        <w:spacing w:after="0" w:line="240" w:lineRule="auto"/>
        <w:contextualSpacing/>
        <w:jc w:val="both"/>
        <w:rPr>
          <w:rFonts w:ascii="Trebuchet MS" w:eastAsia="Calibri" w:hAnsi="Trebuchet MS" w:cs="Times New Roman"/>
          <w14:ligatures w14:val="none"/>
        </w:rPr>
      </w:pPr>
      <w:r w:rsidRPr="00404A02">
        <w:rPr>
          <w:rFonts w:ascii="Trebuchet MS" w:eastAsia="Times New Roman" w:hAnsi="Trebuchet MS" w:cs="Times New Roman"/>
          <w:b/>
          <w:bCs/>
          <w14:ligatures w14:val="none"/>
        </w:rPr>
        <w:tab/>
        <w:t xml:space="preserve">- </w:t>
      </w:r>
      <w:r w:rsidRPr="00404A02">
        <w:rPr>
          <w:rFonts w:ascii="Trebuchet MS" w:eastAsia="Calibri" w:hAnsi="Trebuchet MS" w:cs="Times New Roman"/>
          <w14:ligatures w14:val="none"/>
        </w:rPr>
        <w:t>proiectul propus nu intră sub incidența art. 48 și 54 din Legea Apelor nr. 107/1996, cu modificările și completările ulterioare; conform adresei Apele Române Administrația Bazinală de Apă Buzău-Ialomița, S.G.A. Dâmbovița nr.</w:t>
      </w:r>
      <w:r w:rsidR="00CB510B" w:rsidRPr="00404A02">
        <w:rPr>
          <w:rFonts w:ascii="Trebuchet MS" w:eastAsia="Calibri" w:hAnsi="Trebuchet MS" w:cs="Times New Roman"/>
          <w14:ligatures w14:val="none"/>
        </w:rPr>
        <w:t xml:space="preserve"> 4020/MS/17.10.2023</w:t>
      </w:r>
      <w:r w:rsidRPr="00404A02">
        <w:rPr>
          <w:rFonts w:ascii="Trebuchet MS" w:eastAsia="Calibri" w:hAnsi="Trebuchet MS" w:cs="Times New Roman"/>
          <w14:ligatures w14:val="none"/>
        </w:rPr>
        <w:t xml:space="preserve"> </w:t>
      </w:r>
      <w:r w:rsidR="009F269D" w:rsidRPr="00404A02">
        <w:rPr>
          <w:rFonts w:ascii="Trebuchet MS" w:eastAsia="Calibri" w:hAnsi="Trebuchet MS" w:cs="Times New Roman"/>
          <w14:ligatures w14:val="none"/>
        </w:rPr>
        <w:tab/>
        <w:t xml:space="preserve">a fost emisă Consultanța tehnică. </w:t>
      </w:r>
    </w:p>
    <w:p w14:paraId="27A66B0D" w14:textId="77777777" w:rsidR="009F269D" w:rsidRPr="00404A02" w:rsidRDefault="009F269D" w:rsidP="00D622B5">
      <w:pPr>
        <w:tabs>
          <w:tab w:val="left" w:pos="284"/>
        </w:tabs>
        <w:spacing w:after="0" w:line="240" w:lineRule="auto"/>
        <w:contextualSpacing/>
        <w:jc w:val="both"/>
        <w:rPr>
          <w:rFonts w:ascii="Trebuchet MS" w:eastAsia="Times New Roman" w:hAnsi="Trebuchet MS" w:cs="Times New Roman"/>
          <w:bCs/>
          <w14:ligatures w14:val="none"/>
        </w:rPr>
      </w:pPr>
    </w:p>
    <w:p w14:paraId="2B4EB1BA" w14:textId="77777777" w:rsidR="007C5F29" w:rsidRPr="00404A02" w:rsidRDefault="007C5F29" w:rsidP="00D622B5">
      <w:pPr>
        <w:spacing w:after="0" w:line="240" w:lineRule="auto"/>
        <w:ind w:right="-1080"/>
        <w:jc w:val="both"/>
        <w:rPr>
          <w:rFonts w:ascii="Trebuchet MS" w:eastAsia="Times New Roman" w:hAnsi="Trebuchet MS" w:cs="Times New Roman"/>
          <w:i/>
          <w:lang w:eastAsia="ro-RO"/>
          <w14:ligatures w14:val="none"/>
        </w:rPr>
      </w:pPr>
      <w:r w:rsidRPr="00404A02">
        <w:rPr>
          <w:rFonts w:ascii="Trebuchet MS" w:eastAsia="Times New Roman" w:hAnsi="Trebuchet MS" w:cs="Times New Roman"/>
          <w:b/>
          <w:i/>
          <w:u w:val="single"/>
          <w:lang w:eastAsia="ro-RO"/>
          <w14:ligatures w14:val="none"/>
        </w:rPr>
        <w:t>Condiţiile de realizare a proiectului</w:t>
      </w:r>
      <w:r w:rsidRPr="00404A02">
        <w:rPr>
          <w:rFonts w:ascii="Trebuchet MS" w:eastAsia="Times New Roman" w:hAnsi="Trebuchet MS" w:cs="Times New Roman"/>
          <w:i/>
          <w:lang w:eastAsia="ro-RO"/>
          <w14:ligatures w14:val="none"/>
        </w:rPr>
        <w:t>:</w:t>
      </w:r>
    </w:p>
    <w:p w14:paraId="39D40ACD" w14:textId="77777777" w:rsidR="00C42F06" w:rsidRPr="00404A02" w:rsidRDefault="007C5F29" w:rsidP="00D622B5">
      <w:pPr>
        <w:tabs>
          <w:tab w:val="left" w:pos="-720"/>
        </w:tabs>
        <w:suppressAutoHyphens/>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b/>
          <w:bCs/>
          <w:i/>
          <w:iCs/>
          <w:lang w:eastAsia="ro-RO"/>
          <w14:ligatures w14:val="none"/>
        </w:rPr>
        <w:tab/>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404A02">
        <w:rPr>
          <w:rFonts w:ascii="Trebuchet MS" w:eastAsia="Times New Roman" w:hAnsi="Trebuchet MS" w:cs="Times New Roman"/>
          <w:lang w:eastAsia="ro-RO"/>
          <w14:ligatures w14:val="none"/>
        </w:rPr>
        <w:t>.</w:t>
      </w:r>
    </w:p>
    <w:p w14:paraId="27B7D6A9" w14:textId="324D1170" w:rsidR="007C5F29" w:rsidRPr="00404A02" w:rsidRDefault="007C5F29" w:rsidP="00D622B5">
      <w:pPr>
        <w:pStyle w:val="ListParagraph"/>
        <w:numPr>
          <w:ilvl w:val="0"/>
          <w:numId w:val="4"/>
        </w:numPr>
        <w:tabs>
          <w:tab w:val="left" w:pos="-720"/>
        </w:tabs>
        <w:suppressAutoHyphens/>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b/>
          <w:i/>
          <w:lang w:eastAsia="ro-RO"/>
          <w14:ligatures w14:val="none"/>
        </w:rPr>
        <w:t>Respectarea condițiilor impuse prin avizele solicitate în Certificatul de Urbanism.</w:t>
      </w:r>
    </w:p>
    <w:p w14:paraId="52B2E610" w14:textId="77777777" w:rsidR="007C5F29" w:rsidRPr="00404A02" w:rsidRDefault="007C5F29" w:rsidP="00D622B5">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404A02">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3430D765" w14:textId="77777777" w:rsidR="007C5F29" w:rsidRPr="00404A02" w:rsidRDefault="007C5F29" w:rsidP="00D622B5">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404A02">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50C40087" w14:textId="77777777" w:rsidR="007C5F29" w:rsidRPr="00404A02" w:rsidRDefault="007C5F29" w:rsidP="00D622B5">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404A02">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34D23B6C" w14:textId="77777777" w:rsidR="006376FD" w:rsidRPr="00404A02" w:rsidRDefault="006376FD" w:rsidP="00D622B5">
      <w:pPr>
        <w:tabs>
          <w:tab w:val="left" w:pos="-720"/>
        </w:tabs>
        <w:suppressAutoHyphens/>
        <w:spacing w:after="0" w:line="240" w:lineRule="auto"/>
        <w:ind w:left="720"/>
        <w:contextualSpacing/>
        <w:jc w:val="both"/>
        <w:rPr>
          <w:rFonts w:ascii="Trebuchet MS" w:eastAsia="Times New Roman" w:hAnsi="Trebuchet MS" w:cs="Times New Roman"/>
          <w:lang w:eastAsia="ro-RO"/>
          <w14:ligatures w14:val="none"/>
        </w:rPr>
      </w:pPr>
    </w:p>
    <w:p w14:paraId="0A5515C9" w14:textId="77777777" w:rsidR="007C5F29" w:rsidRPr="00404A02" w:rsidRDefault="007C5F29" w:rsidP="00D622B5">
      <w:pPr>
        <w:spacing w:after="0" w:line="240" w:lineRule="auto"/>
        <w:jc w:val="both"/>
        <w:rPr>
          <w:rFonts w:ascii="Trebuchet MS" w:eastAsia="Times New Roman" w:hAnsi="Trebuchet MS" w:cs="Times New Roman"/>
          <w:u w:val="single"/>
          <w14:ligatures w14:val="none"/>
        </w:rPr>
      </w:pPr>
      <w:r w:rsidRPr="00404A02">
        <w:rPr>
          <w:rFonts w:ascii="Trebuchet MS" w:eastAsia="Times New Roman" w:hAnsi="Trebuchet MS" w:cs="Times New Roman"/>
          <w:b/>
          <w:u w:val="single"/>
          <w14:ligatures w14:val="none"/>
        </w:rPr>
        <w:t>Condiţii impuse pentru organizarea de şantier</w:t>
      </w:r>
      <w:r w:rsidRPr="00404A02">
        <w:rPr>
          <w:rFonts w:ascii="Trebuchet MS" w:eastAsia="Times New Roman" w:hAnsi="Trebuchet MS" w:cs="Times New Roman"/>
          <w:u w:val="single"/>
          <w14:ligatures w14:val="none"/>
        </w:rPr>
        <w:t>:</w:t>
      </w:r>
    </w:p>
    <w:p w14:paraId="619869C2" w14:textId="77777777" w:rsidR="005B30FB" w:rsidRPr="00404A02" w:rsidRDefault="007C5F29" w:rsidP="001D69DE">
      <w:pPr>
        <w:pStyle w:val="NoSpacing"/>
        <w:numPr>
          <w:ilvl w:val="0"/>
          <w:numId w:val="4"/>
        </w:numPr>
        <w:ind w:left="0" w:firstLine="360"/>
        <w:jc w:val="both"/>
        <w:rPr>
          <w:rFonts w:ascii="Trebuchet MS" w:hAnsi="Trebuchet MS"/>
          <w:lang w:eastAsia="ro-RO"/>
        </w:rPr>
      </w:pPr>
      <w:r w:rsidRPr="00404A02">
        <w:rPr>
          <w:rFonts w:ascii="Trebuchet MS" w:hAnsi="Trebuchet MS"/>
          <w:lang w:eastAsia="ro-RO"/>
        </w:rPr>
        <w:t>depozitarea materialelor de construcţie şi a deşeurilor rezultate se va face în zone special amenajate fără să afecteze circulaţia în zonă;</w:t>
      </w:r>
    </w:p>
    <w:p w14:paraId="31A9FA13" w14:textId="2F1E1C42" w:rsidR="00736343" w:rsidRPr="00404A02" w:rsidRDefault="007C5F29" w:rsidP="001D69DE">
      <w:pPr>
        <w:pStyle w:val="NoSpacing"/>
        <w:numPr>
          <w:ilvl w:val="0"/>
          <w:numId w:val="4"/>
        </w:numPr>
        <w:ind w:left="0" w:firstLine="360"/>
        <w:jc w:val="both"/>
        <w:rPr>
          <w:rFonts w:ascii="Trebuchet MS" w:hAnsi="Trebuchet MS"/>
          <w:lang w:eastAsia="ro-RO"/>
        </w:rPr>
      </w:pPr>
      <w:r w:rsidRPr="00404A02">
        <w:rPr>
          <w:rFonts w:ascii="Trebuchet MS" w:hAnsi="Trebuchet MS"/>
          <w:lang w:eastAsia="ro-RO"/>
        </w:rPr>
        <w:t>deşeurile menajere se vor colecta în europubelă şi se vor preda către unităţi autorizate;</w:t>
      </w:r>
    </w:p>
    <w:p w14:paraId="764EF2BC" w14:textId="77777777" w:rsidR="000D037B" w:rsidRPr="00404A02" w:rsidRDefault="00736343" w:rsidP="001D69DE">
      <w:pPr>
        <w:pStyle w:val="NoSpacing"/>
        <w:jc w:val="both"/>
        <w:rPr>
          <w:rFonts w:ascii="Trebuchet MS" w:hAnsi="Trebuchet MS"/>
          <w:lang w:eastAsia="ro-RO"/>
        </w:rPr>
      </w:pPr>
      <w:r w:rsidRPr="00404A02">
        <w:rPr>
          <w:rFonts w:ascii="Trebuchet MS" w:hAnsi="Trebuchet MS"/>
          <w:lang w:eastAsia="ro-RO"/>
        </w:rPr>
        <w:t>s</w:t>
      </w:r>
      <w:r w:rsidR="007C5F29" w:rsidRPr="00404A02">
        <w:rPr>
          <w:rFonts w:ascii="Trebuchet MS" w:hAnsi="Trebuchet MS"/>
          <w:lang w:eastAsia="ro-RO"/>
        </w:rPr>
        <w:t>e va avea în vedere scăderea concentratiei de pulberi în suspensie în aer, se vor stropi suprafețele de teren și se vor curăța corespunzător mijlocele de transport la ieșirea de pe șantier;</w:t>
      </w:r>
    </w:p>
    <w:p w14:paraId="255FFBEE" w14:textId="77777777" w:rsidR="00791293" w:rsidRPr="00404A02" w:rsidRDefault="005B30FB" w:rsidP="001D69DE">
      <w:pPr>
        <w:pStyle w:val="NoSpacing"/>
        <w:numPr>
          <w:ilvl w:val="0"/>
          <w:numId w:val="4"/>
        </w:numPr>
        <w:jc w:val="both"/>
        <w:rPr>
          <w:rFonts w:ascii="Trebuchet MS" w:hAnsi="Trebuchet MS"/>
          <w:lang w:eastAsia="ro-RO"/>
        </w:rPr>
      </w:pPr>
      <w:r w:rsidRPr="00404A02">
        <w:rPr>
          <w:rFonts w:ascii="Trebuchet MS" w:hAnsi="Trebuchet MS"/>
          <w:lang w:eastAsia="ro-RO"/>
        </w:rPr>
        <w:t>s</w:t>
      </w:r>
      <w:r w:rsidR="007C5F29" w:rsidRPr="00404A02">
        <w:rPr>
          <w:rFonts w:ascii="Trebuchet MS" w:hAnsi="Trebuchet MS"/>
          <w:lang w:eastAsia="ro-RO"/>
        </w:rPr>
        <w:t xml:space="preserve">e vor lua măsuri de acoperire, îngrădire, închidere a stocurilor de materiale de construcție </w:t>
      </w:r>
    </w:p>
    <w:p w14:paraId="2A24B049" w14:textId="6E508E95" w:rsidR="000D037B" w:rsidRPr="00404A02" w:rsidRDefault="007C5F29" w:rsidP="001D69DE">
      <w:pPr>
        <w:pStyle w:val="NoSpacing"/>
        <w:jc w:val="both"/>
        <w:rPr>
          <w:rFonts w:ascii="Trebuchet MS" w:hAnsi="Trebuchet MS"/>
          <w:lang w:eastAsia="ro-RO"/>
        </w:rPr>
      </w:pPr>
      <w:r w:rsidRPr="00404A02">
        <w:rPr>
          <w:rFonts w:ascii="Trebuchet MS" w:hAnsi="Trebuchet MS"/>
          <w:lang w:eastAsia="ro-RO"/>
        </w:rPr>
        <w:t>sau deșeuri, pentru prevenirea împrăștierii cauzată de vânt;</w:t>
      </w:r>
    </w:p>
    <w:p w14:paraId="70CE89EE" w14:textId="2829DDBC" w:rsidR="00790FF3" w:rsidRPr="00404A02" w:rsidRDefault="007C5F29" w:rsidP="001D69DE">
      <w:pPr>
        <w:pStyle w:val="NoSpacing"/>
        <w:numPr>
          <w:ilvl w:val="0"/>
          <w:numId w:val="4"/>
        </w:numPr>
        <w:jc w:val="both"/>
        <w:rPr>
          <w:rFonts w:ascii="Trebuchet MS" w:hAnsi="Trebuchet MS"/>
          <w:lang w:eastAsia="ro-RO"/>
        </w:rPr>
      </w:pPr>
      <w:r w:rsidRPr="00404A02">
        <w:rPr>
          <w:rFonts w:ascii="Trebuchet MS" w:hAnsi="Trebuchet MS"/>
          <w:lang w:eastAsia="ro-RO"/>
        </w:rPr>
        <w:t xml:space="preserve">se va avea în vedere oprirea motoarelor tuturor vehiculelor aflate în stationare, în zona </w:t>
      </w:r>
    </w:p>
    <w:p w14:paraId="60D126D2" w14:textId="77777777" w:rsidR="000D037B" w:rsidRPr="00404A02" w:rsidRDefault="007C5F29" w:rsidP="001D69DE">
      <w:pPr>
        <w:pStyle w:val="NoSpacing"/>
        <w:jc w:val="both"/>
        <w:rPr>
          <w:rFonts w:ascii="Trebuchet MS" w:hAnsi="Trebuchet MS"/>
          <w:lang w:eastAsia="ro-RO"/>
        </w:rPr>
      </w:pPr>
      <w:r w:rsidRPr="00404A02">
        <w:rPr>
          <w:rFonts w:ascii="Trebuchet MS" w:hAnsi="Trebuchet MS"/>
          <w:lang w:eastAsia="ro-RO"/>
        </w:rPr>
        <w:t>șantierului;</w:t>
      </w:r>
    </w:p>
    <w:p w14:paraId="226DFCB4" w14:textId="77777777" w:rsidR="000D037B" w:rsidRPr="00404A02" w:rsidRDefault="007C5F29" w:rsidP="001D69DE">
      <w:pPr>
        <w:pStyle w:val="NoSpacing"/>
        <w:numPr>
          <w:ilvl w:val="0"/>
          <w:numId w:val="4"/>
        </w:numPr>
        <w:jc w:val="both"/>
        <w:rPr>
          <w:rFonts w:ascii="Trebuchet MS" w:hAnsi="Trebuchet MS"/>
          <w:lang w:eastAsia="ro-RO"/>
        </w:rPr>
      </w:pPr>
      <w:r w:rsidRPr="00404A02">
        <w:rPr>
          <w:rFonts w:ascii="Trebuchet MS" w:hAnsi="Trebuchet MS"/>
          <w:lang w:eastAsia="ro-RO"/>
        </w:rPr>
        <w:t xml:space="preserve">utilajele de construcţii se vor alimenta cu carburanţi numai în zone special amenajate fără a </w:t>
      </w:r>
    </w:p>
    <w:p w14:paraId="77124E21" w14:textId="7084508B" w:rsidR="007C5F29" w:rsidRPr="00404A02" w:rsidRDefault="007C5F29" w:rsidP="001D69DE">
      <w:pPr>
        <w:pStyle w:val="NoSpacing"/>
        <w:jc w:val="both"/>
        <w:rPr>
          <w:rFonts w:ascii="Trebuchet MS" w:hAnsi="Trebuchet MS"/>
          <w:lang w:eastAsia="ro-RO"/>
        </w:rPr>
      </w:pPr>
      <w:r w:rsidRPr="00404A02">
        <w:rPr>
          <w:rFonts w:ascii="Trebuchet MS" w:hAnsi="Trebuchet MS"/>
          <w:lang w:eastAsia="ro-RO"/>
        </w:rPr>
        <w:t xml:space="preserve">se contamina solul cu produse petroliere; </w:t>
      </w:r>
    </w:p>
    <w:p w14:paraId="144C4E7D" w14:textId="3EA6E505" w:rsidR="007C5F29" w:rsidRPr="00404A02" w:rsidRDefault="007C5F29" w:rsidP="001D69DE">
      <w:pPr>
        <w:pStyle w:val="NoSpacing"/>
        <w:numPr>
          <w:ilvl w:val="0"/>
          <w:numId w:val="4"/>
        </w:numPr>
        <w:jc w:val="both"/>
        <w:rPr>
          <w:rFonts w:ascii="Trebuchet MS" w:hAnsi="Trebuchet MS"/>
          <w:lang w:eastAsia="ro-RO"/>
        </w:rPr>
      </w:pPr>
      <w:r w:rsidRPr="00404A02">
        <w:rPr>
          <w:rFonts w:ascii="Trebuchet MS" w:hAnsi="Trebuchet MS"/>
          <w:lang w:eastAsia="ro-RO"/>
        </w:rPr>
        <w:t>nu se vor stoca carburanţi și substanţe periculoase în zona aferentă amplasamentului;.</w:t>
      </w:r>
    </w:p>
    <w:p w14:paraId="2830EBC5" w14:textId="77777777" w:rsidR="00177FA8" w:rsidRPr="00404A02" w:rsidRDefault="007C5F29" w:rsidP="001D69DE">
      <w:pPr>
        <w:pStyle w:val="NoSpacing"/>
        <w:numPr>
          <w:ilvl w:val="0"/>
          <w:numId w:val="4"/>
        </w:numPr>
        <w:jc w:val="both"/>
        <w:rPr>
          <w:rFonts w:ascii="Trebuchet MS" w:hAnsi="Trebuchet MS"/>
          <w:lang w:eastAsia="ro-RO"/>
        </w:rPr>
      </w:pPr>
      <w:r w:rsidRPr="00404A02">
        <w:rPr>
          <w:rFonts w:ascii="Trebuchet MS" w:hAnsi="Trebuchet MS"/>
          <w:lang w:eastAsia="ro-RO"/>
        </w:rPr>
        <w:t xml:space="preserve">întreţinerea utilajelor/mijloa/MS/celor de transport (spălarea lor, efectuarea de reparaţii, </w:t>
      </w:r>
    </w:p>
    <w:p w14:paraId="4E6BC6AF" w14:textId="77D1B902" w:rsidR="007C5F29" w:rsidRPr="00404A02" w:rsidRDefault="007C5F29" w:rsidP="001D69DE">
      <w:pPr>
        <w:pStyle w:val="NoSpacing"/>
        <w:jc w:val="both"/>
        <w:rPr>
          <w:rFonts w:ascii="Trebuchet MS" w:hAnsi="Trebuchet MS"/>
          <w:lang w:eastAsia="ro-RO"/>
        </w:rPr>
      </w:pPr>
      <w:r w:rsidRPr="00404A02">
        <w:rPr>
          <w:rFonts w:ascii="Trebuchet MS" w:hAnsi="Trebuchet MS"/>
          <w:lang w:eastAsia="ro-RO"/>
        </w:rPr>
        <w:t>schimburile de ulei) se vor face numai la service-uri/baze de producţie autorizate;</w:t>
      </w:r>
    </w:p>
    <w:p w14:paraId="6C4E64C5" w14:textId="77777777" w:rsidR="00177FA8" w:rsidRPr="00404A02" w:rsidRDefault="007C5F29" w:rsidP="001D69DE">
      <w:pPr>
        <w:pStyle w:val="NoSpacing"/>
        <w:numPr>
          <w:ilvl w:val="0"/>
          <w:numId w:val="4"/>
        </w:numPr>
        <w:jc w:val="both"/>
        <w:rPr>
          <w:rFonts w:ascii="Trebuchet MS" w:hAnsi="Trebuchet MS"/>
          <w:lang w:eastAsia="ro-RO"/>
        </w:rPr>
      </w:pPr>
      <w:r w:rsidRPr="00404A02">
        <w:rPr>
          <w:rFonts w:ascii="Trebuchet MS" w:hAnsi="Trebuchet MS"/>
          <w:lang w:eastAsia="ro-RO"/>
        </w:rPr>
        <w:t xml:space="preserve">toate echipamentele mecanice trebuie să respecte standardele referitoare la emisiile de </w:t>
      </w:r>
    </w:p>
    <w:p w14:paraId="17B20709" w14:textId="167CDAD2" w:rsidR="007C5F29" w:rsidRPr="00404A02" w:rsidRDefault="007C5F29" w:rsidP="001D69DE">
      <w:pPr>
        <w:pStyle w:val="NoSpacing"/>
        <w:jc w:val="both"/>
        <w:rPr>
          <w:rFonts w:ascii="Trebuchet MS" w:hAnsi="Trebuchet MS"/>
          <w:lang w:eastAsia="ro-RO"/>
        </w:rPr>
      </w:pPr>
      <w:r w:rsidRPr="00404A02">
        <w:rPr>
          <w:rFonts w:ascii="Trebuchet MS" w:hAnsi="Trebuchet MS"/>
          <w:lang w:eastAsia="ro-RO"/>
        </w:rPr>
        <w:t xml:space="preserve">zgomot în mediu conform H.G. nr. 1756/2006 privind emisiile de zgomot în mediu produse de echipamentele destinate utilizării în exteriorul clădirilor; </w:t>
      </w:r>
    </w:p>
    <w:p w14:paraId="63FCBC71" w14:textId="77777777" w:rsidR="00177FA8" w:rsidRPr="00404A02" w:rsidRDefault="007C5F29" w:rsidP="001D69DE">
      <w:pPr>
        <w:pStyle w:val="NoSpacing"/>
        <w:numPr>
          <w:ilvl w:val="0"/>
          <w:numId w:val="4"/>
        </w:numPr>
        <w:jc w:val="both"/>
        <w:rPr>
          <w:rFonts w:ascii="Trebuchet MS" w:hAnsi="Trebuchet MS"/>
          <w:lang w:eastAsia="ro-RO"/>
        </w:rPr>
      </w:pPr>
      <w:r w:rsidRPr="00404A02">
        <w:rPr>
          <w:rFonts w:ascii="Trebuchet MS" w:hAnsi="Trebuchet MS"/>
          <w:lang w:eastAsia="ro-RO"/>
        </w:rPr>
        <w:t>prin organizarea de şantier nu se vor ocupa suprafeţe supl</w:t>
      </w:r>
      <w:r w:rsidR="00177FA8" w:rsidRPr="00404A02">
        <w:rPr>
          <w:rFonts w:ascii="Trebuchet MS" w:hAnsi="Trebuchet MS"/>
          <w:lang w:eastAsia="ro-RO"/>
        </w:rPr>
        <w:t xml:space="preserve">imentare de teren, faţă de cele </w:t>
      </w:r>
    </w:p>
    <w:p w14:paraId="23C4A77B" w14:textId="71D6218D" w:rsidR="007C5F29" w:rsidRPr="00404A02" w:rsidRDefault="007C5F29" w:rsidP="001D69DE">
      <w:pPr>
        <w:pStyle w:val="NoSpacing"/>
        <w:jc w:val="both"/>
        <w:rPr>
          <w:rFonts w:ascii="Trebuchet MS" w:hAnsi="Trebuchet MS"/>
          <w:lang w:eastAsia="ro-RO"/>
        </w:rPr>
      </w:pPr>
      <w:r w:rsidRPr="00404A02">
        <w:rPr>
          <w:rFonts w:ascii="Trebuchet MS" w:hAnsi="Trebuchet MS"/>
          <w:lang w:eastAsia="ro-RO"/>
        </w:rPr>
        <w:lastRenderedPageBreak/>
        <w:t>planificate pentru realizarea proiectului;</w:t>
      </w:r>
    </w:p>
    <w:p w14:paraId="46533F66" w14:textId="77777777" w:rsidR="00177FA8" w:rsidRPr="00404A02" w:rsidRDefault="007C5F29" w:rsidP="001D69DE">
      <w:pPr>
        <w:pStyle w:val="NoSpacing"/>
        <w:numPr>
          <w:ilvl w:val="0"/>
          <w:numId w:val="4"/>
        </w:numPr>
        <w:jc w:val="both"/>
        <w:rPr>
          <w:rFonts w:ascii="Trebuchet MS" w:hAnsi="Trebuchet MS"/>
          <w:lang w:eastAsia="ro-RO"/>
        </w:rPr>
      </w:pPr>
      <w:r w:rsidRPr="00404A02">
        <w:rPr>
          <w:rFonts w:ascii="Trebuchet MS" w:hAnsi="Trebuchet MS"/>
          <w:lang w:eastAsia="ro-RO"/>
        </w:rPr>
        <w:t>nu se vor crea depozite de balast, materiale de construcții pe suprafeţe situ</w:t>
      </w:r>
      <w:r w:rsidR="00177FA8" w:rsidRPr="00404A02">
        <w:rPr>
          <w:rFonts w:ascii="Trebuchet MS" w:hAnsi="Trebuchet MS"/>
          <w:lang w:eastAsia="ro-RO"/>
        </w:rPr>
        <w:t xml:space="preserve">ate în afara </w:t>
      </w:r>
    </w:p>
    <w:p w14:paraId="3CEFC76D" w14:textId="02B3FD5B" w:rsidR="00FF10C1" w:rsidRPr="00404A02" w:rsidRDefault="007C5F29" w:rsidP="001D69DE">
      <w:pPr>
        <w:pStyle w:val="NoSpacing"/>
        <w:jc w:val="both"/>
        <w:rPr>
          <w:rFonts w:ascii="Trebuchet MS" w:hAnsi="Trebuchet MS"/>
          <w:lang w:eastAsia="ro-RO"/>
        </w:rPr>
      </w:pPr>
      <w:r w:rsidRPr="00404A02">
        <w:rPr>
          <w:rFonts w:ascii="Trebuchet MS" w:hAnsi="Trebuchet MS"/>
          <w:lang w:eastAsia="ro-RO"/>
        </w:rPr>
        <w:t>amplasamentului;</w:t>
      </w:r>
    </w:p>
    <w:p w14:paraId="777B91E0" w14:textId="1BF504F9" w:rsidR="007C5F29" w:rsidRPr="00404A02" w:rsidRDefault="007C5F29" w:rsidP="001D69DE">
      <w:pPr>
        <w:pStyle w:val="NoSpacing"/>
        <w:numPr>
          <w:ilvl w:val="0"/>
          <w:numId w:val="4"/>
        </w:numPr>
        <w:jc w:val="both"/>
        <w:rPr>
          <w:rFonts w:ascii="Trebuchet MS" w:hAnsi="Trebuchet MS"/>
          <w:lang w:eastAsia="ro-RO"/>
        </w:rPr>
      </w:pPr>
      <w:r w:rsidRPr="00404A02">
        <w:rPr>
          <w:rFonts w:ascii="Trebuchet MS" w:hAnsi="Trebuchet MS"/>
          <w:lang w:eastAsia="ro-RO"/>
        </w:rPr>
        <w:t>pentru lucrările specifice de şantier se vor utiliza toalete ecologice.</w:t>
      </w:r>
    </w:p>
    <w:p w14:paraId="5A9834E9" w14:textId="77777777" w:rsidR="007C5F29" w:rsidRPr="00404A02" w:rsidRDefault="007C5F29" w:rsidP="00D622B5">
      <w:pPr>
        <w:pStyle w:val="NoSpacing"/>
        <w:jc w:val="both"/>
        <w:rPr>
          <w:rFonts w:ascii="Trebuchet MS" w:eastAsia="Times New Roman" w:hAnsi="Trebuchet MS"/>
          <w14:ligatures w14:val="none"/>
        </w:rPr>
      </w:pPr>
    </w:p>
    <w:p w14:paraId="1C32B646" w14:textId="77777777" w:rsidR="007C5F29" w:rsidRPr="00404A02" w:rsidRDefault="007C5F29" w:rsidP="00D622B5">
      <w:pPr>
        <w:tabs>
          <w:tab w:val="left" w:pos="-720"/>
        </w:tabs>
        <w:suppressAutoHyphens/>
        <w:spacing w:after="0" w:line="240" w:lineRule="auto"/>
        <w:jc w:val="both"/>
        <w:rPr>
          <w:rFonts w:ascii="Trebuchet MS" w:eastAsia="Calibri" w:hAnsi="Trebuchet MS" w:cs="Times New Roman"/>
          <w:b/>
          <w:bCs/>
          <w:u w:val="single"/>
          <w14:ligatures w14:val="none"/>
        </w:rPr>
      </w:pPr>
      <w:r w:rsidRPr="00404A02">
        <w:rPr>
          <w:rFonts w:ascii="Trebuchet MS" w:eastAsia="Calibri" w:hAnsi="Trebuchet MS" w:cs="Times New Roman"/>
          <w:b/>
          <w:bCs/>
          <w:u w:val="single"/>
          <w14:ligatures w14:val="none"/>
        </w:rPr>
        <w:t>Protecţia calității apelor</w:t>
      </w:r>
    </w:p>
    <w:p w14:paraId="06ED8485" w14:textId="43F3B19A" w:rsidR="00E7706B" w:rsidRPr="00404A02" w:rsidRDefault="00AC3D83" w:rsidP="00D622B5">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404A02">
        <w:rPr>
          <w:rFonts w:ascii="Trebuchet MS" w:eastAsia="Times New Roman" w:hAnsi="Trebuchet MS" w:cs="Times New Roman"/>
          <w:bCs/>
          <w:lang w:eastAsia="ro-RO"/>
          <w14:ligatures w14:val="none"/>
        </w:rPr>
        <w:tab/>
      </w:r>
      <w:r w:rsidR="00E7706B" w:rsidRPr="00404A02">
        <w:rPr>
          <w:rFonts w:ascii="Trebuchet MS" w:eastAsia="Times New Roman" w:hAnsi="Trebuchet MS" w:cs="Times New Roman"/>
          <w:bCs/>
          <w:lang w:eastAsia="ro-RO"/>
          <w14:ligatures w14:val="none"/>
        </w:rPr>
        <w:t xml:space="preserve">Se vor respecta condițiile impuse prin Consultanța tehnică </w:t>
      </w:r>
      <w:r w:rsidR="00E7706B" w:rsidRPr="00404A02">
        <w:rPr>
          <w:rFonts w:ascii="Trebuchet MS" w:eastAsia="Calibri" w:hAnsi="Trebuchet MS" w:cs="Times New Roman"/>
          <w14:ligatures w14:val="none"/>
        </w:rPr>
        <w:t>nr. 4020/MS/17.10.2023</w:t>
      </w:r>
      <w:r w:rsidR="00BC7CCF" w:rsidRPr="00404A02">
        <w:rPr>
          <w:rFonts w:ascii="Trebuchet MS" w:eastAsia="Calibri" w:hAnsi="Trebuchet MS" w:cs="Times New Roman"/>
          <w14:ligatures w14:val="none"/>
        </w:rPr>
        <w:t>:</w:t>
      </w:r>
      <w:r w:rsidR="00E7706B" w:rsidRPr="00404A02">
        <w:rPr>
          <w:rFonts w:ascii="Trebuchet MS" w:eastAsia="Times New Roman" w:hAnsi="Trebuchet MS" w:cs="Times New Roman"/>
          <w:bCs/>
          <w:lang w:eastAsia="ro-RO"/>
          <w14:ligatures w14:val="none"/>
        </w:rPr>
        <w:t xml:space="preserve"> </w:t>
      </w:r>
    </w:p>
    <w:p w14:paraId="7203D525" w14:textId="62C2A319" w:rsidR="005B6E72" w:rsidRPr="00404A02" w:rsidRDefault="005B6E72" w:rsidP="00D622B5">
      <w:pPr>
        <w:tabs>
          <w:tab w:val="left" w:pos="426"/>
          <w:tab w:val="left" w:pos="709"/>
        </w:tabs>
        <w:spacing w:after="0" w:line="240" w:lineRule="auto"/>
        <w:jc w:val="both"/>
        <w:rPr>
          <w:rFonts w:ascii="Trebuchet MS" w:eastAsia="Calibri" w:hAnsi="Trebuchet MS" w:cs="Arial"/>
          <w:lang w:val="en-US"/>
          <w14:ligatures w14:val="none"/>
        </w:rPr>
      </w:pPr>
      <w:r w:rsidRPr="00404A02">
        <w:rPr>
          <w:rFonts w:ascii="Trebuchet MS" w:eastAsia="Calibri" w:hAnsi="Trebuchet MS" w:cs="Arial"/>
          <w:lang w:val="en-US"/>
          <w14:ligatures w14:val="none"/>
        </w:rPr>
        <w:t xml:space="preserve">      -   </w:t>
      </w:r>
      <w:r w:rsidR="00FF2720" w:rsidRPr="00404A02">
        <w:rPr>
          <w:rFonts w:ascii="Trebuchet MS" w:eastAsia="Calibri" w:hAnsi="Trebuchet MS" w:cs="Arial"/>
          <w:lang w:val="en-US"/>
          <w14:ligatures w14:val="none"/>
        </w:rPr>
        <w:t>Inainte de începerea lucrărilor, beneficiarul are obligația să obț</w:t>
      </w:r>
      <w:r w:rsidR="004C22BE" w:rsidRPr="004C22BE">
        <w:rPr>
          <w:rFonts w:ascii="Trebuchet MS" w:eastAsia="Calibri" w:hAnsi="Trebuchet MS" w:cs="Arial"/>
          <w:lang w:val="en-US"/>
          <w14:ligatures w14:val="none"/>
        </w:rPr>
        <w:t>in</w:t>
      </w:r>
      <w:r w:rsidR="00FF2720" w:rsidRPr="00404A02">
        <w:rPr>
          <w:rFonts w:ascii="Trebuchet MS" w:eastAsia="Calibri" w:hAnsi="Trebuchet MS" w:cs="Arial"/>
          <w:lang w:val="en-US"/>
          <w14:ligatures w14:val="none"/>
        </w:rPr>
        <w:t>ă toate avizele, acordurile și autorizaț</w:t>
      </w:r>
      <w:r w:rsidR="004C22BE" w:rsidRPr="004C22BE">
        <w:rPr>
          <w:rFonts w:ascii="Trebuchet MS" w:eastAsia="Calibri" w:hAnsi="Trebuchet MS" w:cs="Arial"/>
          <w:lang w:val="en-US"/>
          <w14:ligatures w14:val="none"/>
        </w:rPr>
        <w:t>iile solicitate</w:t>
      </w:r>
      <w:r w:rsidR="00FF2720" w:rsidRPr="00404A02">
        <w:rPr>
          <w:rFonts w:ascii="Trebuchet MS" w:eastAsia="Calibri" w:hAnsi="Trebuchet MS" w:cs="Arial"/>
          <w:lang w:val="en-US"/>
          <w14:ligatures w14:val="none"/>
        </w:rPr>
        <w:t xml:space="preserve"> prin Certificatul de Urbanism și cele prevăzute în legislație și normativele î</w:t>
      </w:r>
      <w:r w:rsidR="004C22BE" w:rsidRPr="004C22BE">
        <w:rPr>
          <w:rFonts w:ascii="Trebuchet MS" w:eastAsia="Calibri" w:hAnsi="Trebuchet MS" w:cs="Arial"/>
          <w:lang w:val="en-US"/>
          <w14:ligatures w14:val="none"/>
        </w:rPr>
        <w:t xml:space="preserve">n vigoare; </w:t>
      </w:r>
    </w:p>
    <w:p w14:paraId="43FD34EF" w14:textId="59833CBA" w:rsidR="004C22BE" w:rsidRPr="004C22BE" w:rsidRDefault="005B6E72" w:rsidP="00D622B5">
      <w:pPr>
        <w:tabs>
          <w:tab w:val="left" w:pos="426"/>
        </w:tabs>
        <w:spacing w:after="0" w:line="240" w:lineRule="auto"/>
        <w:jc w:val="both"/>
        <w:rPr>
          <w:rFonts w:ascii="Trebuchet MS" w:eastAsia="Calibri" w:hAnsi="Trebuchet MS" w:cs="Arial"/>
          <w:lang w:val="en-US"/>
          <w14:ligatures w14:val="none"/>
        </w:rPr>
      </w:pPr>
      <w:r w:rsidRPr="00404A02">
        <w:rPr>
          <w:rFonts w:ascii="Trebuchet MS" w:eastAsia="Calibri" w:hAnsi="Trebuchet MS" w:cs="Arial"/>
          <w:lang w:val="en-US"/>
          <w14:ligatures w14:val="none"/>
        </w:rPr>
        <w:t xml:space="preserve">     -  </w:t>
      </w:r>
      <w:r w:rsidR="0046207B" w:rsidRPr="00404A02">
        <w:rPr>
          <w:rFonts w:ascii="Trebuchet MS" w:eastAsia="Calibri" w:hAnsi="Trebuchet MS" w:cs="Arial"/>
          <w:lang w:val="en-US"/>
          <w14:ligatures w14:val="none"/>
        </w:rPr>
        <w:t xml:space="preserve"> </w:t>
      </w:r>
      <w:r w:rsidR="00FF2720" w:rsidRPr="00404A02">
        <w:rPr>
          <w:rFonts w:ascii="Trebuchet MS" w:eastAsia="Calibri" w:hAnsi="Trebuchet MS" w:cs="Arial"/>
          <w:lang w:val="en-US"/>
          <w14:ligatures w14:val="none"/>
        </w:rPr>
        <w:t>Să ia  mă</w:t>
      </w:r>
      <w:r w:rsidR="004C22BE" w:rsidRPr="004C22BE">
        <w:rPr>
          <w:rFonts w:ascii="Trebuchet MS" w:eastAsia="Calibri" w:hAnsi="Trebuchet MS" w:cs="Arial"/>
          <w:lang w:val="en-US"/>
          <w14:ligatures w14:val="none"/>
        </w:rPr>
        <w:t xml:space="preserve">surile  </w:t>
      </w:r>
      <w:r w:rsidR="00FF2720" w:rsidRPr="00404A02">
        <w:rPr>
          <w:rFonts w:ascii="Trebuchet MS" w:eastAsia="Calibri" w:hAnsi="Trebuchet MS" w:cs="Arial"/>
          <w:lang w:val="en-US"/>
          <w14:ligatures w14:val="none"/>
        </w:rPr>
        <w:t>necesare pentru prevenirea poluării apelor subterane și de suprafață și să</w:t>
      </w:r>
      <w:r w:rsidR="004C22BE" w:rsidRPr="004C22BE">
        <w:rPr>
          <w:rFonts w:ascii="Trebuchet MS" w:eastAsia="Calibri" w:hAnsi="Trebuchet MS" w:cs="Arial"/>
          <w:lang w:val="en-US"/>
          <w14:ligatures w14:val="none"/>
        </w:rPr>
        <w:t xml:space="preserve"> respecte legisl</w:t>
      </w:r>
      <w:r w:rsidR="00FF2720" w:rsidRPr="00404A02">
        <w:rPr>
          <w:rFonts w:ascii="Trebuchet MS" w:eastAsia="Calibri" w:hAnsi="Trebuchet MS" w:cs="Arial"/>
          <w:lang w:val="en-US"/>
          <w14:ligatures w14:val="none"/>
        </w:rPr>
        <w:t>ația î</w:t>
      </w:r>
      <w:r w:rsidR="004C22BE" w:rsidRPr="004C22BE">
        <w:rPr>
          <w:rFonts w:ascii="Trebuchet MS" w:eastAsia="Calibri" w:hAnsi="Trebuchet MS" w:cs="Arial"/>
          <w:lang w:val="en-US"/>
          <w14:ligatures w14:val="none"/>
        </w:rPr>
        <w:t xml:space="preserve">n vigoare; </w:t>
      </w:r>
    </w:p>
    <w:p w14:paraId="63E4951B" w14:textId="7ED48C25" w:rsidR="004C22BE" w:rsidRPr="004C22BE" w:rsidRDefault="005B6E72" w:rsidP="00D622B5">
      <w:pPr>
        <w:tabs>
          <w:tab w:val="left" w:pos="426"/>
        </w:tabs>
        <w:spacing w:after="0" w:line="240" w:lineRule="auto"/>
        <w:jc w:val="both"/>
        <w:rPr>
          <w:rFonts w:ascii="Trebuchet MS" w:eastAsia="Calibri" w:hAnsi="Trebuchet MS" w:cs="Arial"/>
          <w:lang w:val="en-US"/>
          <w14:ligatures w14:val="none"/>
        </w:rPr>
      </w:pPr>
      <w:r w:rsidRPr="00404A02">
        <w:rPr>
          <w:rFonts w:ascii="Trebuchet MS" w:eastAsia="Calibri" w:hAnsi="Trebuchet MS" w:cs="Arial"/>
          <w:lang w:val="en-US"/>
          <w14:ligatures w14:val="none"/>
        </w:rPr>
        <w:t xml:space="preserve">     - </w:t>
      </w:r>
      <w:r w:rsidR="0046207B" w:rsidRPr="00404A02">
        <w:rPr>
          <w:rFonts w:ascii="Trebuchet MS" w:eastAsia="Calibri" w:hAnsi="Trebuchet MS" w:cs="Arial"/>
          <w:lang w:val="en-US"/>
          <w14:ligatures w14:val="none"/>
        </w:rPr>
        <w:t xml:space="preserve"> </w:t>
      </w:r>
      <w:r w:rsidR="00FF2720" w:rsidRPr="00404A02">
        <w:rPr>
          <w:rFonts w:ascii="Trebuchet MS" w:eastAsia="Calibri" w:hAnsi="Trebuchet MS" w:cs="Arial"/>
          <w:lang w:val="en-US"/>
          <w14:ligatures w14:val="none"/>
        </w:rPr>
        <w:t>In cazul provocării unor poluări accidentale să anunț</w:t>
      </w:r>
      <w:r w:rsidR="004C22BE" w:rsidRPr="004C22BE">
        <w:rPr>
          <w:rFonts w:ascii="Trebuchet MS" w:eastAsia="Calibri" w:hAnsi="Trebuchet MS" w:cs="Arial"/>
          <w:lang w:val="en-US"/>
          <w14:ligatures w14:val="none"/>
        </w:rPr>
        <w:t>e imedi</w:t>
      </w:r>
      <w:r w:rsidR="00FF2720" w:rsidRPr="00404A02">
        <w:rPr>
          <w:rFonts w:ascii="Trebuchet MS" w:eastAsia="Calibri" w:hAnsi="Trebuchet MS" w:cs="Arial"/>
          <w:lang w:val="en-US"/>
          <w14:ligatures w14:val="none"/>
        </w:rPr>
        <w:t>at telefonic Sistemul de Gospodărire a Apelor Dâmbovița si Administrația Bazinală de Apă Buzău-Ialomiț</w:t>
      </w:r>
      <w:r w:rsidR="004C22BE" w:rsidRPr="004C22BE">
        <w:rPr>
          <w:rFonts w:ascii="Trebuchet MS" w:eastAsia="Calibri" w:hAnsi="Trebuchet MS" w:cs="Arial"/>
          <w:lang w:val="en-US"/>
          <w14:ligatures w14:val="none"/>
        </w:rPr>
        <w:t>a;</w:t>
      </w:r>
    </w:p>
    <w:p w14:paraId="5339164F" w14:textId="0C8852B4" w:rsidR="004C22BE" w:rsidRPr="004C22BE" w:rsidRDefault="0046207B" w:rsidP="00D622B5">
      <w:pPr>
        <w:tabs>
          <w:tab w:val="left" w:pos="426"/>
        </w:tabs>
        <w:spacing w:after="0" w:line="240" w:lineRule="auto"/>
        <w:jc w:val="both"/>
        <w:rPr>
          <w:rFonts w:ascii="Trebuchet MS" w:eastAsia="Calibri" w:hAnsi="Trebuchet MS" w:cs="Arial"/>
          <w:lang w:val="en-US"/>
          <w14:ligatures w14:val="none"/>
        </w:rPr>
      </w:pPr>
      <w:r w:rsidRPr="00404A02">
        <w:rPr>
          <w:rFonts w:ascii="Trebuchet MS" w:eastAsia="Calibri" w:hAnsi="Trebuchet MS" w:cs="Arial"/>
          <w:lang w:val="en-US"/>
          <w14:ligatures w14:val="none"/>
        </w:rPr>
        <w:t xml:space="preserve">    </w:t>
      </w:r>
      <w:r w:rsidR="004C22BE" w:rsidRPr="004C22BE">
        <w:rPr>
          <w:rFonts w:ascii="Trebuchet MS" w:eastAsia="Calibri" w:hAnsi="Trebuchet MS" w:cs="Arial"/>
          <w:lang w:val="en-US"/>
          <w14:ligatures w14:val="none"/>
        </w:rPr>
        <w:t>-</w:t>
      </w:r>
      <w:r w:rsidR="004C22BE" w:rsidRPr="004C22BE">
        <w:rPr>
          <w:rFonts w:ascii="Trebuchet MS" w:eastAsia="Calibri" w:hAnsi="Trebuchet MS" w:cs="Arial"/>
          <w:lang w:val="en-US"/>
          <w14:ligatures w14:val="none"/>
        </w:rPr>
        <w:tab/>
        <w:t xml:space="preserve">  </w:t>
      </w:r>
      <w:r w:rsidRPr="00404A02">
        <w:rPr>
          <w:rFonts w:ascii="Trebuchet MS" w:eastAsia="Calibri" w:hAnsi="Trebuchet MS" w:cs="Arial"/>
          <w:lang w:val="en-US"/>
          <w14:ligatures w14:val="none"/>
        </w:rPr>
        <w:t xml:space="preserve"> </w:t>
      </w:r>
      <w:r w:rsidR="00FF2720" w:rsidRPr="00404A02">
        <w:rPr>
          <w:rFonts w:ascii="Trebuchet MS" w:eastAsia="Calibri" w:hAnsi="Trebuchet MS" w:cs="Arial"/>
          <w:lang w:val="en-US"/>
          <w14:ligatures w14:val="none"/>
        </w:rPr>
        <w:t>Să aibă în vedere că lucră</w:t>
      </w:r>
      <w:r w:rsidR="004C22BE" w:rsidRPr="004C22BE">
        <w:rPr>
          <w:rFonts w:ascii="Trebuchet MS" w:eastAsia="Calibri" w:hAnsi="Trebuchet MS" w:cs="Arial"/>
          <w:lang w:val="en-US"/>
          <w14:ligatures w14:val="none"/>
        </w:rPr>
        <w:t xml:space="preserve">rile ce se vor executa prin proiectul </w:t>
      </w:r>
      <w:r w:rsidR="00FE2580" w:rsidRPr="00404A02">
        <w:rPr>
          <w:rFonts w:ascii="Trebuchet MS" w:eastAsia="Calibri" w:hAnsi="Trebuchet MS" w:cs="Arial"/>
          <w:lang w:val="en-US"/>
          <w14:ligatures w14:val="none"/>
        </w:rPr>
        <w:t>menționat, să nu aducă atingere stabilitătii și integrității altor lucrări specifice existente în vecină</w:t>
      </w:r>
      <w:r w:rsidR="004C22BE" w:rsidRPr="004C22BE">
        <w:rPr>
          <w:rFonts w:ascii="Trebuchet MS" w:eastAsia="Calibri" w:hAnsi="Trebuchet MS" w:cs="Arial"/>
          <w:lang w:val="en-US"/>
          <w14:ligatures w14:val="none"/>
        </w:rPr>
        <w:t>tatea amplasamentului;</w:t>
      </w:r>
    </w:p>
    <w:p w14:paraId="5019A4F2" w14:textId="325D4A2A" w:rsidR="004C22BE" w:rsidRPr="004C22BE" w:rsidRDefault="0046207B" w:rsidP="00D622B5">
      <w:pPr>
        <w:tabs>
          <w:tab w:val="left" w:pos="426"/>
        </w:tabs>
        <w:spacing w:after="0" w:line="240" w:lineRule="auto"/>
        <w:jc w:val="both"/>
        <w:rPr>
          <w:rFonts w:ascii="Trebuchet MS" w:eastAsia="Calibri" w:hAnsi="Trebuchet MS" w:cs="Arial"/>
          <w:lang w:val="en-US"/>
          <w14:ligatures w14:val="none"/>
        </w:rPr>
      </w:pPr>
      <w:r w:rsidRPr="00404A02">
        <w:rPr>
          <w:rFonts w:ascii="Trebuchet MS" w:eastAsia="Calibri" w:hAnsi="Trebuchet MS" w:cs="Arial"/>
          <w:lang w:val="en-US"/>
          <w14:ligatures w14:val="none"/>
        </w:rPr>
        <w:t xml:space="preserve">   </w:t>
      </w:r>
      <w:r w:rsidR="004C22BE" w:rsidRPr="004C22BE">
        <w:rPr>
          <w:rFonts w:ascii="Trebuchet MS" w:eastAsia="Calibri" w:hAnsi="Trebuchet MS" w:cs="Arial"/>
          <w:lang w:val="en-US"/>
          <w14:ligatures w14:val="none"/>
        </w:rPr>
        <w:t xml:space="preserve">-   </w:t>
      </w:r>
      <w:r w:rsidRPr="00404A02">
        <w:rPr>
          <w:rFonts w:ascii="Trebuchet MS" w:eastAsia="Calibri" w:hAnsi="Trebuchet MS" w:cs="Arial"/>
          <w:lang w:val="en-US"/>
          <w14:ligatures w14:val="none"/>
        </w:rPr>
        <w:t xml:space="preserve">  </w:t>
      </w:r>
      <w:r w:rsidR="00FE2580" w:rsidRPr="00404A02">
        <w:rPr>
          <w:rFonts w:ascii="Trebuchet MS" w:eastAsia="Calibri" w:hAnsi="Trebuchet MS" w:cs="Arial"/>
          <w:lang w:val="en-US"/>
          <w14:ligatures w14:val="none"/>
        </w:rPr>
        <w:t>Să nu evacueze apele uzate în alte locuri decât cele menț</w:t>
      </w:r>
      <w:r w:rsidR="004C22BE" w:rsidRPr="004C22BE">
        <w:rPr>
          <w:rFonts w:ascii="Trebuchet MS" w:eastAsia="Calibri" w:hAnsi="Trebuchet MS" w:cs="Arial"/>
          <w:lang w:val="en-US"/>
          <w14:ligatures w14:val="none"/>
        </w:rPr>
        <w:t>ionate mai-sus;</w:t>
      </w:r>
    </w:p>
    <w:p w14:paraId="02D9C65D" w14:textId="1A9E8F14" w:rsidR="004C22BE" w:rsidRPr="004C22BE" w:rsidRDefault="0046207B" w:rsidP="00D622B5">
      <w:pPr>
        <w:tabs>
          <w:tab w:val="left" w:pos="426"/>
        </w:tabs>
        <w:spacing w:after="0" w:line="240" w:lineRule="auto"/>
        <w:jc w:val="both"/>
        <w:rPr>
          <w:rFonts w:ascii="Trebuchet MS" w:eastAsia="Calibri" w:hAnsi="Trebuchet MS" w:cs="Arial"/>
          <w:lang w:val="it-IT"/>
          <w14:ligatures w14:val="none"/>
        </w:rPr>
      </w:pPr>
      <w:r w:rsidRPr="00404A02">
        <w:rPr>
          <w:rFonts w:ascii="Trebuchet MS" w:eastAsia="Calibri" w:hAnsi="Trebuchet MS" w:cs="Arial"/>
          <w:lang w:val="en-US"/>
          <w14:ligatures w14:val="none"/>
        </w:rPr>
        <w:t xml:space="preserve">   </w:t>
      </w:r>
      <w:r w:rsidR="004C22BE" w:rsidRPr="004C22BE">
        <w:rPr>
          <w:rFonts w:ascii="Trebuchet MS" w:eastAsia="Calibri" w:hAnsi="Trebuchet MS" w:cs="Arial"/>
          <w:lang w:val="en-US"/>
          <w14:ligatures w14:val="none"/>
        </w:rPr>
        <w:t>-</w:t>
      </w:r>
      <w:r w:rsidRPr="00404A02">
        <w:rPr>
          <w:rFonts w:ascii="Trebuchet MS" w:eastAsia="Calibri" w:hAnsi="Trebuchet MS" w:cs="Arial"/>
          <w14:ligatures w14:val="none"/>
        </w:rPr>
        <w:t xml:space="preserve">    </w:t>
      </w:r>
      <w:r w:rsidR="004C22BE" w:rsidRPr="004C22BE">
        <w:rPr>
          <w:rFonts w:ascii="Trebuchet MS" w:eastAsia="Calibri" w:hAnsi="Trebuchet MS" w:cs="Arial"/>
          <w14:ligatures w14:val="none"/>
        </w:rPr>
        <w:t>Indicatorii de calitate ai apelor u</w:t>
      </w:r>
      <w:r w:rsidR="004C22BE" w:rsidRPr="004C22BE">
        <w:rPr>
          <w:rFonts w:ascii="Trebuchet MS" w:eastAsia="Calibri" w:hAnsi="Trebuchet MS" w:cs="Arial"/>
          <w:lang w:val="en-US"/>
          <w14:ligatures w14:val="none"/>
        </w:rPr>
        <w:t>z</w:t>
      </w:r>
      <w:r w:rsidR="00FE2580" w:rsidRPr="00404A02">
        <w:rPr>
          <w:rFonts w:ascii="Trebuchet MS" w:eastAsia="Calibri" w:hAnsi="Trebuchet MS" w:cs="Arial"/>
          <w14:ligatures w14:val="none"/>
        </w:rPr>
        <w:t>ate evacuate în rețeaua publică de canalizare se vor încadra î</w:t>
      </w:r>
      <w:r w:rsidR="004C22BE" w:rsidRPr="004C22BE">
        <w:rPr>
          <w:rFonts w:ascii="Trebuchet MS" w:eastAsia="Calibri" w:hAnsi="Trebuchet MS" w:cs="Arial"/>
          <w14:ligatures w14:val="none"/>
        </w:rPr>
        <w:t xml:space="preserve">n limitele impuse de H.G. 188 -2002 </w:t>
      </w:r>
      <w:r w:rsidR="004C22BE" w:rsidRPr="004C22BE">
        <w:rPr>
          <w:rFonts w:ascii="Trebuchet MS" w:eastAsia="Calibri" w:hAnsi="Trebuchet MS" w:cs="Arial"/>
          <w:lang w:val="en-US"/>
          <w14:ligatures w14:val="none"/>
        </w:rPr>
        <w:t>(Anexa 2) - Norma</w:t>
      </w:r>
      <w:r w:rsidR="00B657F7" w:rsidRPr="00404A02">
        <w:rPr>
          <w:rFonts w:ascii="Trebuchet MS" w:eastAsia="Calibri" w:hAnsi="Trebuchet MS" w:cs="Arial"/>
          <w:lang w:val="en-US"/>
          <w14:ligatures w14:val="none"/>
        </w:rPr>
        <w:t>tivul NTPA -002/2002, modificată și completată</w:t>
      </w:r>
      <w:r w:rsidR="004C22BE" w:rsidRPr="004C22BE">
        <w:rPr>
          <w:rFonts w:ascii="Trebuchet MS" w:eastAsia="Calibri" w:hAnsi="Trebuchet MS" w:cs="Arial"/>
          <w:lang w:val="en-US"/>
          <w14:ligatures w14:val="none"/>
        </w:rPr>
        <w:t xml:space="preserve">. </w:t>
      </w:r>
      <w:r w:rsidR="00B657F7" w:rsidRPr="00404A02">
        <w:rPr>
          <w:rFonts w:ascii="Trebuchet MS" w:eastAsia="Calibri" w:hAnsi="Trebuchet MS" w:cs="Arial"/>
          <w:lang w:val="it-IT"/>
          <w14:ligatures w14:val="none"/>
        </w:rPr>
        <w:t>Precizăm faptul că în conformitate cu legislația în domeniul gospodăririi apelor ș</w:t>
      </w:r>
      <w:r w:rsidR="004C22BE" w:rsidRPr="004C22BE">
        <w:rPr>
          <w:rFonts w:ascii="Trebuchet MS" w:eastAsia="Calibri" w:hAnsi="Trebuchet MS" w:cs="Arial"/>
          <w:lang w:val="it-IT"/>
          <w14:ligatures w14:val="none"/>
        </w:rPr>
        <w:t>i cu norme</w:t>
      </w:r>
      <w:r w:rsidR="00B657F7" w:rsidRPr="00404A02">
        <w:rPr>
          <w:rFonts w:ascii="Trebuchet MS" w:eastAsia="Calibri" w:hAnsi="Trebuchet MS" w:cs="Arial"/>
          <w:lang w:val="it-IT"/>
          <w14:ligatures w14:val="none"/>
        </w:rPr>
        <w:t>le privind condițiile de descărcare î</w:t>
      </w:r>
      <w:r w:rsidR="004C22BE" w:rsidRPr="004C22BE">
        <w:rPr>
          <w:rFonts w:ascii="Trebuchet MS" w:eastAsia="Calibri" w:hAnsi="Trebuchet MS" w:cs="Arial"/>
          <w:lang w:val="it-IT"/>
          <w14:ligatures w14:val="none"/>
        </w:rPr>
        <w:t>n mediul acvatic a apelor uzate, colectare</w:t>
      </w:r>
      <w:r w:rsidR="00B657F7" w:rsidRPr="00404A02">
        <w:rPr>
          <w:rFonts w:ascii="Trebuchet MS" w:eastAsia="Calibri" w:hAnsi="Trebuchet MS" w:cs="Arial"/>
          <w:lang w:val="it-IT"/>
          <w14:ligatures w14:val="none"/>
        </w:rPr>
        <w:t>a acestora se va realiza numai în bazine etanș vidanjabile sau în rețea de canalizare cu evacuare în stați</w:t>
      </w:r>
      <w:r w:rsidR="004C22BE" w:rsidRPr="004C22BE">
        <w:rPr>
          <w:rFonts w:ascii="Trebuchet MS" w:eastAsia="Calibri" w:hAnsi="Trebuchet MS" w:cs="Arial"/>
          <w:lang w:val="it-IT"/>
          <w14:ligatures w14:val="none"/>
        </w:rPr>
        <w:t>e de epurare;</w:t>
      </w:r>
    </w:p>
    <w:p w14:paraId="779B8738" w14:textId="6E1DD81A" w:rsidR="004C22BE" w:rsidRPr="004C22BE" w:rsidRDefault="0046207B" w:rsidP="00D622B5">
      <w:pPr>
        <w:tabs>
          <w:tab w:val="left" w:pos="426"/>
        </w:tabs>
        <w:spacing w:after="0" w:line="240" w:lineRule="auto"/>
        <w:jc w:val="both"/>
        <w:rPr>
          <w:rFonts w:ascii="Trebuchet MS" w:eastAsia="Calibri" w:hAnsi="Trebuchet MS" w:cs="Arial"/>
          <w:lang w:val="it-IT"/>
          <w14:ligatures w14:val="none"/>
        </w:rPr>
      </w:pPr>
      <w:r w:rsidRPr="00404A02">
        <w:rPr>
          <w:rFonts w:ascii="Trebuchet MS" w:eastAsia="Calibri" w:hAnsi="Trebuchet MS" w:cs="Arial"/>
          <w:lang w:val="it-IT"/>
          <w14:ligatures w14:val="none"/>
        </w:rPr>
        <w:t xml:space="preserve">   </w:t>
      </w:r>
      <w:r w:rsidR="004C22BE" w:rsidRPr="004C22BE">
        <w:rPr>
          <w:rFonts w:ascii="Trebuchet MS" w:eastAsia="Calibri" w:hAnsi="Trebuchet MS" w:cs="Arial"/>
          <w:lang w:val="it-IT"/>
          <w14:ligatures w14:val="none"/>
        </w:rPr>
        <w:t xml:space="preserve">-  </w:t>
      </w:r>
      <w:r w:rsidRPr="00404A02">
        <w:rPr>
          <w:rFonts w:ascii="Trebuchet MS" w:eastAsia="Calibri" w:hAnsi="Trebuchet MS" w:cs="Arial"/>
          <w:lang w:val="it-IT"/>
          <w14:ligatures w14:val="none"/>
        </w:rPr>
        <w:t xml:space="preserve"> </w:t>
      </w:r>
      <w:r w:rsidR="00B657F7" w:rsidRPr="00404A02">
        <w:rPr>
          <w:rFonts w:ascii="Trebuchet MS" w:eastAsia="Calibri" w:hAnsi="Trebuchet MS" w:cs="Arial"/>
          <w:lang w:val="it-IT"/>
          <w14:ligatures w14:val="none"/>
        </w:rPr>
        <w:t>Este interzisă aruncarea sau introducerea î</w:t>
      </w:r>
      <w:r w:rsidR="004C22BE" w:rsidRPr="004C22BE">
        <w:rPr>
          <w:rFonts w:ascii="Trebuchet MS" w:eastAsia="Calibri" w:hAnsi="Trebuchet MS" w:cs="Arial"/>
          <w:lang w:val="it-IT"/>
          <w14:ligatures w14:val="none"/>
        </w:rPr>
        <w:t xml:space="preserve">n orice </w:t>
      </w:r>
      <w:r w:rsidR="00B657F7" w:rsidRPr="00404A02">
        <w:rPr>
          <w:rFonts w:ascii="Trebuchet MS" w:eastAsia="Calibri" w:hAnsi="Trebuchet MS" w:cs="Arial"/>
          <w:lang w:val="it-IT"/>
          <w14:ligatures w14:val="none"/>
        </w:rPr>
        <w:t>mod, în albiile cursurilor de apă, precum ș</w:t>
      </w:r>
      <w:r w:rsidR="004C22BE" w:rsidRPr="004C22BE">
        <w:rPr>
          <w:rFonts w:ascii="Trebuchet MS" w:eastAsia="Calibri" w:hAnsi="Trebuchet MS" w:cs="Arial"/>
          <w:lang w:val="it-IT"/>
          <w14:ligatures w14:val="none"/>
        </w:rPr>
        <w:t>i depozitarea</w:t>
      </w:r>
      <w:r w:rsidR="00B657F7" w:rsidRPr="00404A02">
        <w:rPr>
          <w:rFonts w:ascii="Trebuchet MS" w:eastAsia="Calibri" w:hAnsi="Trebuchet MS" w:cs="Arial"/>
          <w:lang w:val="it-IT"/>
          <w14:ligatures w14:val="none"/>
        </w:rPr>
        <w:t xml:space="preserve"> pe malurile acestora a deș</w:t>
      </w:r>
      <w:r w:rsidR="004C22BE" w:rsidRPr="004C22BE">
        <w:rPr>
          <w:rFonts w:ascii="Trebuchet MS" w:eastAsia="Calibri" w:hAnsi="Trebuchet MS" w:cs="Arial"/>
          <w:lang w:val="it-IT"/>
          <w14:ligatures w14:val="none"/>
        </w:rPr>
        <w:t>eurilor de orice fel, conform Legii</w:t>
      </w:r>
      <w:r w:rsidR="00AC3D83" w:rsidRPr="00404A02">
        <w:rPr>
          <w:rFonts w:ascii="Trebuchet MS" w:eastAsia="Calibri" w:hAnsi="Trebuchet MS" w:cs="Arial"/>
          <w:lang w:val="it-IT"/>
          <w14:ligatures w14:val="none"/>
        </w:rPr>
        <w:t xml:space="preserve"> Apelor nr. 107/1996 cu modificările și completă</w:t>
      </w:r>
      <w:r w:rsidR="004C22BE" w:rsidRPr="004C22BE">
        <w:rPr>
          <w:rFonts w:ascii="Trebuchet MS" w:eastAsia="Calibri" w:hAnsi="Trebuchet MS" w:cs="Arial"/>
          <w:lang w:val="it-IT"/>
          <w14:ligatures w14:val="none"/>
        </w:rPr>
        <w:t>rile ulterioare, Art. 16, (1), lit. c.</w:t>
      </w:r>
    </w:p>
    <w:p w14:paraId="249F5A58" w14:textId="38D7A578" w:rsidR="004C22BE" w:rsidRPr="004C22BE" w:rsidRDefault="0046207B" w:rsidP="00D622B5">
      <w:pPr>
        <w:tabs>
          <w:tab w:val="left" w:pos="426"/>
        </w:tabs>
        <w:spacing w:after="0" w:line="240" w:lineRule="auto"/>
        <w:jc w:val="both"/>
        <w:rPr>
          <w:rFonts w:ascii="Trebuchet MS" w:eastAsia="Calibri" w:hAnsi="Trebuchet MS" w:cs="Arial"/>
          <w:lang w:val="it-IT"/>
          <w14:ligatures w14:val="none"/>
        </w:rPr>
      </w:pPr>
      <w:r w:rsidRPr="00404A02">
        <w:rPr>
          <w:rFonts w:ascii="Trebuchet MS" w:eastAsia="Calibri" w:hAnsi="Trebuchet MS" w:cs="Arial"/>
          <w:lang w:val="it-IT"/>
          <w14:ligatures w14:val="none"/>
        </w:rPr>
        <w:t xml:space="preserve">   </w:t>
      </w:r>
      <w:r w:rsidR="00FF2720" w:rsidRPr="00404A02">
        <w:rPr>
          <w:rFonts w:ascii="Trebuchet MS" w:eastAsia="Calibri" w:hAnsi="Trebuchet MS" w:cs="Arial"/>
          <w:lang w:val="it-IT"/>
          <w14:ligatures w14:val="none"/>
        </w:rPr>
        <w:t xml:space="preserve">-    </w:t>
      </w:r>
      <w:r w:rsidR="00AC3D83" w:rsidRPr="00404A02">
        <w:rPr>
          <w:rFonts w:ascii="Trebuchet MS" w:eastAsia="Calibri" w:hAnsi="Trebuchet MS" w:cs="Arial"/>
          <w:lang w:val="it-IT"/>
          <w14:ligatures w14:val="none"/>
        </w:rPr>
        <w:t>Este interzisă</w:t>
      </w:r>
      <w:r w:rsidR="004C22BE" w:rsidRPr="004C22BE">
        <w:rPr>
          <w:rFonts w:ascii="Trebuchet MS" w:eastAsia="Calibri" w:hAnsi="Trebuchet MS" w:cs="Arial"/>
          <w:lang w:val="it-IT"/>
          <w14:ligatures w14:val="none"/>
        </w:rPr>
        <w:t xml:space="preserve"> utilizarea de canale deschise</w:t>
      </w:r>
      <w:r w:rsidR="00AC3D83" w:rsidRPr="00404A02">
        <w:rPr>
          <w:rFonts w:ascii="Trebuchet MS" w:eastAsia="Calibri" w:hAnsi="Trebuchet MS" w:cs="Arial"/>
          <w:lang w:val="it-IT"/>
          <w14:ligatures w14:val="none"/>
        </w:rPr>
        <w:t xml:space="preserve"> de orice fel pentru evacuă</w:t>
      </w:r>
      <w:r w:rsidR="004C22BE" w:rsidRPr="004C22BE">
        <w:rPr>
          <w:rFonts w:ascii="Trebuchet MS" w:eastAsia="Calibri" w:hAnsi="Trebuchet MS" w:cs="Arial"/>
          <w:lang w:val="it-IT"/>
          <w14:ligatures w14:val="none"/>
        </w:rPr>
        <w:t>rile ori scurgerile de ape uzate ne</w:t>
      </w:r>
      <w:r w:rsidR="00AC3D83" w:rsidRPr="00404A02">
        <w:rPr>
          <w:rFonts w:ascii="Trebuchet MS" w:eastAsia="Calibri" w:hAnsi="Trebuchet MS" w:cs="Arial"/>
          <w:lang w:val="it-IT"/>
          <w14:ligatures w14:val="none"/>
        </w:rPr>
        <w:t>epurate sau epurate necorespunză</w:t>
      </w:r>
      <w:r w:rsidR="004C22BE" w:rsidRPr="004C22BE">
        <w:rPr>
          <w:rFonts w:ascii="Trebuchet MS" w:eastAsia="Calibri" w:hAnsi="Trebuchet MS" w:cs="Arial"/>
          <w:lang w:val="it-IT"/>
          <w14:ligatures w14:val="none"/>
        </w:rPr>
        <w:t>tor, conform Legii</w:t>
      </w:r>
      <w:r w:rsidR="00AC3D83" w:rsidRPr="00404A02">
        <w:rPr>
          <w:rFonts w:ascii="Trebuchet MS" w:eastAsia="Calibri" w:hAnsi="Trebuchet MS" w:cs="Arial"/>
          <w:lang w:val="it-IT"/>
          <w14:ligatures w14:val="none"/>
        </w:rPr>
        <w:t xml:space="preserve"> Apelor nr. 107/1996 cu modificările și completă</w:t>
      </w:r>
      <w:r w:rsidR="004C22BE" w:rsidRPr="004C22BE">
        <w:rPr>
          <w:rFonts w:ascii="Trebuchet MS" w:eastAsia="Calibri" w:hAnsi="Trebuchet MS" w:cs="Arial"/>
          <w:lang w:val="it-IT"/>
          <w14:ligatures w14:val="none"/>
        </w:rPr>
        <w:t>rile ulterioare, Art. 16, (1), lit. e.</w:t>
      </w:r>
    </w:p>
    <w:p w14:paraId="650058C6" w14:textId="7E54A804" w:rsidR="007C5F29" w:rsidRPr="00404A02" w:rsidRDefault="007C5F29" w:rsidP="00D622B5">
      <w:pPr>
        <w:tabs>
          <w:tab w:val="left" w:pos="-720"/>
          <w:tab w:val="left" w:pos="720"/>
        </w:tabs>
        <w:suppressAutoHyphens/>
        <w:spacing w:after="0" w:line="240" w:lineRule="auto"/>
        <w:jc w:val="both"/>
        <w:rPr>
          <w:rFonts w:ascii="Trebuchet MS" w:eastAsia="Times New Roman" w:hAnsi="Trebuchet MS" w:cs="Times New Roman"/>
          <w:lang w:val="en-US"/>
          <w14:ligatures w14:val="none"/>
        </w:rPr>
      </w:pPr>
    </w:p>
    <w:p w14:paraId="595A8D6D" w14:textId="77777777" w:rsidR="007C5F29" w:rsidRPr="00404A02" w:rsidRDefault="007C5F29" w:rsidP="00D622B5">
      <w:pPr>
        <w:tabs>
          <w:tab w:val="left" w:pos="-720"/>
          <w:tab w:val="left" w:pos="2238"/>
        </w:tabs>
        <w:suppressAutoHyphens/>
        <w:spacing w:after="0" w:line="240" w:lineRule="auto"/>
        <w:jc w:val="both"/>
        <w:rPr>
          <w:rFonts w:ascii="Trebuchet MS" w:eastAsia="Times New Roman" w:hAnsi="Trebuchet MS" w:cs="Times New Roman"/>
          <w:b/>
          <w:bCs/>
          <w:u w:val="single"/>
          <w:lang w:eastAsia="ro-RO"/>
          <w14:ligatures w14:val="none"/>
        </w:rPr>
      </w:pPr>
      <w:r w:rsidRPr="00404A02">
        <w:rPr>
          <w:rFonts w:ascii="Trebuchet MS" w:eastAsia="Times New Roman" w:hAnsi="Trebuchet MS" w:cs="Times New Roman"/>
          <w:b/>
          <w:bCs/>
          <w:u w:val="single"/>
          <w:lang w:eastAsia="ro-RO"/>
          <w14:ligatures w14:val="none"/>
        </w:rPr>
        <w:t>Protecţia aerului</w:t>
      </w:r>
      <w:r w:rsidRPr="00404A02">
        <w:rPr>
          <w:rFonts w:ascii="Trebuchet MS" w:eastAsia="Times New Roman" w:hAnsi="Trebuchet MS" w:cs="Times New Roman"/>
          <w:b/>
          <w:bCs/>
          <w:lang w:eastAsia="ro-RO"/>
          <w14:ligatures w14:val="none"/>
        </w:rPr>
        <w:tab/>
      </w:r>
    </w:p>
    <w:p w14:paraId="01F08537" w14:textId="77777777" w:rsidR="007C5F29" w:rsidRPr="00404A02" w:rsidRDefault="007C5F29" w:rsidP="00D622B5">
      <w:pPr>
        <w:numPr>
          <w:ilvl w:val="0"/>
          <w:numId w:val="8"/>
        </w:numPr>
        <w:tabs>
          <w:tab w:val="left" w:pos="-720"/>
        </w:tabs>
        <w:suppressAutoHyphens/>
        <w:spacing w:after="0" w:line="240" w:lineRule="auto"/>
        <w:contextualSpacing/>
        <w:jc w:val="both"/>
        <w:rPr>
          <w:rFonts w:ascii="Trebuchet MS" w:eastAsia="Times New Roman" w:hAnsi="Trebuchet MS" w:cs="Times New Roman"/>
          <w:b/>
          <w:bCs/>
          <w:lang w:eastAsia="ro-RO"/>
          <w14:ligatures w14:val="none"/>
        </w:rPr>
      </w:pPr>
      <w:r w:rsidRPr="00404A02">
        <w:rPr>
          <w:rFonts w:ascii="Trebuchet MS" w:eastAsia="Times New Roman" w:hAnsi="Trebuchet MS" w:cs="Times New Roman"/>
          <w:b/>
          <w:bCs/>
          <w:lang w:eastAsia="ro-RO"/>
          <w14:ligatures w14:val="none"/>
        </w:rPr>
        <w:t>În perioada de construire:</w:t>
      </w:r>
    </w:p>
    <w:p w14:paraId="033330B4" w14:textId="5BD285AF" w:rsidR="007C5F29" w:rsidRPr="00404A02" w:rsidRDefault="0064682B" w:rsidP="00D622B5">
      <w:pPr>
        <w:spacing w:after="0" w:line="240" w:lineRule="auto"/>
        <w:jc w:val="both"/>
        <w:rPr>
          <w:rFonts w:ascii="Trebuchet MS" w:eastAsia="Times New Roman" w:hAnsi="Trebuchet MS" w:cs="Times New Roman"/>
          <w:b/>
          <w:bCs/>
          <w:lang w:eastAsia="ro-RO"/>
          <w14:ligatures w14:val="none"/>
        </w:rPr>
      </w:pPr>
      <w:r w:rsidRPr="00404A02">
        <w:rPr>
          <w:rFonts w:ascii="Trebuchet MS" w:eastAsia="Calibri" w:hAnsi="Trebuchet MS" w:cs="Times New Roman"/>
          <w14:ligatures w14:val="none"/>
        </w:rPr>
        <w:t xml:space="preserve">     </w:t>
      </w:r>
      <w:r w:rsidR="007C5F29" w:rsidRPr="00404A02">
        <w:rPr>
          <w:rFonts w:ascii="Trebuchet MS" w:eastAsia="Calibri" w:hAnsi="Trebuchet MS" w:cs="Times New Roman"/>
          <w14:ligatures w14:val="none"/>
        </w:rPr>
        <w:t>-</w:t>
      </w:r>
      <w:r w:rsidRPr="00404A02">
        <w:rPr>
          <w:rFonts w:ascii="Trebuchet MS" w:eastAsia="Calibri" w:hAnsi="Trebuchet MS" w:cs="Times New Roman"/>
          <w14:ligatures w14:val="none"/>
        </w:rPr>
        <w:t xml:space="preserve"> </w:t>
      </w:r>
      <w:r w:rsidR="007C5F29" w:rsidRPr="00404A02">
        <w:rPr>
          <w:rFonts w:ascii="Trebuchet MS" w:eastAsia="Calibri" w:hAnsi="Trebuchet MS" w:cs="Times New Roman"/>
          <w14:ligatures w14:val="none"/>
        </w:rPr>
        <w:t>materialele de construcţie se vor depozita în locuri închise şi ferite de acţiunea vântului, pentru evitarea dispersiei particulelor de praf, ciment, var etc.;</w:t>
      </w:r>
    </w:p>
    <w:p w14:paraId="5DE012D4" w14:textId="0FB52BC3" w:rsidR="007C5F29" w:rsidRPr="00404A02" w:rsidRDefault="0064682B" w:rsidP="00D622B5">
      <w:pPr>
        <w:spacing w:after="0" w:line="240" w:lineRule="auto"/>
        <w:jc w:val="both"/>
        <w:rPr>
          <w:rFonts w:ascii="Trebuchet MS" w:eastAsia="Times New Roman" w:hAnsi="Trebuchet MS" w:cs="Times New Roman"/>
          <w:b/>
          <w:bCs/>
          <w:lang w:eastAsia="ro-RO"/>
          <w14:ligatures w14:val="none"/>
        </w:rPr>
      </w:pPr>
      <w:r w:rsidRPr="00404A02">
        <w:rPr>
          <w:rFonts w:ascii="Trebuchet MS" w:eastAsia="Times New Roman" w:hAnsi="Trebuchet MS" w:cs="Times New Roman"/>
          <w:bCs/>
          <w:lang w:eastAsia="ro-RO"/>
          <w14:ligatures w14:val="none"/>
        </w:rPr>
        <w:t xml:space="preserve">     </w:t>
      </w:r>
      <w:r w:rsidR="007C5F29" w:rsidRPr="00404A02">
        <w:rPr>
          <w:rFonts w:ascii="Trebuchet MS" w:eastAsia="Times New Roman" w:hAnsi="Trebuchet MS" w:cs="Times New Roman"/>
          <w:bCs/>
          <w:lang w:eastAsia="ro-RO"/>
          <w14:ligatures w14:val="none"/>
        </w:rPr>
        <w:t>-</w:t>
      </w:r>
      <w:r w:rsidR="007C5F29" w:rsidRPr="00404A02">
        <w:rPr>
          <w:rFonts w:ascii="Trebuchet MS" w:eastAsia="Times New Roman" w:hAnsi="Trebuchet MS" w:cs="Times New Roman"/>
          <w:b/>
          <w:bCs/>
          <w:lang w:eastAsia="ro-RO"/>
          <w14:ligatures w14:val="none"/>
        </w:rPr>
        <w:t xml:space="preserve"> </w:t>
      </w:r>
      <w:r w:rsidR="00B973FD" w:rsidRPr="00404A02">
        <w:rPr>
          <w:rFonts w:ascii="Trebuchet MS" w:eastAsia="Times New Roman" w:hAnsi="Trebuchet MS" w:cs="Times New Roman"/>
          <w:b/>
          <w:bCs/>
          <w:lang w:eastAsia="ro-RO"/>
          <w14:ligatures w14:val="none"/>
        </w:rPr>
        <w:t xml:space="preserve"> </w:t>
      </w:r>
      <w:r w:rsidR="007C5F29" w:rsidRPr="00404A02">
        <w:rPr>
          <w:rFonts w:ascii="Trebuchet MS" w:eastAsia="Calibri" w:hAnsi="Trebuchet MS" w:cs="Times New Roman"/>
          <w14:ligatures w14:val="none"/>
        </w:rPr>
        <w:t>materialele de construcţie se vor manipula în aşa fel încât să se reducă la minim nivelul de particule ce pot fi antrenate de curenţii atmosferici;</w:t>
      </w:r>
    </w:p>
    <w:p w14:paraId="42C37A61" w14:textId="77777777" w:rsidR="00401FEC" w:rsidRPr="00404A02" w:rsidRDefault="0064682B"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w:t>
      </w:r>
      <w:r w:rsidR="007C5F29" w:rsidRPr="00404A02">
        <w:rPr>
          <w:rFonts w:ascii="Trebuchet MS" w:eastAsia="Calibri" w:hAnsi="Trebuchet MS" w:cs="Times New Roman"/>
          <w14:ligatures w14:val="none"/>
        </w:rPr>
        <w:t>- 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4A1AABE0" w14:textId="795EFEAC" w:rsidR="007C5F29" w:rsidRPr="00404A02" w:rsidRDefault="00401FEC"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w:t>
      </w:r>
      <w:r w:rsidR="007C5F29" w:rsidRPr="00404A02">
        <w:rPr>
          <w:rFonts w:ascii="Trebuchet MS" w:eastAsia="Calibri" w:hAnsi="Trebuchet MS" w:cs="Times New Roman"/>
          <w14:ligatures w14:val="none"/>
        </w:rPr>
        <w:t>- concentraţiile noxelor emise de la motoarele termice care funcţionează pe motorină nu vor depăşi limitele</w:t>
      </w:r>
      <w:r w:rsidRPr="00404A02">
        <w:rPr>
          <w:rFonts w:ascii="Trebuchet MS" w:eastAsia="Calibri" w:hAnsi="Trebuchet MS" w:cs="Times New Roman"/>
          <w14:ligatures w14:val="none"/>
        </w:rPr>
        <w:t xml:space="preserve"> maxime admise de H.G. 743/2002.</w:t>
      </w:r>
    </w:p>
    <w:p w14:paraId="3C70D5AE" w14:textId="77777777" w:rsidR="004B077B" w:rsidRPr="00404A02" w:rsidRDefault="004B077B" w:rsidP="00D622B5">
      <w:pPr>
        <w:spacing w:after="0" w:line="240" w:lineRule="auto"/>
        <w:jc w:val="both"/>
        <w:rPr>
          <w:rFonts w:ascii="Trebuchet MS" w:eastAsia="Calibri" w:hAnsi="Trebuchet MS" w:cs="Times New Roman"/>
          <w:b/>
          <w:spacing w:val="-3"/>
          <w14:ligatures w14:val="none"/>
        </w:rPr>
      </w:pPr>
    </w:p>
    <w:p w14:paraId="3C4A8D09" w14:textId="77777777" w:rsidR="007C5F29" w:rsidRPr="00404A02" w:rsidRDefault="007C5F29" w:rsidP="00D622B5">
      <w:pPr>
        <w:spacing w:after="0" w:line="240" w:lineRule="auto"/>
        <w:jc w:val="both"/>
        <w:rPr>
          <w:rFonts w:ascii="Trebuchet MS" w:eastAsia="Times New Roman" w:hAnsi="Trebuchet MS" w:cs="Times New Roman"/>
          <w:b/>
          <w:bCs/>
          <w:u w:val="single"/>
          <w:lang w:eastAsia="ro-RO"/>
          <w14:ligatures w14:val="none"/>
        </w:rPr>
      </w:pPr>
      <w:r w:rsidRPr="00404A02">
        <w:rPr>
          <w:rFonts w:ascii="Trebuchet MS" w:eastAsia="Times New Roman" w:hAnsi="Trebuchet MS" w:cs="Times New Roman"/>
          <w:b/>
          <w:bCs/>
          <w:u w:val="single"/>
          <w:lang w:eastAsia="ro-RO"/>
          <w14:ligatures w14:val="none"/>
        </w:rPr>
        <w:t xml:space="preserve">Protecția împotriva zgomotului </w:t>
      </w:r>
    </w:p>
    <w:p w14:paraId="3A31266E" w14:textId="5AF0C572" w:rsidR="0084740F" w:rsidRPr="00404A02" w:rsidRDefault="00142D4A" w:rsidP="00D622B5">
      <w:pPr>
        <w:tabs>
          <w:tab w:val="left" w:pos="-720"/>
        </w:tabs>
        <w:suppressAutoHyphens/>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ab/>
        <w:t>T</w:t>
      </w:r>
      <w:r w:rsidR="007C5F29" w:rsidRPr="00404A02">
        <w:rPr>
          <w:rFonts w:ascii="Trebuchet MS" w:eastAsia="Times New Roman" w:hAnsi="Trebuchet MS" w:cs="Times New Roman"/>
          <w14:ligatures w14:val="none"/>
        </w:rPr>
        <w:t>oate echipamentele mecanice trebuie să respecte standardele referitoare la emisiile de zgomot în mediu conform H.G. nr. 1756/2006 privind emisiile de zgomot în mediu produse de echipamentele destinate util</w:t>
      </w:r>
      <w:r w:rsidRPr="00404A02">
        <w:rPr>
          <w:rFonts w:ascii="Trebuchet MS" w:eastAsia="Times New Roman" w:hAnsi="Trebuchet MS" w:cs="Times New Roman"/>
          <w14:ligatures w14:val="none"/>
        </w:rPr>
        <w:t>izării în exteriorul clădirilor. Î</w:t>
      </w:r>
      <w:r w:rsidR="007C5F29" w:rsidRPr="00404A02">
        <w:rPr>
          <w:rFonts w:ascii="Trebuchet MS" w:eastAsia="Times New Roman" w:hAnsi="Trebuchet MS" w:cs="Times New Roman"/>
          <w:lang w:eastAsia="ro-RO"/>
          <w14:ligatures w14:val="none"/>
        </w:rPr>
        <w:t xml:space="preserve">n timpul execuţiei proiectului şi funcţionării </w:t>
      </w:r>
      <w:r w:rsidR="007C5F29" w:rsidRPr="00404A02">
        <w:rPr>
          <w:rFonts w:ascii="Trebuchet MS" w:eastAsia="Times New Roman" w:hAnsi="Trebuchet MS" w:cs="Times New Roman"/>
          <w:i/>
          <w:iCs/>
          <w:lang w:eastAsia="ro-RO"/>
          <w14:ligatures w14:val="none"/>
        </w:rPr>
        <w:t xml:space="preserve">nivelul de zgomot </w:t>
      </w:r>
      <w:r w:rsidR="007C5F29" w:rsidRPr="00404A02">
        <w:rPr>
          <w:rFonts w:ascii="Trebuchet MS" w:eastAsia="Times New Roman" w:hAnsi="Trebuchet MS" w:cs="Times New Roman"/>
          <w:lang w:eastAsia="ro-RO"/>
          <w14:ligatures w14:val="none"/>
        </w:rPr>
        <w:t>continuu echivalent ponderat A (</w:t>
      </w:r>
      <w:r w:rsidR="007C5F29" w:rsidRPr="00404A02">
        <w:rPr>
          <w:rFonts w:ascii="Trebuchet MS" w:eastAsia="Times New Roman" w:hAnsi="Trebuchet MS" w:cs="Times New Roman"/>
          <w:vertAlign w:val="subscript"/>
          <w:lang w:eastAsia="ro-RO"/>
          <w14:ligatures w14:val="none"/>
        </w:rPr>
        <w:t>AeqT</w:t>
      </w:r>
      <w:r w:rsidR="007C5F29" w:rsidRPr="00404A02">
        <w:rPr>
          <w:rFonts w:ascii="Trebuchet MS" w:eastAsia="Times New Roman" w:hAnsi="Trebuchet MS" w:cs="Times New Roman"/>
          <w:lang w:eastAsia="ro-RO"/>
          <w14:ligatures w14:val="none"/>
        </w:rPr>
        <w:t>)</w:t>
      </w:r>
      <w:r w:rsidR="007C5F29" w:rsidRPr="00404A02">
        <w:rPr>
          <w:rFonts w:ascii="Trebuchet MS" w:eastAsia="Times New Roman" w:hAnsi="Trebuchet MS" w:cs="Times New Roman"/>
          <w:i/>
          <w:iCs/>
          <w:lang w:eastAsia="ro-RO"/>
          <w14:ligatures w14:val="none"/>
        </w:rPr>
        <w:t xml:space="preserve"> </w:t>
      </w:r>
      <w:r w:rsidR="007C5F29" w:rsidRPr="00404A02">
        <w:rPr>
          <w:rFonts w:ascii="Trebuchet MS" w:eastAsia="Times New Roman" w:hAnsi="Trebuchet MS" w:cs="Times New Roman"/>
          <w:lang w:eastAsia="ro-RO"/>
          <w14:ligatures w14:val="none"/>
        </w:rPr>
        <w:t>se va încadra în limitele SR 10009</w:t>
      </w:r>
      <w:r w:rsidR="007C5F29" w:rsidRPr="00404A02">
        <w:rPr>
          <w:rFonts w:ascii="Trebuchet MS" w:eastAsia="Times New Roman" w:hAnsi="Trebuchet MS" w:cs="Times New Roman"/>
          <w:lang w:val="en-US" w:eastAsia="ro-RO"/>
          <w14:ligatures w14:val="none"/>
        </w:rPr>
        <w:t xml:space="preserve">: 2017 / C91: 2020 – </w:t>
      </w:r>
      <w:r w:rsidR="007C5F29" w:rsidRPr="00404A02">
        <w:rPr>
          <w:rFonts w:ascii="Trebuchet MS" w:eastAsia="Times New Roman" w:hAnsi="Trebuchet MS" w:cs="Times New Roman"/>
          <w:i/>
          <w:lang w:val="en-US" w:eastAsia="ro-RO"/>
          <w14:ligatures w14:val="none"/>
        </w:rPr>
        <w:t>Acustica. Limite admisibile ale nivelului de zgomot din mediul ambiant</w:t>
      </w:r>
      <w:r w:rsidR="007C5F29" w:rsidRPr="00404A02">
        <w:rPr>
          <w:rFonts w:ascii="Trebuchet MS" w:eastAsia="Times New Roman" w:hAnsi="Trebuchet MS" w:cs="Times New Roman"/>
          <w:lang w:eastAsia="ro-RO"/>
          <w14:ligatures w14:val="none"/>
        </w:rPr>
        <w:t>, şi OM nr. 119/ 2014 pentru aprobarea Normelor de igienă şi sănătate publică privind mediul de viaţă al populaţiei, respectiv:</w:t>
      </w:r>
    </w:p>
    <w:p w14:paraId="1EE65182" w14:textId="61D37A08" w:rsidR="007C5F29" w:rsidRPr="00404A02" w:rsidRDefault="0084740F" w:rsidP="00D622B5">
      <w:pPr>
        <w:tabs>
          <w:tab w:val="left" w:pos="-720"/>
        </w:tabs>
        <w:suppressAutoHyphens/>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 xml:space="preserve">- </w:t>
      </w:r>
      <w:r w:rsidR="00142D4A" w:rsidRPr="00404A02">
        <w:rPr>
          <w:rFonts w:ascii="Trebuchet MS" w:eastAsia="Times New Roman" w:hAnsi="Trebuchet MS" w:cs="Times New Roman"/>
          <w14:ligatures w14:val="none"/>
        </w:rPr>
        <w:t xml:space="preserve"> </w:t>
      </w:r>
      <w:r w:rsidR="007C5F29" w:rsidRPr="00404A02">
        <w:rPr>
          <w:rFonts w:ascii="Trebuchet MS" w:eastAsia="Times New Roman" w:hAnsi="Trebuchet MS" w:cs="Times New Roman"/>
          <w:lang w:eastAsia="ro-RO"/>
          <w14:ligatures w14:val="none"/>
        </w:rPr>
        <w:t xml:space="preserve">65 dB - la limita zonei funcţionale a amplasamentului; </w:t>
      </w:r>
    </w:p>
    <w:p w14:paraId="04D1AC0A" w14:textId="302440BB" w:rsidR="007C5F29" w:rsidRPr="00404A02" w:rsidRDefault="0084740F" w:rsidP="00D622B5">
      <w:pPr>
        <w:tabs>
          <w:tab w:val="left" w:pos="-720"/>
        </w:tabs>
        <w:suppressAutoHyphens/>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AC1BDDE" w14:textId="7D7BF76B" w:rsidR="007C5F29" w:rsidRPr="00404A02" w:rsidRDefault="0084740F" w:rsidP="00D622B5">
      <w:pPr>
        <w:tabs>
          <w:tab w:val="left" w:pos="-720"/>
        </w:tabs>
        <w:suppressAutoHyphens/>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lang w:eastAsia="ro-RO"/>
          <w14:ligatures w14:val="none"/>
        </w:rPr>
        <w:lastRenderedPageBreak/>
        <w:t xml:space="preserve">- </w:t>
      </w:r>
      <w:r w:rsidR="00142D4A"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 xml:space="preserve">55 </w:t>
      </w:r>
      <w:r w:rsidR="00752F4B"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dB în timpul zilei / 45 dB noaptea (intre orele 23:00 – 7:00) – la faţada clădirilor învecinate, considerate zone protejate;</w:t>
      </w:r>
    </w:p>
    <w:p w14:paraId="759DDD5D" w14:textId="55C60F4A" w:rsidR="007C5F29" w:rsidRPr="00404A02" w:rsidRDefault="0084740F" w:rsidP="00D622B5">
      <w:pPr>
        <w:tabs>
          <w:tab w:val="left" w:pos="-720"/>
        </w:tabs>
        <w:suppressAutoHyphens/>
        <w:spacing w:after="0" w:line="240" w:lineRule="auto"/>
        <w:jc w:val="both"/>
        <w:rPr>
          <w:rFonts w:ascii="Trebuchet MS" w:eastAsia="Times New Roman" w:hAnsi="Trebuchet MS" w:cs="Times New Roman"/>
          <w:lang w:eastAsia="ro-RO"/>
          <w14:ligatures w14:val="none"/>
        </w:rPr>
      </w:pPr>
      <w:r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lang w:eastAsia="ro-RO"/>
          <w14:ligatures w14:val="none"/>
        </w:rPr>
        <w:t>50 dB - la fațada clădirii rezidențiale care este cea mai expusă acțiunii unei surse de zgomot exterioare.</w:t>
      </w:r>
    </w:p>
    <w:p w14:paraId="44423265" w14:textId="77777777" w:rsidR="007C5F29" w:rsidRPr="00404A02" w:rsidRDefault="007C5F29" w:rsidP="00D622B5">
      <w:pPr>
        <w:tabs>
          <w:tab w:val="left" w:pos="-720"/>
        </w:tabs>
        <w:suppressAutoHyphens/>
        <w:spacing w:after="0" w:line="240" w:lineRule="auto"/>
        <w:ind w:left="360"/>
        <w:jc w:val="both"/>
        <w:rPr>
          <w:rFonts w:ascii="Trebuchet MS" w:eastAsia="Times New Roman" w:hAnsi="Trebuchet MS" w:cs="Times New Roman"/>
          <w14:ligatures w14:val="none"/>
        </w:rPr>
      </w:pPr>
    </w:p>
    <w:p w14:paraId="3A941F0A" w14:textId="77777777" w:rsidR="007C5F29" w:rsidRPr="00404A02" w:rsidRDefault="007C5F29" w:rsidP="00D622B5">
      <w:pPr>
        <w:spacing w:after="0" w:line="240" w:lineRule="auto"/>
        <w:jc w:val="both"/>
        <w:rPr>
          <w:rFonts w:ascii="Trebuchet MS" w:eastAsia="Times New Roman" w:hAnsi="Trebuchet MS" w:cs="Times New Roman"/>
          <w:b/>
          <w:bCs/>
          <w:u w:val="single"/>
          <w:lang w:eastAsia="ro-RO"/>
          <w14:ligatures w14:val="none"/>
        </w:rPr>
      </w:pPr>
      <w:r w:rsidRPr="00404A02">
        <w:rPr>
          <w:rFonts w:ascii="Trebuchet MS" w:eastAsia="Times New Roman" w:hAnsi="Trebuchet MS" w:cs="Times New Roman"/>
          <w:b/>
          <w:bCs/>
          <w:u w:val="single"/>
          <w:lang w:eastAsia="ro-RO"/>
          <w14:ligatures w14:val="none"/>
        </w:rPr>
        <w:t>Protecţia solului</w:t>
      </w:r>
    </w:p>
    <w:p w14:paraId="5F778E02" w14:textId="50D1F933" w:rsidR="007C5F29" w:rsidRPr="00404A02" w:rsidRDefault="00BA3D15" w:rsidP="00D622B5">
      <w:pPr>
        <w:tabs>
          <w:tab w:val="left" w:pos="360"/>
        </w:tabs>
        <w:spacing w:after="0" w:line="240" w:lineRule="auto"/>
        <w:jc w:val="both"/>
        <w:rPr>
          <w:rFonts w:ascii="Trebuchet MS" w:eastAsia="Times New Roman" w:hAnsi="Trebuchet MS" w:cs="Times New Roman"/>
          <w:b/>
          <w:bCs/>
          <w:lang w:eastAsia="ro-RO"/>
          <w14:ligatures w14:val="none"/>
        </w:rPr>
      </w:pPr>
      <w:r w:rsidRPr="00404A02">
        <w:rPr>
          <w:rFonts w:ascii="Trebuchet MS" w:eastAsia="Times New Roman" w:hAnsi="Trebuchet MS" w:cs="Times New Roman"/>
          <w:lang w:eastAsia="ro-RO"/>
          <w14:ligatures w14:val="none"/>
        </w:rPr>
        <w:t xml:space="preserve"> </w:t>
      </w:r>
      <w:r w:rsidR="007C5F29" w:rsidRPr="00404A02">
        <w:rPr>
          <w:rFonts w:ascii="Trebuchet MS" w:eastAsia="Times New Roman" w:hAnsi="Trebuchet MS" w:cs="Times New Roman"/>
          <w:b/>
          <w:bCs/>
          <w:lang w:eastAsia="ro-RO"/>
          <w14:ligatures w14:val="none"/>
        </w:rPr>
        <w:t xml:space="preserve">a) </w:t>
      </w:r>
      <w:r w:rsidR="00BC4BE8" w:rsidRPr="00404A02">
        <w:rPr>
          <w:rFonts w:ascii="Trebuchet MS" w:eastAsia="Times New Roman" w:hAnsi="Trebuchet MS" w:cs="Times New Roman"/>
          <w:b/>
          <w:bCs/>
          <w:lang w:eastAsia="ro-RO"/>
          <w14:ligatures w14:val="none"/>
        </w:rPr>
        <w:t xml:space="preserve"> </w:t>
      </w:r>
      <w:r w:rsidR="007C5F29" w:rsidRPr="00404A02">
        <w:rPr>
          <w:rFonts w:ascii="Trebuchet MS" w:eastAsia="Times New Roman" w:hAnsi="Trebuchet MS" w:cs="Times New Roman"/>
          <w:b/>
          <w:bCs/>
          <w:lang w:eastAsia="ro-RO"/>
          <w14:ligatures w14:val="none"/>
        </w:rPr>
        <w:t xml:space="preserve">În perioada de construire: </w:t>
      </w:r>
    </w:p>
    <w:p w14:paraId="088FD898" w14:textId="1C1A7C73" w:rsidR="007C5F29" w:rsidRPr="00404A02" w:rsidRDefault="00222AF9" w:rsidP="00D622B5">
      <w:pPr>
        <w:spacing w:after="0" w:line="240" w:lineRule="auto"/>
        <w:jc w:val="both"/>
        <w:rPr>
          <w:rFonts w:ascii="Trebuchet MS" w:eastAsia="Times New Roman" w:hAnsi="Trebuchet MS" w:cs="Times New Roman"/>
          <w:b/>
          <w:bCs/>
          <w:lang w:eastAsia="ro-RO"/>
          <w14:ligatures w14:val="none"/>
        </w:rPr>
      </w:pPr>
      <w:r w:rsidRPr="00404A02">
        <w:rPr>
          <w:rFonts w:ascii="Trebuchet MS" w:eastAsia="Times New Roman" w:hAnsi="Trebuchet MS" w:cs="Times New Roman"/>
          <w:b/>
          <w:bCs/>
          <w:lang w:eastAsia="ro-RO"/>
          <w14:ligatures w14:val="none"/>
        </w:rPr>
        <w:t xml:space="preserve">- </w:t>
      </w:r>
      <w:r w:rsidR="007C5F29" w:rsidRPr="00404A02">
        <w:rPr>
          <w:rFonts w:ascii="Trebuchet MS" w:eastAsia="Calibri" w:hAnsi="Trebuchet MS" w:cs="Times New Roman"/>
          <w14:ligatures w14:val="none"/>
        </w:rPr>
        <w:t>nu vor fi afectate suprafeţe suplimentare acoperite cu vegetaţie, faţă de cele prevăzute în proiect;</w:t>
      </w:r>
    </w:p>
    <w:p w14:paraId="1174E7FC" w14:textId="3F250119" w:rsidR="007C5F29" w:rsidRPr="00404A02" w:rsidRDefault="007C5F29" w:rsidP="00D622B5">
      <w:pPr>
        <w:spacing w:after="0" w:line="240" w:lineRule="auto"/>
        <w:jc w:val="both"/>
        <w:rPr>
          <w:rFonts w:ascii="Trebuchet MS" w:eastAsia="Times New Roman" w:hAnsi="Trebuchet MS" w:cs="Times New Roman"/>
          <w:b/>
          <w:bCs/>
          <w:lang w:eastAsia="ro-RO"/>
          <w14:ligatures w14:val="none"/>
        </w:rPr>
      </w:pPr>
      <w:r w:rsidRPr="00404A02">
        <w:rPr>
          <w:rFonts w:ascii="Trebuchet MS" w:eastAsia="Times New Roman" w:hAnsi="Trebuchet MS" w:cs="Times New Roman"/>
          <w:b/>
          <w:bCs/>
          <w:lang w:eastAsia="ro-RO"/>
          <w14:ligatures w14:val="none"/>
        </w:rPr>
        <w:t xml:space="preserve">-  </w:t>
      </w:r>
      <w:r w:rsidRPr="00404A02">
        <w:rPr>
          <w:rFonts w:ascii="Trebuchet MS" w:eastAsia="Times New Roman" w:hAnsi="Trebuchet MS" w:cs="Times New Roman"/>
          <w14:ligatures w14:val="none"/>
        </w:rPr>
        <w:t>mijloacele de transport vor fi asigurate astfel încât să nu existe pierderi de material sau deşeuri în timpul transportului;</w:t>
      </w:r>
    </w:p>
    <w:p w14:paraId="4CF45AD4" w14:textId="0B501362" w:rsidR="007C5F29" w:rsidRPr="00404A02" w:rsidRDefault="00222AF9" w:rsidP="00D622B5">
      <w:pPr>
        <w:spacing w:after="0" w:line="240" w:lineRule="auto"/>
        <w:jc w:val="both"/>
        <w:rPr>
          <w:rFonts w:ascii="Trebuchet MS" w:eastAsia="Times New Roman" w:hAnsi="Trebuchet MS" w:cs="Times New Roman"/>
          <w:b/>
          <w:bCs/>
          <w:lang w:eastAsia="ro-RO"/>
          <w14:ligatures w14:val="none"/>
        </w:rPr>
      </w:pPr>
      <w:r w:rsidRPr="00404A02">
        <w:rPr>
          <w:rFonts w:ascii="Trebuchet MS" w:eastAsia="Times New Roman" w:hAnsi="Trebuchet MS" w:cs="Times New Roman"/>
          <w:b/>
          <w:bCs/>
          <w:lang w:eastAsia="ro-RO"/>
          <w14:ligatures w14:val="none"/>
        </w:rPr>
        <w:t xml:space="preserve">-  </w:t>
      </w:r>
      <w:r w:rsidR="007C5F29" w:rsidRPr="00404A02">
        <w:rPr>
          <w:rFonts w:ascii="Trebuchet MS" w:eastAsia="Times New Roman" w:hAnsi="Trebuchet MS" w:cs="Times New Roman"/>
          <w14:ligatures w14:val="none"/>
        </w:rPr>
        <w:t>utilajele de construcţii se vor alimenta cu carburanţi numai în zone special amenajate fără a se contamina solul cu produse petroliere;</w:t>
      </w:r>
    </w:p>
    <w:p w14:paraId="554D5E44" w14:textId="77777777" w:rsidR="007C5F29" w:rsidRPr="00404A02" w:rsidRDefault="007C5F29" w:rsidP="00D622B5">
      <w:pPr>
        <w:spacing w:after="0" w:line="240" w:lineRule="auto"/>
        <w:jc w:val="both"/>
        <w:rPr>
          <w:rFonts w:ascii="Trebuchet MS" w:eastAsia="Times New Roman" w:hAnsi="Trebuchet MS" w:cs="Times New Roman"/>
          <w:b/>
          <w:bCs/>
          <w:lang w:eastAsia="ro-RO"/>
          <w14:ligatures w14:val="none"/>
        </w:rPr>
      </w:pPr>
      <w:r w:rsidRPr="00404A02">
        <w:rPr>
          <w:rFonts w:ascii="Trebuchet MS" w:eastAsia="Times New Roman" w:hAnsi="Trebuchet MS" w:cs="Times New Roman"/>
          <w:b/>
          <w:bCs/>
          <w:lang w:eastAsia="ro-RO"/>
          <w14:ligatures w14:val="none"/>
        </w:rPr>
        <w:t xml:space="preserve">-  </w:t>
      </w:r>
      <w:r w:rsidRPr="00404A02">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14263C16" w14:textId="343E348C" w:rsidR="007C5F29" w:rsidRPr="00404A02" w:rsidRDefault="00222AF9" w:rsidP="00D622B5">
      <w:pPr>
        <w:spacing w:after="0" w:line="240" w:lineRule="auto"/>
        <w:jc w:val="both"/>
        <w:rPr>
          <w:rFonts w:ascii="Trebuchet MS" w:eastAsia="Times New Roman" w:hAnsi="Trebuchet MS" w:cs="Times New Roman"/>
          <w:b/>
          <w:bCs/>
          <w:lang w:eastAsia="ro-RO"/>
          <w14:ligatures w14:val="none"/>
        </w:rPr>
      </w:pPr>
      <w:r w:rsidRPr="00404A02">
        <w:rPr>
          <w:rFonts w:ascii="Trebuchet MS" w:eastAsia="Times New Roman" w:hAnsi="Trebuchet MS" w:cs="Times New Roman"/>
          <w:b/>
          <w:bCs/>
          <w:lang w:eastAsia="ro-RO"/>
          <w14:ligatures w14:val="none"/>
        </w:rPr>
        <w:t xml:space="preserve">- </w:t>
      </w:r>
      <w:r w:rsidR="007C5F29" w:rsidRPr="00404A02">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19DBC241" w14:textId="37ABEDA4" w:rsidR="007C5F29" w:rsidRPr="00404A02" w:rsidRDefault="00222AF9" w:rsidP="00D622B5">
      <w:pPr>
        <w:spacing w:after="0" w:line="240" w:lineRule="auto"/>
        <w:jc w:val="both"/>
        <w:rPr>
          <w:rFonts w:ascii="Trebuchet MS" w:eastAsia="Times New Roman" w:hAnsi="Trebuchet MS" w:cs="Times New Roman"/>
          <w:b/>
          <w:bCs/>
          <w:lang w:eastAsia="ro-RO"/>
          <w14:ligatures w14:val="none"/>
        </w:rPr>
      </w:pPr>
      <w:r w:rsidRPr="00404A02">
        <w:rPr>
          <w:rFonts w:ascii="Trebuchet MS" w:eastAsia="Times New Roman" w:hAnsi="Trebuchet MS" w:cs="Times New Roman"/>
          <w:b/>
          <w:bCs/>
          <w:lang w:eastAsia="ro-RO"/>
          <w14:ligatures w14:val="none"/>
        </w:rPr>
        <w:t xml:space="preserve">- </w:t>
      </w:r>
      <w:r w:rsidR="007C5F29" w:rsidRPr="00404A02">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1352058B" w14:textId="25AA64C4"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Times New Roman" w:hAnsi="Trebuchet MS" w:cs="Times New Roman"/>
          <w:b/>
          <w:bCs/>
          <w:lang w:eastAsia="ro-RO"/>
          <w14:ligatures w14:val="none"/>
        </w:rPr>
        <w:t xml:space="preserve">- </w:t>
      </w:r>
      <w:r w:rsidRPr="00404A02">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FA858D1" w14:textId="77777777" w:rsidR="00FF6DE8" w:rsidRPr="00404A02" w:rsidRDefault="00FF6DE8" w:rsidP="00D622B5">
      <w:pPr>
        <w:spacing w:after="0" w:line="240" w:lineRule="auto"/>
        <w:jc w:val="both"/>
        <w:rPr>
          <w:rFonts w:ascii="Trebuchet MS" w:eastAsia="Calibri" w:hAnsi="Trebuchet MS" w:cs="Times New Roman"/>
          <w14:ligatures w14:val="none"/>
        </w:rPr>
      </w:pPr>
    </w:p>
    <w:p w14:paraId="4CAB6C01" w14:textId="2251EB5A" w:rsidR="007C5F29" w:rsidRPr="00404A02" w:rsidRDefault="00BA3D15" w:rsidP="00D622B5">
      <w:pPr>
        <w:tabs>
          <w:tab w:val="left" w:pos="-720"/>
        </w:tabs>
        <w:suppressAutoHyphens/>
        <w:spacing w:after="0" w:line="240" w:lineRule="auto"/>
        <w:rPr>
          <w:rFonts w:ascii="Trebuchet MS" w:eastAsia="Calibri" w:hAnsi="Trebuchet MS" w:cs="Times New Roman"/>
          <w:b/>
          <w:bCs/>
          <w14:ligatures w14:val="none"/>
        </w:rPr>
      </w:pPr>
      <w:r w:rsidRPr="00404A02">
        <w:rPr>
          <w:rFonts w:ascii="Trebuchet MS" w:eastAsia="Calibri" w:hAnsi="Trebuchet MS" w:cs="Times New Roman"/>
          <w:b/>
          <w:bCs/>
          <w14:ligatures w14:val="none"/>
        </w:rPr>
        <w:t xml:space="preserve"> </w:t>
      </w:r>
      <w:r w:rsidR="007C5F29" w:rsidRPr="00404A02">
        <w:rPr>
          <w:rFonts w:ascii="Trebuchet MS" w:eastAsia="Calibri" w:hAnsi="Trebuchet MS" w:cs="Times New Roman"/>
          <w:b/>
          <w:bCs/>
          <w14:ligatures w14:val="none"/>
        </w:rPr>
        <w:t xml:space="preserve">b) </w:t>
      </w:r>
      <w:r w:rsidR="00BC4BE8" w:rsidRPr="00404A02">
        <w:rPr>
          <w:rFonts w:ascii="Trebuchet MS" w:eastAsia="Calibri" w:hAnsi="Trebuchet MS" w:cs="Times New Roman"/>
          <w:b/>
          <w:bCs/>
          <w14:ligatures w14:val="none"/>
        </w:rPr>
        <w:t xml:space="preserve"> </w:t>
      </w:r>
      <w:r w:rsidR="007C5F29" w:rsidRPr="00404A02">
        <w:rPr>
          <w:rFonts w:ascii="Trebuchet MS" w:eastAsia="Calibri" w:hAnsi="Trebuchet MS" w:cs="Times New Roman"/>
          <w:b/>
          <w:bCs/>
          <w14:ligatures w14:val="none"/>
        </w:rPr>
        <w:t>În perioada de funcţionare:</w:t>
      </w:r>
    </w:p>
    <w:p w14:paraId="675B3947" w14:textId="7D32A488" w:rsidR="007C5F29" w:rsidRPr="00404A02" w:rsidRDefault="00222AF9" w:rsidP="00D622B5">
      <w:pPr>
        <w:tabs>
          <w:tab w:val="left" w:pos="-720"/>
        </w:tabs>
        <w:suppressAutoHyphens/>
        <w:spacing w:after="0" w:line="240" w:lineRule="auto"/>
        <w:rPr>
          <w:rFonts w:ascii="Trebuchet MS" w:eastAsia="Calibri" w:hAnsi="Trebuchet MS" w:cs="Times New Roman"/>
          <w:b/>
          <w:bCs/>
          <w14:ligatures w14:val="none"/>
        </w:rPr>
      </w:pPr>
      <w:r w:rsidRPr="00404A02">
        <w:rPr>
          <w:rFonts w:ascii="Trebuchet MS" w:eastAsia="Calibri" w:hAnsi="Trebuchet MS" w:cs="Times New Roman"/>
          <w:b/>
          <w:bCs/>
          <w14:ligatures w14:val="none"/>
        </w:rPr>
        <w:t xml:space="preserve">-  </w:t>
      </w:r>
      <w:r w:rsidR="007C5F29" w:rsidRPr="00404A02">
        <w:rPr>
          <w:rFonts w:ascii="Trebuchet MS" w:eastAsia="Calibri" w:hAnsi="Trebuchet MS" w:cs="Times New Roman"/>
          <w14:ligatures w14:val="none"/>
        </w:rPr>
        <w:t>se vor amenaja spaţii pentru stocarea temporară a deşeurilor generate din activitate;</w:t>
      </w:r>
    </w:p>
    <w:p w14:paraId="31B14D9B" w14:textId="748A29F9" w:rsidR="007C5F29" w:rsidRPr="00404A02" w:rsidRDefault="00222AF9" w:rsidP="00D622B5">
      <w:pPr>
        <w:tabs>
          <w:tab w:val="left" w:pos="113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w:t>
      </w:r>
      <w:r w:rsidR="007C5F29" w:rsidRPr="00404A02">
        <w:rPr>
          <w:rFonts w:ascii="Trebuchet MS" w:eastAsia="Calibri" w:hAnsi="Trebuchet MS" w:cs="Times New Roman"/>
          <w14:ligatures w14:val="none"/>
        </w:rPr>
        <w:t>la finalizarea proiectului se vor reface suprafețele de teren afectate si se vor evacua deșeurile rezultate conform contractului cu societati specializate și autorizate;</w:t>
      </w:r>
    </w:p>
    <w:p w14:paraId="79FB13F6" w14:textId="64D3DD73" w:rsidR="007C5F29" w:rsidRPr="00404A02" w:rsidRDefault="00222AF9" w:rsidP="00D622B5">
      <w:pPr>
        <w:tabs>
          <w:tab w:val="left" w:pos="1134"/>
        </w:tabs>
        <w:spacing w:after="0" w:line="240" w:lineRule="auto"/>
        <w:contextualSpacing/>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w:t>
      </w:r>
      <w:r w:rsidR="007C5F29" w:rsidRPr="00404A02">
        <w:rPr>
          <w:rFonts w:ascii="Trebuchet MS" w:eastAsia="Calibri" w:hAnsi="Trebuchet MS" w:cs="Times New Roman"/>
          <w14:ligatures w14:val="none"/>
        </w:rPr>
        <w:t>la încheierea lucrărilor, suprafețele ocupate temporar vor fi aduse la starea inițială.</w:t>
      </w:r>
    </w:p>
    <w:p w14:paraId="75218358" w14:textId="77777777" w:rsidR="00FF6DE8" w:rsidRPr="00404A02" w:rsidRDefault="00FF6DE8" w:rsidP="00D622B5">
      <w:pPr>
        <w:spacing w:after="0" w:line="240" w:lineRule="auto"/>
        <w:jc w:val="both"/>
        <w:rPr>
          <w:rFonts w:ascii="Trebuchet MS" w:eastAsia="Calibri" w:hAnsi="Trebuchet MS" w:cs="Times New Roman"/>
          <w14:ligatures w14:val="none"/>
        </w:rPr>
      </w:pPr>
    </w:p>
    <w:p w14:paraId="350891D6" w14:textId="77777777" w:rsidR="007C5F29" w:rsidRPr="00404A02" w:rsidRDefault="007C5F29" w:rsidP="00D622B5">
      <w:pPr>
        <w:spacing w:after="0" w:line="240" w:lineRule="auto"/>
        <w:jc w:val="both"/>
        <w:rPr>
          <w:rFonts w:ascii="Trebuchet MS" w:eastAsia="Calibri" w:hAnsi="Trebuchet MS" w:cs="Times New Roman"/>
          <w:b/>
          <w:u w:val="single"/>
          <w14:ligatures w14:val="none"/>
        </w:rPr>
      </w:pPr>
      <w:r w:rsidRPr="00404A02">
        <w:rPr>
          <w:rFonts w:ascii="Trebuchet MS" w:eastAsia="Calibri" w:hAnsi="Trebuchet MS" w:cs="Times New Roman"/>
          <w:b/>
          <w:u w:val="single"/>
          <w14:ligatures w14:val="none"/>
        </w:rPr>
        <w:t xml:space="preserve">BIODIVERSITATE </w:t>
      </w:r>
    </w:p>
    <w:p w14:paraId="24CF8FAB"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b/>
          <w14:ligatures w14:val="none"/>
        </w:rPr>
        <w:t xml:space="preserve">- </w:t>
      </w:r>
      <w:r w:rsidRPr="00404A02">
        <w:rPr>
          <w:rFonts w:ascii="Trebuchet MS" w:eastAsia="Calibri" w:hAnsi="Trebuchet MS" w:cs="Times New Roman"/>
          <w14:ligatures w14:val="none"/>
        </w:rPr>
        <w:t>respectarea prevederilor OUG nr.57/2007 privind regimul ariilor naturale protejate, conservarea habitatelor naturale, a florei și faunei sălbatice, cu completările și modificările ulterioare;</w:t>
      </w:r>
    </w:p>
    <w:p w14:paraId="49C74D31"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respectarea regimului de arie naturală protejată de interes național și comunitar pentru Parcul Natural Bucegi, ROSCI0013 Bucegi;</w:t>
      </w:r>
    </w:p>
    <w:p w14:paraId="7DE921DF"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respectarea prevederilor/condiţiilor din Planul de management şi Regulamentul Parcului Natural Bucegi;</w:t>
      </w:r>
    </w:p>
    <w:p w14:paraId="73C55661"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respectarea obiectivelor specifice de conservare elaborate/transmise de Agenția Națională pentru Arii Naturale Protejate;</w:t>
      </w:r>
    </w:p>
    <w:p w14:paraId="748FB681"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respectarea amplasamentului  şi aplicarea soluţiilor tehnice adoptate în proiect astfel încât impactul asupra habitatelor şi speciilor să fie nesemnificativ;</w:t>
      </w:r>
    </w:p>
    <w:p w14:paraId="48596906"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lucrările propuse în cadrul proiectului se vor realiza astfel încât să nu fie afectate alte suprafeţe limitrofe şi vegetaţia specifică;</w:t>
      </w:r>
    </w:p>
    <w:p w14:paraId="291EF641"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nu se vor recolta, captura, ucide, distruge sau vătăma exemplare din specii sălbatice de floră şi faună, protejate la nivel naţional sau internaţional, în oricare dintre stadiile ciclului lor biologic;</w:t>
      </w:r>
    </w:p>
    <w:p w14:paraId="23D9E4BF" w14:textId="77777777" w:rsidR="007C5F2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se interzice introducerea de specii din afara zonei (prădători, competitori sau paraziţi ai speciilor protejate de floră şi faună sălbatică, specii exotice sau organisme modificate genetic);</w:t>
      </w:r>
    </w:p>
    <w:p w14:paraId="792931A6" w14:textId="77777777" w:rsidR="007C5F29" w:rsidRPr="00404A02" w:rsidRDefault="007C5F29" w:rsidP="00D622B5">
      <w:pPr>
        <w:autoSpaceDE w:val="0"/>
        <w:autoSpaceDN w:val="0"/>
        <w:adjustRightInd w:val="0"/>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menţinerea unui statut favorabil de conservare pentru habitate şi specii de floră şi faună sălbatică prezente în zona amplasamentului şi în vecinătate;</w:t>
      </w:r>
    </w:p>
    <w:p w14:paraId="3C62AB56" w14:textId="77777777" w:rsidR="007C5F29" w:rsidRPr="00404A02" w:rsidRDefault="007C5F29" w:rsidP="00D622B5">
      <w:pPr>
        <w:autoSpaceDE w:val="0"/>
        <w:autoSpaceDN w:val="0"/>
        <w:adjustRightInd w:val="0"/>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sunt interzise utilizarea, stocarea, transportul, manipularea sau producerea de substanțe, materiale, deșeuri solide, noxe, staționarea autovehiculelor care prezinta scurgeri de carburanți/uleiuri;</w:t>
      </w:r>
    </w:p>
    <w:p w14:paraId="3053C9CD" w14:textId="77777777" w:rsidR="007C5F29" w:rsidRPr="00404A02" w:rsidRDefault="007C5F29" w:rsidP="00D622B5">
      <w:pPr>
        <w:autoSpaceDE w:val="0"/>
        <w:autoSpaceDN w:val="0"/>
        <w:adjustRightInd w:val="0"/>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colectarea selectivă a deşeurilor generate şi valorificarea/eliminarea acestora prin operatori economici autorizaţi;</w:t>
      </w:r>
    </w:p>
    <w:p w14:paraId="197182DC" w14:textId="77777777" w:rsidR="007C5F29" w:rsidRPr="00404A02" w:rsidRDefault="007C5F29" w:rsidP="00D622B5">
      <w:pPr>
        <w:autoSpaceDE w:val="0"/>
        <w:autoSpaceDN w:val="0"/>
        <w:adjustRightInd w:val="0"/>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lastRenderedPageBreak/>
        <w:t>- se vor limita sursele generatoare de zgomot şi vibraţii astfel încât să nu afecteze specii de interes comunitar care este posibil să se afle în zonele limitrofe;</w:t>
      </w:r>
    </w:p>
    <w:p w14:paraId="6EFB8B26" w14:textId="77777777" w:rsidR="00E40109" w:rsidRPr="00404A02" w:rsidRDefault="007C5F2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în situaţia în care apar elemente noi, nespecificate în documentaţie, va fi anunţată Agenţia pentru Protecţia Mediului Dâmboviţa.</w:t>
      </w:r>
    </w:p>
    <w:p w14:paraId="1AC7FD48" w14:textId="6C4C19B3" w:rsidR="00E40109" w:rsidRPr="00404A02" w:rsidRDefault="00E40109" w:rsidP="00D622B5">
      <w:pPr>
        <w:tabs>
          <w:tab w:val="left" w:pos="567"/>
        </w:tabs>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De asemenea</w:t>
      </w:r>
      <w:r w:rsidR="00E62793" w:rsidRPr="00404A02">
        <w:rPr>
          <w:rFonts w:ascii="Trebuchet MS" w:eastAsia="Calibri" w:hAnsi="Trebuchet MS" w:cs="Times New Roman"/>
          <w14:ligatures w14:val="none"/>
        </w:rPr>
        <w:t>,</w:t>
      </w:r>
      <w:r w:rsidRPr="00404A02">
        <w:rPr>
          <w:rFonts w:ascii="Trebuchet MS" w:eastAsia="Calibri" w:hAnsi="Trebuchet MS" w:cs="Times New Roman"/>
          <w14:ligatures w14:val="none"/>
        </w:rPr>
        <w:t xml:space="preserve"> se vor respecta următoarele condiții din avizul </w:t>
      </w:r>
      <w:r w:rsidR="009E1324" w:rsidRPr="00404A02">
        <w:rPr>
          <w:rFonts w:ascii="Trebuchet MS" w:eastAsia="Calibri" w:hAnsi="Trebuchet MS" w:cs="Times New Roman"/>
          <w14:ligatures w14:val="none"/>
        </w:rPr>
        <w:t xml:space="preserve">favorabil </w:t>
      </w:r>
      <w:r w:rsidRPr="00404A02">
        <w:rPr>
          <w:rFonts w:ascii="Trebuchet MS" w:eastAsia="Calibri" w:hAnsi="Trebuchet MS" w:cs="Times New Roman"/>
          <w14:ligatures w14:val="none"/>
        </w:rPr>
        <w:t xml:space="preserve">nr. </w:t>
      </w:r>
      <w:r w:rsidR="00E62793" w:rsidRPr="00404A02">
        <w:rPr>
          <w:rFonts w:ascii="Trebuchet MS" w:eastAsia="Calibri" w:hAnsi="Trebuchet MS" w:cs="Times New Roman"/>
          <w14:ligatures w14:val="none"/>
        </w:rPr>
        <w:t>3</w:t>
      </w:r>
      <w:r w:rsidR="00AB7827" w:rsidRPr="00404A02">
        <w:rPr>
          <w:rFonts w:ascii="Trebuchet MS" w:eastAsia="Calibri" w:hAnsi="Trebuchet MS" w:cs="Times New Roman"/>
          <w14:ligatures w14:val="none"/>
        </w:rPr>
        <w:t xml:space="preserve"> din </w:t>
      </w:r>
      <w:r w:rsidRPr="00404A02">
        <w:rPr>
          <w:rFonts w:ascii="Trebuchet MS" w:eastAsia="Calibri" w:hAnsi="Trebuchet MS" w:cs="Times New Roman"/>
          <w14:ligatures w14:val="none"/>
        </w:rPr>
        <w:t xml:space="preserve">20.03.2024, </w:t>
      </w:r>
      <w:r w:rsidR="00FF607F" w:rsidRPr="00404A02">
        <w:rPr>
          <w:rFonts w:ascii="Trebuchet MS" w:eastAsia="Calibri" w:hAnsi="Trebuchet MS" w:cs="Times New Roman"/>
          <w14:ligatures w14:val="none"/>
        </w:rPr>
        <w:t>emis</w:t>
      </w:r>
      <w:r w:rsidR="00496A20" w:rsidRPr="00404A02">
        <w:rPr>
          <w:rFonts w:ascii="Trebuchet MS" w:eastAsia="Calibri" w:hAnsi="Trebuchet MS" w:cs="Times New Roman"/>
          <w14:ligatures w14:val="none"/>
        </w:rPr>
        <w:t xml:space="preserve"> de</w:t>
      </w:r>
      <w:r w:rsidR="00A338EB" w:rsidRPr="00404A02">
        <w:rPr>
          <w:rFonts w:ascii="Trebuchet MS" w:eastAsia="Calibri" w:hAnsi="Trebuchet MS" w:cs="Times New Roman"/>
          <w14:ligatures w14:val="none"/>
        </w:rPr>
        <w:t xml:space="preserve"> către</w:t>
      </w:r>
      <w:r w:rsidRPr="00404A02">
        <w:rPr>
          <w:rFonts w:ascii="Trebuchet MS" w:eastAsia="Calibri" w:hAnsi="Trebuchet MS" w:cs="Times New Roman"/>
          <w14:ligatures w14:val="none"/>
        </w:rPr>
        <w:t xml:space="preserve"> Administrați</w:t>
      </w:r>
      <w:r w:rsidR="00A338EB" w:rsidRPr="00404A02">
        <w:rPr>
          <w:rFonts w:ascii="Trebuchet MS" w:eastAsia="Calibri" w:hAnsi="Trebuchet MS" w:cs="Times New Roman"/>
          <w14:ligatures w14:val="none"/>
        </w:rPr>
        <w:t>a</w:t>
      </w:r>
      <w:r w:rsidRPr="00404A02">
        <w:rPr>
          <w:rFonts w:ascii="Trebuchet MS" w:eastAsia="Calibri" w:hAnsi="Trebuchet MS" w:cs="Times New Roman"/>
          <w14:ligatures w14:val="none"/>
        </w:rPr>
        <w:t xml:space="preserve"> Parcului Natural Bucegi:</w:t>
      </w:r>
    </w:p>
    <w:p w14:paraId="4E1BBDCB" w14:textId="705364FB" w:rsidR="00AE22B2" w:rsidRPr="00404A02" w:rsidRDefault="00E40109"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r</w:t>
      </w:r>
      <w:r w:rsidR="00AE22B2" w:rsidRPr="00404A02">
        <w:rPr>
          <w:rFonts w:ascii="Trebuchet MS" w:eastAsia="Calibri" w:hAnsi="Trebuchet MS" w:cs="Times New Roman"/>
          <w14:ligatures w14:val="none"/>
        </w:rPr>
        <w:t>espectarea amplasamentului din Memoriul de prezentare depus la Agenția pentru Protecția Mediului Dâmbovița și la Administrația Parcului N</w:t>
      </w:r>
      <w:r w:rsidRPr="00404A02">
        <w:rPr>
          <w:rFonts w:ascii="Trebuchet MS" w:eastAsia="Calibri" w:hAnsi="Trebuchet MS" w:cs="Times New Roman"/>
          <w14:ligatures w14:val="none"/>
        </w:rPr>
        <w:t>atural</w:t>
      </w:r>
      <w:r w:rsidR="00AE22B2" w:rsidRPr="00404A02">
        <w:rPr>
          <w:rFonts w:ascii="Trebuchet MS" w:eastAsia="Calibri" w:hAnsi="Trebuchet MS" w:cs="Times New Roman"/>
          <w14:ligatures w14:val="none"/>
        </w:rPr>
        <w:t xml:space="preserve"> Bucegi;</w:t>
      </w:r>
    </w:p>
    <w:p w14:paraId="5ED0444F" w14:textId="59B64734" w:rsidR="00E40109" w:rsidRPr="00404A02" w:rsidRDefault="00861B11"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w:t>
      </w:r>
      <w:r w:rsidR="009E1324" w:rsidRPr="00404A02">
        <w:rPr>
          <w:rFonts w:ascii="Trebuchet MS" w:eastAsia="Calibri" w:hAnsi="Trebuchet MS" w:cs="Times New Roman"/>
          <w14:ligatures w14:val="none"/>
        </w:rPr>
        <w:t xml:space="preserve"> </w:t>
      </w:r>
      <w:r w:rsidR="002E6E0B" w:rsidRPr="00404A02">
        <w:rPr>
          <w:rFonts w:ascii="Trebuchet MS" w:eastAsia="Calibri" w:hAnsi="Trebuchet MS" w:cs="Times New Roman"/>
          <w14:ligatures w14:val="none"/>
        </w:rPr>
        <w:t>îna</w:t>
      </w:r>
      <w:r w:rsidRPr="00404A02">
        <w:rPr>
          <w:rFonts w:ascii="Trebuchet MS" w:eastAsia="Calibri" w:hAnsi="Trebuchet MS" w:cs="Times New Roman"/>
          <w14:ligatures w14:val="none"/>
        </w:rPr>
        <w:t>inte de începerea lucrărilor va fi depusă</w:t>
      </w:r>
      <w:r w:rsidR="002E6E0B" w:rsidRPr="00404A02">
        <w:rPr>
          <w:rFonts w:ascii="Trebuchet MS" w:eastAsia="Calibri" w:hAnsi="Trebuchet MS" w:cs="Times New Roman"/>
          <w14:ligatures w14:val="none"/>
        </w:rPr>
        <w:t xml:space="preserve"> la Administrația Parcului Natural Bucegi, Autorizația de construcție pentru proiectul respectiv</w:t>
      </w:r>
      <w:r w:rsidRPr="00404A02">
        <w:rPr>
          <w:rFonts w:ascii="Trebuchet MS" w:eastAsia="Calibri" w:hAnsi="Trebuchet MS" w:cs="Times New Roman"/>
          <w14:ligatures w14:val="none"/>
        </w:rPr>
        <w:t>;</w:t>
      </w:r>
    </w:p>
    <w:p w14:paraId="546598A9" w14:textId="22597417" w:rsidR="00861B11" w:rsidRPr="00404A02" w:rsidRDefault="00861B11"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anunțarea începerii lucrărilor la Administrația </w:t>
      </w:r>
      <w:r w:rsidR="009F4727" w:rsidRPr="00404A02">
        <w:rPr>
          <w:rFonts w:ascii="Trebuchet MS" w:eastAsia="Calibri" w:hAnsi="Trebuchet MS" w:cs="Times New Roman"/>
          <w14:ligatures w14:val="none"/>
        </w:rPr>
        <w:t>Parcului;</w:t>
      </w:r>
    </w:p>
    <w:p w14:paraId="5CC751D9" w14:textId="6B0AFACB" w:rsidR="009F4727" w:rsidRPr="00404A02" w:rsidRDefault="009F4727"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la începerea lucrărilor</w:t>
      </w:r>
      <w:r w:rsidR="00C03B0F" w:rsidRPr="00404A02">
        <w:rPr>
          <w:rFonts w:ascii="Trebuchet MS" w:eastAsia="Calibri" w:hAnsi="Trebuchet MS" w:cs="Times New Roman"/>
          <w14:ligatures w14:val="none"/>
        </w:rPr>
        <w:t>,</w:t>
      </w:r>
      <w:r w:rsidRPr="00404A02">
        <w:rPr>
          <w:rFonts w:ascii="Trebuchet MS" w:eastAsia="Calibri" w:hAnsi="Trebuchet MS" w:cs="Times New Roman"/>
          <w14:ligatures w14:val="none"/>
        </w:rPr>
        <w:t xml:space="preserve"> firmele responsabile cu lucrările vor soli</w:t>
      </w:r>
      <w:r w:rsidR="00336E17" w:rsidRPr="00404A02">
        <w:rPr>
          <w:rFonts w:ascii="Trebuchet MS" w:eastAsia="Calibri" w:hAnsi="Trebuchet MS" w:cs="Times New Roman"/>
          <w14:ligatures w14:val="none"/>
        </w:rPr>
        <w:t>c</w:t>
      </w:r>
      <w:r w:rsidRPr="00404A02">
        <w:rPr>
          <w:rFonts w:ascii="Trebuchet MS" w:eastAsia="Calibri" w:hAnsi="Trebuchet MS" w:cs="Times New Roman"/>
          <w14:ligatures w14:val="none"/>
        </w:rPr>
        <w:t>ita Acordul de funcționare în aria protejată, de la Administrația Parcului;</w:t>
      </w:r>
    </w:p>
    <w:p w14:paraId="1804CD3B" w14:textId="50EC60F2" w:rsidR="009F4727" w:rsidRPr="00404A02" w:rsidRDefault="009F4727"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w:t>
      </w:r>
      <w:r w:rsidR="00336E17" w:rsidRPr="00404A02">
        <w:rPr>
          <w:rFonts w:ascii="Trebuchet MS" w:eastAsia="Calibri" w:hAnsi="Trebuchet MS" w:cs="Times New Roman"/>
          <w14:ligatures w14:val="none"/>
        </w:rPr>
        <w:t>nu se va afecta habitatul limitrof lucrărilor;</w:t>
      </w:r>
    </w:p>
    <w:p w14:paraId="1750107D" w14:textId="1F4426B9" w:rsidR="00336E17" w:rsidRPr="00404A02" w:rsidRDefault="00336E17"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nu se vor folosi resurse naturale din aria protejată (nisip, pietriș, etc.);</w:t>
      </w:r>
    </w:p>
    <w:p w14:paraId="35EB00CE" w14:textId="6627012C" w:rsidR="00336E17" w:rsidRPr="00404A02" w:rsidRDefault="0076583A"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w:t>
      </w:r>
      <w:r w:rsidR="00336E17" w:rsidRPr="00404A02">
        <w:rPr>
          <w:rFonts w:ascii="Trebuchet MS" w:eastAsia="Calibri" w:hAnsi="Trebuchet MS" w:cs="Times New Roman"/>
          <w14:ligatures w14:val="none"/>
        </w:rPr>
        <w:t xml:space="preserve">nu se vor depăși limitele amplasamentului </w:t>
      </w:r>
      <w:r w:rsidR="0006035F" w:rsidRPr="00404A02">
        <w:rPr>
          <w:rFonts w:ascii="Trebuchet MS" w:eastAsia="Calibri" w:hAnsi="Trebuchet MS" w:cs="Times New Roman"/>
          <w14:ligatures w14:val="none"/>
        </w:rPr>
        <w:t>investiției și nu se vor ocupa alte suprafețe din vecinătate (construcții temporare, vagoane toalete, barăci, depozite de materiale, deșeuri, etc.);</w:t>
      </w:r>
    </w:p>
    <w:p w14:paraId="22EEF03A" w14:textId="100C94A9" w:rsidR="0006035F" w:rsidRPr="00404A02" w:rsidRDefault="009B6D2A"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pământul rezultat din săpătură va fi evacuat</w:t>
      </w:r>
      <w:r w:rsidR="000836C5" w:rsidRPr="00404A02">
        <w:rPr>
          <w:rFonts w:ascii="Trebuchet MS" w:eastAsia="Calibri" w:hAnsi="Trebuchet MS" w:cs="Times New Roman"/>
          <w14:ligatures w14:val="none"/>
        </w:rPr>
        <w:t xml:space="preserve"> în afara Parcului, nu vor exista depozite temporare;</w:t>
      </w:r>
    </w:p>
    <w:p w14:paraId="661A9D22" w14:textId="168FA199" w:rsidR="000836C5" w:rsidRPr="00404A02" w:rsidRDefault="0076583A"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w:t>
      </w:r>
      <w:r w:rsidR="000836C5" w:rsidRPr="00404A02">
        <w:rPr>
          <w:rFonts w:ascii="Trebuchet MS" w:eastAsia="Calibri" w:hAnsi="Trebuchet MS" w:cs="Times New Roman"/>
          <w14:ligatures w14:val="none"/>
        </w:rPr>
        <w:t>depozitarea deșeurilor, până la ridicarea acestora de firme specializate</w:t>
      </w:r>
      <w:r w:rsidR="00E63F63" w:rsidRPr="00404A02">
        <w:rPr>
          <w:rFonts w:ascii="Trebuchet MS" w:eastAsia="Calibri" w:hAnsi="Trebuchet MS" w:cs="Times New Roman"/>
          <w14:ligatures w14:val="none"/>
        </w:rPr>
        <w:t>, în spații special amenajate impotriva carnasierelor mari;</w:t>
      </w:r>
    </w:p>
    <w:p w14:paraId="148E4D1E" w14:textId="32313D6F" w:rsidR="00C03B0F" w:rsidRPr="00404A02" w:rsidRDefault="00E63F63" w:rsidP="00D622B5">
      <w:pPr>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14:ligatures w14:val="none"/>
        </w:rPr>
        <w:t xml:space="preserve">- </w:t>
      </w:r>
      <w:r w:rsidR="0076583A" w:rsidRPr="00404A02">
        <w:rPr>
          <w:rFonts w:ascii="Trebuchet MS" w:eastAsia="Calibri" w:hAnsi="Trebuchet MS" w:cs="Times New Roman"/>
          <w14:ligatures w14:val="none"/>
        </w:rPr>
        <w:t xml:space="preserve"> </w:t>
      </w:r>
      <w:r w:rsidRPr="00404A02">
        <w:rPr>
          <w:rFonts w:ascii="Trebuchet MS" w:eastAsia="Calibri" w:hAnsi="Trebuchet MS" w:cs="Times New Roman"/>
          <w14:ligatures w14:val="none"/>
        </w:rPr>
        <w:t>respectarea Regulamentului Parcului</w:t>
      </w:r>
      <w:r w:rsidR="009A095F" w:rsidRPr="00404A02">
        <w:rPr>
          <w:rFonts w:ascii="Trebuchet MS" w:eastAsia="Calibri" w:hAnsi="Trebuchet MS" w:cs="Times New Roman"/>
          <w14:ligatures w14:val="none"/>
        </w:rPr>
        <w:t>.</w:t>
      </w:r>
    </w:p>
    <w:p w14:paraId="260E9462" w14:textId="77777777" w:rsidR="00C03B0F" w:rsidRPr="00404A02" w:rsidRDefault="00C03B0F" w:rsidP="00D622B5">
      <w:pPr>
        <w:spacing w:after="0" w:line="240" w:lineRule="auto"/>
        <w:jc w:val="both"/>
        <w:rPr>
          <w:rFonts w:ascii="Trebuchet MS" w:eastAsia="Calibri" w:hAnsi="Trebuchet MS" w:cs="Times New Roman"/>
          <w14:ligatures w14:val="none"/>
        </w:rPr>
      </w:pPr>
    </w:p>
    <w:p w14:paraId="062A28D0" w14:textId="77777777" w:rsidR="007C5F29" w:rsidRPr="00404A02" w:rsidRDefault="007C5F29" w:rsidP="00D622B5">
      <w:pPr>
        <w:keepNext/>
        <w:tabs>
          <w:tab w:val="num" w:pos="851"/>
        </w:tabs>
        <w:spacing w:after="0" w:line="240" w:lineRule="auto"/>
        <w:jc w:val="both"/>
        <w:outlineLvl w:val="3"/>
        <w:rPr>
          <w:rFonts w:ascii="Trebuchet MS" w:eastAsia="Times New Roman" w:hAnsi="Trebuchet MS" w:cs="Times New Roman"/>
          <w:b/>
          <w:bCs/>
          <w:iCs/>
          <w:u w:val="single"/>
          <w:lang w:eastAsia="de-DE"/>
          <w14:ligatures w14:val="none"/>
        </w:rPr>
      </w:pPr>
      <w:r w:rsidRPr="00404A02">
        <w:rPr>
          <w:rFonts w:ascii="Trebuchet MS" w:eastAsia="Times New Roman" w:hAnsi="Trebuchet MS" w:cs="Times New Roman"/>
          <w:b/>
          <w:bCs/>
          <w:i/>
          <w:iCs/>
          <w:lang w:eastAsia="de-DE"/>
          <w14:ligatures w14:val="none"/>
        </w:rPr>
        <w:t xml:space="preserve"> </w:t>
      </w:r>
      <w:r w:rsidRPr="00404A02">
        <w:rPr>
          <w:rFonts w:ascii="Trebuchet MS" w:eastAsia="Times New Roman" w:hAnsi="Trebuchet MS" w:cs="Times New Roman"/>
          <w:b/>
          <w:bCs/>
          <w:iCs/>
          <w:u w:val="single"/>
          <w:lang w:eastAsia="de-DE"/>
          <w14:ligatures w14:val="none"/>
        </w:rPr>
        <w:t>Modul de gospodărire a deşeurilor</w:t>
      </w:r>
    </w:p>
    <w:p w14:paraId="1A6C5B47" w14:textId="77777777" w:rsidR="007C5F29" w:rsidRPr="00404A02" w:rsidRDefault="007C5F29" w:rsidP="00D622B5">
      <w:pPr>
        <w:spacing w:after="0" w:line="240" w:lineRule="auto"/>
        <w:jc w:val="both"/>
        <w:rPr>
          <w:rFonts w:ascii="Trebuchet MS" w:eastAsia="Times New Roman" w:hAnsi="Trebuchet MS" w:cs="Times New Roman"/>
          <w:b/>
          <w:i/>
          <w:iCs/>
          <w:lang w:eastAsia="ro-RO"/>
          <w14:ligatures w14:val="none"/>
        </w:rPr>
      </w:pPr>
      <w:r w:rsidRPr="00404A02">
        <w:rPr>
          <w:rFonts w:ascii="Trebuchet MS" w:eastAsia="Times New Roman" w:hAnsi="Trebuchet MS" w:cs="Times New Roman"/>
          <w:b/>
          <w:bCs/>
          <w:i/>
          <w:iCs/>
          <w:lang w:eastAsia="ro-RO"/>
          <w14:ligatures w14:val="none"/>
        </w:rPr>
        <w:t xml:space="preserve">       Titularul are obligaţia respectării prevederilor Ordonanței de Urgenţă a Guvernului României  privind  protecţia mediului nr. 195/2005, aprobată cu modificări şi completări  prin Legea nr. 265/2006, O.U.G. nr. 92/2021 privind regimul deşeurilor</w:t>
      </w:r>
      <w:r w:rsidRPr="00404A02">
        <w:rPr>
          <w:rFonts w:ascii="Trebuchet MS" w:eastAsia="Times New Roman" w:hAnsi="Trebuchet MS" w:cs="Times New Roman"/>
          <w:b/>
          <w:i/>
          <w:iCs/>
          <w:lang w:eastAsia="ro-RO"/>
          <w14:ligatures w14:val="none"/>
        </w:rPr>
        <w:t>, aprobata prin Legea 17/2023,  atât în perioada de construire cât și în cea de funcționare;</w:t>
      </w:r>
    </w:p>
    <w:p w14:paraId="49F6709C" w14:textId="77777777" w:rsidR="007C5F29" w:rsidRPr="00404A02" w:rsidRDefault="007C5F29" w:rsidP="00D622B5">
      <w:pPr>
        <w:numPr>
          <w:ilvl w:val="0"/>
          <w:numId w:val="5"/>
        </w:numPr>
        <w:tabs>
          <w:tab w:val="num" w:pos="180"/>
        </w:tabs>
        <w:spacing w:after="0" w:line="240" w:lineRule="auto"/>
        <w:ind w:left="181" w:hanging="181"/>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deşeurile menajere se vor colecta în europubelă şi se vor preda serviciului de salubritate;</w:t>
      </w:r>
    </w:p>
    <w:p w14:paraId="0E4AE4E5" w14:textId="77777777" w:rsidR="007C5F29" w:rsidRPr="00404A02" w:rsidRDefault="007C5F29" w:rsidP="00D622B5">
      <w:pPr>
        <w:numPr>
          <w:ilvl w:val="0"/>
          <w:numId w:val="5"/>
        </w:numPr>
        <w:tabs>
          <w:tab w:val="num" w:pos="180"/>
        </w:tabs>
        <w:spacing w:after="0" w:line="240" w:lineRule="auto"/>
        <w:ind w:left="181" w:hanging="181"/>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constructorul este obligat să nu depoziteze în zonă deşeurile rezultate din execuţia lucrării, pământ, pietriş, etc.;</w:t>
      </w:r>
    </w:p>
    <w:p w14:paraId="6A3BDEF5" w14:textId="77777777" w:rsidR="007C5F29" w:rsidRPr="00404A02" w:rsidRDefault="007C5F29" w:rsidP="00D622B5">
      <w:pPr>
        <w:numPr>
          <w:ilvl w:val="0"/>
          <w:numId w:val="5"/>
        </w:numPr>
        <w:tabs>
          <w:tab w:val="num" w:pos="180"/>
        </w:tabs>
        <w:spacing w:after="0" w:line="240" w:lineRule="auto"/>
        <w:ind w:left="181" w:hanging="181"/>
        <w:jc w:val="both"/>
        <w:rPr>
          <w:rFonts w:ascii="Trebuchet MS" w:eastAsia="Times New Roman" w:hAnsi="Trebuchet MS" w:cs="Times New Roman"/>
          <w14:ligatures w14:val="none"/>
        </w:rPr>
      </w:pPr>
      <w:r w:rsidRPr="00404A02">
        <w:rPr>
          <w:rFonts w:ascii="Trebuchet MS" w:eastAsia="Times New Roman" w:hAnsi="Trebuchet MS" w:cs="Times New Roman"/>
          <w:iCs/>
          <w14:ligatures w14:val="none"/>
        </w:rPr>
        <w:t xml:space="preserve">deşeurile reciclabile rezultate se vor colecta </w:t>
      </w:r>
      <w:r w:rsidRPr="00404A02">
        <w:rPr>
          <w:rFonts w:ascii="Trebuchet MS" w:eastAsia="Times New Roman" w:hAnsi="Trebuchet MS" w:cs="Times New Roman"/>
          <w14:ligatures w14:val="none"/>
        </w:rPr>
        <w:t xml:space="preserve">prin grija executantului lucrării, </w:t>
      </w:r>
      <w:r w:rsidRPr="00404A02">
        <w:rPr>
          <w:rFonts w:ascii="Trebuchet MS" w:eastAsia="Times New Roman" w:hAnsi="Trebuchet MS" w:cs="Times New Roman"/>
          <w:spacing w:val="-3"/>
          <w14:ligatures w14:val="none"/>
        </w:rPr>
        <w:t>la locul de producere,</w:t>
      </w:r>
      <w:r w:rsidRPr="00404A02">
        <w:rPr>
          <w:rFonts w:ascii="Trebuchet MS" w:eastAsia="Times New Roman" w:hAnsi="Trebuchet MS" w:cs="Times New Roman"/>
          <w14:ligatures w14:val="none"/>
        </w:rPr>
        <w:t xml:space="preserve"> selectiv pe categorii şi se vor valorifica prin societăţi autorizate</w:t>
      </w:r>
      <w:r w:rsidRPr="00404A02">
        <w:rPr>
          <w:rFonts w:ascii="Trebuchet MS" w:eastAsia="Times New Roman" w:hAnsi="Trebuchet MS" w:cs="Times New Roman"/>
          <w:iCs/>
          <w14:ligatures w14:val="none"/>
        </w:rPr>
        <w:t xml:space="preserve"> în colectarea şi valorificarea acestora; </w:t>
      </w:r>
    </w:p>
    <w:p w14:paraId="15E55EEF" w14:textId="77777777" w:rsidR="007C5F29" w:rsidRPr="00404A02" w:rsidRDefault="007C5F29" w:rsidP="00D622B5">
      <w:pPr>
        <w:numPr>
          <w:ilvl w:val="1"/>
          <w:numId w:val="5"/>
        </w:numPr>
        <w:tabs>
          <w:tab w:val="num" w:pos="180"/>
        </w:tabs>
        <w:spacing w:after="0" w:line="240" w:lineRule="auto"/>
        <w:ind w:left="181" w:hanging="181"/>
        <w:jc w:val="both"/>
        <w:rPr>
          <w:rFonts w:ascii="Trebuchet MS" w:eastAsia="Times New Roman" w:hAnsi="Trebuchet MS" w:cs="Times New Roman"/>
          <w:lang w:eastAsia="pl-PL"/>
          <w14:ligatures w14:val="none"/>
        </w:rPr>
      </w:pPr>
      <w:r w:rsidRPr="00404A02">
        <w:rPr>
          <w:rFonts w:ascii="Trebuchet MS" w:eastAsia="Times New Roman" w:hAnsi="Trebuchet MS" w:cs="Times New Roman"/>
          <w14:ligatures w14:val="none"/>
        </w:rPr>
        <w:t xml:space="preserve">constructorul are obligaţia să ţină evidenţa strictă a cantităţilor şi tipurilor de deşeuri produse, valorificate sau comercializate şi circuitul acestora; </w:t>
      </w:r>
    </w:p>
    <w:p w14:paraId="1B77A8F4" w14:textId="77777777" w:rsidR="007C5F29" w:rsidRPr="00404A02" w:rsidRDefault="007C5F29" w:rsidP="00D622B5">
      <w:pPr>
        <w:numPr>
          <w:ilvl w:val="0"/>
          <w:numId w:val="6"/>
        </w:numPr>
        <w:tabs>
          <w:tab w:val="num" w:pos="180"/>
        </w:tabs>
        <w:spacing w:after="0" w:line="240" w:lineRule="auto"/>
        <w:ind w:left="181" w:hanging="181"/>
        <w:jc w:val="both"/>
        <w:rPr>
          <w:rFonts w:ascii="Trebuchet MS" w:eastAsia="Times New Roman" w:hAnsi="Trebuchet MS" w:cs="Times New Roman"/>
          <w:bCs/>
          <w14:ligatures w14:val="none"/>
        </w:rPr>
      </w:pPr>
      <w:r w:rsidRPr="00404A02">
        <w:rPr>
          <w:rFonts w:ascii="Trebuchet MS" w:eastAsia="Times New Roman" w:hAnsi="Trebuchet MS" w:cs="Times New Roman"/>
          <w:bCs/>
          <w14:ligatures w14:val="none"/>
        </w:rPr>
        <w:t>spaţiile verzi afectate de amplasamentul conductei se vor reface şi se va aduce la starea iniţială;</w:t>
      </w:r>
    </w:p>
    <w:p w14:paraId="0F03AA4D" w14:textId="705B9AF2" w:rsidR="007C5F29" w:rsidRPr="00404A02" w:rsidRDefault="007C5F29" w:rsidP="00D622B5">
      <w:pPr>
        <w:numPr>
          <w:ilvl w:val="0"/>
          <w:numId w:val="6"/>
        </w:numPr>
        <w:tabs>
          <w:tab w:val="num" w:pos="180"/>
        </w:tabs>
        <w:spacing w:after="0" w:line="240" w:lineRule="auto"/>
        <w:ind w:left="181" w:hanging="181"/>
        <w:jc w:val="both"/>
        <w:rPr>
          <w:rFonts w:ascii="Trebuchet MS" w:eastAsia="Times New Roman" w:hAnsi="Trebuchet MS" w:cs="Times New Roman"/>
          <w:bCs/>
          <w14:ligatures w14:val="none"/>
        </w:rPr>
      </w:pPr>
      <w:r w:rsidRPr="00404A02">
        <w:rPr>
          <w:rFonts w:ascii="Trebuchet MS" w:eastAsia="Times New Roman" w:hAnsi="Trebuchet MS" w:cs="Times New Roman"/>
          <w14:ligatures w14:val="none"/>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185F2AE7" w14:textId="77777777" w:rsidR="00C03B0F" w:rsidRPr="00404A02" w:rsidRDefault="00C03B0F" w:rsidP="00D622B5">
      <w:pPr>
        <w:tabs>
          <w:tab w:val="num" w:pos="360"/>
        </w:tabs>
        <w:spacing w:after="0" w:line="240" w:lineRule="auto"/>
        <w:ind w:left="181"/>
        <w:jc w:val="both"/>
        <w:rPr>
          <w:rFonts w:ascii="Trebuchet MS" w:eastAsia="Times New Roman" w:hAnsi="Trebuchet MS" w:cs="Times New Roman"/>
          <w:bCs/>
          <w14:ligatures w14:val="none"/>
        </w:rPr>
      </w:pPr>
    </w:p>
    <w:p w14:paraId="1AA91375" w14:textId="77777777" w:rsidR="007C5F29" w:rsidRPr="00404A02" w:rsidRDefault="007C5F29" w:rsidP="00D622B5">
      <w:pPr>
        <w:tabs>
          <w:tab w:val="left" w:pos="360"/>
        </w:tabs>
        <w:spacing w:after="0" w:line="240" w:lineRule="auto"/>
        <w:jc w:val="both"/>
        <w:rPr>
          <w:rFonts w:ascii="Trebuchet MS" w:eastAsia="Times New Roman" w:hAnsi="Trebuchet MS" w:cs="Times New Roman"/>
          <w:b/>
          <w:bCs/>
          <w:u w:val="single"/>
          <w:lang w:eastAsia="ro-RO"/>
          <w14:ligatures w14:val="none"/>
        </w:rPr>
      </w:pPr>
      <w:r w:rsidRPr="00404A02">
        <w:rPr>
          <w:rFonts w:ascii="Trebuchet MS" w:eastAsia="Times New Roman" w:hAnsi="Trebuchet MS" w:cs="Times New Roman"/>
          <w:b/>
          <w:bCs/>
          <w:u w:val="single"/>
          <w:lang w:eastAsia="ro-RO"/>
          <w14:ligatures w14:val="none"/>
        </w:rPr>
        <w:t>Monitorizarea</w:t>
      </w:r>
    </w:p>
    <w:p w14:paraId="635C2DEB" w14:textId="77777777" w:rsidR="007C5F29" w:rsidRPr="00404A02" w:rsidRDefault="007C5F29" w:rsidP="00D622B5">
      <w:pPr>
        <w:spacing w:after="0" w:line="240" w:lineRule="auto"/>
        <w:ind w:firstLine="360"/>
        <w:jc w:val="both"/>
        <w:rPr>
          <w:rFonts w:ascii="Trebuchet MS" w:eastAsia="Times New Roman" w:hAnsi="Trebuchet MS" w:cs="Times New Roman"/>
          <w:lang w:eastAsia="ro-RO"/>
          <w14:ligatures w14:val="none"/>
        </w:rPr>
      </w:pPr>
      <w:r w:rsidRPr="00404A02">
        <w:rPr>
          <w:rFonts w:ascii="Trebuchet MS" w:eastAsia="Times New Roman" w:hAnsi="Trebuchet MS" w:cs="Times New Roman"/>
          <w:b/>
          <w:bCs/>
          <w:lang w:eastAsia="ro-RO"/>
          <w14:ligatures w14:val="none"/>
        </w:rPr>
        <w:t>În timpul implementării proiectului:</w:t>
      </w:r>
      <w:r w:rsidRPr="00404A02">
        <w:rPr>
          <w:rFonts w:ascii="Trebuchet MS" w:eastAsia="Times New Roman" w:hAnsi="Trebuchet MS" w:cs="Times New Roman"/>
          <w:lang w:eastAsia="ro-RO"/>
          <w14:ligatures w14:val="none"/>
        </w:rPr>
        <w:t xml:space="preserve"> în scopul eliminării eventualelor disfuncţionalităţi, pe întreaga durată de execuţie a lucrărilor vor fi supravegheate:</w:t>
      </w:r>
    </w:p>
    <w:p w14:paraId="625A75F9" w14:textId="77777777" w:rsidR="007C5F29" w:rsidRPr="00404A02" w:rsidRDefault="007C5F29" w:rsidP="00D622B5">
      <w:pPr>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 respectarea cu stricteţe a limitelor şi suprafeţelor;</w:t>
      </w:r>
    </w:p>
    <w:p w14:paraId="436CB6FC" w14:textId="77777777" w:rsidR="007C5F29" w:rsidRPr="00404A02" w:rsidRDefault="007C5F29" w:rsidP="00D622B5">
      <w:pPr>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 modul de depozitare a materialelor de construcţie;</w:t>
      </w:r>
    </w:p>
    <w:p w14:paraId="3CB4C01B" w14:textId="77777777" w:rsidR="007C5F29" w:rsidRPr="00404A02" w:rsidRDefault="007C5F29" w:rsidP="00D622B5">
      <w:pPr>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 respectarea rutelor alese pentru transportul materialelor de construcţie;</w:t>
      </w:r>
    </w:p>
    <w:p w14:paraId="7D3AAE7C" w14:textId="77777777" w:rsidR="007C5F29" w:rsidRPr="00404A02" w:rsidRDefault="007C5F29" w:rsidP="00D622B5">
      <w:pPr>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 respectarea normelor de securitate a muncii;</w:t>
      </w:r>
    </w:p>
    <w:p w14:paraId="4F44D3B7" w14:textId="77777777" w:rsidR="007C5F29" w:rsidRPr="00404A02" w:rsidRDefault="007C5F29" w:rsidP="00D622B5">
      <w:pPr>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 respectarea măsurilor de reducere a poluării;</w:t>
      </w:r>
    </w:p>
    <w:p w14:paraId="1E7AF94F" w14:textId="77777777" w:rsidR="007C5F29" w:rsidRPr="00404A02" w:rsidRDefault="007C5F29" w:rsidP="00D622B5">
      <w:pPr>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 refacerea la sfârşitul lucrărilor a zonelor afectate de lucrările de organizare a şantierului;</w:t>
      </w:r>
    </w:p>
    <w:p w14:paraId="6EBB1FC4" w14:textId="77777777" w:rsidR="007C5F29" w:rsidRPr="00404A02" w:rsidRDefault="007C5F29" w:rsidP="00D622B5">
      <w:pPr>
        <w:spacing w:after="0" w:line="240" w:lineRule="auto"/>
        <w:jc w:val="both"/>
        <w:rPr>
          <w:rFonts w:ascii="Trebuchet MS" w:eastAsia="Times New Roman" w:hAnsi="Trebuchet MS" w:cs="Times New Roman"/>
          <w14:ligatures w14:val="none"/>
        </w:rPr>
      </w:pPr>
      <w:r w:rsidRPr="00404A02">
        <w:rPr>
          <w:rFonts w:ascii="Trebuchet MS" w:eastAsia="Times New Roman" w:hAnsi="Trebuchet MS" w:cs="Times New Roman"/>
          <w14:ligatures w14:val="none"/>
        </w:rPr>
        <w:t>- nivelul de zgomot – în cazul apariţiei sesizărilor din partea populaţiei datorate depăşirii limitelor admisibile se vor lua măsuri organizatorice şi/sau tehnice corespunzătoare de atenuare a impactului.</w:t>
      </w:r>
    </w:p>
    <w:p w14:paraId="1BBE9AC4" w14:textId="77777777" w:rsidR="007C5F29" w:rsidRPr="00404A02" w:rsidRDefault="007C5F29" w:rsidP="00D622B5">
      <w:pPr>
        <w:spacing w:after="0" w:line="240" w:lineRule="auto"/>
        <w:jc w:val="both"/>
        <w:rPr>
          <w:rFonts w:ascii="Trebuchet MS" w:eastAsia="Times New Roman" w:hAnsi="Trebuchet MS" w:cs="Times New Roman"/>
          <w14:ligatures w14:val="none"/>
        </w:rPr>
      </w:pPr>
    </w:p>
    <w:p w14:paraId="7A440EB7" w14:textId="77777777" w:rsidR="007C5F29" w:rsidRPr="00404A02" w:rsidRDefault="007C5F29" w:rsidP="00D622B5">
      <w:pPr>
        <w:spacing w:after="0" w:line="240" w:lineRule="auto"/>
        <w:ind w:firstLine="708"/>
        <w:jc w:val="both"/>
        <w:rPr>
          <w:rFonts w:ascii="Trebuchet MS" w:eastAsia="Times New Roman" w:hAnsi="Trebuchet MS" w:cs="Times New Roman"/>
          <w:i/>
          <w:lang w:eastAsia="ro-RO"/>
          <w14:ligatures w14:val="none"/>
        </w:rPr>
      </w:pPr>
      <w:r w:rsidRPr="00404A02">
        <w:rPr>
          <w:rFonts w:ascii="Trebuchet MS" w:eastAsia="Times New Roman" w:hAnsi="Trebuchet MS" w:cs="Times New Roman"/>
          <w:b/>
          <w:i/>
          <w:lang w:eastAsia="ro-RO"/>
          <w14:ligatures w14:val="none"/>
        </w:rPr>
        <w:lastRenderedPageBreak/>
        <w:t xml:space="preserve">Proiectul propus nu necesită parcurgerea celorlalte etape ale procedurilor de evaluare a impactului asupra mediului, evaluarea adecvată si </w:t>
      </w:r>
      <w:r w:rsidRPr="00404A02">
        <w:rPr>
          <w:rFonts w:ascii="Trebuchet MS" w:eastAsia="Calibri" w:hAnsi="Trebuchet MS" w:cs="Times New Roman"/>
          <w:b/>
          <w:i/>
          <w14:ligatures w14:val="none"/>
        </w:rPr>
        <w:t>evaluarea impactului asupra corpurilor de apă</w:t>
      </w:r>
      <w:r w:rsidRPr="00404A02">
        <w:rPr>
          <w:rFonts w:ascii="Trebuchet MS" w:eastAsia="Times New Roman" w:hAnsi="Trebuchet MS" w:cs="Times New Roman"/>
          <w:i/>
          <w:lang w:eastAsia="ro-RO"/>
          <w14:ligatures w14:val="none"/>
        </w:rPr>
        <w:t>.</w:t>
      </w:r>
    </w:p>
    <w:p w14:paraId="15FD9558" w14:textId="77777777" w:rsidR="00C03B0F" w:rsidRPr="00404A02" w:rsidRDefault="00C03B0F" w:rsidP="00D622B5">
      <w:pPr>
        <w:spacing w:after="0" w:line="240" w:lineRule="auto"/>
        <w:ind w:firstLine="708"/>
        <w:jc w:val="both"/>
        <w:rPr>
          <w:rFonts w:ascii="Trebuchet MS" w:eastAsia="Times New Roman" w:hAnsi="Trebuchet MS" w:cs="Times New Roman"/>
          <w:i/>
          <w:lang w:eastAsia="ro-RO"/>
          <w14:ligatures w14:val="none"/>
        </w:rPr>
      </w:pPr>
    </w:p>
    <w:p w14:paraId="1FF5878E" w14:textId="77777777" w:rsidR="007C5F29" w:rsidRPr="00404A02" w:rsidRDefault="007C5F29" w:rsidP="00D622B5">
      <w:pPr>
        <w:shd w:val="clear" w:color="auto" w:fill="FFFFFF"/>
        <w:spacing w:after="0" w:line="240" w:lineRule="auto"/>
        <w:ind w:firstLine="708"/>
        <w:jc w:val="both"/>
        <w:rPr>
          <w:rFonts w:ascii="Trebuchet MS" w:eastAsia="Calibri" w:hAnsi="Trebuchet MS" w:cs="Times New Roman"/>
          <w14:ligatures w14:val="none"/>
        </w:rPr>
      </w:pPr>
      <w:r w:rsidRPr="00404A02">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95E1CD7" w14:textId="77777777" w:rsidR="007C5F29" w:rsidRPr="00404A02" w:rsidRDefault="007C5F29" w:rsidP="00D622B5">
      <w:pPr>
        <w:shd w:val="clear" w:color="auto" w:fill="FFFFFF"/>
        <w:spacing w:after="0" w:line="240" w:lineRule="auto"/>
        <w:ind w:firstLine="708"/>
        <w:jc w:val="both"/>
        <w:rPr>
          <w:rFonts w:ascii="Trebuchet MS" w:eastAsia="Calibri" w:hAnsi="Trebuchet MS" w:cs="Times New Roman"/>
          <w14:ligatures w14:val="none"/>
        </w:rPr>
      </w:pPr>
      <w:bookmarkStart w:id="11" w:name="do|ax5^I|pa35"/>
      <w:bookmarkEnd w:id="11"/>
      <w:r w:rsidRPr="00404A02">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404A02">
          <w:rPr>
            <w:rFonts w:ascii="Trebuchet MS" w:eastAsia="Calibri" w:hAnsi="Trebuchet MS" w:cs="Times New Roman"/>
            <w:b/>
            <w:bCs/>
            <w:u w:val="single"/>
            <w14:ligatures w14:val="none"/>
          </w:rPr>
          <w:t>554/2004</w:t>
        </w:r>
      </w:hyperlink>
      <w:r w:rsidRPr="00404A02">
        <w:rPr>
          <w:rFonts w:ascii="Trebuchet MS" w:eastAsia="Calibri" w:hAnsi="Trebuchet MS" w:cs="Times New Roman"/>
          <w14:ligatures w14:val="none"/>
        </w:rPr>
        <w:t>, cu modificările şi completările ulterioare.</w:t>
      </w:r>
    </w:p>
    <w:p w14:paraId="1A853E2C" w14:textId="77777777" w:rsidR="007C5F29" w:rsidRPr="00404A02" w:rsidRDefault="007C5F29" w:rsidP="00D622B5">
      <w:pPr>
        <w:shd w:val="clear" w:color="auto" w:fill="FFFFFF"/>
        <w:spacing w:after="0" w:line="240" w:lineRule="auto"/>
        <w:ind w:firstLine="708"/>
        <w:jc w:val="both"/>
        <w:rPr>
          <w:rFonts w:ascii="Trebuchet MS" w:eastAsia="Calibri" w:hAnsi="Trebuchet MS" w:cs="Times New Roman"/>
          <w14:ligatures w14:val="none"/>
        </w:rPr>
      </w:pPr>
      <w:bookmarkStart w:id="12" w:name="do|ax5^I|pa36"/>
      <w:bookmarkEnd w:id="12"/>
      <w:r w:rsidRPr="00404A02">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04AEDE34" w14:textId="77777777" w:rsidR="007C5F29" w:rsidRPr="00404A02" w:rsidRDefault="007C5F29" w:rsidP="00D622B5">
      <w:pPr>
        <w:shd w:val="clear" w:color="auto" w:fill="FFFFFF"/>
        <w:spacing w:after="0" w:line="240" w:lineRule="auto"/>
        <w:ind w:firstLine="708"/>
        <w:jc w:val="both"/>
        <w:rPr>
          <w:rFonts w:ascii="Trebuchet MS" w:eastAsia="Calibri" w:hAnsi="Trebuchet MS" w:cs="Times New Roman"/>
          <w14:ligatures w14:val="none"/>
        </w:rPr>
      </w:pPr>
      <w:bookmarkStart w:id="13" w:name="do|ax5^I|pa37"/>
      <w:bookmarkEnd w:id="13"/>
      <w:r w:rsidRPr="00404A02">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38F178E" w14:textId="77777777" w:rsidR="007C5F29" w:rsidRPr="00404A02" w:rsidRDefault="007C5F29" w:rsidP="00D622B5">
      <w:pPr>
        <w:shd w:val="clear" w:color="auto" w:fill="FFFFFF"/>
        <w:spacing w:after="0" w:line="240" w:lineRule="auto"/>
        <w:ind w:firstLine="708"/>
        <w:jc w:val="both"/>
        <w:rPr>
          <w:rFonts w:ascii="Trebuchet MS" w:eastAsia="Calibri" w:hAnsi="Trebuchet MS" w:cs="Times New Roman"/>
          <w14:ligatures w14:val="none"/>
        </w:rPr>
      </w:pPr>
      <w:bookmarkStart w:id="14" w:name="do|ax5^I|pa38"/>
      <w:bookmarkEnd w:id="14"/>
      <w:r w:rsidRPr="00404A02">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38771EF" w14:textId="77777777" w:rsidR="007C5F29" w:rsidRPr="00404A02" w:rsidRDefault="007C5F29" w:rsidP="00D622B5">
      <w:pPr>
        <w:shd w:val="clear" w:color="auto" w:fill="FFFFFF"/>
        <w:spacing w:after="0" w:line="240" w:lineRule="auto"/>
        <w:ind w:firstLine="708"/>
        <w:jc w:val="both"/>
        <w:rPr>
          <w:rFonts w:ascii="Trebuchet MS" w:eastAsia="Calibri" w:hAnsi="Trebuchet MS" w:cs="Times New Roman"/>
          <w14:ligatures w14:val="none"/>
        </w:rPr>
      </w:pPr>
      <w:bookmarkStart w:id="15" w:name="do|ax5^I|pa39"/>
      <w:bookmarkEnd w:id="15"/>
      <w:r w:rsidRPr="00404A02">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5E2AC560" w14:textId="77777777" w:rsidR="007C5F29" w:rsidRPr="00404A02" w:rsidRDefault="007C5F29" w:rsidP="00D622B5">
      <w:pPr>
        <w:shd w:val="clear" w:color="auto" w:fill="FFFFFF"/>
        <w:spacing w:after="0" w:line="240" w:lineRule="auto"/>
        <w:ind w:firstLine="708"/>
        <w:jc w:val="both"/>
        <w:rPr>
          <w:rFonts w:ascii="Trebuchet MS" w:eastAsia="Calibri" w:hAnsi="Trebuchet MS" w:cs="Times New Roman"/>
          <w14:ligatures w14:val="none"/>
        </w:rPr>
      </w:pPr>
      <w:bookmarkStart w:id="16" w:name="do|ax5^I|pa40"/>
      <w:bookmarkEnd w:id="16"/>
      <w:r w:rsidRPr="00404A02">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28539B17" w14:textId="21B8CFF1" w:rsidR="007C5F29" w:rsidRPr="00404A02" w:rsidRDefault="007C5F29" w:rsidP="00D622B5">
      <w:pPr>
        <w:shd w:val="clear" w:color="auto" w:fill="FFFFFF"/>
        <w:spacing w:after="0" w:line="240" w:lineRule="auto"/>
        <w:ind w:firstLine="708"/>
        <w:jc w:val="both"/>
        <w:rPr>
          <w:rFonts w:ascii="Trebuchet MS" w:eastAsia="Calibri" w:hAnsi="Trebuchet MS" w:cs="Times New Roman"/>
          <w14:ligatures w14:val="none"/>
        </w:rPr>
      </w:pPr>
      <w:bookmarkStart w:id="17" w:name="do|ax5^I|pa41"/>
      <w:bookmarkEnd w:id="17"/>
      <w:r w:rsidRPr="00404A02">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hyperlink r:id="rId16" w:history="1">
        <w:r w:rsidRPr="00404A02">
          <w:rPr>
            <w:rFonts w:ascii="Trebuchet MS" w:eastAsia="Calibri" w:hAnsi="Trebuchet MS" w:cs="Times New Roman"/>
            <w:b/>
            <w:bCs/>
            <w:u w:val="single"/>
            <w14:ligatures w14:val="none"/>
          </w:rPr>
          <w:t>554/2004</w:t>
        </w:r>
      </w:hyperlink>
      <w:r w:rsidRPr="00404A02">
        <w:rPr>
          <w:rFonts w:ascii="Trebuchet MS" w:eastAsia="Calibri" w:hAnsi="Trebuchet MS" w:cs="Times New Roman"/>
          <w14:ligatures w14:val="none"/>
        </w:rPr>
        <w:t>, cu modificările şi completările ulterioare.</w:t>
      </w:r>
      <w:bookmarkStart w:id="18" w:name="do|ax5^I|pa42"/>
      <w:bookmarkEnd w:id="18"/>
    </w:p>
    <w:p w14:paraId="58166F45" w14:textId="77777777" w:rsidR="00624BF6" w:rsidRPr="00404A02" w:rsidRDefault="00624BF6" w:rsidP="00D622B5">
      <w:pPr>
        <w:shd w:val="clear" w:color="auto" w:fill="FFFFFF"/>
        <w:spacing w:after="0" w:line="240" w:lineRule="auto"/>
        <w:ind w:firstLine="708"/>
        <w:jc w:val="both"/>
        <w:rPr>
          <w:rFonts w:ascii="Trebuchet MS" w:eastAsia="Calibri" w:hAnsi="Trebuchet MS" w:cs="Times New Roman"/>
          <w14:ligatures w14:val="none"/>
        </w:rPr>
      </w:pPr>
    </w:p>
    <w:p w14:paraId="365F7B58" w14:textId="7D34B81C" w:rsidR="0064682B" w:rsidRPr="00404A02" w:rsidRDefault="007C5F29" w:rsidP="00D622B5">
      <w:pPr>
        <w:spacing w:after="0" w:line="240" w:lineRule="auto"/>
        <w:jc w:val="center"/>
        <w:rPr>
          <w:rFonts w:ascii="Trebuchet MS" w:eastAsia="Calibri" w:hAnsi="Trebuchet MS" w:cs="Times New Roman"/>
          <w:b/>
          <w:lang w:val="en-US"/>
          <w14:ligatures w14:val="none"/>
        </w:rPr>
      </w:pPr>
      <w:r w:rsidRPr="00404A02">
        <w:rPr>
          <w:rFonts w:ascii="Trebuchet MS" w:eastAsia="Calibri" w:hAnsi="Trebuchet MS" w:cs="Times New Roman"/>
          <w:b/>
          <w:lang w:val="en-US"/>
          <w14:ligatures w14:val="none"/>
        </w:rPr>
        <w:t xml:space="preserve">  </w:t>
      </w:r>
      <w:r w:rsidR="00476D07" w:rsidRPr="00404A02">
        <w:rPr>
          <w:rFonts w:ascii="Trebuchet MS" w:eastAsia="Calibri" w:hAnsi="Trebuchet MS" w:cs="Times New Roman"/>
          <w:b/>
          <w:lang w:val="en-US"/>
          <w14:ligatures w14:val="none"/>
        </w:rPr>
        <w:t xml:space="preserve">            </w:t>
      </w:r>
    </w:p>
    <w:p w14:paraId="21BAAC17" w14:textId="411D38A5" w:rsidR="00267205" w:rsidRPr="00404A02" w:rsidRDefault="0064682B" w:rsidP="00D622B5">
      <w:pPr>
        <w:spacing w:after="0" w:line="240" w:lineRule="auto"/>
        <w:jc w:val="center"/>
        <w:rPr>
          <w:rFonts w:ascii="Trebuchet MS" w:eastAsia="Calibri" w:hAnsi="Trebuchet MS" w:cs="Times New Roman"/>
          <w:b/>
          <w:lang w:val="en-US"/>
          <w14:ligatures w14:val="none"/>
        </w:rPr>
      </w:pPr>
      <w:r w:rsidRPr="00404A02">
        <w:rPr>
          <w:rFonts w:ascii="Trebuchet MS" w:eastAsia="Calibri" w:hAnsi="Trebuchet MS" w:cs="Times New Roman"/>
          <w:b/>
          <w:lang w:val="en-US"/>
          <w14:ligatures w14:val="none"/>
        </w:rPr>
        <w:t xml:space="preserve">           </w:t>
      </w:r>
      <w:r w:rsidR="00476D07" w:rsidRPr="00404A02">
        <w:rPr>
          <w:rFonts w:ascii="Trebuchet MS" w:eastAsia="Calibri" w:hAnsi="Trebuchet MS" w:cs="Times New Roman"/>
          <w:b/>
          <w:lang w:val="en-US"/>
          <w14:ligatures w14:val="none"/>
        </w:rPr>
        <w:t xml:space="preserve"> </w:t>
      </w:r>
      <w:r w:rsidR="00267205" w:rsidRPr="00404A02">
        <w:rPr>
          <w:rFonts w:ascii="Trebuchet MS" w:eastAsia="Calibri" w:hAnsi="Trebuchet MS" w:cs="Times New Roman"/>
          <w:b/>
          <w:lang w:val="en-US"/>
          <w14:ligatures w14:val="none"/>
        </w:rPr>
        <w:t>DIRECTOR EXECUTIV,</w:t>
      </w:r>
    </w:p>
    <w:p w14:paraId="1168B2D8" w14:textId="691E252A" w:rsidR="00267205" w:rsidRPr="00404A02" w:rsidRDefault="00267205" w:rsidP="00D622B5">
      <w:pPr>
        <w:spacing w:after="0" w:line="240" w:lineRule="auto"/>
        <w:jc w:val="center"/>
        <w:rPr>
          <w:rFonts w:ascii="Trebuchet MS" w:eastAsia="Calibri" w:hAnsi="Trebuchet MS" w:cs="Times New Roman"/>
          <w:b/>
          <w:lang w:val="en-US"/>
          <w14:ligatures w14:val="none"/>
        </w:rPr>
      </w:pPr>
      <w:r w:rsidRPr="00404A02">
        <w:rPr>
          <w:rFonts w:ascii="Trebuchet MS" w:eastAsia="Calibri" w:hAnsi="Trebuchet MS" w:cs="Times New Roman"/>
          <w:b/>
          <w:lang w:val="en-US"/>
          <w14:ligatures w14:val="none"/>
        </w:rPr>
        <w:t xml:space="preserve">    </w:t>
      </w:r>
      <w:r w:rsidR="00476D07" w:rsidRPr="00404A02">
        <w:rPr>
          <w:rFonts w:ascii="Trebuchet MS" w:eastAsia="Calibri" w:hAnsi="Trebuchet MS" w:cs="Times New Roman"/>
          <w:b/>
          <w:lang w:val="en-US"/>
          <w14:ligatures w14:val="none"/>
        </w:rPr>
        <w:t xml:space="preserve">       </w:t>
      </w:r>
      <w:r w:rsidRPr="00404A02">
        <w:rPr>
          <w:rFonts w:ascii="Trebuchet MS" w:eastAsia="Calibri" w:hAnsi="Trebuchet MS" w:cs="Times New Roman"/>
          <w:b/>
          <w:lang w:val="en-US"/>
          <w14:ligatures w14:val="none"/>
        </w:rPr>
        <w:t xml:space="preserve"> Maria MORCOAȘE</w:t>
      </w:r>
    </w:p>
    <w:p w14:paraId="483A7F98" w14:textId="77777777" w:rsidR="0068460B" w:rsidRPr="00404A02" w:rsidRDefault="0068460B" w:rsidP="00D622B5">
      <w:pPr>
        <w:spacing w:after="0" w:line="240" w:lineRule="auto"/>
        <w:jc w:val="center"/>
        <w:rPr>
          <w:rFonts w:ascii="Trebuchet MS" w:eastAsia="Calibri" w:hAnsi="Trebuchet MS" w:cs="Times New Roman"/>
          <w:b/>
          <w:lang w:val="en-US"/>
          <w14:ligatures w14:val="none"/>
        </w:rPr>
      </w:pPr>
    </w:p>
    <w:p w14:paraId="78A1BCB1" w14:textId="77777777" w:rsidR="00267205" w:rsidRPr="00404A02" w:rsidRDefault="00267205" w:rsidP="00D622B5">
      <w:pPr>
        <w:spacing w:after="0" w:line="240" w:lineRule="auto"/>
        <w:rPr>
          <w:rFonts w:ascii="Trebuchet MS" w:eastAsia="Calibri" w:hAnsi="Trebuchet MS" w:cs="Times New Roman"/>
          <w:b/>
          <w:lang w:val="en-US"/>
          <w14:ligatures w14:val="none"/>
        </w:rPr>
      </w:pPr>
    </w:p>
    <w:p w14:paraId="6FD0C34A" w14:textId="77777777" w:rsidR="00267205" w:rsidRPr="00404A02" w:rsidRDefault="00267205" w:rsidP="00D622B5">
      <w:pPr>
        <w:spacing w:after="0" w:line="240" w:lineRule="auto"/>
        <w:jc w:val="center"/>
        <w:rPr>
          <w:rFonts w:ascii="Trebuchet MS" w:eastAsia="Calibri" w:hAnsi="Trebuchet MS" w:cs="Times New Roman"/>
          <w:b/>
          <w:lang w:val="en-US"/>
          <w14:ligatures w14:val="none"/>
        </w:rPr>
      </w:pPr>
    </w:p>
    <w:p w14:paraId="36E0EACA" w14:textId="4868091F" w:rsidR="00267205" w:rsidRPr="00404A02" w:rsidRDefault="00267205" w:rsidP="00D622B5">
      <w:pPr>
        <w:spacing w:after="0" w:line="240" w:lineRule="auto"/>
        <w:rPr>
          <w:rFonts w:ascii="Trebuchet MS" w:eastAsia="Calibri" w:hAnsi="Trebuchet MS" w:cs="Times New Roman"/>
          <w:b/>
          <w:lang w:val="en-US"/>
          <w14:ligatures w14:val="none"/>
        </w:rPr>
      </w:pPr>
      <w:r w:rsidRPr="00404A02">
        <w:rPr>
          <w:rFonts w:ascii="Trebuchet MS" w:eastAsia="Calibri" w:hAnsi="Trebuchet MS" w:cs="Times New Roman"/>
          <w:b/>
          <w:lang w:val="en-US"/>
          <w14:ligatures w14:val="none"/>
        </w:rPr>
        <w:t xml:space="preserve">             Șef Serviciu A.A.A,                                                                             </w:t>
      </w:r>
      <w:r w:rsidR="00476D07" w:rsidRPr="00404A02">
        <w:rPr>
          <w:rFonts w:ascii="Trebuchet MS" w:eastAsia="Calibri" w:hAnsi="Trebuchet MS" w:cs="Times New Roman"/>
          <w:b/>
          <w:lang w:val="en-US"/>
          <w14:ligatures w14:val="none"/>
        </w:rPr>
        <w:t xml:space="preserve"> </w:t>
      </w:r>
      <w:r w:rsidRPr="00404A02">
        <w:rPr>
          <w:rFonts w:ascii="Trebuchet MS" w:eastAsia="Calibri" w:hAnsi="Trebuchet MS" w:cs="Times New Roman"/>
          <w:b/>
          <w:lang w:val="en-US"/>
          <w14:ligatures w14:val="none"/>
        </w:rPr>
        <w:t xml:space="preserve"> Întocmit,</w:t>
      </w:r>
    </w:p>
    <w:p w14:paraId="6D9C196D" w14:textId="015FEAC9" w:rsidR="00267205" w:rsidRPr="00404A02" w:rsidRDefault="00267205" w:rsidP="00D622B5">
      <w:pPr>
        <w:tabs>
          <w:tab w:val="left" w:pos="7560"/>
          <w:tab w:val="left" w:pos="7740"/>
          <w:tab w:val="left" w:pos="7938"/>
        </w:tabs>
        <w:spacing w:after="0" w:line="240" w:lineRule="auto"/>
        <w:rPr>
          <w:rFonts w:ascii="Trebuchet MS" w:eastAsia="Calibri" w:hAnsi="Trebuchet MS" w:cs="Times New Roman"/>
          <w:b/>
          <w:lang w:val="en-US"/>
          <w14:ligatures w14:val="none"/>
        </w:rPr>
      </w:pPr>
      <w:r w:rsidRPr="00404A02">
        <w:rPr>
          <w:rFonts w:ascii="Trebuchet MS" w:eastAsia="Calibri" w:hAnsi="Trebuchet MS" w:cs="Times New Roman"/>
          <w:b/>
          <w:lang w:val="en-US"/>
          <w14:ligatures w14:val="none"/>
        </w:rPr>
        <w:t xml:space="preserve">            Florian STĂNCESCU                                           </w:t>
      </w:r>
      <w:r w:rsidR="00476D07" w:rsidRPr="00404A02">
        <w:rPr>
          <w:rFonts w:ascii="Trebuchet MS" w:eastAsia="Calibri" w:hAnsi="Trebuchet MS" w:cs="Times New Roman"/>
          <w:b/>
          <w:lang w:val="en-US"/>
          <w14:ligatures w14:val="none"/>
        </w:rPr>
        <w:t xml:space="preserve">                              </w:t>
      </w:r>
      <w:r w:rsidRPr="00404A02">
        <w:rPr>
          <w:rFonts w:ascii="Trebuchet MS" w:eastAsia="Calibri" w:hAnsi="Trebuchet MS" w:cs="Times New Roman"/>
          <w:b/>
          <w:lang w:val="en-US"/>
          <w14:ligatures w14:val="none"/>
        </w:rPr>
        <w:t xml:space="preserve"> consilier  A.A.A. </w:t>
      </w:r>
    </w:p>
    <w:p w14:paraId="188866D5" w14:textId="24F74E07" w:rsidR="00267205" w:rsidRPr="00404A02" w:rsidRDefault="00267205" w:rsidP="00D622B5">
      <w:pPr>
        <w:spacing w:after="0" w:line="240" w:lineRule="auto"/>
        <w:jc w:val="center"/>
        <w:rPr>
          <w:rFonts w:ascii="Trebuchet MS" w:eastAsia="Calibri" w:hAnsi="Trebuchet MS" w:cs="Times New Roman"/>
          <w:b/>
          <w:lang w:val="en-US"/>
          <w14:ligatures w14:val="none"/>
        </w:rPr>
      </w:pPr>
      <w:r w:rsidRPr="00404A02">
        <w:rPr>
          <w:rFonts w:ascii="Trebuchet MS" w:eastAsia="Calibri" w:hAnsi="Trebuchet MS" w:cs="Times New Roman"/>
          <w:b/>
          <w:lang w:val="en-US"/>
          <w14:ligatures w14:val="none"/>
        </w:rPr>
        <w:t xml:space="preserve">                                                                            </w:t>
      </w:r>
      <w:r w:rsidR="00476D07" w:rsidRPr="00404A02">
        <w:rPr>
          <w:rFonts w:ascii="Trebuchet MS" w:eastAsia="Calibri" w:hAnsi="Trebuchet MS" w:cs="Times New Roman"/>
          <w:b/>
          <w:lang w:val="en-US"/>
          <w14:ligatures w14:val="none"/>
        </w:rPr>
        <w:t xml:space="preserve">                 </w:t>
      </w:r>
      <w:r w:rsidR="00D27ECD" w:rsidRPr="00404A02">
        <w:rPr>
          <w:rFonts w:ascii="Trebuchet MS" w:eastAsia="Calibri" w:hAnsi="Trebuchet MS" w:cs="Times New Roman"/>
          <w:b/>
          <w:lang w:val="en-US"/>
          <w14:ligatures w14:val="none"/>
        </w:rPr>
        <w:t xml:space="preserve">        </w:t>
      </w:r>
      <w:r w:rsidR="00476D07" w:rsidRPr="00404A02">
        <w:rPr>
          <w:rFonts w:ascii="Trebuchet MS" w:eastAsia="Calibri" w:hAnsi="Trebuchet MS" w:cs="Times New Roman"/>
          <w:b/>
          <w:lang w:val="en-US"/>
          <w14:ligatures w14:val="none"/>
        </w:rPr>
        <w:t xml:space="preserve"> </w:t>
      </w:r>
      <w:r w:rsidRPr="00404A02">
        <w:rPr>
          <w:rFonts w:ascii="Trebuchet MS" w:eastAsia="Calibri" w:hAnsi="Trebuchet MS" w:cs="Times New Roman"/>
          <w:b/>
          <w:lang w:val="en-US"/>
          <w14:ligatures w14:val="none"/>
        </w:rPr>
        <w:t xml:space="preserve">Raluca Elena IVAȘCU </w:t>
      </w:r>
    </w:p>
    <w:p w14:paraId="43DDB326" w14:textId="77777777" w:rsidR="00267205" w:rsidRPr="00404A02" w:rsidRDefault="00267205" w:rsidP="00D622B5">
      <w:pPr>
        <w:spacing w:after="0" w:line="240" w:lineRule="auto"/>
        <w:rPr>
          <w:rFonts w:ascii="Trebuchet MS" w:eastAsia="Calibri" w:hAnsi="Trebuchet MS" w:cs="Times New Roman"/>
          <w:b/>
          <w:lang w:val="en-US"/>
          <w14:ligatures w14:val="none"/>
        </w:rPr>
      </w:pPr>
    </w:p>
    <w:p w14:paraId="2B2E945E" w14:textId="0FA4A925" w:rsidR="00267205" w:rsidRPr="00404A02" w:rsidRDefault="00267205" w:rsidP="00D622B5">
      <w:pPr>
        <w:spacing w:after="0" w:line="240" w:lineRule="auto"/>
        <w:rPr>
          <w:rFonts w:ascii="Trebuchet MS" w:eastAsia="Calibri" w:hAnsi="Trebuchet MS" w:cs="Times New Roman"/>
          <w:b/>
          <w:lang w:val="en-US"/>
          <w14:ligatures w14:val="none"/>
        </w:rPr>
      </w:pPr>
      <w:r w:rsidRPr="00404A02">
        <w:rPr>
          <w:rFonts w:ascii="Trebuchet MS" w:eastAsia="Calibri" w:hAnsi="Trebuchet MS" w:cs="Times New Roman"/>
          <w:b/>
          <w:lang w:val="en-US"/>
          <w14:ligatures w14:val="none"/>
        </w:rPr>
        <w:t xml:space="preserve">           </w:t>
      </w:r>
      <w:r w:rsidR="00476D07" w:rsidRPr="00404A02">
        <w:rPr>
          <w:rFonts w:ascii="Trebuchet MS" w:eastAsia="Calibri" w:hAnsi="Trebuchet MS" w:cs="Times New Roman"/>
          <w:b/>
          <w:lang w:val="en-US"/>
          <w14:ligatures w14:val="none"/>
        </w:rPr>
        <w:t xml:space="preserve"> </w:t>
      </w:r>
      <w:r w:rsidRPr="00404A02">
        <w:rPr>
          <w:rFonts w:ascii="Trebuchet MS" w:eastAsia="Calibri" w:hAnsi="Trebuchet MS" w:cs="Times New Roman"/>
          <w:b/>
          <w:lang w:val="en-US"/>
          <w14:ligatures w14:val="none"/>
        </w:rPr>
        <w:t xml:space="preserve">Sef Serviciu C.F.M.,                                                                             </w:t>
      </w:r>
    </w:p>
    <w:p w14:paraId="227AEA4C" w14:textId="6A87FB76" w:rsidR="00D447FB" w:rsidRPr="00404A02" w:rsidRDefault="00267205" w:rsidP="00D622B5">
      <w:pPr>
        <w:shd w:val="clear" w:color="auto" w:fill="FFFFFF"/>
        <w:spacing w:after="0" w:line="240" w:lineRule="auto"/>
        <w:jc w:val="both"/>
        <w:rPr>
          <w:rFonts w:ascii="Trebuchet MS" w:eastAsia="Calibri" w:hAnsi="Trebuchet MS" w:cs="Times New Roman"/>
          <w14:ligatures w14:val="none"/>
        </w:rPr>
      </w:pPr>
      <w:r w:rsidRPr="00404A02">
        <w:rPr>
          <w:rFonts w:ascii="Trebuchet MS" w:eastAsia="Calibri" w:hAnsi="Trebuchet MS" w:cs="Times New Roman"/>
          <w:b/>
          <w:lang w:val="en-US"/>
          <w14:ligatures w14:val="none"/>
        </w:rPr>
        <w:t xml:space="preserve">        Laura Gabriela BRICEAG                                                                      </w:t>
      </w:r>
    </w:p>
    <w:sectPr w:rsidR="00D447FB" w:rsidRPr="00404A02" w:rsidSect="009D0807">
      <w:headerReference w:type="default" r:id="rId17"/>
      <w:footerReference w:type="default" r:id="rId18"/>
      <w:headerReference w:type="first" r:id="rId19"/>
      <w:footerReference w:type="first" r:id="rId20"/>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B7DAF" w14:textId="77777777" w:rsidR="00DC33D8" w:rsidRDefault="00DC33D8" w:rsidP="00143ACD">
      <w:pPr>
        <w:spacing w:after="0" w:line="240" w:lineRule="auto"/>
      </w:pPr>
      <w:r>
        <w:separator/>
      </w:r>
    </w:p>
  </w:endnote>
  <w:endnote w:type="continuationSeparator" w:id="0">
    <w:p w14:paraId="3013BD14" w14:textId="77777777" w:rsidR="00DC33D8" w:rsidRDefault="00DC33D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Times New Roman"/>
    <w:charset w:val="00"/>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13201D" w:rsidRDefault="0013201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14386F">
              <w:rPr>
                <w:b/>
                <w:bCs/>
                <w:noProof/>
                <w:sz w:val="16"/>
                <w:szCs w:val="16"/>
              </w:rPr>
              <w:t>8</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14386F">
              <w:rPr>
                <w:b/>
                <w:bCs/>
                <w:noProof/>
                <w:sz w:val="16"/>
                <w:szCs w:val="16"/>
              </w:rPr>
              <w:t>8</w:t>
            </w:r>
            <w:r w:rsidRPr="00FE758C">
              <w:rPr>
                <w:b/>
                <w:bCs/>
                <w:sz w:val="16"/>
                <w:szCs w:val="16"/>
              </w:rPr>
              <w:fldChar w:fldCharType="end"/>
            </w:r>
          </w:p>
          <w:p w14:paraId="1F52908C" w14:textId="77777777" w:rsidR="0013201D" w:rsidRPr="001B47C8" w:rsidRDefault="0013201D" w:rsidP="0013201D">
            <w:pPr>
              <w:pStyle w:val="Footer1"/>
              <w:ind w:left="284"/>
              <w:rPr>
                <w:sz w:val="16"/>
                <w:szCs w:val="16"/>
              </w:rPr>
            </w:pPr>
            <w:r>
              <w:rPr>
                <w:sz w:val="16"/>
                <w:szCs w:val="16"/>
              </w:rPr>
              <w:t>Str. Calea Ialomiței, nr. 1, Târgoviște, Cod poștal 130142</w:t>
            </w:r>
          </w:p>
          <w:p w14:paraId="3D801B1C" w14:textId="77777777" w:rsidR="0013201D" w:rsidRPr="00321B86" w:rsidRDefault="0013201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201D" w:rsidRPr="007A6C9B" w14:paraId="77E19269" w14:textId="77777777" w:rsidTr="006153D8">
              <w:trPr>
                <w:trHeight w:val="254"/>
              </w:trPr>
              <w:tc>
                <w:tcPr>
                  <w:tcW w:w="6579" w:type="dxa"/>
                  <w:shd w:val="clear" w:color="auto" w:fill="auto"/>
                  <w:vAlign w:val="center"/>
                </w:tcPr>
                <w:p w14:paraId="769CC940" w14:textId="77777777" w:rsidR="0013201D" w:rsidRPr="007A6C9B" w:rsidRDefault="0013201D"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0061B" w:rsidRPr="00D62259" w:rsidRDefault="00DC33D8"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9D0807" w:rsidRDefault="0006178C" w:rsidP="0006178C">
    <w:pPr>
      <w:pStyle w:val="Footer1"/>
      <w:tabs>
        <w:tab w:val="right" w:pos="9990"/>
      </w:tabs>
      <w:ind w:left="284"/>
      <w:jc w:val="left"/>
      <w:rPr>
        <w:sz w:val="16"/>
        <w:szCs w:val="16"/>
      </w:rPr>
    </w:pPr>
    <w:bookmarkStart w:id="19" w:name="_Hlk152145191"/>
    <w:bookmarkStart w:id="20" w:name="_Hlk152145192"/>
    <w:bookmarkStart w:id="21" w:name="_Hlk152145193"/>
    <w:bookmarkStart w:id="22" w:name="_Hlk152145194"/>
    <w:bookmarkStart w:id="23" w:name="_Hlk152145195"/>
    <w:bookmarkStart w:id="24"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14386F">
      <w:rPr>
        <w:b/>
        <w:bCs/>
        <w:noProof/>
        <w:sz w:val="16"/>
        <w:szCs w:val="16"/>
      </w:rPr>
      <w:t>1</w:t>
    </w:r>
    <w:r w:rsidR="009D0807" w:rsidRPr="00FE758C">
      <w:rPr>
        <w:b/>
        <w:bCs/>
        <w:sz w:val="16"/>
        <w:szCs w:val="16"/>
      </w:rPr>
      <w:fldChar w:fldCharType="end"/>
    </w:r>
    <w:r w:rsidR="009D0807" w:rsidRPr="00FE758C">
      <w:rPr>
        <w:sz w:val="16"/>
        <w:szCs w:val="16"/>
      </w:rPr>
      <w:t xml:space="preserve"> din </w:t>
    </w:r>
    <w:r w:rsidR="009D0807" w:rsidRPr="00FE758C">
      <w:rPr>
        <w:b/>
        <w:bCs/>
        <w:sz w:val="16"/>
        <w:szCs w:val="16"/>
      </w:rPr>
      <w:fldChar w:fldCharType="begin"/>
    </w:r>
    <w:r w:rsidR="009D0807" w:rsidRPr="00FE758C">
      <w:rPr>
        <w:b/>
        <w:bCs/>
        <w:sz w:val="16"/>
        <w:szCs w:val="16"/>
      </w:rPr>
      <w:instrText>NUMPAGES</w:instrText>
    </w:r>
    <w:r w:rsidR="009D0807" w:rsidRPr="00FE758C">
      <w:rPr>
        <w:b/>
        <w:bCs/>
        <w:sz w:val="16"/>
        <w:szCs w:val="16"/>
      </w:rPr>
      <w:fldChar w:fldCharType="separate"/>
    </w:r>
    <w:r w:rsidR="0014386F">
      <w:rPr>
        <w:b/>
        <w:bCs/>
        <w:noProof/>
        <w:sz w:val="16"/>
        <w:szCs w:val="16"/>
      </w:rPr>
      <w:t>8</w:t>
    </w:r>
    <w:r w:rsidR="009D0807" w:rsidRPr="00FE758C">
      <w:rPr>
        <w:b/>
        <w:bCs/>
        <w:sz w:val="16"/>
        <w:szCs w:val="16"/>
      </w:rPr>
      <w:fldChar w:fldCharType="end"/>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19"/>
    <w:bookmarkEnd w:id="20"/>
    <w:bookmarkEnd w:id="21"/>
    <w:bookmarkEnd w:id="22"/>
    <w:bookmarkEnd w:id="23"/>
    <w:bookmarkEnd w:id="24"/>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CF256" w14:textId="77777777" w:rsidR="00DC33D8" w:rsidRDefault="00DC33D8" w:rsidP="00143ACD">
      <w:pPr>
        <w:spacing w:after="0" w:line="240" w:lineRule="auto"/>
      </w:pPr>
      <w:r>
        <w:separator/>
      </w:r>
    </w:p>
  </w:footnote>
  <w:footnote w:type="continuationSeparator" w:id="0">
    <w:p w14:paraId="6F6B111D" w14:textId="77777777" w:rsidR="00DC33D8" w:rsidRDefault="00DC33D8"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DED74E2"/>
    <w:multiLevelType w:val="hybridMultilevel"/>
    <w:tmpl w:val="F17CE900"/>
    <w:lvl w:ilvl="0" w:tplc="5D40C840">
      <w:start w:val="19"/>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3C4699F"/>
    <w:multiLevelType w:val="hybridMultilevel"/>
    <w:tmpl w:val="988E1A2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5B714CDA"/>
    <w:multiLevelType w:val="hybridMultilevel"/>
    <w:tmpl w:val="669C0604"/>
    <w:lvl w:ilvl="0" w:tplc="04180017">
      <w:start w:val="1"/>
      <w:numFmt w:val="lowerLetter"/>
      <w:lvlText w:val="%1)"/>
      <w:lvlJc w:val="left"/>
      <w:pPr>
        <w:ind w:left="644"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B450343"/>
    <w:multiLevelType w:val="hybridMultilevel"/>
    <w:tmpl w:val="85663FA2"/>
    <w:lvl w:ilvl="0" w:tplc="B998A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2795"/>
    <w:rsid w:val="00042469"/>
    <w:rsid w:val="0006035F"/>
    <w:rsid w:val="0006178C"/>
    <w:rsid w:val="000624E4"/>
    <w:rsid w:val="00067C2F"/>
    <w:rsid w:val="00075F97"/>
    <w:rsid w:val="00076D57"/>
    <w:rsid w:val="000821FC"/>
    <w:rsid w:val="000836C5"/>
    <w:rsid w:val="000903D2"/>
    <w:rsid w:val="00092413"/>
    <w:rsid w:val="000A3FD3"/>
    <w:rsid w:val="000B5E43"/>
    <w:rsid w:val="000C0E50"/>
    <w:rsid w:val="000D037B"/>
    <w:rsid w:val="000E1DC5"/>
    <w:rsid w:val="00101509"/>
    <w:rsid w:val="00101A17"/>
    <w:rsid w:val="001106DF"/>
    <w:rsid w:val="00112780"/>
    <w:rsid w:val="0013201D"/>
    <w:rsid w:val="0014020A"/>
    <w:rsid w:val="00142D4A"/>
    <w:rsid w:val="00142EC5"/>
    <w:rsid w:val="0014386F"/>
    <w:rsid w:val="00143ACD"/>
    <w:rsid w:val="00164A3E"/>
    <w:rsid w:val="00177FA8"/>
    <w:rsid w:val="00187DD6"/>
    <w:rsid w:val="001951B1"/>
    <w:rsid w:val="001B08A4"/>
    <w:rsid w:val="001B4151"/>
    <w:rsid w:val="001B47C8"/>
    <w:rsid w:val="001C20E4"/>
    <w:rsid w:val="001D69DE"/>
    <w:rsid w:val="002109CA"/>
    <w:rsid w:val="00222AF9"/>
    <w:rsid w:val="002261A4"/>
    <w:rsid w:val="00234D32"/>
    <w:rsid w:val="002430E9"/>
    <w:rsid w:val="002563D7"/>
    <w:rsid w:val="00256B05"/>
    <w:rsid w:val="00257B98"/>
    <w:rsid w:val="00260B78"/>
    <w:rsid w:val="00267205"/>
    <w:rsid w:val="002E6E0B"/>
    <w:rsid w:val="00302B3B"/>
    <w:rsid w:val="00321B86"/>
    <w:rsid w:val="00332769"/>
    <w:rsid w:val="00336E17"/>
    <w:rsid w:val="00354326"/>
    <w:rsid w:val="0037260C"/>
    <w:rsid w:val="00382D74"/>
    <w:rsid w:val="0039380A"/>
    <w:rsid w:val="00400931"/>
    <w:rsid w:val="00401FEC"/>
    <w:rsid w:val="00404A02"/>
    <w:rsid w:val="00417192"/>
    <w:rsid w:val="00427C68"/>
    <w:rsid w:val="00455840"/>
    <w:rsid w:val="0046207B"/>
    <w:rsid w:val="00476D07"/>
    <w:rsid w:val="00482EF6"/>
    <w:rsid w:val="0049551B"/>
    <w:rsid w:val="00496A20"/>
    <w:rsid w:val="004A5C08"/>
    <w:rsid w:val="004B077B"/>
    <w:rsid w:val="004B0C99"/>
    <w:rsid w:val="004B1BA1"/>
    <w:rsid w:val="004B7417"/>
    <w:rsid w:val="004C0CE7"/>
    <w:rsid w:val="004C22BE"/>
    <w:rsid w:val="004C7186"/>
    <w:rsid w:val="004F0F51"/>
    <w:rsid w:val="004F383F"/>
    <w:rsid w:val="004F663A"/>
    <w:rsid w:val="0051560F"/>
    <w:rsid w:val="0052377D"/>
    <w:rsid w:val="00525032"/>
    <w:rsid w:val="0053065D"/>
    <w:rsid w:val="00533C54"/>
    <w:rsid w:val="00566383"/>
    <w:rsid w:val="005B30FB"/>
    <w:rsid w:val="005B6E72"/>
    <w:rsid w:val="0061264B"/>
    <w:rsid w:val="00624BF6"/>
    <w:rsid w:val="00626C5D"/>
    <w:rsid w:val="006376FD"/>
    <w:rsid w:val="0064682B"/>
    <w:rsid w:val="00650BD1"/>
    <w:rsid w:val="00676900"/>
    <w:rsid w:val="006822B7"/>
    <w:rsid w:val="0068460B"/>
    <w:rsid w:val="00690A15"/>
    <w:rsid w:val="006A1311"/>
    <w:rsid w:val="006A261F"/>
    <w:rsid w:val="006A6F06"/>
    <w:rsid w:val="006C759D"/>
    <w:rsid w:val="006D65DB"/>
    <w:rsid w:val="00736343"/>
    <w:rsid w:val="00752F4B"/>
    <w:rsid w:val="00753CCD"/>
    <w:rsid w:val="00753DFD"/>
    <w:rsid w:val="0076583A"/>
    <w:rsid w:val="00771ABD"/>
    <w:rsid w:val="00772CA9"/>
    <w:rsid w:val="00786B71"/>
    <w:rsid w:val="00790FF3"/>
    <w:rsid w:val="00791293"/>
    <w:rsid w:val="007B0302"/>
    <w:rsid w:val="007C5F29"/>
    <w:rsid w:val="007D4A5C"/>
    <w:rsid w:val="007E019F"/>
    <w:rsid w:val="007E6483"/>
    <w:rsid w:val="007F05EE"/>
    <w:rsid w:val="0081504B"/>
    <w:rsid w:val="00843737"/>
    <w:rsid w:val="0084740F"/>
    <w:rsid w:val="008507D9"/>
    <w:rsid w:val="00861B11"/>
    <w:rsid w:val="008631FB"/>
    <w:rsid w:val="008828E4"/>
    <w:rsid w:val="00890178"/>
    <w:rsid w:val="008B2AF9"/>
    <w:rsid w:val="008C7811"/>
    <w:rsid w:val="008D246C"/>
    <w:rsid w:val="008E19DC"/>
    <w:rsid w:val="0090061B"/>
    <w:rsid w:val="00902CB3"/>
    <w:rsid w:val="009142A5"/>
    <w:rsid w:val="009211E7"/>
    <w:rsid w:val="009262A8"/>
    <w:rsid w:val="00972047"/>
    <w:rsid w:val="00981F16"/>
    <w:rsid w:val="009932E1"/>
    <w:rsid w:val="00994945"/>
    <w:rsid w:val="009A095F"/>
    <w:rsid w:val="009A3973"/>
    <w:rsid w:val="009A7F5C"/>
    <w:rsid w:val="009B2526"/>
    <w:rsid w:val="009B480A"/>
    <w:rsid w:val="009B5F83"/>
    <w:rsid w:val="009B6D2A"/>
    <w:rsid w:val="009D0807"/>
    <w:rsid w:val="009E1324"/>
    <w:rsid w:val="009F269D"/>
    <w:rsid w:val="009F4727"/>
    <w:rsid w:val="00A0719A"/>
    <w:rsid w:val="00A338EB"/>
    <w:rsid w:val="00A3473E"/>
    <w:rsid w:val="00A437B0"/>
    <w:rsid w:val="00A4386B"/>
    <w:rsid w:val="00A47703"/>
    <w:rsid w:val="00A906B5"/>
    <w:rsid w:val="00AA267E"/>
    <w:rsid w:val="00AA56B3"/>
    <w:rsid w:val="00AB7827"/>
    <w:rsid w:val="00AC3D83"/>
    <w:rsid w:val="00AC67B5"/>
    <w:rsid w:val="00AE22B2"/>
    <w:rsid w:val="00AE4A56"/>
    <w:rsid w:val="00AE6C4B"/>
    <w:rsid w:val="00AE6C9A"/>
    <w:rsid w:val="00AF5AB6"/>
    <w:rsid w:val="00AF5D33"/>
    <w:rsid w:val="00B04A65"/>
    <w:rsid w:val="00B318CA"/>
    <w:rsid w:val="00B455F9"/>
    <w:rsid w:val="00B657F7"/>
    <w:rsid w:val="00B66053"/>
    <w:rsid w:val="00B973FD"/>
    <w:rsid w:val="00BA3D15"/>
    <w:rsid w:val="00BB5FA6"/>
    <w:rsid w:val="00BB66C5"/>
    <w:rsid w:val="00BC4BE8"/>
    <w:rsid w:val="00BC7CCF"/>
    <w:rsid w:val="00BE0746"/>
    <w:rsid w:val="00BF1FE4"/>
    <w:rsid w:val="00C02DFA"/>
    <w:rsid w:val="00C03B0F"/>
    <w:rsid w:val="00C42F06"/>
    <w:rsid w:val="00C545F6"/>
    <w:rsid w:val="00C56D0C"/>
    <w:rsid w:val="00C61733"/>
    <w:rsid w:val="00C7665E"/>
    <w:rsid w:val="00C808CC"/>
    <w:rsid w:val="00CB510B"/>
    <w:rsid w:val="00CC6FE0"/>
    <w:rsid w:val="00CE7CB4"/>
    <w:rsid w:val="00CF7F2A"/>
    <w:rsid w:val="00D02DEA"/>
    <w:rsid w:val="00D03EB5"/>
    <w:rsid w:val="00D111DE"/>
    <w:rsid w:val="00D13683"/>
    <w:rsid w:val="00D1499F"/>
    <w:rsid w:val="00D167D2"/>
    <w:rsid w:val="00D27ECD"/>
    <w:rsid w:val="00D356FA"/>
    <w:rsid w:val="00D41783"/>
    <w:rsid w:val="00D447FB"/>
    <w:rsid w:val="00D62259"/>
    <w:rsid w:val="00D622B5"/>
    <w:rsid w:val="00D661F1"/>
    <w:rsid w:val="00D73CDF"/>
    <w:rsid w:val="00D775D9"/>
    <w:rsid w:val="00D832D3"/>
    <w:rsid w:val="00D8381D"/>
    <w:rsid w:val="00D864CD"/>
    <w:rsid w:val="00D961E6"/>
    <w:rsid w:val="00DC1CB4"/>
    <w:rsid w:val="00DC2476"/>
    <w:rsid w:val="00DC33D8"/>
    <w:rsid w:val="00DD748C"/>
    <w:rsid w:val="00DE792C"/>
    <w:rsid w:val="00DF0150"/>
    <w:rsid w:val="00DF1D1F"/>
    <w:rsid w:val="00E070BA"/>
    <w:rsid w:val="00E35AD6"/>
    <w:rsid w:val="00E40109"/>
    <w:rsid w:val="00E44C8E"/>
    <w:rsid w:val="00E62793"/>
    <w:rsid w:val="00E63F63"/>
    <w:rsid w:val="00E76BBC"/>
    <w:rsid w:val="00E7706B"/>
    <w:rsid w:val="00E815F4"/>
    <w:rsid w:val="00E82A9D"/>
    <w:rsid w:val="00E82CD9"/>
    <w:rsid w:val="00E84657"/>
    <w:rsid w:val="00E84F3C"/>
    <w:rsid w:val="00EB461B"/>
    <w:rsid w:val="00ED0E8E"/>
    <w:rsid w:val="00ED25D0"/>
    <w:rsid w:val="00EE7B1B"/>
    <w:rsid w:val="00F1090C"/>
    <w:rsid w:val="00F37BD0"/>
    <w:rsid w:val="00F465AA"/>
    <w:rsid w:val="00F51B28"/>
    <w:rsid w:val="00F718DC"/>
    <w:rsid w:val="00F91381"/>
    <w:rsid w:val="00FB5C16"/>
    <w:rsid w:val="00FE04D0"/>
    <w:rsid w:val="00FE1673"/>
    <w:rsid w:val="00FE2580"/>
    <w:rsid w:val="00FE758C"/>
    <w:rsid w:val="00FF10C1"/>
    <w:rsid w:val="00FF2720"/>
    <w:rsid w:val="00FF607F"/>
    <w:rsid w:val="00FF6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59"/>
    <w:rsid w:val="007C5F2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A17"/>
    <w:pPr>
      <w:ind w:left="720"/>
      <w:contextualSpacing/>
    </w:pPr>
  </w:style>
  <w:style w:type="paragraph" w:styleId="NoSpacing">
    <w:name w:val="No Spacing"/>
    <w:uiPriority w:val="1"/>
    <w:qFormat/>
    <w:rsid w:val="001C20E4"/>
    <w:pPr>
      <w:spacing w:after="0" w:line="240" w:lineRule="auto"/>
    </w:pPr>
  </w:style>
  <w:style w:type="paragraph" w:styleId="BalloonText">
    <w:name w:val="Balloon Text"/>
    <w:basedOn w:val="Normal"/>
    <w:link w:val="BalloonTextChar"/>
    <w:uiPriority w:val="99"/>
    <w:semiHidden/>
    <w:unhideWhenUsed/>
    <w:rsid w:val="00D2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CD"/>
    <w:rPr>
      <w:rFonts w:ascii="Tahoma" w:hAnsi="Tahoma" w:cs="Tahoma"/>
      <w:sz w:val="16"/>
      <w:szCs w:val="16"/>
    </w:rPr>
  </w:style>
  <w:style w:type="character" w:styleId="Emphasis">
    <w:name w:val="Emphasis"/>
    <w:basedOn w:val="DefaultParagraphFont"/>
    <w:uiPriority w:val="20"/>
    <w:qFormat/>
    <w:rsid w:val="00ED0E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59"/>
    <w:rsid w:val="007C5F2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A17"/>
    <w:pPr>
      <w:ind w:left="720"/>
      <w:contextualSpacing/>
    </w:pPr>
  </w:style>
  <w:style w:type="paragraph" w:styleId="NoSpacing">
    <w:name w:val="No Spacing"/>
    <w:uiPriority w:val="1"/>
    <w:qFormat/>
    <w:rsid w:val="001C20E4"/>
    <w:pPr>
      <w:spacing w:after="0" w:line="240" w:lineRule="auto"/>
    </w:pPr>
  </w:style>
  <w:style w:type="paragraph" w:styleId="BalloonText">
    <w:name w:val="Balloon Text"/>
    <w:basedOn w:val="Normal"/>
    <w:link w:val="BalloonTextChar"/>
    <w:uiPriority w:val="99"/>
    <w:semiHidden/>
    <w:unhideWhenUsed/>
    <w:rsid w:val="00D2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CD"/>
    <w:rPr>
      <w:rFonts w:ascii="Tahoma" w:hAnsi="Tahoma" w:cs="Tahoma"/>
      <w:sz w:val="16"/>
      <w:szCs w:val="16"/>
    </w:rPr>
  </w:style>
  <w:style w:type="character" w:styleId="Emphasis">
    <w:name w:val="Emphasis"/>
    <w:basedOn w:val="DefaultParagraphFont"/>
    <w:uiPriority w:val="20"/>
    <w:qFormat/>
    <w:rsid w:val="00ED0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FC52-9D98-4089-B0E8-DDDA581A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4435</Words>
  <Characters>25283</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8</cp:revision>
  <cp:lastPrinted>2024-03-27T12:39:00Z</cp:lastPrinted>
  <dcterms:created xsi:type="dcterms:W3CDTF">2024-03-27T09:40:00Z</dcterms:created>
  <dcterms:modified xsi:type="dcterms:W3CDTF">2024-03-27T12:50:00Z</dcterms:modified>
</cp:coreProperties>
</file>