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EB0FEE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EB0FEE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EB0FEE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EB0FEE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EB0FEE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EB0FEE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EB0FEE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EB0FEE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EB0FEE" w:rsidRDefault="00EB0FEE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EB0FEE" w:rsidRPr="00EB0FEE" w:rsidRDefault="00EB0FEE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bookmarkStart w:id="3" w:name="_GoBack"/>
      <w:bookmarkEnd w:id="3"/>
    </w:p>
    <w:p w:rsidR="00031438" w:rsidRPr="00EB0FEE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EB0FEE" w:rsidRDefault="00221D0D" w:rsidP="00EB0FEE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EB0FEE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EB0FEE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EB0FEE">
        <w:rPr>
          <w:rFonts w:ascii="Trebuchet MS" w:hAnsi="Trebuchet MS"/>
          <w:b/>
          <w:sz w:val="22"/>
          <w:szCs w:val="22"/>
        </w:rPr>
        <w:t xml:space="preserve"> ”</w:t>
      </w:r>
      <w:r w:rsidR="00EB0FEE" w:rsidRPr="00EB0FEE">
        <w:rPr>
          <w:rFonts w:ascii="Trebuchet MS" w:hAnsi="Trebuchet MS"/>
          <w:b/>
          <w:i/>
          <w:sz w:val="22"/>
          <w:szCs w:val="22"/>
        </w:rPr>
        <w:t>Extindere retea distributie gaze naturale redusa presiune si racorduri aferente in sat Gulia, com Tartasesti, jud. Dambovita</w:t>
      </w:r>
      <w:r w:rsidR="00E153E3" w:rsidRPr="00EB0FEE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EB0FEE">
        <w:rPr>
          <w:rStyle w:val="tpa1"/>
          <w:rFonts w:ascii="Trebuchet MS" w:hAnsi="Trebuchet MS"/>
          <w:sz w:val="22"/>
          <w:szCs w:val="22"/>
        </w:rPr>
        <w:t>, propus a fi amplasat în</w:t>
      </w:r>
      <w:r w:rsidR="00E153E3" w:rsidRPr="00EB0FEE">
        <w:rPr>
          <w:rFonts w:ascii="Trebuchet MS" w:hAnsi="Trebuchet MS"/>
          <w:sz w:val="22"/>
          <w:szCs w:val="22"/>
        </w:rPr>
        <w:t xml:space="preserve"> </w:t>
      </w:r>
      <w:r w:rsidR="00EB0FEE" w:rsidRPr="00EB0FEE">
        <w:rPr>
          <w:rStyle w:val="tpa1"/>
          <w:rFonts w:ascii="Trebuchet MS" w:hAnsi="Trebuchet MS"/>
          <w:sz w:val="22"/>
          <w:szCs w:val="22"/>
        </w:rPr>
        <w:t>comuna Tartasesti, sat Gulia, strada Prof. Ionescu Afine, judet Dambovita</w:t>
      </w:r>
      <w:r w:rsidR="00031438" w:rsidRPr="00EB0FEE">
        <w:rPr>
          <w:rStyle w:val="tpa1"/>
          <w:rFonts w:ascii="Trebuchet MS" w:hAnsi="Trebuchet MS"/>
          <w:sz w:val="22"/>
          <w:szCs w:val="22"/>
        </w:rPr>
        <w:t>,t</w:t>
      </w:r>
      <w:r w:rsidR="00584DE1" w:rsidRPr="00EB0FEE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EB0FEE">
        <w:rPr>
          <w:rStyle w:val="tpa1"/>
          <w:rFonts w:ascii="Trebuchet MS" w:hAnsi="Trebuchet MS"/>
          <w:sz w:val="22"/>
          <w:szCs w:val="22"/>
        </w:rPr>
        <w:t xml:space="preserve"> </w:t>
      </w:r>
      <w:r w:rsidR="00EB0FEE" w:rsidRPr="00EB0FEE">
        <w:rPr>
          <w:rStyle w:val="tpa1"/>
          <w:rFonts w:ascii="Trebuchet MS" w:hAnsi="Trebuchet MS"/>
          <w:b/>
          <w:sz w:val="22"/>
          <w:szCs w:val="22"/>
        </w:rPr>
        <w:t>SC PREMIER ENERGY SRL</w:t>
      </w:r>
      <w:r w:rsidR="00031438" w:rsidRPr="00EB0FEE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EB0FEE" w:rsidRDefault="00221D0D" w:rsidP="00EB0FEE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EB0FEE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EB0FEE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EB0FEE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EB0FEE" w:rsidRDefault="00221D0D" w:rsidP="00EB0FEE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EB0FEE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EB0FEE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EB0FEE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E153E3"/>
    <w:rsid w:val="00E7043B"/>
    <w:rsid w:val="00EA763F"/>
    <w:rsid w:val="00EA7EB8"/>
    <w:rsid w:val="00EB0FEE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122</Words>
  <Characters>711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103</cp:revision>
  <dcterms:created xsi:type="dcterms:W3CDTF">2021-12-14T11:39:00Z</dcterms:created>
  <dcterms:modified xsi:type="dcterms:W3CDTF">2024-02-16T11:49:00Z</dcterms:modified>
</cp:coreProperties>
</file>