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D3" w:rsidRPr="00914C52" w:rsidRDefault="001A5ED3" w:rsidP="001A5ED3">
      <w:pPr>
        <w:shd w:val="clear" w:color="auto" w:fill="FFFFFF"/>
        <w:spacing w:after="0" w:line="360" w:lineRule="auto"/>
        <w:jc w:val="center"/>
        <w:outlineLvl w:val="3"/>
        <w:rPr>
          <w:rFonts w:ascii="Arial" w:hAnsi="Arial" w:cs="Arial"/>
          <w:sz w:val="28"/>
          <w:szCs w:val="28"/>
        </w:rPr>
      </w:pPr>
    </w:p>
    <w:p w:rsidR="001A5ED3" w:rsidRPr="00914C52" w:rsidRDefault="008C4415" w:rsidP="001A5ED3">
      <w:pPr>
        <w:shd w:val="clear" w:color="auto" w:fill="FFFFFF"/>
        <w:spacing w:after="0" w:line="360" w:lineRule="auto"/>
        <w:jc w:val="center"/>
        <w:outlineLvl w:val="3"/>
        <w:rPr>
          <w:rFonts w:ascii="Arial" w:eastAsia="Times New Roman" w:hAnsi="Arial" w:cs="Arial"/>
          <w:b/>
          <w:bCs/>
          <w:sz w:val="28"/>
          <w:szCs w:val="28"/>
          <w:lang w:eastAsia="ro-RO"/>
        </w:rPr>
      </w:pPr>
      <w:hyperlink r:id="rId5" w:tgtFrame="_blank" w:history="1">
        <w:proofErr w:type="gramStart"/>
        <w:r w:rsidR="00914C52" w:rsidRPr="00914C52">
          <w:rPr>
            <w:rFonts w:ascii="Arial" w:eastAsia="Times New Roman" w:hAnsi="Arial" w:cs="Arial"/>
            <w:b/>
            <w:bCs/>
            <w:sz w:val="28"/>
            <w:szCs w:val="28"/>
            <w:lang w:eastAsia="ro-RO"/>
          </w:rPr>
          <w:t>MEMORIU</w:t>
        </w:r>
        <w:r w:rsidR="00657CDB">
          <w:rPr>
            <w:rFonts w:ascii="Arial" w:eastAsia="Times New Roman" w:hAnsi="Arial" w:cs="Arial"/>
            <w:b/>
            <w:bCs/>
            <w:sz w:val="28"/>
            <w:szCs w:val="28"/>
            <w:lang w:eastAsia="ro-RO"/>
          </w:rPr>
          <w:t xml:space="preserve"> </w:t>
        </w:r>
        <w:r w:rsidR="00914C52" w:rsidRPr="00914C52">
          <w:rPr>
            <w:rFonts w:ascii="Arial" w:eastAsia="Times New Roman" w:hAnsi="Arial" w:cs="Arial"/>
            <w:b/>
            <w:bCs/>
            <w:sz w:val="28"/>
            <w:szCs w:val="28"/>
            <w:lang w:eastAsia="ro-RO"/>
          </w:rPr>
          <w:t xml:space="preserve"> DE</w:t>
        </w:r>
        <w:proofErr w:type="gramEnd"/>
        <w:r w:rsidR="00914C52" w:rsidRPr="00914C52">
          <w:rPr>
            <w:rFonts w:ascii="Arial" w:eastAsia="Times New Roman" w:hAnsi="Arial" w:cs="Arial"/>
            <w:b/>
            <w:bCs/>
            <w:sz w:val="28"/>
            <w:szCs w:val="28"/>
            <w:lang w:eastAsia="ro-RO"/>
          </w:rPr>
          <w:t xml:space="preserve"> PREZENTARE</w:t>
        </w:r>
      </w:hyperlink>
    </w:p>
    <w:p w:rsidR="001A5ED3" w:rsidRPr="004D5CF1" w:rsidRDefault="001A5ED3" w:rsidP="001A5ED3">
      <w:pPr>
        <w:shd w:val="clear" w:color="auto" w:fill="FFFFFF"/>
        <w:spacing w:after="0" w:line="360" w:lineRule="auto"/>
        <w:jc w:val="center"/>
        <w:outlineLvl w:val="3"/>
        <w:rPr>
          <w:rFonts w:ascii="Arial" w:eastAsia="Times New Roman" w:hAnsi="Arial" w:cs="Arial"/>
          <w:b/>
          <w:bCs/>
          <w:sz w:val="24"/>
          <w:szCs w:val="24"/>
          <w:lang w:eastAsia="ro-RO"/>
        </w:rPr>
      </w:pP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I.</w:t>
      </w:r>
      <w:r w:rsidRPr="004D5CF1">
        <w:rPr>
          <w:rFonts w:ascii="Arial" w:eastAsia="Times New Roman" w:hAnsi="Arial" w:cs="Arial"/>
          <w:sz w:val="24"/>
          <w:szCs w:val="24"/>
          <w:lang w:eastAsia="ro-RO"/>
        </w:rPr>
        <w:t> Denumirea proiectului:</w:t>
      </w:r>
      <w:r w:rsidR="00BB0A06" w:rsidRPr="00BB0A06">
        <w:rPr>
          <w:rFonts w:ascii="Arial" w:hAnsi="Arial" w:cs="Arial"/>
          <w:b/>
          <w:bCs/>
          <w:lang w:val="ro-RO"/>
        </w:rPr>
        <w:t xml:space="preserve"> </w:t>
      </w:r>
      <w:r w:rsidR="00914C52">
        <w:rPr>
          <w:rFonts w:ascii="Arial" w:hAnsi="Arial" w:cs="Arial"/>
          <w:b/>
          <w:bCs/>
          <w:lang w:val="ro-RO"/>
        </w:rPr>
        <w:t>CONSTRUIRE HALE DEPOZITARE – STATIE ITP SI IMPREJMUIRE TEREN</w:t>
      </w:r>
      <w:r w:rsidR="00BB0A06">
        <w:rPr>
          <w:rFonts w:ascii="Comic Sans MS" w:hAnsi="Comic Sans MS"/>
          <w:b/>
          <w:bCs/>
          <w:lang w:val="ro-RO"/>
        </w:rPr>
        <w:t xml:space="preserve">    </w:t>
      </w:r>
    </w:p>
    <w:p w:rsidR="00BB0A06" w:rsidRPr="00115C9F" w:rsidRDefault="001A5ED3" w:rsidP="00BB0A06">
      <w:pPr>
        <w:rPr>
          <w:rFonts w:ascii="Arial" w:hAnsi="Arial" w:cs="Arial"/>
          <w:bCs/>
          <w:lang w:val="ro-RO"/>
        </w:rPr>
      </w:pPr>
      <w:r w:rsidRPr="004D5CF1">
        <w:rPr>
          <w:rFonts w:ascii="Arial" w:eastAsia="Times New Roman" w:hAnsi="Arial" w:cs="Arial"/>
          <w:b/>
          <w:bCs/>
          <w:sz w:val="24"/>
          <w:szCs w:val="24"/>
          <w:lang w:eastAsia="ro-RO"/>
        </w:rPr>
        <w:t>II.</w:t>
      </w:r>
      <w:r w:rsidRPr="004D5CF1">
        <w:rPr>
          <w:rFonts w:ascii="Arial" w:eastAsia="Times New Roman" w:hAnsi="Arial" w:cs="Arial"/>
          <w:sz w:val="24"/>
          <w:szCs w:val="24"/>
          <w:lang w:eastAsia="ro-RO"/>
        </w:rPr>
        <w:t> Titular:</w:t>
      </w:r>
      <w:r w:rsidR="00BB0A06" w:rsidRPr="00BB0A06">
        <w:rPr>
          <w:rFonts w:ascii="Arial" w:hAnsi="Arial" w:cs="Arial"/>
          <w:b/>
          <w:lang w:val="ro-RO"/>
        </w:rPr>
        <w:t xml:space="preserve"> </w:t>
      </w:r>
    </w:p>
    <w:p w:rsidR="008C4415" w:rsidRDefault="001A5ED3" w:rsidP="008C4415">
      <w:pPr>
        <w:shd w:val="clear" w:color="auto" w:fill="FFFFFF"/>
        <w:spacing w:after="0" w:line="360" w:lineRule="auto"/>
        <w:jc w:val="both"/>
        <w:rPr>
          <w:rFonts w:ascii="Arial" w:hAnsi="Arial" w:cs="Arial"/>
          <w:b/>
          <w:lang w:val="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numele</w:t>
      </w:r>
      <w:proofErr w:type="gramEnd"/>
      <w:r w:rsidRPr="004D5CF1">
        <w:rPr>
          <w:rFonts w:ascii="Arial" w:eastAsia="Times New Roman" w:hAnsi="Arial" w:cs="Arial"/>
          <w:sz w:val="24"/>
          <w:szCs w:val="24"/>
          <w:lang w:eastAsia="ro-RO"/>
        </w:rPr>
        <w:t>;</w:t>
      </w:r>
      <w:r w:rsidR="00BB0A06" w:rsidRPr="00BB0A06">
        <w:rPr>
          <w:rFonts w:ascii="Arial" w:hAnsi="Arial" w:cs="Arial"/>
          <w:b/>
          <w:lang w:val="ro-RO"/>
        </w:rPr>
        <w:t xml:space="preserve"> </w:t>
      </w:r>
      <w:r w:rsidR="008C4415" w:rsidRPr="00115C9F">
        <w:rPr>
          <w:rFonts w:ascii="Arial" w:hAnsi="Arial" w:cs="Arial"/>
          <w:b/>
          <w:lang w:val="ro-RO"/>
        </w:rPr>
        <w:t>S</w:t>
      </w:r>
      <w:r w:rsidR="008C4415">
        <w:rPr>
          <w:rFonts w:ascii="Arial" w:hAnsi="Arial" w:cs="Arial"/>
          <w:b/>
          <w:lang w:val="ro-RO"/>
        </w:rPr>
        <w:t xml:space="preserve">C DELTA RACOM IMPEX SRL/ J15/115/2016 ; </w:t>
      </w:r>
      <w:r w:rsidR="008C4415">
        <w:rPr>
          <w:rFonts w:ascii="Arial" w:hAnsi="Arial" w:cs="Arial"/>
          <w:b/>
          <w:lang w:val="ro-RO"/>
        </w:rPr>
        <w:t>CUI</w:t>
      </w:r>
      <w:bookmarkStart w:id="0" w:name="_GoBack"/>
      <w:bookmarkEnd w:id="0"/>
      <w:r w:rsidR="008C4415">
        <w:rPr>
          <w:rFonts w:ascii="Arial" w:hAnsi="Arial" w:cs="Arial"/>
          <w:b/>
          <w:lang w:val="ro-RO"/>
        </w:rPr>
        <w:t xml:space="preserve"> - 35538445</w:t>
      </w:r>
    </w:p>
    <w:p w:rsidR="00BB0A06" w:rsidRDefault="001A5ED3" w:rsidP="008C4415">
      <w:pPr>
        <w:shd w:val="clear" w:color="auto" w:fill="FFFFFF"/>
        <w:spacing w:after="0" w:line="360" w:lineRule="auto"/>
        <w:jc w:val="both"/>
        <w:rPr>
          <w:rFonts w:ascii="Comic Sans MS" w:hAnsi="Comic Sans MS"/>
          <w:b/>
          <w:bCs/>
          <w:lang w:val="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adresa</w:t>
      </w:r>
      <w:proofErr w:type="gramEnd"/>
      <w:r w:rsidRPr="004D5CF1">
        <w:rPr>
          <w:rFonts w:ascii="Arial" w:eastAsia="Times New Roman" w:hAnsi="Arial" w:cs="Arial"/>
          <w:sz w:val="24"/>
          <w:szCs w:val="24"/>
          <w:lang w:eastAsia="ro-RO"/>
        </w:rPr>
        <w:t xml:space="preserve"> poștală;</w:t>
      </w:r>
      <w:r w:rsidR="00BB0A06" w:rsidRPr="00BB0A06">
        <w:rPr>
          <w:rFonts w:ascii="Arial" w:hAnsi="Arial" w:cs="Arial"/>
          <w:b/>
          <w:bCs/>
          <w:lang w:val="ro-RO"/>
        </w:rPr>
        <w:t xml:space="preserve"> </w:t>
      </w:r>
      <w:r w:rsidR="00914C52">
        <w:rPr>
          <w:rFonts w:ascii="Arial" w:hAnsi="Arial" w:cs="Arial"/>
          <w:b/>
          <w:bCs/>
          <w:lang w:val="ro-RO"/>
        </w:rPr>
        <w:t xml:space="preserve">COMUNA ANINOASA, Sat Aninoasa, strada DE 610 ( Branzariei), FN, NC 3096, </w:t>
      </w:r>
      <w:r w:rsidR="00BB0A06" w:rsidRPr="00115C9F">
        <w:rPr>
          <w:rFonts w:ascii="Arial" w:hAnsi="Arial" w:cs="Arial"/>
          <w:b/>
          <w:bCs/>
          <w:lang w:val="ro-RO"/>
        </w:rPr>
        <w:t>jud Dambovita</w:t>
      </w:r>
      <w:r w:rsidR="00BB0A06">
        <w:rPr>
          <w:rFonts w:ascii="Comic Sans MS" w:hAnsi="Comic Sans MS"/>
          <w:b/>
          <w:bCs/>
          <w:lang w:val="ro-RO"/>
        </w:rPr>
        <w:t xml:space="preserve"> </w:t>
      </w:r>
    </w:p>
    <w:p w:rsidR="001A5ED3" w:rsidRPr="00914C52" w:rsidRDefault="001A5ED3" w:rsidP="001A5ED3">
      <w:pPr>
        <w:shd w:val="clear" w:color="auto" w:fill="FFFFFF"/>
        <w:spacing w:after="0" w:line="360" w:lineRule="auto"/>
        <w:jc w:val="both"/>
        <w:rPr>
          <w:rFonts w:ascii="Arial" w:eastAsia="Times New Roman" w:hAnsi="Arial" w:cs="Arial"/>
          <w:b/>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numărul</w:t>
      </w:r>
      <w:proofErr w:type="gramEnd"/>
      <w:r w:rsidRPr="004D5CF1">
        <w:rPr>
          <w:rFonts w:ascii="Arial" w:eastAsia="Times New Roman" w:hAnsi="Arial" w:cs="Arial"/>
          <w:sz w:val="24"/>
          <w:szCs w:val="24"/>
          <w:lang w:eastAsia="ro-RO"/>
        </w:rPr>
        <w:t xml:space="preserve"> de telefon,  adresa de e-mail, adresa paginii de internet;</w:t>
      </w:r>
      <w:r w:rsidR="00BB0A06">
        <w:rPr>
          <w:rFonts w:ascii="Arial" w:eastAsia="Times New Roman" w:hAnsi="Arial" w:cs="Arial"/>
          <w:sz w:val="24"/>
          <w:szCs w:val="24"/>
          <w:lang w:eastAsia="ro-RO"/>
        </w:rPr>
        <w:t xml:space="preserve">   </w:t>
      </w:r>
      <w:r w:rsidR="00BB0A06" w:rsidRPr="00914C52">
        <w:rPr>
          <w:rFonts w:ascii="Arial" w:eastAsia="Times New Roman" w:hAnsi="Arial" w:cs="Arial"/>
          <w:b/>
          <w:sz w:val="24"/>
          <w:szCs w:val="24"/>
          <w:lang w:eastAsia="ro-RO"/>
        </w:rPr>
        <w:t>00407</w:t>
      </w:r>
      <w:r w:rsidR="00914C52" w:rsidRPr="00914C52">
        <w:rPr>
          <w:rFonts w:ascii="Arial" w:eastAsia="Times New Roman" w:hAnsi="Arial" w:cs="Arial"/>
          <w:b/>
          <w:sz w:val="24"/>
          <w:szCs w:val="24"/>
          <w:lang w:eastAsia="ro-RO"/>
        </w:rPr>
        <w:t>49037178</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numele</w:t>
      </w:r>
      <w:proofErr w:type="gramEnd"/>
      <w:r w:rsidRPr="004D5CF1">
        <w:rPr>
          <w:rFonts w:ascii="Arial" w:eastAsia="Times New Roman" w:hAnsi="Arial" w:cs="Arial"/>
          <w:sz w:val="24"/>
          <w:szCs w:val="24"/>
          <w:lang w:eastAsia="ro-RO"/>
        </w:rPr>
        <w:t xml:space="preserve"> persoanelor de contact</w:t>
      </w:r>
      <w:r w:rsidRPr="00BB0A06">
        <w:rPr>
          <w:rFonts w:ascii="Arial" w:eastAsia="Times New Roman" w:hAnsi="Arial" w:cs="Arial"/>
          <w:b/>
          <w:sz w:val="24"/>
          <w:szCs w:val="24"/>
          <w:lang w:eastAsia="ro-RO"/>
        </w:rPr>
        <w:t>:</w:t>
      </w:r>
      <w:r w:rsidR="00914C52">
        <w:rPr>
          <w:rFonts w:ascii="Arial" w:eastAsia="Times New Roman" w:hAnsi="Arial" w:cs="Arial"/>
          <w:b/>
          <w:sz w:val="24"/>
          <w:szCs w:val="24"/>
          <w:lang w:eastAsia="ro-RO"/>
        </w:rPr>
        <w:t xml:space="preserve"> DUMITRESCU RADU IONUT – CNP- 1790610151772</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sz w:val="24"/>
          <w:szCs w:val="24"/>
          <w:lang w:eastAsia="ro-RO"/>
        </w:rPr>
        <w:t> director/manager/administrator;</w:t>
      </w:r>
      <w:r w:rsidR="00BB0A06" w:rsidRPr="00BB0A06">
        <w:rPr>
          <w:rFonts w:ascii="Arial" w:eastAsia="Times New Roman" w:hAnsi="Arial" w:cs="Arial"/>
          <w:b/>
          <w:sz w:val="24"/>
          <w:szCs w:val="24"/>
          <w:lang w:eastAsia="ro-RO"/>
        </w:rPr>
        <w:t xml:space="preserve"> </w:t>
      </w:r>
      <w:r w:rsidR="00914C52">
        <w:rPr>
          <w:rFonts w:ascii="Arial" w:eastAsia="Times New Roman" w:hAnsi="Arial" w:cs="Arial"/>
          <w:b/>
          <w:sz w:val="24"/>
          <w:szCs w:val="24"/>
          <w:lang w:eastAsia="ro-RO"/>
        </w:rPr>
        <w:t>DUMITRESCU RADU IONUT</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responsabil</w:t>
      </w:r>
      <w:proofErr w:type="gramEnd"/>
      <w:r w:rsidRPr="004D5CF1">
        <w:rPr>
          <w:rFonts w:ascii="Arial" w:eastAsia="Times New Roman" w:hAnsi="Arial" w:cs="Arial"/>
          <w:sz w:val="24"/>
          <w:szCs w:val="24"/>
          <w:lang w:eastAsia="ro-RO"/>
        </w:rPr>
        <w:t xml:space="preserve"> pentru protecția mediului.</w:t>
      </w:r>
      <w:r w:rsidR="00BB0A06" w:rsidRPr="00BB0A06">
        <w:rPr>
          <w:rFonts w:ascii="Arial" w:eastAsia="Times New Roman" w:hAnsi="Arial" w:cs="Arial"/>
          <w:b/>
          <w:sz w:val="24"/>
          <w:szCs w:val="24"/>
          <w:lang w:eastAsia="ro-RO"/>
        </w:rPr>
        <w:t xml:space="preserve"> </w:t>
      </w:r>
      <w:r w:rsidR="00914C52">
        <w:rPr>
          <w:rFonts w:ascii="Arial" w:eastAsia="Times New Roman" w:hAnsi="Arial" w:cs="Arial"/>
          <w:b/>
          <w:sz w:val="24"/>
          <w:szCs w:val="24"/>
          <w:lang w:eastAsia="ro-RO"/>
        </w:rPr>
        <w:t>DUMITRESCU RADU IONUT</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III.</w:t>
      </w:r>
      <w:r w:rsidRPr="004D5CF1">
        <w:rPr>
          <w:rFonts w:ascii="Arial" w:eastAsia="Times New Roman" w:hAnsi="Arial" w:cs="Arial"/>
          <w:sz w:val="24"/>
          <w:szCs w:val="24"/>
          <w:lang w:eastAsia="ro-RO"/>
        </w:rPr>
        <w:t> Descrierea caracteristicilor fizice ale întregului proiect:</w:t>
      </w:r>
    </w:p>
    <w:p w:rsidR="00F157ED" w:rsidRDefault="001A5ED3" w:rsidP="00BB0A06">
      <w:pPr>
        <w:pStyle w:val="Corptext"/>
      </w:pPr>
      <w:r w:rsidRPr="004D5CF1">
        <w:rPr>
          <w:b/>
          <w:bCs/>
          <w:lang w:eastAsia="ro-RO"/>
        </w:rPr>
        <w:t>a)</w:t>
      </w:r>
      <w:r w:rsidRPr="004D5CF1">
        <w:rPr>
          <w:lang w:eastAsia="ro-RO"/>
        </w:rPr>
        <w:t> un rezumat al proiectului;</w:t>
      </w:r>
      <w:r w:rsidR="00BB0A06" w:rsidRPr="00E20FB2">
        <w:t xml:space="preserve">   </w:t>
      </w:r>
    </w:p>
    <w:p w:rsidR="00BB0A06" w:rsidRPr="006C4440" w:rsidRDefault="00BB0A06" w:rsidP="00F157ED">
      <w:pPr>
        <w:pStyle w:val="Corptext"/>
        <w:ind w:firstLine="708"/>
        <w:rPr>
          <w:u w:val="single"/>
        </w:rPr>
      </w:pPr>
      <w:r w:rsidRPr="00E20FB2">
        <w:t xml:space="preserve">Categoria de folosinta </w:t>
      </w:r>
      <w:r w:rsidR="00CA4230">
        <w:t xml:space="preserve"> a terenului </w:t>
      </w:r>
      <w:r w:rsidRPr="00E20FB2">
        <w:t xml:space="preserve">este curti-constructii conform </w:t>
      </w:r>
      <w:r>
        <w:t xml:space="preserve">PUZ </w:t>
      </w:r>
      <w:r w:rsidR="00630B89">
        <w:t>–</w:t>
      </w:r>
      <w:r>
        <w:t xml:space="preserve"> aprobat</w:t>
      </w:r>
      <w:r w:rsidR="00630B89">
        <w:t xml:space="preserve"> 12999/ 24.06.2022</w:t>
      </w:r>
      <w:r w:rsidRPr="00E20FB2">
        <w:t xml:space="preserve">. Forma parcelei este  </w:t>
      </w:r>
      <w:r>
        <w:t xml:space="preserve">dreptunghiulara  . Accesul la teren se face din </w:t>
      </w:r>
      <w:r w:rsidR="00630B89">
        <w:t>DE 610</w:t>
      </w:r>
      <w:r>
        <w:t xml:space="preserve">. </w:t>
      </w:r>
    </w:p>
    <w:p w:rsidR="00BB0A06" w:rsidRDefault="00BB0A06" w:rsidP="00BB0A06">
      <w:pPr>
        <w:pStyle w:val="Corptext"/>
        <w:ind w:firstLine="708"/>
      </w:pPr>
      <w:r w:rsidRPr="00E20FB2">
        <w:t xml:space="preserve">Terenul </w:t>
      </w:r>
      <w:r>
        <w:t>nu are</w:t>
      </w:r>
      <w:r w:rsidRPr="00E20FB2">
        <w:t xml:space="preserve"> </w:t>
      </w:r>
      <w:r>
        <w:t xml:space="preserve">alte </w:t>
      </w:r>
      <w:r w:rsidRPr="00E20FB2">
        <w:t xml:space="preserve">constructii si instalatii, se prezinta </w:t>
      </w:r>
      <w:r>
        <w:t>plan .</w:t>
      </w:r>
      <w:r w:rsidRPr="00E20FB2">
        <w:t xml:space="preserve"> Exista posibilitatea parcarii auto</w:t>
      </w:r>
      <w:r>
        <w:t xml:space="preserve"> pe parcela cca </w:t>
      </w:r>
      <w:r w:rsidR="00630B89">
        <w:t>1</w:t>
      </w:r>
      <w:r>
        <w:t>0 locuri,  a</w:t>
      </w:r>
      <w:r w:rsidRPr="00E20FB2">
        <w:t xml:space="preserve">sigurandu-se circulatia carosabila si pietonala in interiorul parcelei – in zona de </w:t>
      </w:r>
      <w:r>
        <w:t>nord si sud  a</w:t>
      </w:r>
      <w:r w:rsidRPr="00E20FB2">
        <w:t xml:space="preserve"> terenului. </w:t>
      </w:r>
    </w:p>
    <w:p w:rsidR="00BB0A06" w:rsidRDefault="00BB0A06" w:rsidP="00BB0A06">
      <w:pPr>
        <w:pStyle w:val="Corptext"/>
      </w:pPr>
    </w:p>
    <w:p w:rsidR="00BB0A06" w:rsidRDefault="00630B89" w:rsidP="00BB0A06">
      <w:pPr>
        <w:pStyle w:val="Corptext"/>
      </w:pPr>
      <w:r>
        <w:t>Vecinatati :</w:t>
      </w:r>
      <w:r>
        <w:tab/>
        <w:t xml:space="preserve"> N – DE 610</w:t>
      </w:r>
      <w:r w:rsidR="00BB0A06">
        <w:t xml:space="preserve"> - drum </w:t>
      </w:r>
      <w:r>
        <w:t>pe lungime de</w:t>
      </w:r>
      <w:r w:rsidR="00BB0A06">
        <w:t xml:space="preserve"> </w:t>
      </w:r>
      <w:r>
        <w:t>73,88 m</w:t>
      </w:r>
    </w:p>
    <w:p w:rsidR="00BB0A06" w:rsidRDefault="00BB0A06" w:rsidP="00BB0A06">
      <w:pPr>
        <w:pStyle w:val="Corptext"/>
      </w:pPr>
      <w:r>
        <w:tab/>
      </w:r>
      <w:r>
        <w:tab/>
        <w:t xml:space="preserve"> E -  </w:t>
      </w:r>
      <w:r w:rsidR="00630B89">
        <w:t xml:space="preserve">HC 604 pe </w:t>
      </w:r>
      <w:r>
        <w:t xml:space="preserve"> </w:t>
      </w:r>
      <w:r w:rsidR="00630B89">
        <w:t>lungime 43,90</w:t>
      </w:r>
      <w:r>
        <w:t xml:space="preserve"> m  </w:t>
      </w:r>
      <w:r w:rsidR="009401B4">
        <w:t>( paraul Valea Mare )</w:t>
      </w:r>
      <w:r>
        <w:t xml:space="preserve">  </w:t>
      </w:r>
    </w:p>
    <w:p w:rsidR="00BB0A06" w:rsidRDefault="00BB0A06" w:rsidP="00BB0A06">
      <w:pPr>
        <w:pStyle w:val="Corptext"/>
      </w:pPr>
      <w:r>
        <w:tab/>
      </w:r>
      <w:r>
        <w:tab/>
        <w:t xml:space="preserve"> V -  </w:t>
      </w:r>
      <w:r w:rsidR="00630B89">
        <w:t xml:space="preserve">De 600 pe lungime </w:t>
      </w:r>
      <w:r>
        <w:t xml:space="preserve">de </w:t>
      </w:r>
      <w:r w:rsidR="00630B89">
        <w:t>40,34</w:t>
      </w:r>
      <w:r>
        <w:t xml:space="preserve"> m .</w:t>
      </w:r>
    </w:p>
    <w:p w:rsidR="00BB0A06" w:rsidRPr="00E20FB2" w:rsidRDefault="00BB0A06" w:rsidP="00BB0A06">
      <w:pPr>
        <w:pStyle w:val="Corptext"/>
      </w:pPr>
      <w:r>
        <w:tab/>
      </w:r>
      <w:r>
        <w:tab/>
        <w:t xml:space="preserve"> S -  </w:t>
      </w:r>
      <w:r w:rsidR="00630B89">
        <w:t>Ionita Ioana pe lungime de 84,15</w:t>
      </w:r>
      <w:r>
        <w:t xml:space="preserve"> m.</w:t>
      </w:r>
      <w:r w:rsidRPr="00E20FB2">
        <w:t xml:space="preserve">   </w:t>
      </w:r>
    </w:p>
    <w:p w:rsidR="00BB0A06" w:rsidRPr="00F157ED" w:rsidRDefault="00BB0A06" w:rsidP="00BB0A06">
      <w:pPr>
        <w:ind w:firstLine="360"/>
        <w:jc w:val="both"/>
        <w:rPr>
          <w:rFonts w:ascii="Arial" w:hAnsi="Arial" w:cs="Arial"/>
          <w:sz w:val="24"/>
          <w:szCs w:val="24"/>
          <w:lang w:val="ro-RO"/>
        </w:rPr>
      </w:pPr>
      <w:r w:rsidRPr="00F157ED">
        <w:rPr>
          <w:rFonts w:ascii="Arial" w:hAnsi="Arial" w:cs="Arial"/>
          <w:sz w:val="24"/>
          <w:szCs w:val="24"/>
          <w:lang w:val="ro-RO"/>
        </w:rPr>
        <w:t>Constructia are regim de inaltime Parter.</w:t>
      </w:r>
    </w:p>
    <w:p w:rsidR="002030EC" w:rsidRDefault="00BB0A06" w:rsidP="00F157ED">
      <w:pPr>
        <w:pStyle w:val="Indentcorptext"/>
      </w:pPr>
      <w:r w:rsidRPr="00F157ED">
        <w:t xml:space="preserve">Constructia </w:t>
      </w:r>
      <w:r w:rsidR="00CA4230" w:rsidRPr="00F157ED">
        <w:t xml:space="preserve">cu destinatia </w:t>
      </w:r>
      <w:r w:rsidR="00630B89">
        <w:t>de spatiu depozitare si statie ITP</w:t>
      </w:r>
      <w:r w:rsidR="00CA4230" w:rsidRPr="00F157ED">
        <w:t xml:space="preserve"> , </w:t>
      </w:r>
      <w:r w:rsidRPr="00F157ED">
        <w:t xml:space="preserve">are structura de rezistenta metalica, cu stalpi, grinzi, ferme, pane metalice cu pereti exteriori si de compartimentare din panouri tip sanwich de </w:t>
      </w:r>
      <w:r w:rsidR="00987AD3">
        <w:t>8</w:t>
      </w:r>
      <w:r w:rsidRPr="00F157ED">
        <w:t xml:space="preserve"> cm , invelitoare din panouri tip sandwich, fundatii izolate la stalpii metalici din beton armat fara planseu, tamplarie din PVC + geam termoizolant, pardosela din </w:t>
      </w:r>
      <w:r w:rsidR="00987AD3">
        <w:t xml:space="preserve">beton rolat  in compartimentul verificare ITP si spatiu depozitare si gresie portelanata </w:t>
      </w:r>
      <w:r w:rsidRPr="00F157ED">
        <w:t>- traf</w:t>
      </w:r>
      <w:r w:rsidR="00987AD3">
        <w:t>ic intens fara rosturi in anexe</w:t>
      </w:r>
      <w:r w:rsidRPr="00F157ED">
        <w:t xml:space="preserve">. </w:t>
      </w:r>
    </w:p>
    <w:p w:rsidR="001A5ED3" w:rsidRDefault="002030EC" w:rsidP="00F157ED">
      <w:pPr>
        <w:pStyle w:val="Indentcorptext"/>
      </w:pPr>
      <w:r>
        <w:t>Statia ITP are suprafata de 133,98 mp, are o sala asteptare cu grup sanitar, un birou, vestiar + grup sanitar personal ( 3 persoane angajate)  si spatiu depozitare cu suprafata 101,17 mp</w:t>
      </w:r>
      <w:r w:rsidR="00BB0A06" w:rsidRPr="00F157ED">
        <w:t xml:space="preserve"> </w:t>
      </w:r>
      <w:r w:rsidR="00657CDB">
        <w:t xml:space="preserve">. </w:t>
      </w:r>
    </w:p>
    <w:p w:rsidR="00657CDB" w:rsidRPr="00F157ED" w:rsidRDefault="00657CDB" w:rsidP="00F157ED">
      <w:pPr>
        <w:pStyle w:val="Indentcorptext"/>
        <w:rPr>
          <w:rFonts w:eastAsia="Times New Roman"/>
          <w:lang w:eastAsia="ro-RO"/>
        </w:rPr>
      </w:pPr>
      <w:r>
        <w:t xml:space="preserve">Se vor monta panouri fotovoltaice si  un panou solar. </w:t>
      </w:r>
    </w:p>
    <w:p w:rsidR="00F157ED"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lastRenderedPageBreak/>
        <w:t>b)</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justificarea</w:t>
      </w:r>
      <w:proofErr w:type="gramEnd"/>
      <w:r w:rsidRPr="004D5CF1">
        <w:rPr>
          <w:rFonts w:ascii="Arial" w:eastAsia="Times New Roman" w:hAnsi="Arial" w:cs="Arial"/>
          <w:sz w:val="24"/>
          <w:szCs w:val="24"/>
          <w:lang w:eastAsia="ro-RO"/>
        </w:rPr>
        <w:t xml:space="preserve"> necesității proiectului;</w:t>
      </w:r>
      <w:r w:rsidR="00CA4230">
        <w:rPr>
          <w:rFonts w:ascii="Arial" w:eastAsia="Times New Roman" w:hAnsi="Arial" w:cs="Arial"/>
          <w:sz w:val="24"/>
          <w:szCs w:val="24"/>
          <w:lang w:eastAsia="ro-RO"/>
        </w:rPr>
        <w:t xml:space="preserve"> </w:t>
      </w:r>
    </w:p>
    <w:p w:rsidR="009401B4" w:rsidRDefault="00F157ED"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I</w:t>
      </w:r>
      <w:r w:rsidR="00CA4230">
        <w:rPr>
          <w:rFonts w:ascii="Arial" w:eastAsia="Times New Roman" w:hAnsi="Arial" w:cs="Arial"/>
          <w:sz w:val="24"/>
          <w:szCs w:val="24"/>
          <w:lang w:eastAsia="ro-RO"/>
        </w:rPr>
        <w:t xml:space="preserve">n zona respectiva - zona industriala </w:t>
      </w:r>
      <w:r w:rsidR="00987AD3">
        <w:rPr>
          <w:rFonts w:ascii="Arial" w:eastAsia="Times New Roman" w:hAnsi="Arial" w:cs="Arial"/>
          <w:sz w:val="24"/>
          <w:szCs w:val="24"/>
          <w:lang w:eastAsia="ro-RO"/>
        </w:rPr>
        <w:t>si depozitare</w:t>
      </w:r>
      <w:r w:rsidR="00CA4230">
        <w:rPr>
          <w:rFonts w:ascii="Arial" w:eastAsia="Times New Roman" w:hAnsi="Arial" w:cs="Arial"/>
          <w:sz w:val="24"/>
          <w:szCs w:val="24"/>
          <w:lang w:eastAsia="ro-RO"/>
        </w:rPr>
        <w:t xml:space="preserve"> se doreste construirea unei hale cu destinatia </w:t>
      </w:r>
      <w:r w:rsidR="00987AD3">
        <w:rPr>
          <w:rFonts w:ascii="Arial" w:eastAsia="Times New Roman" w:hAnsi="Arial" w:cs="Arial"/>
          <w:sz w:val="24"/>
          <w:szCs w:val="24"/>
          <w:lang w:eastAsia="ro-RO"/>
        </w:rPr>
        <w:t xml:space="preserve">de spatiu depozitare si statie </w:t>
      </w:r>
      <w:proofErr w:type="gramStart"/>
      <w:r w:rsidR="00987AD3">
        <w:rPr>
          <w:rFonts w:ascii="Arial" w:eastAsia="Times New Roman" w:hAnsi="Arial" w:cs="Arial"/>
          <w:sz w:val="24"/>
          <w:szCs w:val="24"/>
          <w:lang w:eastAsia="ro-RO"/>
        </w:rPr>
        <w:t>ITP</w:t>
      </w:r>
      <w:r w:rsidR="00CA4230">
        <w:rPr>
          <w:rFonts w:ascii="Arial" w:eastAsia="Times New Roman" w:hAnsi="Arial" w:cs="Arial"/>
          <w:sz w:val="24"/>
          <w:szCs w:val="24"/>
          <w:lang w:eastAsia="ro-RO"/>
        </w:rPr>
        <w:t xml:space="preserve"> .</w:t>
      </w:r>
      <w:proofErr w:type="gramEnd"/>
      <w:r w:rsidR="00987AD3">
        <w:rPr>
          <w:rFonts w:ascii="Arial" w:eastAsia="Times New Roman" w:hAnsi="Arial" w:cs="Arial"/>
          <w:sz w:val="24"/>
          <w:szCs w:val="24"/>
          <w:lang w:eastAsia="ro-RO"/>
        </w:rPr>
        <w:t xml:space="preserve"> </w:t>
      </w:r>
      <w:r w:rsidR="009401B4">
        <w:rPr>
          <w:rFonts w:ascii="Arial" w:eastAsia="Times New Roman" w:hAnsi="Arial" w:cs="Arial"/>
          <w:sz w:val="24"/>
          <w:szCs w:val="24"/>
          <w:lang w:eastAsia="ro-RO"/>
        </w:rPr>
        <w:t>Zo</w:t>
      </w:r>
      <w:r w:rsidR="000838CD">
        <w:rPr>
          <w:rFonts w:ascii="Arial" w:eastAsia="Times New Roman" w:hAnsi="Arial" w:cs="Arial"/>
          <w:sz w:val="24"/>
          <w:szCs w:val="24"/>
          <w:lang w:eastAsia="ro-RO"/>
        </w:rPr>
        <w:t xml:space="preserve">na </w:t>
      </w:r>
      <w:r w:rsidR="009401B4">
        <w:rPr>
          <w:rFonts w:ascii="Arial" w:eastAsia="Times New Roman" w:hAnsi="Arial" w:cs="Arial"/>
          <w:sz w:val="24"/>
          <w:szCs w:val="24"/>
          <w:lang w:eastAsia="ro-RO"/>
        </w:rPr>
        <w:t xml:space="preserve">prezinta un mare potential de dezvoltare </w:t>
      </w:r>
      <w:proofErr w:type="gramStart"/>
      <w:r w:rsidR="009401B4">
        <w:rPr>
          <w:rFonts w:ascii="Arial" w:eastAsia="Times New Roman" w:hAnsi="Arial" w:cs="Arial"/>
          <w:sz w:val="24"/>
          <w:szCs w:val="24"/>
          <w:lang w:eastAsia="ro-RO"/>
        </w:rPr>
        <w:t>urbana ,</w:t>
      </w:r>
      <w:proofErr w:type="gramEnd"/>
      <w:r w:rsidR="009401B4">
        <w:rPr>
          <w:rFonts w:ascii="Arial" w:eastAsia="Times New Roman" w:hAnsi="Arial" w:cs="Arial"/>
          <w:sz w:val="24"/>
          <w:szCs w:val="24"/>
          <w:lang w:eastAsia="ro-RO"/>
        </w:rPr>
        <w:t xml:space="preserve"> are accese carosabile si pietonale .</w:t>
      </w:r>
    </w:p>
    <w:p w:rsidR="001A5ED3" w:rsidRPr="004D5CF1" w:rsidRDefault="009401B4"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ab/>
      </w:r>
      <w:proofErr w:type="gramStart"/>
      <w:r w:rsidR="00CA4230">
        <w:rPr>
          <w:rFonts w:ascii="Arial" w:eastAsia="Times New Roman" w:hAnsi="Arial" w:cs="Arial"/>
          <w:sz w:val="24"/>
          <w:szCs w:val="24"/>
          <w:lang w:eastAsia="ro-RO"/>
        </w:rPr>
        <w:t xml:space="preserve">Activitatea  </w:t>
      </w:r>
      <w:r w:rsidR="00987AD3">
        <w:rPr>
          <w:rFonts w:ascii="Arial" w:eastAsia="Times New Roman" w:hAnsi="Arial" w:cs="Arial"/>
          <w:sz w:val="24"/>
          <w:szCs w:val="24"/>
          <w:lang w:eastAsia="ro-RO"/>
        </w:rPr>
        <w:t>de</w:t>
      </w:r>
      <w:proofErr w:type="gramEnd"/>
      <w:r w:rsidR="00987AD3">
        <w:rPr>
          <w:rFonts w:ascii="Arial" w:eastAsia="Times New Roman" w:hAnsi="Arial" w:cs="Arial"/>
          <w:sz w:val="24"/>
          <w:szCs w:val="24"/>
          <w:lang w:eastAsia="ro-RO"/>
        </w:rPr>
        <w:t xml:space="preserve"> verificare  autoturisme, autoutilitare, remorci si semiremorci, </w:t>
      </w:r>
      <w:r w:rsidR="00CA4230">
        <w:rPr>
          <w:rFonts w:ascii="Arial" w:eastAsia="Times New Roman" w:hAnsi="Arial" w:cs="Arial"/>
          <w:sz w:val="24"/>
          <w:szCs w:val="24"/>
          <w:lang w:eastAsia="ro-RO"/>
        </w:rPr>
        <w:t xml:space="preserve"> este in cautare  permanenta datorita faptului ca vanzarile auto sunt in crestere continua . In </w:t>
      </w:r>
      <w:proofErr w:type="gramStart"/>
      <w:r w:rsidR="00CA4230">
        <w:rPr>
          <w:rFonts w:ascii="Arial" w:eastAsia="Times New Roman" w:hAnsi="Arial" w:cs="Arial"/>
          <w:sz w:val="24"/>
          <w:szCs w:val="24"/>
          <w:lang w:eastAsia="ro-RO"/>
        </w:rPr>
        <w:t>zona  pe</w:t>
      </w:r>
      <w:proofErr w:type="gramEnd"/>
      <w:r w:rsidR="00CA4230">
        <w:rPr>
          <w:rFonts w:ascii="Arial" w:eastAsia="Times New Roman" w:hAnsi="Arial" w:cs="Arial"/>
          <w:sz w:val="24"/>
          <w:szCs w:val="24"/>
          <w:lang w:eastAsia="ro-RO"/>
        </w:rPr>
        <w:t xml:space="preserve"> o raza de 500 m nu exista alt</w:t>
      </w:r>
      <w:r w:rsidR="00987AD3">
        <w:rPr>
          <w:rFonts w:ascii="Arial" w:eastAsia="Times New Roman" w:hAnsi="Arial" w:cs="Arial"/>
          <w:sz w:val="24"/>
          <w:szCs w:val="24"/>
          <w:lang w:eastAsia="ro-RO"/>
        </w:rPr>
        <w:t xml:space="preserve">a statie ITP si nici spatiu depozitare piese auto </w:t>
      </w:r>
      <w:r w:rsidR="00CA4230">
        <w:rPr>
          <w:rFonts w:ascii="Arial" w:eastAsia="Times New Roman" w:hAnsi="Arial" w:cs="Arial"/>
          <w:sz w:val="24"/>
          <w:szCs w:val="24"/>
          <w:lang w:eastAsia="ro-RO"/>
        </w:rPr>
        <w:t xml:space="preserve"> .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c)</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valoarea</w:t>
      </w:r>
      <w:proofErr w:type="gramEnd"/>
      <w:r w:rsidRPr="004D5CF1">
        <w:rPr>
          <w:rFonts w:ascii="Arial" w:eastAsia="Times New Roman" w:hAnsi="Arial" w:cs="Arial"/>
          <w:sz w:val="24"/>
          <w:szCs w:val="24"/>
          <w:lang w:eastAsia="ro-RO"/>
        </w:rPr>
        <w:t xml:space="preserve"> investiției;</w:t>
      </w:r>
      <w:r w:rsidR="003912C6">
        <w:rPr>
          <w:rFonts w:ascii="Arial" w:eastAsia="Times New Roman" w:hAnsi="Arial" w:cs="Arial"/>
          <w:sz w:val="24"/>
          <w:szCs w:val="24"/>
          <w:lang w:eastAsia="ro-RO"/>
        </w:rPr>
        <w:t xml:space="preserve">  </w:t>
      </w:r>
      <w:r w:rsidR="00987AD3">
        <w:rPr>
          <w:rFonts w:ascii="Arial" w:eastAsia="Times New Roman" w:hAnsi="Arial" w:cs="Arial"/>
          <w:sz w:val="24"/>
          <w:szCs w:val="24"/>
          <w:lang w:eastAsia="ro-RO"/>
        </w:rPr>
        <w:t>267900,00</w:t>
      </w:r>
      <w:r w:rsidR="003912C6">
        <w:rPr>
          <w:rFonts w:ascii="Arial" w:eastAsia="Times New Roman" w:hAnsi="Arial" w:cs="Arial"/>
          <w:sz w:val="24"/>
          <w:szCs w:val="24"/>
          <w:lang w:eastAsia="ro-RO"/>
        </w:rPr>
        <w:t xml:space="preserve"> lei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d)</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perioada</w:t>
      </w:r>
      <w:proofErr w:type="gramEnd"/>
      <w:r w:rsidRPr="004D5CF1">
        <w:rPr>
          <w:rFonts w:ascii="Arial" w:eastAsia="Times New Roman" w:hAnsi="Arial" w:cs="Arial"/>
          <w:sz w:val="24"/>
          <w:szCs w:val="24"/>
          <w:lang w:eastAsia="ro-RO"/>
        </w:rPr>
        <w:t xml:space="preserve"> de implementare propusă;</w:t>
      </w:r>
      <w:r w:rsidR="003912C6">
        <w:rPr>
          <w:rFonts w:ascii="Arial" w:eastAsia="Times New Roman" w:hAnsi="Arial" w:cs="Arial"/>
          <w:sz w:val="24"/>
          <w:szCs w:val="24"/>
          <w:lang w:eastAsia="ro-RO"/>
        </w:rPr>
        <w:t xml:space="preserve"> cca 6 luni </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e)</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planșe</w:t>
      </w:r>
      <w:proofErr w:type="gramEnd"/>
      <w:r w:rsidRPr="004D5CF1">
        <w:rPr>
          <w:rFonts w:ascii="Arial" w:eastAsia="Times New Roman" w:hAnsi="Arial" w:cs="Arial"/>
          <w:sz w:val="24"/>
          <w:szCs w:val="24"/>
          <w:lang w:eastAsia="ro-RO"/>
        </w:rPr>
        <w:t xml:space="preserve"> reprezentând limitele amplasamentului proiectului, inclusiv orice suprafață de teren solicitată pentru a fi folosită temporar (planuri de situație și amplasamente);</w:t>
      </w:r>
    </w:p>
    <w:p w:rsidR="003912C6" w:rsidRPr="004D5CF1" w:rsidRDefault="003912C6"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-plan incadrare in zona si plan de situatie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f)</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o</w:t>
      </w:r>
      <w:proofErr w:type="gramEnd"/>
      <w:r w:rsidRPr="004D5CF1">
        <w:rPr>
          <w:rFonts w:ascii="Arial" w:eastAsia="Times New Roman" w:hAnsi="Arial" w:cs="Arial"/>
          <w:sz w:val="24"/>
          <w:szCs w:val="24"/>
          <w:lang w:eastAsia="ro-RO"/>
        </w:rPr>
        <w:t xml:space="preserve"> descriere a caracteristicilor fizice ale întregului proiect, formele fizice ale proiectului (planuri, clădiri, alte structuri, materiale de construcție și altele).</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sz w:val="24"/>
          <w:szCs w:val="24"/>
          <w:lang w:eastAsia="ro-RO"/>
        </w:rPr>
        <w:t>Se prezintă elementele specifice caracteristice proiectului propus:</w:t>
      </w:r>
    </w:p>
    <w:p w:rsidR="003912C6" w:rsidRPr="003912C6" w:rsidRDefault="003912C6" w:rsidP="003912C6">
      <w:pPr>
        <w:ind w:right="-513" w:firstLine="720"/>
        <w:jc w:val="both"/>
        <w:rPr>
          <w:rFonts w:ascii="Arial" w:hAnsi="Arial" w:cs="Arial"/>
          <w:b/>
          <w:sz w:val="24"/>
          <w:szCs w:val="24"/>
          <w:lang w:val="ro-RO"/>
        </w:rPr>
      </w:pPr>
      <w:r w:rsidRPr="003912C6">
        <w:rPr>
          <w:rFonts w:ascii="Arial" w:hAnsi="Arial" w:cs="Arial"/>
          <w:color w:val="000000"/>
          <w:sz w:val="24"/>
          <w:szCs w:val="24"/>
          <w:lang w:val="ro-RO"/>
        </w:rPr>
        <w:t xml:space="preserve">Functiunea principala : </w:t>
      </w:r>
      <w:r w:rsidRPr="003912C6">
        <w:rPr>
          <w:rFonts w:ascii="Arial" w:hAnsi="Arial" w:cs="Arial"/>
          <w:sz w:val="24"/>
          <w:szCs w:val="24"/>
          <w:lang w:val="ro-RO"/>
        </w:rPr>
        <w:t xml:space="preserve">- </w:t>
      </w:r>
      <w:r w:rsidR="007E6C96">
        <w:rPr>
          <w:rFonts w:ascii="Arial" w:hAnsi="Arial" w:cs="Arial"/>
          <w:sz w:val="24"/>
          <w:szCs w:val="24"/>
          <w:lang w:val="ro-RO"/>
        </w:rPr>
        <w:t xml:space="preserve">comert cu amanuntul de piese si accesorii pentru autovehicule si verificare ITP a autovehiculelor </w:t>
      </w:r>
      <w:r w:rsidRPr="003912C6">
        <w:rPr>
          <w:rFonts w:ascii="Arial" w:hAnsi="Arial" w:cs="Arial"/>
          <w:sz w:val="24"/>
          <w:szCs w:val="24"/>
          <w:lang w:val="ro-RO"/>
        </w:rPr>
        <w:t xml:space="preserve"> </w:t>
      </w:r>
      <w:r w:rsidRPr="003912C6">
        <w:rPr>
          <w:rFonts w:ascii="Arial" w:hAnsi="Arial" w:cs="Arial"/>
          <w:b/>
          <w:sz w:val="24"/>
          <w:szCs w:val="24"/>
          <w:lang w:val="ro-RO"/>
        </w:rPr>
        <w:t xml:space="preserve">  </w:t>
      </w:r>
    </w:p>
    <w:p w:rsidR="003912C6" w:rsidRPr="003912C6" w:rsidRDefault="003912C6" w:rsidP="003912C6">
      <w:pPr>
        <w:widowControl w:val="0"/>
        <w:numPr>
          <w:ilvl w:val="0"/>
          <w:numId w:val="3"/>
        </w:numPr>
        <w:tabs>
          <w:tab w:val="left" w:pos="0"/>
          <w:tab w:val="left" w:pos="360"/>
        </w:tabs>
        <w:autoSpaceDE w:val="0"/>
        <w:autoSpaceDN w:val="0"/>
        <w:adjustRightInd w:val="0"/>
        <w:spacing w:after="0" w:line="240" w:lineRule="auto"/>
        <w:ind w:right="-66" w:hanging="180"/>
        <w:rPr>
          <w:rFonts w:ascii="Arial" w:hAnsi="Arial" w:cs="Arial"/>
          <w:color w:val="000000"/>
          <w:sz w:val="24"/>
          <w:szCs w:val="24"/>
          <w:lang w:val="ro-RO"/>
        </w:rPr>
      </w:pPr>
      <w:r w:rsidRPr="003912C6">
        <w:rPr>
          <w:rFonts w:ascii="Arial" w:hAnsi="Arial" w:cs="Arial"/>
          <w:color w:val="000000"/>
          <w:sz w:val="24"/>
          <w:szCs w:val="24"/>
          <w:lang w:val="ro-RO"/>
        </w:rPr>
        <w:t xml:space="preserve">Functiune secundare : depozitare  </w:t>
      </w:r>
    </w:p>
    <w:p w:rsidR="003912C6" w:rsidRPr="003912C6" w:rsidRDefault="003912C6" w:rsidP="003912C6">
      <w:pPr>
        <w:widowControl w:val="0"/>
        <w:numPr>
          <w:ilvl w:val="0"/>
          <w:numId w:val="3"/>
        </w:numPr>
        <w:tabs>
          <w:tab w:val="left" w:pos="0"/>
          <w:tab w:val="left" w:pos="360"/>
        </w:tabs>
        <w:autoSpaceDE w:val="0"/>
        <w:autoSpaceDN w:val="0"/>
        <w:adjustRightInd w:val="0"/>
        <w:spacing w:after="0" w:line="240" w:lineRule="auto"/>
        <w:ind w:right="-66" w:hanging="180"/>
        <w:rPr>
          <w:rFonts w:ascii="Arial" w:hAnsi="Arial" w:cs="Arial"/>
          <w:b/>
          <w:color w:val="000000"/>
          <w:sz w:val="24"/>
          <w:szCs w:val="24"/>
          <w:u w:val="single"/>
          <w:lang w:val="ro-RO"/>
        </w:rPr>
      </w:pPr>
      <w:r w:rsidRPr="003912C6">
        <w:rPr>
          <w:rFonts w:ascii="Arial" w:hAnsi="Arial" w:cs="Arial"/>
          <w:color w:val="000000"/>
          <w:sz w:val="24"/>
          <w:szCs w:val="24"/>
          <w:lang w:val="ro-RO"/>
        </w:rPr>
        <w:t>regim de inaltime –</w:t>
      </w:r>
      <w:r w:rsidRPr="003912C6">
        <w:rPr>
          <w:rFonts w:ascii="Arial" w:hAnsi="Arial" w:cs="Arial"/>
          <w:color w:val="000000"/>
          <w:sz w:val="24"/>
          <w:szCs w:val="24"/>
          <w:lang w:val="ro-RO"/>
        </w:rPr>
        <w:tab/>
        <w:t>parter</w:t>
      </w:r>
    </w:p>
    <w:p w:rsidR="003912C6" w:rsidRPr="003912C6" w:rsidRDefault="003912C6" w:rsidP="003912C6">
      <w:pPr>
        <w:ind w:right="191" w:firstLine="720"/>
        <w:jc w:val="both"/>
        <w:rPr>
          <w:rFonts w:ascii="Arial" w:hAnsi="Arial" w:cs="Arial"/>
          <w:sz w:val="24"/>
          <w:szCs w:val="24"/>
          <w:lang w:val="it-IT"/>
        </w:rPr>
      </w:pPr>
      <w:r w:rsidRPr="003912C6">
        <w:rPr>
          <w:rFonts w:ascii="Arial" w:hAnsi="Arial" w:cs="Arial"/>
          <w:sz w:val="24"/>
          <w:szCs w:val="24"/>
          <w:lang w:val="it-IT"/>
        </w:rPr>
        <w:t xml:space="preserve">- inaltime maxima: </w:t>
      </w:r>
      <w:r w:rsidR="00E57A7A">
        <w:rPr>
          <w:rFonts w:ascii="Arial" w:hAnsi="Arial" w:cs="Arial"/>
          <w:sz w:val="24"/>
          <w:szCs w:val="24"/>
          <w:lang w:val="it-IT"/>
        </w:rPr>
        <w:t>6,66</w:t>
      </w:r>
      <w:r w:rsidRPr="003912C6">
        <w:rPr>
          <w:rFonts w:ascii="Arial" w:hAnsi="Arial" w:cs="Arial"/>
          <w:sz w:val="24"/>
          <w:szCs w:val="24"/>
          <w:lang w:val="it-IT"/>
        </w:rPr>
        <w:t xml:space="preserve"> m;</w:t>
      </w:r>
      <w:r>
        <w:rPr>
          <w:rFonts w:ascii="Arial" w:hAnsi="Arial" w:cs="Arial"/>
          <w:sz w:val="24"/>
          <w:szCs w:val="24"/>
          <w:lang w:val="it-IT"/>
        </w:rPr>
        <w:t xml:space="preserve">  </w:t>
      </w:r>
      <w:r w:rsidRPr="003912C6">
        <w:rPr>
          <w:rFonts w:ascii="Arial" w:hAnsi="Arial" w:cs="Arial"/>
          <w:bCs/>
          <w:sz w:val="24"/>
          <w:szCs w:val="24"/>
          <w:lang w:val="it-IT"/>
        </w:rPr>
        <w:t>- volumul:</w:t>
      </w:r>
      <w:r w:rsidR="00E57A7A">
        <w:rPr>
          <w:rFonts w:ascii="Arial" w:hAnsi="Arial" w:cs="Arial"/>
          <w:sz w:val="24"/>
          <w:szCs w:val="24"/>
          <w:lang w:val="it-IT"/>
        </w:rPr>
        <w:t xml:space="preserve"> 1690</w:t>
      </w:r>
      <w:r w:rsidRPr="003912C6">
        <w:rPr>
          <w:rFonts w:ascii="Arial" w:hAnsi="Arial" w:cs="Arial"/>
          <w:sz w:val="24"/>
          <w:szCs w:val="24"/>
          <w:lang w:val="fr-FR"/>
        </w:rPr>
        <w:t xml:space="preserve"> </w:t>
      </w:r>
      <w:r w:rsidRPr="003912C6">
        <w:rPr>
          <w:rFonts w:ascii="Arial" w:hAnsi="Arial" w:cs="Arial"/>
          <w:sz w:val="24"/>
          <w:szCs w:val="24"/>
          <w:lang w:val="it-IT"/>
        </w:rPr>
        <w:t xml:space="preserve">mc; </w:t>
      </w:r>
    </w:p>
    <w:p w:rsidR="003912C6" w:rsidRPr="003912C6" w:rsidRDefault="003912C6" w:rsidP="003912C6">
      <w:pPr>
        <w:ind w:right="191" w:firstLine="709"/>
        <w:jc w:val="both"/>
        <w:rPr>
          <w:rFonts w:ascii="Arial" w:hAnsi="Arial" w:cs="Arial"/>
          <w:sz w:val="24"/>
          <w:szCs w:val="24"/>
          <w:lang w:val="it-IT"/>
        </w:rPr>
      </w:pPr>
      <w:r w:rsidRPr="003912C6">
        <w:rPr>
          <w:rFonts w:ascii="Arial" w:hAnsi="Arial" w:cs="Arial"/>
          <w:bCs/>
          <w:sz w:val="24"/>
          <w:szCs w:val="24"/>
          <w:lang w:val="it-IT"/>
        </w:rPr>
        <w:t>Suprafata construit</w:t>
      </w:r>
      <w:r w:rsidRPr="003912C6">
        <w:rPr>
          <w:rFonts w:ascii="Arial" w:hAnsi="Arial" w:cs="Arial"/>
          <w:sz w:val="24"/>
          <w:szCs w:val="24"/>
        </w:rPr>
        <w:t>a</w:t>
      </w:r>
      <w:r w:rsidRPr="003912C6">
        <w:rPr>
          <w:rFonts w:ascii="Arial" w:hAnsi="Arial" w:cs="Arial"/>
          <w:b/>
          <w:sz w:val="24"/>
          <w:szCs w:val="24"/>
        </w:rPr>
        <w:t xml:space="preserve">:    </w:t>
      </w:r>
      <w:r w:rsidR="00E57A7A">
        <w:rPr>
          <w:rFonts w:ascii="Arial" w:hAnsi="Arial" w:cs="Arial"/>
          <w:b/>
          <w:sz w:val="24"/>
          <w:szCs w:val="24"/>
        </w:rPr>
        <w:t>281,96</w:t>
      </w:r>
      <w:r w:rsidRPr="003912C6">
        <w:rPr>
          <w:rFonts w:ascii="Arial" w:hAnsi="Arial" w:cs="Arial"/>
          <w:b/>
          <w:sz w:val="24"/>
          <w:szCs w:val="24"/>
        </w:rPr>
        <w:t xml:space="preserve"> mp ;</w:t>
      </w:r>
    </w:p>
    <w:p w:rsidR="003912C6" w:rsidRPr="003912C6" w:rsidRDefault="003912C6" w:rsidP="003912C6">
      <w:pPr>
        <w:ind w:right="191" w:firstLine="709"/>
        <w:jc w:val="both"/>
        <w:rPr>
          <w:rFonts w:ascii="Arial" w:hAnsi="Arial" w:cs="Arial"/>
          <w:sz w:val="24"/>
          <w:szCs w:val="24"/>
          <w:lang w:val="it-IT"/>
        </w:rPr>
      </w:pPr>
      <w:r w:rsidRPr="003912C6">
        <w:rPr>
          <w:rFonts w:ascii="Arial" w:hAnsi="Arial" w:cs="Arial"/>
          <w:bCs/>
          <w:sz w:val="24"/>
          <w:szCs w:val="24"/>
          <w:lang w:val="it-IT"/>
        </w:rPr>
        <w:t>Suprafata desfasurata</w:t>
      </w:r>
      <w:r w:rsidRPr="003912C6">
        <w:rPr>
          <w:rFonts w:ascii="Arial" w:hAnsi="Arial" w:cs="Arial"/>
          <w:b/>
          <w:bCs/>
          <w:sz w:val="24"/>
          <w:szCs w:val="24"/>
          <w:lang w:val="it-IT"/>
        </w:rPr>
        <w:t xml:space="preserve">: </w:t>
      </w:r>
      <w:r w:rsidR="00E57A7A">
        <w:rPr>
          <w:rFonts w:ascii="Arial" w:hAnsi="Arial" w:cs="Arial"/>
          <w:b/>
          <w:bCs/>
          <w:sz w:val="24"/>
          <w:szCs w:val="24"/>
          <w:lang w:val="it-IT"/>
        </w:rPr>
        <w:t>281,96</w:t>
      </w:r>
      <w:r w:rsidRPr="003912C6">
        <w:rPr>
          <w:rFonts w:ascii="Arial" w:hAnsi="Arial" w:cs="Arial"/>
          <w:b/>
          <w:bCs/>
          <w:sz w:val="24"/>
          <w:szCs w:val="24"/>
          <w:lang w:val="it-IT"/>
        </w:rPr>
        <w:t xml:space="preserve"> mp</w:t>
      </w:r>
      <w:r w:rsidRPr="003912C6">
        <w:rPr>
          <w:rFonts w:ascii="Arial" w:hAnsi="Arial" w:cs="Arial"/>
          <w:sz w:val="24"/>
          <w:szCs w:val="24"/>
          <w:lang w:val="it-IT"/>
        </w:rPr>
        <w:t>;</w:t>
      </w:r>
    </w:p>
    <w:p w:rsidR="003912C6" w:rsidRDefault="003912C6" w:rsidP="003912C6">
      <w:pPr>
        <w:ind w:right="191" w:firstLine="709"/>
        <w:jc w:val="both"/>
        <w:rPr>
          <w:rFonts w:ascii="Arial" w:hAnsi="Arial" w:cs="Arial"/>
          <w:sz w:val="24"/>
          <w:szCs w:val="24"/>
          <w:lang w:val="it-IT"/>
        </w:rPr>
      </w:pPr>
      <w:r w:rsidRPr="003912C6">
        <w:rPr>
          <w:rFonts w:ascii="Arial" w:hAnsi="Arial" w:cs="Arial"/>
          <w:sz w:val="24"/>
          <w:szCs w:val="24"/>
          <w:lang w:val="it-IT"/>
        </w:rPr>
        <w:t xml:space="preserve">Suprafata utila :  </w:t>
      </w:r>
      <w:r w:rsidR="00E57A7A" w:rsidRPr="00E57A7A">
        <w:rPr>
          <w:rFonts w:ascii="Arial" w:hAnsi="Arial" w:cs="Arial"/>
          <w:b/>
          <w:sz w:val="24"/>
          <w:szCs w:val="24"/>
          <w:lang w:val="it-IT"/>
        </w:rPr>
        <w:t>270,72</w:t>
      </w:r>
      <w:r w:rsidRPr="003912C6">
        <w:rPr>
          <w:rFonts w:ascii="Arial" w:hAnsi="Arial" w:cs="Arial"/>
          <w:sz w:val="24"/>
          <w:szCs w:val="24"/>
          <w:lang w:val="it-IT"/>
        </w:rPr>
        <w:t xml:space="preserve"> </w:t>
      </w:r>
      <w:r w:rsidRPr="003912C6">
        <w:rPr>
          <w:rFonts w:ascii="Arial" w:hAnsi="Arial" w:cs="Arial"/>
          <w:b/>
          <w:sz w:val="24"/>
          <w:szCs w:val="24"/>
          <w:lang w:val="it-IT"/>
        </w:rPr>
        <w:t>mp</w:t>
      </w:r>
      <w:r>
        <w:rPr>
          <w:rFonts w:ascii="Arial" w:hAnsi="Arial" w:cs="Arial"/>
          <w:sz w:val="24"/>
          <w:szCs w:val="24"/>
          <w:lang w:val="it-IT"/>
        </w:rPr>
        <w:t xml:space="preserve"> </w:t>
      </w:r>
    </w:p>
    <w:p w:rsidR="000838CD" w:rsidRPr="003912C6" w:rsidRDefault="000838CD" w:rsidP="003912C6">
      <w:pPr>
        <w:ind w:right="191" w:firstLine="709"/>
        <w:jc w:val="both"/>
        <w:rPr>
          <w:rFonts w:ascii="Arial" w:hAnsi="Arial" w:cs="Arial"/>
          <w:b/>
          <w:bCs/>
          <w:lang w:val="ro-RO"/>
        </w:rPr>
      </w:pPr>
      <w:r>
        <w:rPr>
          <w:rFonts w:ascii="Arial" w:hAnsi="Arial" w:cs="Arial"/>
          <w:sz w:val="24"/>
          <w:szCs w:val="24"/>
          <w:lang w:val="it-IT"/>
        </w:rPr>
        <w:t xml:space="preserve">Suprafata terenului </w:t>
      </w:r>
      <w:r w:rsidRPr="000838CD">
        <w:rPr>
          <w:rFonts w:ascii="Arial" w:hAnsi="Arial" w:cs="Arial"/>
          <w:b/>
          <w:sz w:val="24"/>
          <w:szCs w:val="24"/>
          <w:lang w:val="it-IT"/>
        </w:rPr>
        <w:t>3319,00 mp</w:t>
      </w:r>
    </w:p>
    <w:p w:rsidR="003912C6" w:rsidRPr="003912C6" w:rsidRDefault="003912C6" w:rsidP="003912C6">
      <w:pPr>
        <w:widowControl w:val="0"/>
        <w:numPr>
          <w:ilvl w:val="0"/>
          <w:numId w:val="3"/>
        </w:numPr>
        <w:tabs>
          <w:tab w:val="left" w:pos="0"/>
          <w:tab w:val="left" w:pos="360"/>
        </w:tabs>
        <w:autoSpaceDE w:val="0"/>
        <w:autoSpaceDN w:val="0"/>
        <w:adjustRightInd w:val="0"/>
        <w:spacing w:after="0" w:line="240" w:lineRule="auto"/>
        <w:ind w:right="-66" w:hanging="180"/>
        <w:rPr>
          <w:rFonts w:ascii="Arial" w:hAnsi="Arial" w:cs="Arial"/>
          <w:color w:val="000000"/>
          <w:sz w:val="24"/>
          <w:szCs w:val="24"/>
          <w:lang w:val="ro-RO"/>
        </w:rPr>
      </w:pPr>
      <w:r w:rsidRPr="003912C6">
        <w:rPr>
          <w:rFonts w:ascii="Arial" w:hAnsi="Arial" w:cs="Arial"/>
          <w:color w:val="000000"/>
          <w:sz w:val="24"/>
          <w:szCs w:val="24"/>
          <w:lang w:val="ro-RO"/>
        </w:rPr>
        <w:t xml:space="preserve">procentul de ocupare al terenului total: </w:t>
      </w:r>
      <w:r w:rsidRPr="003912C6">
        <w:rPr>
          <w:rFonts w:ascii="Arial" w:hAnsi="Arial" w:cs="Arial"/>
          <w:color w:val="000000"/>
          <w:sz w:val="24"/>
          <w:szCs w:val="24"/>
          <w:lang w:val="ro-RO"/>
        </w:rPr>
        <w:tab/>
      </w:r>
      <w:r w:rsidRPr="003912C6">
        <w:rPr>
          <w:rFonts w:ascii="Arial" w:hAnsi="Arial" w:cs="Arial"/>
          <w:color w:val="000000"/>
          <w:sz w:val="24"/>
          <w:szCs w:val="24"/>
          <w:lang w:val="ro-RO"/>
        </w:rPr>
        <w:tab/>
      </w:r>
      <w:r w:rsidRPr="003912C6">
        <w:rPr>
          <w:rFonts w:ascii="Arial" w:hAnsi="Arial" w:cs="Arial"/>
          <w:b/>
          <w:i/>
          <w:color w:val="000000"/>
          <w:sz w:val="24"/>
          <w:szCs w:val="24"/>
          <w:lang w:val="ro-RO"/>
        </w:rPr>
        <w:t xml:space="preserve">POT tot= </w:t>
      </w:r>
      <w:r w:rsidR="00E57A7A">
        <w:rPr>
          <w:rFonts w:ascii="Arial" w:hAnsi="Arial" w:cs="Arial"/>
          <w:b/>
          <w:i/>
          <w:color w:val="000000"/>
          <w:sz w:val="24"/>
          <w:szCs w:val="24"/>
          <w:lang w:val="ro-RO"/>
        </w:rPr>
        <w:t>9</w:t>
      </w:r>
      <w:r w:rsidRPr="003912C6">
        <w:rPr>
          <w:rFonts w:ascii="Arial" w:hAnsi="Arial" w:cs="Arial"/>
          <w:b/>
          <w:i/>
          <w:color w:val="000000"/>
          <w:sz w:val="24"/>
          <w:szCs w:val="24"/>
          <w:lang w:val="ro-RO"/>
        </w:rPr>
        <w:t xml:space="preserve"> %;</w:t>
      </w:r>
    </w:p>
    <w:p w:rsidR="003912C6" w:rsidRPr="003912C6" w:rsidRDefault="003912C6" w:rsidP="003912C6">
      <w:pPr>
        <w:widowControl w:val="0"/>
        <w:numPr>
          <w:ilvl w:val="0"/>
          <w:numId w:val="3"/>
        </w:numPr>
        <w:tabs>
          <w:tab w:val="left" w:pos="0"/>
          <w:tab w:val="left" w:pos="360"/>
        </w:tabs>
        <w:autoSpaceDE w:val="0"/>
        <w:autoSpaceDN w:val="0"/>
        <w:adjustRightInd w:val="0"/>
        <w:spacing w:after="0" w:line="240" w:lineRule="auto"/>
        <w:ind w:right="-66" w:hanging="180"/>
        <w:rPr>
          <w:rFonts w:ascii="Arial" w:hAnsi="Arial" w:cs="Arial"/>
          <w:color w:val="000000"/>
          <w:sz w:val="24"/>
          <w:szCs w:val="24"/>
          <w:lang w:val="ro-RO"/>
        </w:rPr>
      </w:pPr>
      <w:r w:rsidRPr="003912C6">
        <w:rPr>
          <w:rFonts w:ascii="Arial" w:hAnsi="Arial" w:cs="Arial"/>
          <w:color w:val="000000"/>
          <w:sz w:val="24"/>
          <w:szCs w:val="24"/>
          <w:lang w:val="ro-RO"/>
        </w:rPr>
        <w:t xml:space="preserve">coeficientul de utilizare al terenului total: </w:t>
      </w:r>
      <w:r w:rsidRPr="003912C6">
        <w:rPr>
          <w:rFonts w:ascii="Arial" w:hAnsi="Arial" w:cs="Arial"/>
          <w:color w:val="000000"/>
          <w:sz w:val="24"/>
          <w:szCs w:val="24"/>
          <w:lang w:val="ro-RO"/>
        </w:rPr>
        <w:tab/>
      </w:r>
      <w:r w:rsidR="00E57A7A">
        <w:rPr>
          <w:rFonts w:ascii="Arial" w:hAnsi="Arial" w:cs="Arial"/>
          <w:b/>
          <w:i/>
          <w:color w:val="000000"/>
          <w:sz w:val="24"/>
          <w:szCs w:val="24"/>
          <w:lang w:val="ro-RO"/>
        </w:rPr>
        <w:t>CUT tot= 0,10</w:t>
      </w:r>
    </w:p>
    <w:p w:rsidR="003912C6" w:rsidRDefault="003912C6" w:rsidP="003912C6">
      <w:pPr>
        <w:pStyle w:val="Corptext"/>
        <w:ind w:firstLine="720"/>
        <w:rPr>
          <w:b/>
          <w:bCs/>
          <w:lang w:eastAsia="ro-RO"/>
        </w:rPr>
      </w:pPr>
    </w:p>
    <w:p w:rsidR="00E57A7A" w:rsidRDefault="001A5ED3" w:rsidP="003912C6">
      <w:pPr>
        <w:pStyle w:val="Corptext"/>
        <w:ind w:firstLine="720"/>
        <w:rPr>
          <w:rFonts w:cs="Arial Narrow"/>
          <w:lang w:val="fr-FR"/>
        </w:rPr>
      </w:pPr>
      <w:r w:rsidRPr="004D5CF1">
        <w:rPr>
          <w:b/>
          <w:bCs/>
          <w:lang w:eastAsia="ro-RO"/>
        </w:rPr>
        <w:t>-</w:t>
      </w:r>
      <w:r w:rsidRPr="004D5CF1">
        <w:rPr>
          <w:lang w:eastAsia="ro-RO"/>
        </w:rPr>
        <w:t> profilul și capacitățile de producție;</w:t>
      </w:r>
      <w:r w:rsidR="003912C6" w:rsidRPr="003912C6">
        <w:rPr>
          <w:rFonts w:cs="Arial Narrow"/>
          <w:lang w:val="fr-FR"/>
        </w:rPr>
        <w:t xml:space="preserve"> </w:t>
      </w:r>
    </w:p>
    <w:p w:rsidR="003912C6" w:rsidRDefault="003912C6" w:rsidP="003912C6">
      <w:pPr>
        <w:pStyle w:val="Corptext"/>
        <w:ind w:firstLine="720"/>
        <w:rPr>
          <w:rFonts w:cs="Arial Narrow"/>
          <w:lang w:val="fr-FR"/>
        </w:rPr>
      </w:pPr>
      <w:r>
        <w:rPr>
          <w:rFonts w:cs="Arial Narrow"/>
          <w:lang w:val="fr-FR"/>
        </w:rPr>
        <w:t xml:space="preserve">Activitatea </w:t>
      </w:r>
      <w:r w:rsidR="00E57A7A">
        <w:rPr>
          <w:rFonts w:cs="Arial Narrow"/>
          <w:lang w:val="fr-FR"/>
        </w:rPr>
        <w:t xml:space="preserve">statie ITP, </w:t>
      </w:r>
      <w:r>
        <w:rPr>
          <w:rFonts w:cs="Arial Narrow"/>
          <w:lang w:val="fr-FR"/>
        </w:rPr>
        <w:t>constă în următoarele lucrări:</w:t>
      </w:r>
    </w:p>
    <w:p w:rsidR="003912C6" w:rsidRDefault="003912C6" w:rsidP="003912C6">
      <w:pPr>
        <w:pStyle w:val="Corptext"/>
        <w:ind w:firstLine="720"/>
        <w:rPr>
          <w:rFonts w:cs="Arial Narrow"/>
          <w:lang w:val="fr-FR"/>
        </w:rPr>
      </w:pPr>
      <w:r>
        <w:rPr>
          <w:rFonts w:cs="Arial Narrow"/>
          <w:lang w:val="fr-FR"/>
        </w:rPr>
        <w:t xml:space="preserve">- </w:t>
      </w:r>
      <w:r w:rsidR="00E57A7A">
        <w:rPr>
          <w:rFonts w:cs="Arial Narrow"/>
          <w:lang w:val="fr-FR"/>
        </w:rPr>
        <w:t>stand verificare frana</w:t>
      </w:r>
      <w:r>
        <w:rPr>
          <w:rFonts w:cs="Arial Narrow"/>
          <w:lang w:val="fr-FR"/>
        </w:rPr>
        <w:t>;</w:t>
      </w:r>
    </w:p>
    <w:p w:rsidR="003912C6" w:rsidRDefault="003912C6" w:rsidP="003912C6">
      <w:pPr>
        <w:pStyle w:val="Corptext"/>
        <w:ind w:firstLine="720"/>
        <w:rPr>
          <w:rFonts w:cs="Arial Narrow"/>
          <w:lang w:val="fr-FR"/>
        </w:rPr>
      </w:pPr>
      <w:r>
        <w:rPr>
          <w:rFonts w:cs="Arial Narrow"/>
          <w:lang w:val="fr-FR"/>
        </w:rPr>
        <w:t xml:space="preserve">- </w:t>
      </w:r>
      <w:r w:rsidR="00E57A7A">
        <w:rPr>
          <w:rFonts w:cs="Arial Narrow"/>
          <w:lang w:val="fr-FR"/>
        </w:rPr>
        <w:t>stand verificare noxe</w:t>
      </w:r>
      <w:r>
        <w:rPr>
          <w:rFonts w:cs="Arial Narrow"/>
          <w:lang w:val="fr-FR"/>
        </w:rPr>
        <w:t>;</w:t>
      </w:r>
    </w:p>
    <w:p w:rsidR="003912C6" w:rsidRDefault="003912C6" w:rsidP="003912C6">
      <w:pPr>
        <w:pStyle w:val="Corptext"/>
        <w:ind w:firstLine="720"/>
        <w:rPr>
          <w:rFonts w:cs="Arial Narrow"/>
          <w:lang w:val="fr-FR"/>
        </w:rPr>
      </w:pPr>
      <w:r>
        <w:rPr>
          <w:rFonts w:cs="Arial Narrow"/>
          <w:lang w:val="fr-FR"/>
        </w:rPr>
        <w:t xml:space="preserve">- </w:t>
      </w:r>
      <w:r w:rsidR="00E57A7A">
        <w:rPr>
          <w:rFonts w:cs="Arial Narrow"/>
          <w:lang w:val="fr-FR"/>
        </w:rPr>
        <w:t xml:space="preserve">stand verificarea directiei </w:t>
      </w:r>
      <w:r>
        <w:rPr>
          <w:rFonts w:cs="Arial Narrow"/>
          <w:lang w:val="fr-FR"/>
        </w:rPr>
        <w:t>;</w:t>
      </w:r>
    </w:p>
    <w:p w:rsidR="003912C6" w:rsidRDefault="003912C6" w:rsidP="003912C6">
      <w:pPr>
        <w:pStyle w:val="Corptext"/>
        <w:widowControl w:val="0"/>
        <w:numPr>
          <w:ilvl w:val="0"/>
          <w:numId w:val="1"/>
        </w:numPr>
        <w:suppressAutoHyphens/>
        <w:jc w:val="left"/>
        <w:rPr>
          <w:rFonts w:cs="Arial Narrow"/>
          <w:lang w:val="fr-FR"/>
        </w:rPr>
      </w:pPr>
      <w:r>
        <w:rPr>
          <w:rFonts w:cs="Arial Narrow"/>
          <w:lang w:val="fr-FR"/>
        </w:rPr>
        <w:t>control la mecanismul de direcţie;</w:t>
      </w:r>
    </w:p>
    <w:p w:rsidR="003912C6" w:rsidRDefault="003912C6" w:rsidP="003912C6">
      <w:pPr>
        <w:pStyle w:val="Corptext"/>
        <w:widowControl w:val="0"/>
        <w:numPr>
          <w:ilvl w:val="0"/>
          <w:numId w:val="1"/>
        </w:numPr>
        <w:suppressAutoHyphens/>
        <w:rPr>
          <w:rFonts w:cs="Arial Narrow"/>
          <w:lang w:val="fr-FR"/>
        </w:rPr>
      </w:pPr>
      <w:r>
        <w:rPr>
          <w:rFonts w:cs="Arial Narrow"/>
          <w:lang w:val="fr-FR"/>
        </w:rPr>
        <w:t>control la sistemul de frânare (pedala de frâna, pompa centrală, frânele roţilor, verificarea etanşeităţii instalaţiei de frânare;</w:t>
      </w:r>
    </w:p>
    <w:p w:rsidR="003912C6" w:rsidRDefault="003912C6" w:rsidP="003912C6">
      <w:pPr>
        <w:pStyle w:val="Corptext"/>
        <w:widowControl w:val="0"/>
        <w:numPr>
          <w:ilvl w:val="0"/>
          <w:numId w:val="1"/>
        </w:numPr>
        <w:suppressAutoHyphens/>
        <w:rPr>
          <w:rFonts w:cs="Arial Narrow"/>
        </w:rPr>
      </w:pPr>
      <w:r>
        <w:rPr>
          <w:rFonts w:cs="Arial Narrow"/>
        </w:rPr>
        <w:t>verificarea instalaţiei de iluminare: reglaj faruri;</w:t>
      </w:r>
    </w:p>
    <w:p w:rsidR="00E57A7A" w:rsidRDefault="00E57A7A" w:rsidP="003912C6">
      <w:pPr>
        <w:pStyle w:val="Corptext"/>
        <w:widowControl w:val="0"/>
        <w:numPr>
          <w:ilvl w:val="0"/>
          <w:numId w:val="1"/>
        </w:numPr>
        <w:suppressAutoHyphens/>
        <w:rPr>
          <w:rFonts w:cs="Arial Narrow"/>
        </w:rPr>
      </w:pPr>
      <w:r>
        <w:rPr>
          <w:rFonts w:cs="Arial Narrow"/>
        </w:rPr>
        <w:lastRenderedPageBreak/>
        <w:t xml:space="preserve">spatiu depozitare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descrierea</w:t>
      </w:r>
      <w:proofErr w:type="gramEnd"/>
      <w:r w:rsidRPr="004D5CF1">
        <w:rPr>
          <w:rFonts w:ascii="Arial" w:eastAsia="Times New Roman" w:hAnsi="Arial" w:cs="Arial"/>
          <w:sz w:val="24"/>
          <w:szCs w:val="24"/>
          <w:lang w:eastAsia="ro-RO"/>
        </w:rPr>
        <w:t xml:space="preserve"> instalației și a fluxurilor tehnologice existente pe amplasament (după caz);</w:t>
      </w:r>
      <w:r w:rsidR="004641F8">
        <w:rPr>
          <w:rFonts w:ascii="Arial" w:eastAsia="Times New Roman" w:hAnsi="Arial" w:cs="Arial"/>
          <w:sz w:val="24"/>
          <w:szCs w:val="24"/>
          <w:lang w:eastAsia="ro-RO"/>
        </w:rPr>
        <w:t>nu este cazul</w:t>
      </w:r>
    </w:p>
    <w:p w:rsidR="004641F8" w:rsidRDefault="001A5ED3" w:rsidP="004641F8">
      <w:pPr>
        <w:ind w:firstLine="720"/>
        <w:rPr>
          <w:rFonts w:ascii="Arial" w:hAnsi="Arial" w:cs="Arial Narrow"/>
          <w:b/>
          <w:u w:val="single"/>
          <w:lang w:val="fr-FR"/>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descrierea</w:t>
      </w:r>
      <w:proofErr w:type="gramEnd"/>
      <w:r w:rsidRPr="004D5CF1">
        <w:rPr>
          <w:rFonts w:ascii="Arial" w:eastAsia="Times New Roman" w:hAnsi="Arial" w:cs="Arial"/>
          <w:sz w:val="24"/>
          <w:szCs w:val="24"/>
          <w:lang w:eastAsia="ro-RO"/>
        </w:rPr>
        <w:t xml:space="preserve"> proceselor de producție ale proiectului propus, în funcție de specificul investiției, produse și subproduse obținute, mărimea, capacitatea;</w:t>
      </w:r>
      <w:r w:rsidR="004641F8" w:rsidRPr="004641F8">
        <w:rPr>
          <w:rFonts w:ascii="Arial" w:hAnsi="Arial" w:cs="Arial Narrow"/>
          <w:b/>
          <w:u w:val="single"/>
          <w:lang w:val="fr-FR"/>
        </w:rPr>
        <w:t xml:space="preserve">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materiile</w:t>
      </w:r>
      <w:proofErr w:type="gramEnd"/>
      <w:r w:rsidRPr="004D5CF1">
        <w:rPr>
          <w:rFonts w:ascii="Arial" w:eastAsia="Times New Roman" w:hAnsi="Arial" w:cs="Arial"/>
          <w:sz w:val="24"/>
          <w:szCs w:val="24"/>
          <w:lang w:eastAsia="ro-RO"/>
        </w:rPr>
        <w:t xml:space="preserve"> prime, energia și combustibilii utilizați, cu modul de asigurare a acestora;</w:t>
      </w:r>
      <w:r w:rsidR="00DA2DD3">
        <w:rPr>
          <w:rFonts w:ascii="Arial" w:eastAsia="Times New Roman" w:hAnsi="Arial" w:cs="Arial"/>
          <w:sz w:val="24"/>
          <w:szCs w:val="24"/>
          <w:lang w:eastAsia="ro-RO"/>
        </w:rPr>
        <w:t xml:space="preserve">nu </w:t>
      </w:r>
    </w:p>
    <w:p w:rsidR="00DA2DD3" w:rsidRPr="003912C6" w:rsidRDefault="001A5ED3" w:rsidP="003912C6">
      <w:pPr>
        <w:jc w:val="both"/>
        <w:rPr>
          <w:rFonts w:ascii="Arial" w:hAnsi="Arial" w:cs="Arial"/>
          <w:sz w:val="24"/>
          <w:szCs w:val="24"/>
          <w:lang w:val="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racordarea</w:t>
      </w:r>
      <w:proofErr w:type="gramEnd"/>
      <w:r w:rsidRPr="004D5CF1">
        <w:rPr>
          <w:rFonts w:ascii="Arial" w:eastAsia="Times New Roman" w:hAnsi="Arial" w:cs="Arial"/>
          <w:sz w:val="24"/>
          <w:szCs w:val="24"/>
          <w:lang w:eastAsia="ro-RO"/>
        </w:rPr>
        <w:t xml:space="preserve"> la rețelele utilitare existente în zonă</w:t>
      </w:r>
      <w:r w:rsidRPr="003912C6">
        <w:rPr>
          <w:rFonts w:ascii="Arial" w:eastAsia="Times New Roman" w:hAnsi="Arial" w:cs="Arial"/>
          <w:sz w:val="24"/>
          <w:szCs w:val="24"/>
          <w:lang w:eastAsia="ro-RO"/>
        </w:rPr>
        <w:t>;</w:t>
      </w:r>
      <w:r w:rsidR="003912C6" w:rsidRPr="003912C6">
        <w:rPr>
          <w:rFonts w:ascii="Arial" w:hAnsi="Arial" w:cs="Arial"/>
          <w:sz w:val="24"/>
          <w:szCs w:val="24"/>
          <w:lang w:val="ro-RO"/>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79"/>
        <w:gridCol w:w="7060"/>
      </w:tblGrid>
      <w:tr w:rsidR="00DA2DD3" w:rsidTr="00440C2C">
        <w:tc>
          <w:tcPr>
            <w:tcW w:w="2579" w:type="dxa"/>
            <w:tcBorders>
              <w:top w:val="single" w:sz="1" w:space="0" w:color="000000"/>
              <w:left w:val="single" w:sz="1" w:space="0" w:color="000000"/>
              <w:bottom w:val="single" w:sz="1" w:space="0" w:color="000000"/>
            </w:tcBorders>
            <w:shd w:val="clear" w:color="auto" w:fill="auto"/>
          </w:tcPr>
          <w:p w:rsidR="00DA2DD3" w:rsidRDefault="00DA2DD3" w:rsidP="00440C2C">
            <w:pPr>
              <w:pStyle w:val="TableContents"/>
              <w:snapToGrid w:val="0"/>
              <w:rPr>
                <w:rFonts w:ascii="Arial" w:eastAsia="Courier" w:hAnsi="Arial" w:cs="Courier"/>
              </w:rPr>
            </w:pPr>
            <w:r>
              <w:rPr>
                <w:rFonts w:ascii="Arial" w:eastAsia="Courier" w:hAnsi="Arial" w:cs="Courier"/>
              </w:rPr>
              <w:t>apa</w:t>
            </w:r>
          </w:p>
        </w:tc>
        <w:tc>
          <w:tcPr>
            <w:tcW w:w="7060" w:type="dxa"/>
            <w:tcBorders>
              <w:top w:val="single" w:sz="1" w:space="0" w:color="000000"/>
              <w:left w:val="single" w:sz="1" w:space="0" w:color="000000"/>
              <w:bottom w:val="single" w:sz="1" w:space="0" w:color="000000"/>
              <w:right w:val="single" w:sz="1" w:space="0" w:color="000000"/>
            </w:tcBorders>
            <w:shd w:val="clear" w:color="auto" w:fill="auto"/>
          </w:tcPr>
          <w:p w:rsidR="00DA2DD3" w:rsidRDefault="000838CD" w:rsidP="000838CD">
            <w:pPr>
              <w:pStyle w:val="TableContents"/>
              <w:snapToGrid w:val="0"/>
              <w:rPr>
                <w:rFonts w:ascii="Arial" w:eastAsia="Courier" w:hAnsi="Arial" w:cs="Courier"/>
              </w:rPr>
            </w:pPr>
            <w:r>
              <w:rPr>
                <w:rFonts w:ascii="Arial" w:eastAsia="Courier" w:hAnsi="Arial" w:cs="Courier"/>
              </w:rPr>
              <w:t xml:space="preserve">Reteaua locala dupa racordare </w:t>
            </w:r>
          </w:p>
        </w:tc>
      </w:tr>
      <w:tr w:rsidR="00DA2DD3" w:rsidTr="00440C2C">
        <w:tc>
          <w:tcPr>
            <w:tcW w:w="2579" w:type="dxa"/>
            <w:tcBorders>
              <w:left w:val="single" w:sz="1" w:space="0" w:color="000000"/>
              <w:bottom w:val="single" w:sz="1" w:space="0" w:color="000000"/>
            </w:tcBorders>
            <w:shd w:val="clear" w:color="auto" w:fill="auto"/>
          </w:tcPr>
          <w:p w:rsidR="00DA2DD3" w:rsidRDefault="00DA2DD3" w:rsidP="00440C2C">
            <w:pPr>
              <w:pStyle w:val="TableContents"/>
              <w:snapToGrid w:val="0"/>
              <w:rPr>
                <w:rFonts w:ascii="Arial" w:eastAsia="Courier" w:hAnsi="Arial" w:cs="Courier"/>
              </w:rPr>
            </w:pPr>
            <w:r>
              <w:rPr>
                <w:rFonts w:ascii="Arial" w:eastAsia="Courier" w:hAnsi="Arial" w:cs="Courier"/>
              </w:rPr>
              <w:t>energie electrica</w:t>
            </w:r>
          </w:p>
        </w:tc>
        <w:tc>
          <w:tcPr>
            <w:tcW w:w="7060" w:type="dxa"/>
            <w:tcBorders>
              <w:left w:val="single" w:sz="1" w:space="0" w:color="000000"/>
              <w:bottom w:val="single" w:sz="1" w:space="0" w:color="000000"/>
              <w:right w:val="single" w:sz="1" w:space="0" w:color="000000"/>
            </w:tcBorders>
            <w:shd w:val="clear" w:color="auto" w:fill="auto"/>
          </w:tcPr>
          <w:p w:rsidR="00DA2DD3" w:rsidRDefault="00DA2DD3" w:rsidP="00440C2C">
            <w:pPr>
              <w:pStyle w:val="TableContents"/>
              <w:snapToGrid w:val="0"/>
              <w:rPr>
                <w:rFonts w:ascii="Arial" w:eastAsia="Courier" w:hAnsi="Arial" w:cs="Courier"/>
              </w:rPr>
            </w:pPr>
            <w:r>
              <w:rPr>
                <w:rFonts w:ascii="Arial" w:eastAsia="Courier" w:hAnsi="Arial" w:cs="Courier"/>
              </w:rPr>
              <w:t>reteaua locala</w:t>
            </w:r>
          </w:p>
        </w:tc>
      </w:tr>
      <w:tr w:rsidR="00DA2DD3" w:rsidTr="00440C2C">
        <w:tc>
          <w:tcPr>
            <w:tcW w:w="2579" w:type="dxa"/>
            <w:tcBorders>
              <w:left w:val="single" w:sz="1" w:space="0" w:color="000000"/>
              <w:bottom w:val="single" w:sz="1" w:space="0" w:color="000000"/>
            </w:tcBorders>
            <w:shd w:val="clear" w:color="auto" w:fill="auto"/>
          </w:tcPr>
          <w:p w:rsidR="00DA2DD3" w:rsidRDefault="00DA2DD3" w:rsidP="00440C2C">
            <w:pPr>
              <w:pStyle w:val="TableContents"/>
              <w:snapToGrid w:val="0"/>
              <w:rPr>
                <w:rFonts w:ascii="Arial" w:eastAsia="Courier" w:hAnsi="Arial" w:cs="Courier"/>
              </w:rPr>
            </w:pPr>
            <w:r>
              <w:rPr>
                <w:rFonts w:ascii="Arial" w:eastAsia="Courier" w:hAnsi="Arial" w:cs="Courier"/>
              </w:rPr>
              <w:t>motorina</w:t>
            </w:r>
          </w:p>
          <w:p w:rsidR="00DA2DD3" w:rsidRDefault="00DA2DD3" w:rsidP="00440C2C">
            <w:pPr>
              <w:pStyle w:val="TableContents"/>
              <w:rPr>
                <w:rFonts w:ascii="Arial" w:eastAsia="Courier" w:hAnsi="Arial" w:cs="Courier"/>
              </w:rPr>
            </w:pPr>
            <w:r>
              <w:rPr>
                <w:rFonts w:ascii="Arial" w:eastAsia="Courier" w:hAnsi="Arial" w:cs="Courier"/>
              </w:rPr>
              <w:t>benzina</w:t>
            </w:r>
          </w:p>
          <w:p w:rsidR="00DA2DD3" w:rsidRDefault="00DA2DD3" w:rsidP="00440C2C">
            <w:pPr>
              <w:pStyle w:val="TableContents"/>
              <w:rPr>
                <w:rFonts w:ascii="Arial" w:eastAsia="Courier" w:hAnsi="Arial" w:cs="Courier"/>
              </w:rPr>
            </w:pPr>
            <w:r>
              <w:rPr>
                <w:rFonts w:ascii="Arial" w:eastAsia="Courier" w:hAnsi="Arial" w:cs="Courier"/>
              </w:rPr>
              <w:t>ulei motor</w:t>
            </w:r>
          </w:p>
        </w:tc>
        <w:tc>
          <w:tcPr>
            <w:tcW w:w="7060" w:type="dxa"/>
            <w:tcBorders>
              <w:left w:val="single" w:sz="1" w:space="0" w:color="000000"/>
              <w:bottom w:val="single" w:sz="1" w:space="0" w:color="000000"/>
              <w:right w:val="single" w:sz="1" w:space="0" w:color="000000"/>
            </w:tcBorders>
            <w:shd w:val="clear" w:color="auto" w:fill="auto"/>
          </w:tcPr>
          <w:p w:rsidR="00DA2DD3" w:rsidRDefault="00DA2DD3" w:rsidP="00440C2C">
            <w:pPr>
              <w:pStyle w:val="TableContents"/>
              <w:snapToGrid w:val="0"/>
              <w:rPr>
                <w:rFonts w:ascii="Arial" w:eastAsia="Courier" w:hAnsi="Arial" w:cs="Courier"/>
              </w:rPr>
            </w:pPr>
            <w:r>
              <w:rPr>
                <w:rFonts w:ascii="Arial" w:eastAsia="Courier" w:hAnsi="Arial" w:cs="Courier"/>
              </w:rPr>
              <w:t>nu exista stocuri din aceste substante in incinta, aprovizionarea se va face in functie de necesitati</w:t>
            </w:r>
          </w:p>
        </w:tc>
      </w:tr>
    </w:tbl>
    <w:p w:rsidR="003912C6" w:rsidRDefault="003912C6" w:rsidP="003912C6">
      <w:pPr>
        <w:jc w:val="both"/>
        <w:rPr>
          <w:rFonts w:ascii="Arial" w:hAnsi="Arial" w:cs="Arial"/>
          <w:sz w:val="24"/>
          <w:szCs w:val="24"/>
          <w:lang w:val="ro-RO"/>
        </w:rPr>
      </w:pPr>
      <w:r w:rsidRPr="003912C6">
        <w:rPr>
          <w:rFonts w:ascii="Arial" w:hAnsi="Arial" w:cs="Arial"/>
          <w:sz w:val="24"/>
          <w:szCs w:val="24"/>
          <w:lang w:val="ro-RO"/>
        </w:rPr>
        <w:t xml:space="preserve">        </w:t>
      </w:r>
    </w:p>
    <w:p w:rsidR="003912C6" w:rsidRPr="003912C6" w:rsidRDefault="003912C6" w:rsidP="003912C6">
      <w:pPr>
        <w:jc w:val="both"/>
        <w:rPr>
          <w:rFonts w:ascii="Arial" w:hAnsi="Arial" w:cs="Arial"/>
          <w:sz w:val="24"/>
          <w:szCs w:val="24"/>
          <w:lang w:val="ro-RO"/>
        </w:rPr>
      </w:pPr>
      <w:r w:rsidRPr="003912C6">
        <w:rPr>
          <w:rFonts w:ascii="Arial" w:hAnsi="Arial" w:cs="Arial"/>
          <w:sz w:val="24"/>
          <w:szCs w:val="24"/>
          <w:lang w:val="ro-RO"/>
        </w:rPr>
        <w:t xml:space="preserve"> </w:t>
      </w:r>
      <w:r w:rsidRPr="003912C6">
        <w:rPr>
          <w:rFonts w:ascii="Arial" w:hAnsi="Arial" w:cs="Arial"/>
          <w:i/>
          <w:sz w:val="24"/>
          <w:szCs w:val="24"/>
          <w:lang w:val="ro-RO"/>
        </w:rPr>
        <w:t>Instalatia electricã</w:t>
      </w:r>
      <w:r w:rsidRPr="003912C6">
        <w:rPr>
          <w:rFonts w:ascii="Arial" w:hAnsi="Arial" w:cs="Arial"/>
          <w:sz w:val="24"/>
          <w:szCs w:val="24"/>
          <w:lang w:val="ro-RO"/>
        </w:rPr>
        <w:t xml:space="preserve"> cu circuite de iluminat si prize  va fi   racordata la tabloul electric si la retelele existente in zona prin bransament si firida montata de firma  distribuitoare a energiei electrice. </w:t>
      </w:r>
    </w:p>
    <w:p w:rsidR="00DA2DD3" w:rsidRDefault="003912C6" w:rsidP="003912C6">
      <w:pPr>
        <w:jc w:val="both"/>
        <w:rPr>
          <w:rFonts w:ascii="Arial" w:hAnsi="Arial" w:cs="Arial"/>
          <w:sz w:val="24"/>
          <w:szCs w:val="24"/>
        </w:rPr>
      </w:pPr>
      <w:r w:rsidRPr="003912C6">
        <w:rPr>
          <w:rFonts w:ascii="Arial" w:hAnsi="Arial" w:cs="Arial"/>
          <w:sz w:val="24"/>
          <w:szCs w:val="24"/>
          <w:lang w:val="ro-RO"/>
        </w:rPr>
        <w:t xml:space="preserve">            Alimentarea cu apa </w:t>
      </w:r>
      <w:r w:rsidRPr="003912C6">
        <w:rPr>
          <w:rFonts w:ascii="Arial" w:hAnsi="Arial" w:cs="Arial"/>
          <w:i/>
          <w:sz w:val="24"/>
          <w:szCs w:val="24"/>
          <w:lang w:val="ro-RO"/>
        </w:rPr>
        <w:t xml:space="preserve"> potabila</w:t>
      </w:r>
      <w:r w:rsidRPr="003912C6">
        <w:rPr>
          <w:rFonts w:ascii="Arial" w:hAnsi="Arial" w:cs="Arial"/>
          <w:sz w:val="24"/>
          <w:szCs w:val="24"/>
          <w:lang w:val="ro-RO"/>
        </w:rPr>
        <w:t xml:space="preserve"> se va realiza prin conducte ingropate de la reteaua </w:t>
      </w:r>
      <w:r w:rsidR="000838CD">
        <w:rPr>
          <w:rFonts w:ascii="Arial" w:hAnsi="Arial" w:cs="Arial"/>
          <w:sz w:val="24"/>
          <w:szCs w:val="24"/>
          <w:lang w:val="ro-RO"/>
        </w:rPr>
        <w:t>strada care se afla la cca 270 ml</w:t>
      </w:r>
      <w:r w:rsidRPr="003912C6">
        <w:rPr>
          <w:rFonts w:ascii="Arial" w:hAnsi="Arial" w:cs="Arial"/>
          <w:sz w:val="24"/>
          <w:szCs w:val="24"/>
        </w:rPr>
        <w:t xml:space="preserve"> .</w:t>
      </w:r>
    </w:p>
    <w:p w:rsidR="003912C6" w:rsidRPr="003912C6" w:rsidRDefault="003912C6" w:rsidP="00DA2DD3">
      <w:pPr>
        <w:ind w:firstLine="708"/>
        <w:jc w:val="both"/>
        <w:rPr>
          <w:rFonts w:ascii="Arial" w:hAnsi="Arial" w:cs="Arial"/>
          <w:sz w:val="24"/>
          <w:szCs w:val="24"/>
          <w:lang w:val="ro-RO"/>
        </w:rPr>
      </w:pPr>
      <w:r w:rsidRPr="003912C6">
        <w:rPr>
          <w:rFonts w:ascii="Arial" w:hAnsi="Arial" w:cs="Arial"/>
          <w:sz w:val="24"/>
          <w:szCs w:val="24"/>
          <w:lang w:val="ro-RO"/>
        </w:rPr>
        <w:t xml:space="preserve">  Pentru canalizare -  racord la un bazin vidanjabil ingropat  .</w:t>
      </w:r>
    </w:p>
    <w:p w:rsidR="00F157ED" w:rsidRDefault="001A5ED3" w:rsidP="00DA2DD3">
      <w:pPr>
        <w:autoSpaceDE w:val="0"/>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descrierea</w:t>
      </w:r>
      <w:proofErr w:type="gramEnd"/>
      <w:r w:rsidRPr="004D5CF1">
        <w:rPr>
          <w:rFonts w:ascii="Arial" w:eastAsia="Times New Roman" w:hAnsi="Arial" w:cs="Arial"/>
          <w:sz w:val="24"/>
          <w:szCs w:val="24"/>
          <w:lang w:eastAsia="ro-RO"/>
        </w:rPr>
        <w:t xml:space="preserve"> lucrărilor de refacere a amplasamentului în zona afectată de execuția investiției;</w:t>
      </w:r>
    </w:p>
    <w:p w:rsidR="009401B4" w:rsidRDefault="00DA2DD3" w:rsidP="000838CD">
      <w:pPr>
        <w:autoSpaceDE w:val="0"/>
        <w:jc w:val="both"/>
        <w:rPr>
          <w:rFonts w:ascii="Arial" w:eastAsia="Courier" w:hAnsi="Arial" w:cs="Arial"/>
          <w:sz w:val="24"/>
          <w:szCs w:val="24"/>
          <w:lang w:val="it-IT"/>
        </w:rPr>
      </w:pPr>
      <w:r w:rsidRPr="00DA2DD3">
        <w:rPr>
          <w:rFonts w:ascii="Arial" w:eastAsia="Courier" w:hAnsi="Arial" w:cs="Arial"/>
          <w:lang w:val="it-IT"/>
        </w:rPr>
        <w:t xml:space="preserve"> </w:t>
      </w:r>
      <w:r w:rsidR="009401B4">
        <w:rPr>
          <w:rFonts w:ascii="Arial" w:eastAsia="Courier" w:hAnsi="Arial" w:cs="Arial"/>
          <w:lang w:val="it-IT"/>
        </w:rPr>
        <w:tab/>
      </w:r>
      <w:r w:rsidRPr="00DA2DD3">
        <w:rPr>
          <w:rFonts w:ascii="Arial" w:eastAsia="Courier" w:hAnsi="Arial" w:cs="Arial"/>
          <w:sz w:val="24"/>
          <w:szCs w:val="24"/>
          <w:lang w:val="it-IT"/>
        </w:rPr>
        <w:t xml:space="preserve">Zona afectata de executia investitiei prin depozitarea temporara a materialelor utilizate la realizarea constructiei si instalatiilor se limiteaza strict la terenul detinut in folosinta de </w:t>
      </w:r>
      <w:r w:rsidR="000838CD">
        <w:rPr>
          <w:rFonts w:ascii="Arial" w:eastAsia="Courier" w:hAnsi="Arial" w:cs="Arial"/>
          <w:sz w:val="24"/>
          <w:szCs w:val="24"/>
          <w:lang w:val="it-IT"/>
        </w:rPr>
        <w:t>DELTA RACOM IMPEX SRL</w:t>
      </w:r>
      <w:r w:rsidRPr="00DA2DD3">
        <w:rPr>
          <w:rFonts w:ascii="Arial" w:eastAsia="Courier" w:hAnsi="Arial" w:cs="Arial"/>
          <w:sz w:val="24"/>
          <w:szCs w:val="24"/>
          <w:lang w:val="it-IT"/>
        </w:rPr>
        <w:t>.</w:t>
      </w:r>
    </w:p>
    <w:p w:rsidR="009401B4" w:rsidRDefault="009401B4" w:rsidP="009401B4">
      <w:pPr>
        <w:autoSpaceDE w:val="0"/>
        <w:ind w:firstLine="708"/>
        <w:jc w:val="both"/>
        <w:rPr>
          <w:rFonts w:ascii="Arial" w:eastAsia="Courier" w:hAnsi="Arial" w:cs="Arial"/>
          <w:sz w:val="24"/>
          <w:szCs w:val="24"/>
          <w:lang w:val="it-IT"/>
        </w:rPr>
      </w:pPr>
      <w:r>
        <w:rPr>
          <w:rFonts w:ascii="Arial" w:eastAsia="Courier" w:hAnsi="Arial" w:cs="Arial"/>
          <w:sz w:val="24"/>
          <w:szCs w:val="24"/>
          <w:lang w:val="it-IT"/>
        </w:rPr>
        <w:t>Terenul va suporta o umplutura pe intreaga suprafata de cca 50 cm pentru a se evita inundarea .</w:t>
      </w:r>
    </w:p>
    <w:p w:rsidR="00DA2DD3" w:rsidRPr="00DA2DD3" w:rsidRDefault="009401B4" w:rsidP="009401B4">
      <w:pPr>
        <w:autoSpaceDE w:val="0"/>
        <w:ind w:firstLine="708"/>
        <w:jc w:val="both"/>
        <w:rPr>
          <w:rFonts w:ascii="Arial" w:eastAsia="Courier" w:hAnsi="Arial" w:cs="Arial"/>
          <w:sz w:val="24"/>
          <w:szCs w:val="24"/>
          <w:lang w:val="it-IT"/>
        </w:rPr>
      </w:pPr>
      <w:r>
        <w:rPr>
          <w:rFonts w:ascii="Arial" w:eastAsia="Courier" w:hAnsi="Arial" w:cs="Arial"/>
          <w:sz w:val="24"/>
          <w:szCs w:val="24"/>
          <w:lang w:val="it-IT"/>
        </w:rPr>
        <w:t>Imprejmuirea t</w:t>
      </w:r>
      <w:r w:rsidR="00DA2DD3" w:rsidRPr="00DA2DD3">
        <w:rPr>
          <w:rFonts w:ascii="Arial" w:eastAsia="Courier" w:hAnsi="Arial" w:cs="Arial"/>
          <w:sz w:val="24"/>
          <w:szCs w:val="24"/>
          <w:lang w:val="it-IT"/>
        </w:rPr>
        <w:t>erenul</w:t>
      </w:r>
      <w:r>
        <w:rPr>
          <w:rFonts w:ascii="Arial" w:eastAsia="Courier" w:hAnsi="Arial" w:cs="Arial"/>
          <w:sz w:val="24"/>
          <w:szCs w:val="24"/>
          <w:lang w:val="it-IT"/>
        </w:rPr>
        <w:t xml:space="preserve">ui </w:t>
      </w:r>
      <w:r w:rsidR="00DA2DD3" w:rsidRPr="00DA2DD3">
        <w:rPr>
          <w:rFonts w:ascii="Arial" w:eastAsia="Courier" w:hAnsi="Arial" w:cs="Arial"/>
          <w:sz w:val="24"/>
          <w:szCs w:val="24"/>
          <w:lang w:val="it-IT"/>
        </w:rPr>
        <w:t>la inceperea executiei investitiei</w:t>
      </w:r>
      <w:r>
        <w:rPr>
          <w:rFonts w:ascii="Arial" w:eastAsia="Courier" w:hAnsi="Arial" w:cs="Arial"/>
          <w:sz w:val="24"/>
          <w:szCs w:val="24"/>
          <w:lang w:val="it-IT"/>
        </w:rPr>
        <w:t xml:space="preserve"> care va avea elevatia de minim 50 cm din beton.</w:t>
      </w:r>
    </w:p>
    <w:p w:rsidR="00F157ED"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căi</w:t>
      </w:r>
      <w:proofErr w:type="gramEnd"/>
      <w:r w:rsidRPr="004D5CF1">
        <w:rPr>
          <w:rFonts w:ascii="Arial" w:eastAsia="Times New Roman" w:hAnsi="Arial" w:cs="Arial"/>
          <w:sz w:val="24"/>
          <w:szCs w:val="24"/>
          <w:lang w:eastAsia="ro-RO"/>
        </w:rPr>
        <w:t xml:space="preserve"> noi de acces sau schimbări ale celor existente;</w:t>
      </w:r>
    </w:p>
    <w:p w:rsidR="001A5ED3" w:rsidRPr="004D5CF1" w:rsidRDefault="007C685B"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proofErr w:type="gramStart"/>
      <w:r>
        <w:rPr>
          <w:rFonts w:ascii="Arial" w:eastAsia="Times New Roman" w:hAnsi="Arial" w:cs="Arial"/>
          <w:sz w:val="24"/>
          <w:szCs w:val="24"/>
          <w:lang w:eastAsia="ro-RO"/>
        </w:rPr>
        <w:t>racord</w:t>
      </w:r>
      <w:proofErr w:type="gramEnd"/>
      <w:r>
        <w:rPr>
          <w:rFonts w:ascii="Arial" w:eastAsia="Times New Roman" w:hAnsi="Arial" w:cs="Arial"/>
          <w:sz w:val="24"/>
          <w:szCs w:val="24"/>
          <w:lang w:eastAsia="ro-RO"/>
        </w:rPr>
        <w:t xml:space="preserve"> la strada existent </w:t>
      </w:r>
    </w:p>
    <w:p w:rsidR="007C685B" w:rsidRDefault="001A5ED3" w:rsidP="007C685B">
      <w:pPr>
        <w:pStyle w:val="Corptext"/>
        <w:spacing w:line="100" w:lineRule="atLeast"/>
      </w:pPr>
      <w:r w:rsidRPr="004D5CF1">
        <w:rPr>
          <w:b/>
          <w:bCs/>
          <w:lang w:eastAsia="ro-RO"/>
        </w:rPr>
        <w:t>-</w:t>
      </w:r>
      <w:r w:rsidRPr="004D5CF1">
        <w:rPr>
          <w:lang w:eastAsia="ro-RO"/>
        </w:rPr>
        <w:t> resursele naturale folosite în construcție și funcționare;</w:t>
      </w:r>
      <w:r w:rsidR="007C685B" w:rsidRPr="007C685B">
        <w:t xml:space="preserve"> </w:t>
      </w:r>
    </w:p>
    <w:p w:rsidR="007C685B" w:rsidRDefault="007C685B" w:rsidP="007C685B">
      <w:pPr>
        <w:pStyle w:val="Corptext"/>
        <w:spacing w:line="100" w:lineRule="atLeast"/>
        <w:ind w:firstLine="708"/>
      </w:pPr>
      <w:r>
        <w:t>- piatra sparta</w:t>
      </w:r>
    </w:p>
    <w:p w:rsidR="007C685B" w:rsidRDefault="007C685B" w:rsidP="007C685B">
      <w:pPr>
        <w:pStyle w:val="Corptext"/>
        <w:spacing w:line="100" w:lineRule="atLeast"/>
      </w:pPr>
      <w:r>
        <w:tab/>
        <w:t>- nisip</w:t>
      </w:r>
    </w:p>
    <w:p w:rsidR="007C685B" w:rsidRDefault="007C685B" w:rsidP="007C685B">
      <w:pPr>
        <w:pStyle w:val="Corptext"/>
        <w:spacing w:line="100" w:lineRule="atLeast"/>
      </w:pPr>
      <w:r>
        <w:tab/>
        <w:t>- balast</w:t>
      </w:r>
    </w:p>
    <w:p w:rsidR="007C685B" w:rsidRDefault="007C685B" w:rsidP="007C685B">
      <w:pPr>
        <w:pStyle w:val="Corptext"/>
        <w:spacing w:line="100" w:lineRule="atLeast"/>
      </w:pPr>
      <w:r>
        <w:tab/>
        <w:t>- apa potabila</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metode</w:t>
      </w:r>
      <w:proofErr w:type="gramEnd"/>
      <w:r w:rsidRPr="004D5CF1">
        <w:rPr>
          <w:rFonts w:ascii="Arial" w:eastAsia="Times New Roman" w:hAnsi="Arial" w:cs="Arial"/>
          <w:sz w:val="24"/>
          <w:szCs w:val="24"/>
          <w:lang w:eastAsia="ro-RO"/>
        </w:rPr>
        <w:t xml:space="preserve"> folosite în construcție/demolare;</w:t>
      </w:r>
      <w:r w:rsidR="007C685B">
        <w:rPr>
          <w:rFonts w:ascii="Arial" w:eastAsia="Times New Roman" w:hAnsi="Arial" w:cs="Arial"/>
          <w:sz w:val="24"/>
          <w:szCs w:val="24"/>
          <w:lang w:eastAsia="ro-RO"/>
        </w:rPr>
        <w:t xml:space="preserve"> desfiintare  platforma betonata cu picamer</w:t>
      </w:r>
    </w:p>
    <w:p w:rsidR="005657D7" w:rsidRPr="005657D7" w:rsidRDefault="005657D7" w:rsidP="005657D7">
      <w:pPr>
        <w:spacing w:line="100" w:lineRule="atLeast"/>
        <w:ind w:firstLine="720"/>
        <w:rPr>
          <w:rFonts w:ascii="Arial" w:hAnsi="Arial" w:cs="Arial"/>
          <w:sz w:val="24"/>
          <w:szCs w:val="24"/>
          <w:lang w:val="ro-RO"/>
        </w:rPr>
      </w:pPr>
      <w:r w:rsidRPr="005657D7">
        <w:rPr>
          <w:rFonts w:ascii="Arial" w:hAnsi="Arial" w:cs="Arial"/>
          <w:sz w:val="24"/>
          <w:szCs w:val="24"/>
          <w:lang w:val="ro-RO"/>
        </w:rPr>
        <w:t>- Sistem constructiv: structura metalica cu inchideri din panouri termoizolante.</w:t>
      </w:r>
    </w:p>
    <w:p w:rsidR="005657D7" w:rsidRPr="005657D7" w:rsidRDefault="005657D7" w:rsidP="005657D7">
      <w:pPr>
        <w:spacing w:line="100" w:lineRule="atLeast"/>
        <w:rPr>
          <w:rFonts w:ascii="Arial" w:hAnsi="Arial" w:cs="Arial"/>
          <w:sz w:val="24"/>
          <w:szCs w:val="24"/>
          <w:lang w:val="ro-RO"/>
        </w:rPr>
      </w:pPr>
      <w:r w:rsidRPr="005657D7">
        <w:rPr>
          <w:rFonts w:ascii="Arial" w:hAnsi="Arial" w:cs="Arial"/>
          <w:sz w:val="24"/>
          <w:szCs w:val="24"/>
          <w:lang w:val="ro-RO"/>
        </w:rPr>
        <w:tab/>
        <w:t xml:space="preserve">- Fundatii: - beton armat  </w:t>
      </w:r>
    </w:p>
    <w:p w:rsidR="005657D7" w:rsidRPr="005657D7" w:rsidRDefault="005657D7" w:rsidP="005657D7">
      <w:pPr>
        <w:spacing w:line="100" w:lineRule="atLeast"/>
        <w:rPr>
          <w:rFonts w:ascii="Arial" w:hAnsi="Arial" w:cs="Arial"/>
          <w:sz w:val="24"/>
          <w:szCs w:val="24"/>
          <w:lang w:val="ro-RO"/>
        </w:rPr>
      </w:pPr>
      <w:r w:rsidRPr="005657D7">
        <w:rPr>
          <w:rFonts w:ascii="Arial" w:hAnsi="Arial" w:cs="Arial"/>
          <w:sz w:val="24"/>
          <w:szCs w:val="24"/>
          <w:lang w:val="ro-RO"/>
        </w:rPr>
        <w:tab/>
        <w:t>- Pereti exteriori: - panouri termoizolante</w:t>
      </w:r>
    </w:p>
    <w:p w:rsidR="005657D7" w:rsidRPr="005657D7" w:rsidRDefault="005657D7" w:rsidP="005657D7">
      <w:pPr>
        <w:spacing w:line="100" w:lineRule="atLeast"/>
        <w:rPr>
          <w:rFonts w:ascii="Arial" w:hAnsi="Arial" w:cs="Arial"/>
          <w:sz w:val="24"/>
          <w:szCs w:val="24"/>
          <w:lang w:val="it-IT"/>
        </w:rPr>
      </w:pPr>
      <w:r w:rsidRPr="005657D7">
        <w:rPr>
          <w:rFonts w:ascii="Arial" w:hAnsi="Arial" w:cs="Arial"/>
          <w:sz w:val="24"/>
          <w:szCs w:val="24"/>
          <w:lang w:val="ro-RO"/>
        </w:rPr>
        <w:tab/>
      </w:r>
      <w:r w:rsidRPr="005657D7">
        <w:rPr>
          <w:rFonts w:ascii="Arial" w:hAnsi="Arial" w:cs="Arial"/>
          <w:sz w:val="24"/>
          <w:szCs w:val="24"/>
          <w:lang w:val="it-IT"/>
        </w:rPr>
        <w:t>- Pereti interiori: - structura metalica cu placi din gips-carton si vata minerala intre profilele metalice;</w:t>
      </w:r>
    </w:p>
    <w:p w:rsidR="005657D7" w:rsidRPr="005657D7" w:rsidRDefault="005657D7" w:rsidP="005657D7">
      <w:pPr>
        <w:spacing w:line="100" w:lineRule="atLeast"/>
        <w:ind w:left="2160" w:hanging="1440"/>
        <w:rPr>
          <w:rFonts w:ascii="Arial" w:hAnsi="Arial" w:cs="Arial"/>
          <w:sz w:val="24"/>
          <w:szCs w:val="24"/>
          <w:lang w:val="it-IT"/>
        </w:rPr>
      </w:pPr>
      <w:r w:rsidRPr="005657D7">
        <w:rPr>
          <w:rFonts w:ascii="Arial" w:hAnsi="Arial" w:cs="Arial"/>
          <w:sz w:val="24"/>
          <w:szCs w:val="24"/>
          <w:lang w:val="it-IT"/>
        </w:rPr>
        <w:t>- Acoperis si invelitoare: - panouri de tip sandwich pentru acoperis;</w:t>
      </w:r>
    </w:p>
    <w:p w:rsidR="005657D7" w:rsidRPr="005657D7" w:rsidRDefault="005657D7" w:rsidP="005657D7">
      <w:pPr>
        <w:spacing w:line="100" w:lineRule="atLeast"/>
        <w:rPr>
          <w:rFonts w:ascii="Arial" w:hAnsi="Arial" w:cs="Arial"/>
          <w:sz w:val="24"/>
          <w:szCs w:val="24"/>
          <w:lang w:val="it-IT"/>
        </w:rPr>
      </w:pPr>
      <w:r w:rsidRPr="005657D7">
        <w:rPr>
          <w:rFonts w:ascii="Arial" w:hAnsi="Arial" w:cs="Arial"/>
          <w:sz w:val="24"/>
          <w:szCs w:val="24"/>
          <w:lang w:val="it-IT"/>
        </w:rPr>
        <w:tab/>
        <w:t>- Finisaje exterioare: Panouri termoizolante.</w:t>
      </w:r>
    </w:p>
    <w:p w:rsidR="005657D7" w:rsidRPr="004D5CF1" w:rsidRDefault="005657D7" w:rsidP="000838CD">
      <w:pPr>
        <w:spacing w:line="100" w:lineRule="atLeast"/>
        <w:jc w:val="both"/>
        <w:rPr>
          <w:rFonts w:ascii="Arial" w:eastAsia="Times New Roman" w:hAnsi="Arial" w:cs="Arial"/>
          <w:sz w:val="24"/>
          <w:szCs w:val="24"/>
          <w:lang w:eastAsia="ro-RO"/>
        </w:rPr>
      </w:pPr>
      <w:r w:rsidRPr="005657D7">
        <w:rPr>
          <w:rFonts w:ascii="Arial" w:hAnsi="Arial" w:cs="Arial"/>
          <w:sz w:val="24"/>
          <w:szCs w:val="24"/>
          <w:lang w:val="it-IT"/>
        </w:rPr>
        <w:tab/>
        <w:t xml:space="preserve">- Tamplarie: metalica </w:t>
      </w:r>
      <w:r>
        <w:rPr>
          <w:rFonts w:ascii="Arial" w:hAnsi="Arial" w:cs="Arial"/>
          <w:sz w:val="24"/>
          <w:szCs w:val="24"/>
          <w:lang w:val="it-IT"/>
        </w:rPr>
        <w:t xml:space="preserve">si </w:t>
      </w:r>
      <w:r w:rsidRPr="005657D7">
        <w:rPr>
          <w:rFonts w:ascii="Arial" w:hAnsi="Arial" w:cs="Arial"/>
          <w:sz w:val="24"/>
          <w:szCs w:val="24"/>
          <w:lang w:val="it-IT"/>
        </w:rPr>
        <w:t xml:space="preserve"> P.V.C.</w:t>
      </w:r>
    </w:p>
    <w:p w:rsidR="007874E9" w:rsidRDefault="001A5ED3" w:rsidP="000838CD">
      <w:pPr>
        <w:autoSpaceDE w:val="0"/>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planul</w:t>
      </w:r>
      <w:proofErr w:type="gramEnd"/>
      <w:r w:rsidRPr="004D5CF1">
        <w:rPr>
          <w:rFonts w:ascii="Arial" w:eastAsia="Times New Roman" w:hAnsi="Arial" w:cs="Arial"/>
          <w:sz w:val="24"/>
          <w:szCs w:val="24"/>
          <w:lang w:eastAsia="ro-RO"/>
        </w:rPr>
        <w:t xml:space="preserve"> de execuție, cuprinzând faza de construcție, punerea în funcțiune, exploatare, refacere și folosire ulterioară;</w:t>
      </w:r>
      <w:r w:rsidR="005657D7">
        <w:rPr>
          <w:rFonts w:ascii="Arial" w:eastAsia="Times New Roman" w:hAnsi="Arial" w:cs="Arial"/>
          <w:sz w:val="24"/>
          <w:szCs w:val="24"/>
          <w:lang w:eastAsia="ro-RO"/>
        </w:rPr>
        <w:t xml:space="preserve"> </w:t>
      </w:r>
    </w:p>
    <w:p w:rsidR="005657D7" w:rsidRPr="005657D7" w:rsidRDefault="005657D7" w:rsidP="000838CD">
      <w:pPr>
        <w:autoSpaceDE w:val="0"/>
        <w:jc w:val="both"/>
        <w:rPr>
          <w:rFonts w:ascii="Arial" w:eastAsia="Courier" w:hAnsi="Arial" w:cs="Arial"/>
          <w:sz w:val="24"/>
          <w:szCs w:val="24"/>
          <w:lang w:val="it-IT"/>
        </w:rPr>
      </w:pPr>
      <w:r w:rsidRPr="005657D7">
        <w:rPr>
          <w:rFonts w:ascii="Arial" w:eastAsia="Courier" w:hAnsi="Arial" w:cs="Arial"/>
          <w:sz w:val="24"/>
          <w:szCs w:val="24"/>
          <w:lang w:val="it-IT"/>
        </w:rPr>
        <w:t>In aceasta etapa titularul proiectului nu are realizat planul de executie.</w:t>
      </w:r>
    </w:p>
    <w:p w:rsidR="007874E9" w:rsidRDefault="001A5ED3" w:rsidP="000838CD">
      <w:pPr>
        <w:autoSpaceDE w:val="0"/>
        <w:jc w:val="both"/>
        <w:rPr>
          <w:rFonts w:ascii="Arial" w:eastAsia="Courier" w:hAnsi="Arial" w:cs="Arial"/>
          <w:lang w:val="it-IT"/>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relația</w:t>
      </w:r>
      <w:proofErr w:type="gramEnd"/>
      <w:r w:rsidRPr="004D5CF1">
        <w:rPr>
          <w:rFonts w:ascii="Arial" w:eastAsia="Times New Roman" w:hAnsi="Arial" w:cs="Arial"/>
          <w:sz w:val="24"/>
          <w:szCs w:val="24"/>
          <w:lang w:eastAsia="ro-RO"/>
        </w:rPr>
        <w:t xml:space="preserve"> cu alte proiecte existente sau planificate;</w:t>
      </w:r>
      <w:r w:rsidR="005657D7" w:rsidRPr="005657D7">
        <w:rPr>
          <w:rFonts w:ascii="Arial" w:eastAsia="Courier" w:hAnsi="Arial" w:cs="Arial"/>
          <w:lang w:val="it-IT"/>
        </w:rPr>
        <w:t xml:space="preserve"> </w:t>
      </w:r>
    </w:p>
    <w:p w:rsidR="005657D7" w:rsidRPr="005657D7" w:rsidRDefault="005657D7" w:rsidP="000838CD">
      <w:pPr>
        <w:autoSpaceDE w:val="0"/>
        <w:jc w:val="both"/>
        <w:rPr>
          <w:rFonts w:ascii="Arial" w:eastAsia="Courier" w:hAnsi="Arial" w:cs="Arial"/>
          <w:sz w:val="24"/>
          <w:szCs w:val="24"/>
          <w:lang w:val="it-IT"/>
        </w:rPr>
      </w:pPr>
      <w:r w:rsidRPr="005657D7">
        <w:rPr>
          <w:rFonts w:ascii="Arial" w:eastAsia="Courier" w:hAnsi="Arial" w:cs="Arial"/>
          <w:sz w:val="24"/>
          <w:szCs w:val="24"/>
          <w:lang w:val="it-IT"/>
        </w:rPr>
        <w:t xml:space="preserve">In </w:t>
      </w:r>
      <w:r w:rsidR="007874E9">
        <w:rPr>
          <w:rFonts w:ascii="Arial" w:eastAsia="Courier" w:hAnsi="Arial" w:cs="Arial"/>
          <w:sz w:val="24"/>
          <w:szCs w:val="24"/>
          <w:lang w:val="it-IT"/>
        </w:rPr>
        <w:t xml:space="preserve">zona nu exista alte proiecte propuse spre implementare </w:t>
      </w:r>
      <w:r w:rsidRPr="005657D7">
        <w:rPr>
          <w:rFonts w:ascii="Arial" w:eastAsia="Courier" w:hAnsi="Arial" w:cs="Arial"/>
          <w:sz w:val="24"/>
          <w:szCs w:val="24"/>
          <w:lang w:val="it-IT"/>
        </w:rPr>
        <w:t>.</w:t>
      </w:r>
    </w:p>
    <w:p w:rsidR="001A5ED3" w:rsidRPr="004D5CF1" w:rsidRDefault="001A5ED3" w:rsidP="000838CD">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detalii</w:t>
      </w:r>
      <w:proofErr w:type="gramEnd"/>
      <w:r w:rsidRPr="004D5CF1">
        <w:rPr>
          <w:rFonts w:ascii="Arial" w:eastAsia="Times New Roman" w:hAnsi="Arial" w:cs="Arial"/>
          <w:sz w:val="24"/>
          <w:szCs w:val="24"/>
          <w:lang w:eastAsia="ro-RO"/>
        </w:rPr>
        <w:t xml:space="preserve"> privind alternativele care au fost luate în considerare;</w:t>
      </w:r>
      <w:r w:rsidR="005657D7">
        <w:rPr>
          <w:rFonts w:ascii="Arial" w:eastAsia="Times New Roman" w:hAnsi="Arial" w:cs="Arial"/>
          <w:sz w:val="24"/>
          <w:szCs w:val="24"/>
          <w:lang w:eastAsia="ro-RO"/>
        </w:rPr>
        <w:t xml:space="preserve"> nu este cazul </w:t>
      </w:r>
    </w:p>
    <w:p w:rsidR="005657D7" w:rsidRDefault="001A5ED3" w:rsidP="000838CD">
      <w:pPr>
        <w:autoSpaceDE w:val="0"/>
        <w:spacing w:line="100" w:lineRule="atLeast"/>
        <w:jc w:val="both"/>
        <w:rPr>
          <w:rFonts w:ascii="Arial" w:eastAsia="Courier" w:hAnsi="Arial" w:cs="Arial"/>
          <w:sz w:val="24"/>
          <w:szCs w:val="24"/>
          <w:lang w:val="it-IT"/>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alte</w:t>
      </w:r>
      <w:proofErr w:type="gramEnd"/>
      <w:r w:rsidRPr="004D5CF1">
        <w:rPr>
          <w:rFonts w:ascii="Arial" w:eastAsia="Times New Roman" w:hAnsi="Arial" w:cs="Arial"/>
          <w:sz w:val="24"/>
          <w:szCs w:val="24"/>
          <w:lang w:eastAsia="ro-RO"/>
        </w:rPr>
        <w:t xml:space="preserve"> activități care pot apărea ca urmare a proiectului (de exemplu, extragerea de agregate, asigurarea unor noi surse de apă, surse sau linii de transport al energiei, creșterea numărului de locuințe, eliminarea apelor uzate și a deșeurilor</w:t>
      </w:r>
      <w:r w:rsidRPr="005657D7">
        <w:rPr>
          <w:rFonts w:ascii="Arial" w:eastAsia="Times New Roman" w:hAnsi="Arial" w:cs="Arial"/>
          <w:sz w:val="24"/>
          <w:szCs w:val="24"/>
          <w:lang w:eastAsia="ro-RO"/>
        </w:rPr>
        <w:t>);</w:t>
      </w:r>
      <w:r w:rsidR="005657D7" w:rsidRPr="005657D7">
        <w:rPr>
          <w:rFonts w:ascii="Arial" w:eastAsia="Courier" w:hAnsi="Arial" w:cs="Arial"/>
          <w:sz w:val="24"/>
          <w:szCs w:val="24"/>
          <w:lang w:val="it-IT"/>
        </w:rPr>
        <w:t xml:space="preserve"> </w:t>
      </w:r>
    </w:p>
    <w:p w:rsidR="005657D7" w:rsidRPr="005657D7" w:rsidRDefault="005657D7" w:rsidP="000838CD">
      <w:pPr>
        <w:autoSpaceDE w:val="0"/>
        <w:spacing w:line="100" w:lineRule="atLeast"/>
        <w:jc w:val="both"/>
        <w:rPr>
          <w:rFonts w:ascii="Arial" w:eastAsia="Courier" w:hAnsi="Arial" w:cs="Arial"/>
          <w:sz w:val="24"/>
          <w:szCs w:val="24"/>
          <w:lang w:val="it-IT"/>
        </w:rPr>
      </w:pPr>
      <w:r w:rsidRPr="005657D7">
        <w:rPr>
          <w:rFonts w:ascii="Arial" w:eastAsia="Courier" w:hAnsi="Arial" w:cs="Arial"/>
          <w:sz w:val="24"/>
          <w:szCs w:val="24"/>
          <w:lang w:val="it-IT"/>
        </w:rPr>
        <w:t>Activitatile necesa</w:t>
      </w:r>
      <w:r>
        <w:rPr>
          <w:rFonts w:ascii="Arial" w:eastAsia="Courier" w:hAnsi="Arial" w:cs="Arial"/>
          <w:sz w:val="24"/>
          <w:szCs w:val="24"/>
          <w:lang w:val="it-IT"/>
        </w:rPr>
        <w:t xml:space="preserve">re care vor aparea ca urmare a </w:t>
      </w:r>
      <w:r w:rsidRPr="005657D7">
        <w:rPr>
          <w:rFonts w:ascii="Arial" w:eastAsia="Courier" w:hAnsi="Arial" w:cs="Arial"/>
          <w:sz w:val="24"/>
          <w:szCs w:val="24"/>
          <w:lang w:val="it-IT"/>
        </w:rPr>
        <w:t>realizarii proiectului sunt:</w:t>
      </w:r>
    </w:p>
    <w:p w:rsidR="005657D7" w:rsidRPr="005657D7" w:rsidRDefault="005657D7" w:rsidP="005657D7">
      <w:pPr>
        <w:spacing w:line="100" w:lineRule="atLeast"/>
        <w:ind w:firstLine="720"/>
        <w:jc w:val="both"/>
        <w:rPr>
          <w:rFonts w:ascii="Arial" w:hAnsi="Arial" w:cs="Arial"/>
          <w:sz w:val="24"/>
          <w:szCs w:val="24"/>
          <w:lang w:val="it-IT"/>
        </w:rPr>
      </w:pPr>
      <w:r w:rsidRPr="005657D7">
        <w:rPr>
          <w:rFonts w:ascii="Arial" w:hAnsi="Arial" w:cs="Arial"/>
          <w:sz w:val="24"/>
          <w:szCs w:val="24"/>
          <w:lang w:val="it-IT"/>
        </w:rPr>
        <w:t>-realizarea sursei de alimentare cu apa</w:t>
      </w:r>
    </w:p>
    <w:p w:rsidR="005657D7" w:rsidRPr="005657D7" w:rsidRDefault="005657D7" w:rsidP="000838CD">
      <w:pPr>
        <w:spacing w:line="100" w:lineRule="atLeast"/>
        <w:ind w:firstLine="720"/>
        <w:jc w:val="both"/>
        <w:rPr>
          <w:rFonts w:ascii="Arial" w:hAnsi="Arial" w:cs="Arial"/>
          <w:sz w:val="24"/>
          <w:szCs w:val="24"/>
          <w:lang w:val="it-IT"/>
        </w:rPr>
      </w:pPr>
      <w:r w:rsidRPr="005657D7">
        <w:rPr>
          <w:rFonts w:ascii="Arial" w:hAnsi="Arial" w:cs="Arial"/>
          <w:sz w:val="24"/>
          <w:szCs w:val="24"/>
          <w:lang w:val="it-IT"/>
        </w:rPr>
        <w:t>-realizarea sistemului de evacuare a apelor uzate</w:t>
      </w:r>
    </w:p>
    <w:p w:rsidR="005657D7" w:rsidRPr="005657D7" w:rsidRDefault="005657D7" w:rsidP="000838CD">
      <w:pPr>
        <w:autoSpaceDE w:val="0"/>
        <w:spacing w:line="100" w:lineRule="atLeast"/>
        <w:jc w:val="both"/>
        <w:rPr>
          <w:rFonts w:ascii="Arial" w:eastAsia="Courier" w:hAnsi="Arial" w:cs="Arial"/>
          <w:sz w:val="24"/>
          <w:szCs w:val="24"/>
          <w:lang w:val="it-IT"/>
        </w:rPr>
      </w:pPr>
      <w:r w:rsidRPr="005657D7">
        <w:rPr>
          <w:rFonts w:ascii="Arial" w:eastAsia="Courier" w:hAnsi="Arial" w:cs="Arial"/>
          <w:sz w:val="24"/>
          <w:szCs w:val="24"/>
          <w:lang w:val="it-IT"/>
        </w:rPr>
        <w:tab/>
        <w:t>-implementarea sistemului de management al deseurilor rezultate din activitate si din constructii;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alte</w:t>
      </w:r>
      <w:proofErr w:type="gramEnd"/>
      <w:r w:rsidRPr="004D5CF1">
        <w:rPr>
          <w:rFonts w:ascii="Arial" w:eastAsia="Times New Roman" w:hAnsi="Arial" w:cs="Arial"/>
          <w:sz w:val="24"/>
          <w:szCs w:val="24"/>
          <w:lang w:eastAsia="ro-RO"/>
        </w:rPr>
        <w:t xml:space="preserve"> autorizații cerute pentru proiect.</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IV.</w:t>
      </w:r>
      <w:r w:rsidRPr="004D5CF1">
        <w:rPr>
          <w:rFonts w:ascii="Arial" w:eastAsia="Times New Roman" w:hAnsi="Arial" w:cs="Arial"/>
          <w:sz w:val="24"/>
          <w:szCs w:val="24"/>
          <w:lang w:eastAsia="ro-RO"/>
        </w:rPr>
        <w:t> Descrierea lucrărilor de demolare necesare: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planul</w:t>
      </w:r>
      <w:proofErr w:type="gramEnd"/>
      <w:r w:rsidRPr="004D5CF1">
        <w:rPr>
          <w:rFonts w:ascii="Arial" w:eastAsia="Times New Roman" w:hAnsi="Arial" w:cs="Arial"/>
          <w:sz w:val="24"/>
          <w:szCs w:val="24"/>
          <w:lang w:eastAsia="ro-RO"/>
        </w:rPr>
        <w:t xml:space="preserve"> de execuție a lucrărilor de demolare, de refacere și folosire ulterioară a terenului;</w:t>
      </w:r>
      <w:r w:rsidR="007874E9">
        <w:rPr>
          <w:rFonts w:ascii="Arial" w:eastAsia="Times New Roman" w:hAnsi="Arial" w:cs="Arial"/>
          <w:sz w:val="24"/>
          <w:szCs w:val="24"/>
          <w:lang w:eastAsia="ro-RO"/>
        </w:rPr>
        <w:t xml:space="preserve"> </w:t>
      </w:r>
      <w:r w:rsidR="006A379B">
        <w:rPr>
          <w:rFonts w:ascii="Arial" w:eastAsia="Times New Roman" w:hAnsi="Arial" w:cs="Arial"/>
          <w:sz w:val="24"/>
          <w:szCs w:val="24"/>
          <w:lang w:eastAsia="ro-RO"/>
        </w:rPr>
        <w:t xml:space="preserve"> nu este cazul </w:t>
      </w:r>
      <w:r w:rsidR="00D678C0">
        <w:rPr>
          <w:rFonts w:ascii="Arial" w:eastAsia="Times New Roman" w:hAnsi="Arial" w:cs="Arial"/>
          <w:sz w:val="24"/>
          <w:szCs w:val="24"/>
          <w:lang w:eastAsia="ro-RO"/>
        </w:rPr>
        <w:t xml:space="preserve"> .</w:t>
      </w:r>
    </w:p>
    <w:p w:rsidR="00D678C0" w:rsidRDefault="001A5ED3" w:rsidP="00D678C0">
      <w:pPr>
        <w:autoSpaceDE w:val="0"/>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descrierea</w:t>
      </w:r>
      <w:proofErr w:type="gramEnd"/>
      <w:r w:rsidRPr="004D5CF1">
        <w:rPr>
          <w:rFonts w:ascii="Arial" w:eastAsia="Times New Roman" w:hAnsi="Arial" w:cs="Arial"/>
          <w:sz w:val="24"/>
          <w:szCs w:val="24"/>
          <w:lang w:eastAsia="ro-RO"/>
        </w:rPr>
        <w:t xml:space="preserve"> lucrărilor de refacere a amplasamentului;</w:t>
      </w:r>
    </w:p>
    <w:p w:rsidR="00D678C0" w:rsidRPr="00D678C0" w:rsidRDefault="00D678C0" w:rsidP="00D678C0">
      <w:pPr>
        <w:autoSpaceDE w:val="0"/>
        <w:rPr>
          <w:rFonts w:ascii="Arial" w:eastAsia="Courier" w:hAnsi="Arial" w:cs="Arial"/>
          <w:sz w:val="24"/>
          <w:szCs w:val="24"/>
          <w:lang w:val="it-IT"/>
        </w:rPr>
      </w:pPr>
      <w:r w:rsidRPr="00D678C0">
        <w:rPr>
          <w:rFonts w:ascii="Arial" w:eastAsia="Courier" w:hAnsi="Arial" w:cs="Arial"/>
          <w:sz w:val="24"/>
          <w:szCs w:val="24"/>
          <w:lang w:val="it-IT"/>
        </w:rPr>
        <w:tab/>
        <w:t xml:space="preserve">In etapa de executie a obiectivului amplasamentul va fi afectat prin lucrarile de decopertare a </w:t>
      </w:r>
      <w:r w:rsidR="000838CD">
        <w:rPr>
          <w:rFonts w:ascii="Arial" w:eastAsia="Courier" w:hAnsi="Arial" w:cs="Arial"/>
          <w:sz w:val="24"/>
          <w:szCs w:val="24"/>
          <w:lang w:val="it-IT"/>
        </w:rPr>
        <w:t xml:space="preserve">terenului </w:t>
      </w:r>
      <w:r>
        <w:rPr>
          <w:rFonts w:ascii="Arial" w:eastAsia="Courier" w:hAnsi="Arial" w:cs="Arial"/>
          <w:sz w:val="24"/>
          <w:szCs w:val="24"/>
          <w:lang w:val="it-IT"/>
        </w:rPr>
        <w:t xml:space="preserve">prin </w:t>
      </w:r>
      <w:r w:rsidRPr="00D678C0">
        <w:rPr>
          <w:rFonts w:ascii="Arial" w:eastAsia="Courier" w:hAnsi="Arial" w:cs="Arial"/>
          <w:sz w:val="24"/>
          <w:szCs w:val="24"/>
          <w:lang w:val="it-IT"/>
        </w:rPr>
        <w:t>excavatii.</w:t>
      </w:r>
    </w:p>
    <w:p w:rsidR="00D678C0" w:rsidRPr="00D678C0" w:rsidRDefault="00D678C0" w:rsidP="00D678C0">
      <w:pPr>
        <w:tabs>
          <w:tab w:val="left" w:pos="2820"/>
          <w:tab w:val="right" w:pos="9638"/>
        </w:tabs>
        <w:spacing w:line="360" w:lineRule="auto"/>
        <w:ind w:left="360"/>
        <w:jc w:val="both"/>
        <w:rPr>
          <w:rFonts w:ascii="Arial" w:hAnsi="Arial" w:cs="Arial"/>
          <w:sz w:val="24"/>
          <w:szCs w:val="24"/>
          <w:lang w:val="it-IT"/>
        </w:rPr>
      </w:pPr>
      <w:r w:rsidRPr="00D678C0">
        <w:rPr>
          <w:rFonts w:ascii="Arial" w:hAnsi="Arial" w:cs="Arial"/>
          <w:sz w:val="24"/>
          <w:szCs w:val="24"/>
          <w:lang w:val="it-IT"/>
        </w:rPr>
        <w:t xml:space="preserve">Pentru diminuarea impactului se impun unele masuri : </w:t>
      </w:r>
      <w:r w:rsidRPr="00D678C0">
        <w:rPr>
          <w:rFonts w:ascii="Arial" w:hAnsi="Arial" w:cs="Arial"/>
          <w:sz w:val="24"/>
          <w:szCs w:val="24"/>
          <w:lang w:val="it-IT"/>
        </w:rPr>
        <w:tab/>
      </w:r>
    </w:p>
    <w:p w:rsidR="00D678C0" w:rsidRPr="00D678C0" w:rsidRDefault="00D678C0" w:rsidP="00D678C0">
      <w:pPr>
        <w:widowControl w:val="0"/>
        <w:numPr>
          <w:ilvl w:val="0"/>
          <w:numId w:val="4"/>
        </w:numPr>
        <w:tabs>
          <w:tab w:val="left" w:pos="2460"/>
        </w:tabs>
        <w:suppressAutoHyphens/>
        <w:spacing w:after="0" w:line="100" w:lineRule="atLeast"/>
        <w:jc w:val="both"/>
        <w:rPr>
          <w:rFonts w:ascii="Arial" w:hAnsi="Arial" w:cs="Arial"/>
          <w:sz w:val="24"/>
          <w:szCs w:val="24"/>
          <w:lang w:val="it-IT"/>
        </w:rPr>
      </w:pPr>
      <w:r w:rsidRPr="00D678C0">
        <w:rPr>
          <w:rFonts w:ascii="Arial" w:hAnsi="Arial" w:cs="Arial"/>
          <w:sz w:val="24"/>
          <w:szCs w:val="24"/>
          <w:lang w:val="it-IT"/>
        </w:rPr>
        <w:lastRenderedPageBreak/>
        <w:t>dupa realizarea investitiei se vor amenaja spatii verzi;</w:t>
      </w:r>
    </w:p>
    <w:p w:rsidR="00D678C0" w:rsidRPr="00D678C0" w:rsidRDefault="00D678C0" w:rsidP="00D678C0">
      <w:pPr>
        <w:widowControl w:val="0"/>
        <w:numPr>
          <w:ilvl w:val="0"/>
          <w:numId w:val="4"/>
        </w:numPr>
        <w:tabs>
          <w:tab w:val="left" w:pos="2460"/>
        </w:tabs>
        <w:suppressAutoHyphens/>
        <w:spacing w:after="0" w:line="100" w:lineRule="atLeast"/>
        <w:jc w:val="both"/>
        <w:rPr>
          <w:rFonts w:ascii="Arial" w:hAnsi="Arial" w:cs="Arial"/>
          <w:sz w:val="24"/>
          <w:szCs w:val="24"/>
          <w:lang w:val="it-IT"/>
        </w:rPr>
      </w:pPr>
      <w:r w:rsidRPr="00D678C0">
        <w:rPr>
          <w:rFonts w:ascii="Arial" w:hAnsi="Arial" w:cs="Arial"/>
          <w:sz w:val="24"/>
          <w:szCs w:val="24"/>
          <w:lang w:val="it-IT"/>
        </w:rPr>
        <w:t>pamantul in exces din excavatii va fi folosit partial pentru umpluturi, iar restul se va imprastiat pe amplasament si tasat, pentru nivelarea terenului;</w:t>
      </w:r>
    </w:p>
    <w:p w:rsidR="00D678C0" w:rsidRPr="00D678C0" w:rsidRDefault="00D678C0" w:rsidP="00D678C0">
      <w:pPr>
        <w:widowControl w:val="0"/>
        <w:numPr>
          <w:ilvl w:val="0"/>
          <w:numId w:val="4"/>
        </w:numPr>
        <w:tabs>
          <w:tab w:val="left" w:pos="2460"/>
        </w:tabs>
        <w:suppressAutoHyphens/>
        <w:spacing w:after="0" w:line="100" w:lineRule="atLeast"/>
        <w:jc w:val="both"/>
        <w:rPr>
          <w:rFonts w:ascii="Arial" w:hAnsi="Arial" w:cs="Arial"/>
          <w:sz w:val="24"/>
          <w:szCs w:val="24"/>
          <w:lang w:val="it-IT"/>
        </w:rPr>
      </w:pPr>
      <w:r w:rsidRPr="00D678C0">
        <w:rPr>
          <w:rFonts w:ascii="Arial" w:hAnsi="Arial" w:cs="Arial"/>
          <w:sz w:val="24"/>
          <w:szCs w:val="24"/>
          <w:lang w:val="it-IT"/>
        </w:rPr>
        <w:t>organizarea de santier va fi dotata cu containere pentru colectarea selectiva a deseurilor urmand ca acestea sa fie eliminate sau valorificate dupa caz prin unitati specializate;</w:t>
      </w:r>
    </w:p>
    <w:p w:rsidR="00D678C0" w:rsidRPr="00D678C0" w:rsidRDefault="00D678C0" w:rsidP="00D678C0">
      <w:pPr>
        <w:widowControl w:val="0"/>
        <w:numPr>
          <w:ilvl w:val="0"/>
          <w:numId w:val="4"/>
        </w:numPr>
        <w:tabs>
          <w:tab w:val="left" w:pos="2460"/>
        </w:tabs>
        <w:suppressAutoHyphens/>
        <w:spacing w:after="0" w:line="100" w:lineRule="atLeast"/>
        <w:jc w:val="both"/>
        <w:rPr>
          <w:rFonts w:ascii="Arial" w:hAnsi="Arial" w:cs="Arial"/>
          <w:sz w:val="24"/>
          <w:szCs w:val="24"/>
          <w:lang w:val="it-IT"/>
        </w:rPr>
      </w:pPr>
      <w:r w:rsidRPr="00D678C0">
        <w:rPr>
          <w:rFonts w:ascii="Arial" w:hAnsi="Arial" w:cs="Arial"/>
          <w:sz w:val="24"/>
          <w:szCs w:val="24"/>
          <w:lang w:val="it-IT"/>
        </w:rPr>
        <w:t>se vor folosi materiale si utilaje care au agrement tehnic de specialitate;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p>
    <w:p w:rsidR="00D678C0"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căi</w:t>
      </w:r>
      <w:proofErr w:type="gramEnd"/>
      <w:r w:rsidRPr="004D5CF1">
        <w:rPr>
          <w:rFonts w:ascii="Arial" w:eastAsia="Times New Roman" w:hAnsi="Arial" w:cs="Arial"/>
          <w:sz w:val="24"/>
          <w:szCs w:val="24"/>
          <w:lang w:eastAsia="ro-RO"/>
        </w:rPr>
        <w:t xml:space="preserve"> noi de acces sau schimbări ale celor existente, după caz;</w:t>
      </w:r>
    </w:p>
    <w:p w:rsidR="001A5ED3" w:rsidRPr="004D5CF1" w:rsidRDefault="00D678C0"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proofErr w:type="gramStart"/>
      <w:r>
        <w:rPr>
          <w:rFonts w:ascii="Arial" w:eastAsia="Times New Roman" w:hAnsi="Arial" w:cs="Arial"/>
          <w:sz w:val="24"/>
          <w:szCs w:val="24"/>
          <w:lang w:eastAsia="ro-RO"/>
        </w:rPr>
        <w:t>caile</w:t>
      </w:r>
      <w:proofErr w:type="gramEnd"/>
      <w:r>
        <w:rPr>
          <w:rFonts w:ascii="Arial" w:eastAsia="Times New Roman" w:hAnsi="Arial" w:cs="Arial"/>
          <w:sz w:val="24"/>
          <w:szCs w:val="24"/>
          <w:lang w:eastAsia="ro-RO"/>
        </w:rPr>
        <w:t xml:space="preserve"> de acces existente</w:t>
      </w:r>
      <w:r w:rsidR="000838CD">
        <w:rPr>
          <w:rFonts w:ascii="Arial" w:eastAsia="Times New Roman" w:hAnsi="Arial" w:cs="Arial"/>
          <w:sz w:val="24"/>
          <w:szCs w:val="24"/>
          <w:lang w:eastAsia="ro-RO"/>
        </w:rPr>
        <w:t xml:space="preserve"> -</w:t>
      </w:r>
      <w:r>
        <w:rPr>
          <w:rFonts w:ascii="Arial" w:eastAsia="Times New Roman" w:hAnsi="Arial" w:cs="Arial"/>
          <w:sz w:val="24"/>
          <w:szCs w:val="24"/>
          <w:lang w:eastAsia="ro-RO"/>
        </w:rPr>
        <w:t xml:space="preserve">   racord </w:t>
      </w:r>
      <w:r w:rsidR="000838CD">
        <w:rPr>
          <w:rFonts w:ascii="Arial" w:eastAsia="Times New Roman" w:hAnsi="Arial" w:cs="Arial"/>
          <w:sz w:val="24"/>
          <w:szCs w:val="24"/>
          <w:lang w:eastAsia="ro-RO"/>
        </w:rPr>
        <w:t>propus</w:t>
      </w:r>
      <w:r w:rsidR="00535E45">
        <w:rPr>
          <w:rFonts w:ascii="Arial" w:eastAsia="Times New Roman" w:hAnsi="Arial" w:cs="Arial"/>
          <w:sz w:val="24"/>
          <w:szCs w:val="24"/>
          <w:lang w:eastAsia="ro-RO"/>
        </w:rPr>
        <w:t xml:space="preserve"> </w:t>
      </w:r>
      <w:r w:rsidR="006A379B">
        <w:rPr>
          <w:rFonts w:ascii="Arial" w:eastAsia="Times New Roman" w:hAnsi="Arial" w:cs="Arial"/>
          <w:sz w:val="24"/>
          <w:szCs w:val="24"/>
          <w:lang w:eastAsia="ro-RO"/>
        </w:rPr>
        <w:t xml:space="preserve">la DE 610 </w:t>
      </w:r>
      <w:r w:rsidR="00535E45">
        <w:rPr>
          <w:rFonts w:ascii="Arial" w:eastAsia="Times New Roman" w:hAnsi="Arial" w:cs="Arial"/>
          <w:sz w:val="24"/>
          <w:szCs w:val="24"/>
          <w:lang w:eastAsia="ro-RO"/>
        </w:rPr>
        <w:t xml:space="preserve">cu podet  tubular betonat pentru protejarea rigolelor stradale </w:t>
      </w:r>
      <w:r>
        <w:rPr>
          <w:rFonts w:ascii="Arial" w:eastAsia="Times New Roman" w:hAnsi="Arial" w:cs="Arial"/>
          <w:sz w:val="24"/>
          <w:szCs w:val="24"/>
          <w:lang w:eastAsia="ro-RO"/>
        </w:rPr>
        <w:t xml:space="preserve">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metode</w:t>
      </w:r>
      <w:proofErr w:type="gramEnd"/>
      <w:r w:rsidRPr="004D5CF1">
        <w:rPr>
          <w:rFonts w:ascii="Arial" w:eastAsia="Times New Roman" w:hAnsi="Arial" w:cs="Arial"/>
          <w:sz w:val="24"/>
          <w:szCs w:val="24"/>
          <w:lang w:eastAsia="ro-RO"/>
        </w:rPr>
        <w:t xml:space="preserve"> folosite în demolare;</w:t>
      </w:r>
      <w:r w:rsidR="000838CD">
        <w:rPr>
          <w:rFonts w:ascii="Arial" w:eastAsia="Times New Roman" w:hAnsi="Arial" w:cs="Arial"/>
          <w:sz w:val="24"/>
          <w:szCs w:val="24"/>
          <w:lang w:eastAsia="ro-RO"/>
        </w:rPr>
        <w:t>nu este cazul</w:t>
      </w:r>
      <w:r w:rsidR="00D678C0">
        <w:rPr>
          <w:rFonts w:ascii="Arial" w:eastAsia="Times New Roman" w:hAnsi="Arial" w:cs="Arial"/>
          <w:sz w:val="24"/>
          <w:szCs w:val="24"/>
          <w:lang w:eastAsia="ro-RO"/>
        </w:rPr>
        <w:t xml:space="preserve">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detalii</w:t>
      </w:r>
      <w:proofErr w:type="gramEnd"/>
      <w:r w:rsidRPr="004D5CF1">
        <w:rPr>
          <w:rFonts w:ascii="Arial" w:eastAsia="Times New Roman" w:hAnsi="Arial" w:cs="Arial"/>
          <w:sz w:val="24"/>
          <w:szCs w:val="24"/>
          <w:lang w:eastAsia="ro-RO"/>
        </w:rPr>
        <w:t xml:space="preserve"> privind alternativele care au fost luate în considerare;</w:t>
      </w:r>
      <w:r w:rsidR="00D678C0">
        <w:rPr>
          <w:rFonts w:ascii="Arial" w:eastAsia="Times New Roman" w:hAnsi="Arial" w:cs="Arial"/>
          <w:sz w:val="24"/>
          <w:szCs w:val="24"/>
          <w:lang w:eastAsia="ro-RO"/>
        </w:rPr>
        <w:t xml:space="preserve"> nu au fost luate in considerare alternative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alte</w:t>
      </w:r>
      <w:proofErr w:type="gramEnd"/>
      <w:r w:rsidRPr="004D5CF1">
        <w:rPr>
          <w:rFonts w:ascii="Arial" w:eastAsia="Times New Roman" w:hAnsi="Arial" w:cs="Arial"/>
          <w:sz w:val="24"/>
          <w:szCs w:val="24"/>
          <w:lang w:eastAsia="ro-RO"/>
        </w:rPr>
        <w:t xml:space="preserve"> activități care pot apărea ca urmare a demolării (de exemplu, eliminarea deșeurilor).</w:t>
      </w:r>
      <w:r w:rsidR="00D678C0" w:rsidRPr="00D678C0">
        <w:rPr>
          <w:rFonts w:ascii="Arial" w:hAnsi="Arial" w:cs="Arial"/>
          <w:sz w:val="24"/>
          <w:szCs w:val="24"/>
          <w:lang w:val="it-IT"/>
        </w:rPr>
        <w:t xml:space="preserve"> </w:t>
      </w:r>
      <w:r w:rsidR="00D678C0">
        <w:rPr>
          <w:rFonts w:ascii="Arial" w:hAnsi="Arial" w:cs="Arial"/>
          <w:sz w:val="24"/>
          <w:szCs w:val="24"/>
          <w:lang w:val="it-IT"/>
        </w:rPr>
        <w:t>D</w:t>
      </w:r>
      <w:r w:rsidR="00D678C0" w:rsidRPr="00D678C0">
        <w:rPr>
          <w:rFonts w:ascii="Arial" w:hAnsi="Arial" w:cs="Arial"/>
          <w:sz w:val="24"/>
          <w:szCs w:val="24"/>
          <w:lang w:val="it-IT"/>
        </w:rPr>
        <w:t>eseuril</w:t>
      </w:r>
      <w:r w:rsidR="00D678C0">
        <w:rPr>
          <w:rFonts w:ascii="Arial" w:hAnsi="Arial" w:cs="Arial"/>
          <w:sz w:val="24"/>
          <w:szCs w:val="24"/>
          <w:lang w:val="it-IT"/>
        </w:rPr>
        <w:t xml:space="preserve">e rezultate </w:t>
      </w:r>
      <w:r w:rsidR="00D678C0" w:rsidRPr="00D678C0">
        <w:rPr>
          <w:rFonts w:ascii="Arial" w:hAnsi="Arial" w:cs="Arial"/>
          <w:sz w:val="24"/>
          <w:szCs w:val="24"/>
          <w:lang w:val="it-IT"/>
        </w:rPr>
        <w:t xml:space="preserve"> </w:t>
      </w:r>
      <w:r w:rsidR="00D678C0">
        <w:rPr>
          <w:rFonts w:ascii="Arial" w:hAnsi="Arial" w:cs="Arial"/>
          <w:sz w:val="24"/>
          <w:szCs w:val="24"/>
          <w:lang w:val="it-IT"/>
        </w:rPr>
        <w:t xml:space="preserve">vor fi </w:t>
      </w:r>
      <w:r w:rsidR="00D678C0" w:rsidRPr="00D678C0">
        <w:rPr>
          <w:rFonts w:ascii="Arial" w:hAnsi="Arial" w:cs="Arial"/>
          <w:sz w:val="24"/>
          <w:szCs w:val="24"/>
          <w:lang w:val="it-IT"/>
        </w:rPr>
        <w:t xml:space="preserve"> eliminate sau valorificate dupa caz prin unitati specializate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V.</w:t>
      </w:r>
      <w:r w:rsidRPr="004D5CF1">
        <w:rPr>
          <w:rFonts w:ascii="Arial" w:eastAsia="Times New Roman" w:hAnsi="Arial" w:cs="Arial"/>
          <w:sz w:val="24"/>
          <w:szCs w:val="24"/>
          <w:lang w:eastAsia="ro-RO"/>
        </w:rPr>
        <w:t> Descrierea amplasării proiectului: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distanța față de granițe pentru proiectele care cad sub incidența </w:t>
      </w:r>
      <w:hyperlink r:id="rId6" w:tgtFrame="_blank" w:history="1">
        <w:r w:rsidRPr="004D5CF1">
          <w:rPr>
            <w:rFonts w:ascii="Arial" w:eastAsia="Times New Roman" w:hAnsi="Arial" w:cs="Arial"/>
            <w:sz w:val="24"/>
            <w:szCs w:val="24"/>
            <w:u w:val="single"/>
            <w:lang w:eastAsia="ro-RO"/>
          </w:rPr>
          <w:t>Convenției</w:t>
        </w:r>
      </w:hyperlink>
      <w:r w:rsidRPr="004D5CF1">
        <w:rPr>
          <w:rFonts w:ascii="Arial" w:eastAsia="Times New Roman" w:hAnsi="Arial" w:cs="Arial"/>
          <w:sz w:val="24"/>
          <w:szCs w:val="24"/>
          <w:lang w:eastAsia="ro-RO"/>
        </w:rPr>
        <w:t> privind evaluarea impactului asupra mediului în context transfrontieră, adoptată la Espoo la 25 februarie 1991, ratificată prin Legea </w:t>
      </w:r>
      <w:hyperlink r:id="rId7" w:tgtFrame="_blank" w:history="1">
        <w:r w:rsidRPr="004D5CF1">
          <w:rPr>
            <w:rFonts w:ascii="Arial" w:eastAsia="Times New Roman" w:hAnsi="Arial" w:cs="Arial"/>
            <w:sz w:val="24"/>
            <w:szCs w:val="24"/>
            <w:u w:val="single"/>
            <w:lang w:eastAsia="ro-RO"/>
          </w:rPr>
          <w:t>nr. 22/2001</w:t>
        </w:r>
      </w:hyperlink>
      <w:r w:rsidRPr="004D5CF1">
        <w:rPr>
          <w:rFonts w:ascii="Arial" w:eastAsia="Times New Roman" w:hAnsi="Arial" w:cs="Arial"/>
          <w:sz w:val="24"/>
          <w:szCs w:val="24"/>
          <w:lang w:eastAsia="ro-RO"/>
        </w:rPr>
        <w:t>, cu completările ulterioare;</w:t>
      </w:r>
      <w:r w:rsidR="00F157ED" w:rsidRPr="00F157ED">
        <w:rPr>
          <w:rStyle w:val="Corptext3Caracter"/>
          <w:rFonts w:eastAsia="Courier"/>
          <w:lang w:val="ro-RO"/>
        </w:rPr>
        <w:t xml:space="preserve"> </w:t>
      </w:r>
      <w:r w:rsidR="00F157ED">
        <w:rPr>
          <w:rStyle w:val="FontStyle62"/>
          <w:rFonts w:eastAsia="Courier"/>
          <w:lang w:val="ro-RO"/>
        </w:rPr>
        <w:t>Proiectul nu cade sub incidenta Conventiei privind evaluarea impactului asupra mediului in context transfrontalier</w:t>
      </w:r>
    </w:p>
    <w:p w:rsidR="00F157ED"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localizarea</w:t>
      </w:r>
      <w:proofErr w:type="gramEnd"/>
      <w:r w:rsidRPr="004D5CF1">
        <w:rPr>
          <w:rFonts w:ascii="Arial" w:eastAsia="Times New Roman" w:hAnsi="Arial" w:cs="Arial"/>
          <w:sz w:val="24"/>
          <w:szCs w:val="24"/>
          <w:lang w:eastAsia="ro-RO"/>
        </w:rPr>
        <w:t xml:space="preserve"> amplasamentului în raport cu patrimoniul cultural potrivit Listei monumentelor istorice, actualizată, aprobată prin Ordinul ministrului culturii și cultelor </w:t>
      </w:r>
      <w:hyperlink r:id="rId8" w:tgtFrame="_blank" w:history="1">
        <w:r w:rsidRPr="004D5CF1">
          <w:rPr>
            <w:rFonts w:ascii="Arial" w:eastAsia="Times New Roman" w:hAnsi="Arial" w:cs="Arial"/>
            <w:sz w:val="24"/>
            <w:szCs w:val="24"/>
            <w:u w:val="single"/>
            <w:lang w:eastAsia="ro-RO"/>
          </w:rPr>
          <w:t>nr. 2.314/2004</w:t>
        </w:r>
      </w:hyperlink>
      <w:r w:rsidRPr="004D5CF1">
        <w:rPr>
          <w:rFonts w:ascii="Arial" w:eastAsia="Times New Roman" w:hAnsi="Arial" w:cs="Arial"/>
          <w:sz w:val="24"/>
          <w:szCs w:val="24"/>
          <w:lang w:eastAsia="ro-RO"/>
        </w:rPr>
        <w:t>, cu modificările ulterioare, și Repertoriului arheologic național prevăzut de Ordonanța Guvernului </w:t>
      </w:r>
      <w:hyperlink r:id="rId9" w:tgtFrame="_blank" w:history="1">
        <w:r w:rsidRPr="004D5CF1">
          <w:rPr>
            <w:rFonts w:ascii="Arial" w:eastAsia="Times New Roman" w:hAnsi="Arial" w:cs="Arial"/>
            <w:sz w:val="24"/>
            <w:szCs w:val="24"/>
            <w:u w:val="single"/>
            <w:lang w:eastAsia="ro-RO"/>
          </w:rPr>
          <w:t>nr. 43/2000</w:t>
        </w:r>
      </w:hyperlink>
      <w:r w:rsidRPr="004D5CF1">
        <w:rPr>
          <w:rFonts w:ascii="Arial" w:eastAsia="Times New Roman" w:hAnsi="Arial" w:cs="Arial"/>
          <w:sz w:val="24"/>
          <w:szCs w:val="24"/>
          <w:lang w:eastAsia="ro-RO"/>
        </w:rPr>
        <w:t> privind protecția patrimoniului arheologic și declararea unor situri arheologice ca zone de interes național, republicată, cu modificările și completările ulterioare;</w:t>
      </w:r>
      <w:r w:rsidR="00F157ED">
        <w:rPr>
          <w:rFonts w:ascii="Arial" w:eastAsia="Times New Roman" w:hAnsi="Arial" w:cs="Arial"/>
          <w:sz w:val="24"/>
          <w:szCs w:val="24"/>
          <w:lang w:eastAsia="ro-RO"/>
        </w:rPr>
        <w:t xml:space="preserve"> </w:t>
      </w:r>
    </w:p>
    <w:p w:rsidR="001A5ED3" w:rsidRPr="004D5CF1" w:rsidRDefault="00F157ED"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Amplasamentul nu se afla in raza niciunui monument istoric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hărți, fotografii ale amplasamentului care pot oferi informații privind caracteristicile fizice ale mediului, atât naturale, cât și artificiale, și alte informații privind:</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folosințele</w:t>
      </w:r>
      <w:proofErr w:type="gramEnd"/>
      <w:r w:rsidRPr="004D5CF1">
        <w:rPr>
          <w:rFonts w:ascii="Arial" w:eastAsia="Times New Roman" w:hAnsi="Arial" w:cs="Arial"/>
          <w:sz w:val="24"/>
          <w:szCs w:val="24"/>
          <w:lang w:eastAsia="ro-RO"/>
        </w:rPr>
        <w:t xml:space="preserve"> actuale și planificate ale terenului atât pe amplasament, cât și pe zone adiacente acestuia;</w:t>
      </w:r>
    </w:p>
    <w:p w:rsidR="00F157ED" w:rsidRPr="004D5CF1" w:rsidRDefault="000838CD"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In prezent terenul </w:t>
      </w:r>
      <w:proofErr w:type="gramStart"/>
      <w:r>
        <w:rPr>
          <w:rFonts w:ascii="Arial" w:eastAsia="Times New Roman" w:hAnsi="Arial" w:cs="Arial"/>
          <w:sz w:val="24"/>
          <w:szCs w:val="24"/>
          <w:lang w:eastAsia="ro-RO"/>
        </w:rPr>
        <w:t>este</w:t>
      </w:r>
      <w:proofErr w:type="gramEnd"/>
      <w:r>
        <w:rPr>
          <w:rFonts w:ascii="Arial" w:eastAsia="Times New Roman" w:hAnsi="Arial" w:cs="Arial"/>
          <w:sz w:val="24"/>
          <w:szCs w:val="24"/>
          <w:lang w:eastAsia="ro-RO"/>
        </w:rPr>
        <w:t xml:space="preserve"> liber de constructii</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politici</w:t>
      </w:r>
      <w:proofErr w:type="gramEnd"/>
      <w:r w:rsidRPr="004D5CF1">
        <w:rPr>
          <w:rFonts w:ascii="Arial" w:eastAsia="Times New Roman" w:hAnsi="Arial" w:cs="Arial"/>
          <w:sz w:val="24"/>
          <w:szCs w:val="24"/>
          <w:lang w:eastAsia="ro-RO"/>
        </w:rPr>
        <w:t xml:space="preserve"> de zonare și de folosire a terenului;</w:t>
      </w:r>
    </w:p>
    <w:p w:rsidR="00F157ED" w:rsidRPr="004D5CF1" w:rsidRDefault="00F157ED"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lastRenderedPageBreak/>
        <w:t>Terenul se afla in zona industriala si de</w:t>
      </w:r>
      <w:r w:rsidR="000838CD">
        <w:rPr>
          <w:rFonts w:ascii="Arial" w:eastAsia="Times New Roman" w:hAnsi="Arial" w:cs="Arial"/>
          <w:sz w:val="24"/>
          <w:szCs w:val="24"/>
          <w:lang w:eastAsia="ro-RO"/>
        </w:rPr>
        <w:t>pozitare</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arealele</w:t>
      </w:r>
      <w:proofErr w:type="gramEnd"/>
      <w:r w:rsidRPr="004D5CF1">
        <w:rPr>
          <w:rFonts w:ascii="Arial" w:eastAsia="Times New Roman" w:hAnsi="Arial" w:cs="Arial"/>
          <w:sz w:val="24"/>
          <w:szCs w:val="24"/>
          <w:lang w:eastAsia="ro-RO"/>
        </w:rPr>
        <w:t xml:space="preserve"> sensibile;</w:t>
      </w:r>
    </w:p>
    <w:p w:rsidR="00F157ED" w:rsidRPr="004D5CF1" w:rsidRDefault="00F157ED"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Nu </w:t>
      </w:r>
      <w:proofErr w:type="gramStart"/>
      <w:r>
        <w:rPr>
          <w:rFonts w:ascii="Arial" w:eastAsia="Times New Roman" w:hAnsi="Arial" w:cs="Arial"/>
          <w:sz w:val="24"/>
          <w:szCs w:val="24"/>
          <w:lang w:eastAsia="ro-RO"/>
        </w:rPr>
        <w:t>este</w:t>
      </w:r>
      <w:proofErr w:type="gramEnd"/>
      <w:r>
        <w:rPr>
          <w:rFonts w:ascii="Arial" w:eastAsia="Times New Roman" w:hAnsi="Arial" w:cs="Arial"/>
          <w:sz w:val="24"/>
          <w:szCs w:val="24"/>
          <w:lang w:eastAsia="ro-RO"/>
        </w:rPr>
        <w:t xml:space="preserve"> cazul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coordonatele</w:t>
      </w:r>
      <w:proofErr w:type="gramEnd"/>
      <w:r w:rsidRPr="004D5CF1">
        <w:rPr>
          <w:rFonts w:ascii="Arial" w:eastAsia="Times New Roman" w:hAnsi="Arial" w:cs="Arial"/>
          <w:sz w:val="24"/>
          <w:szCs w:val="24"/>
          <w:lang w:eastAsia="ro-RO"/>
        </w:rPr>
        <w:t xml:space="preserve"> geografice ale amplasamentului proiectului, care vor fi prezentate sub formă de vector în format digital cu referință geografică, în sistem de proiecție națională Stereo 1970;</w:t>
      </w:r>
    </w:p>
    <w:p w:rsidR="001A5ED3" w:rsidRPr="004D5CF1" w:rsidRDefault="001A5ED3" w:rsidP="001A5ED3">
      <w:pPr>
        <w:shd w:val="clear" w:color="auto" w:fill="FFFFFF"/>
        <w:spacing w:after="0" w:line="360" w:lineRule="auto"/>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detalii</w:t>
      </w:r>
      <w:proofErr w:type="gramEnd"/>
      <w:r w:rsidRPr="004D5CF1">
        <w:rPr>
          <w:rFonts w:ascii="Arial" w:eastAsia="Times New Roman" w:hAnsi="Arial" w:cs="Arial"/>
          <w:sz w:val="24"/>
          <w:szCs w:val="24"/>
          <w:lang w:eastAsia="ro-RO"/>
        </w:rPr>
        <w:t xml:space="preserve"> privind orice variantă de amplasament care a fost luată în considerare.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VI.</w:t>
      </w:r>
      <w:r w:rsidRPr="004D5CF1">
        <w:rPr>
          <w:rFonts w:ascii="Arial" w:eastAsia="Times New Roman" w:hAnsi="Arial" w:cs="Arial"/>
          <w:sz w:val="24"/>
          <w:szCs w:val="24"/>
          <w:lang w:eastAsia="ro-RO"/>
        </w:rPr>
        <w:t> Descrierea tuturor efectelor semnificative posibile asupra mediului ale proiectului, în limita informațiilor disponibile: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A.</w:t>
      </w:r>
      <w:r w:rsidRPr="004D5CF1">
        <w:rPr>
          <w:rFonts w:ascii="Arial" w:eastAsia="Times New Roman" w:hAnsi="Arial" w:cs="Arial"/>
          <w:sz w:val="24"/>
          <w:szCs w:val="24"/>
          <w:lang w:eastAsia="ro-RO"/>
        </w:rPr>
        <w:t> Surse de poluanți și instalații pentru reținerea, evacuarea și dispersia poluanților în mediu:</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a)</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protecția</w:t>
      </w:r>
      <w:proofErr w:type="gramEnd"/>
      <w:r w:rsidRPr="004D5CF1">
        <w:rPr>
          <w:rFonts w:ascii="Arial" w:eastAsia="Times New Roman" w:hAnsi="Arial" w:cs="Arial"/>
          <w:sz w:val="24"/>
          <w:szCs w:val="24"/>
          <w:lang w:eastAsia="ro-RO"/>
        </w:rPr>
        <w:t xml:space="preserve"> calității apelor: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sursele</w:t>
      </w:r>
      <w:proofErr w:type="gramEnd"/>
      <w:r w:rsidRPr="004D5CF1">
        <w:rPr>
          <w:rFonts w:ascii="Arial" w:eastAsia="Times New Roman" w:hAnsi="Arial" w:cs="Arial"/>
          <w:sz w:val="24"/>
          <w:szCs w:val="24"/>
          <w:lang w:eastAsia="ro-RO"/>
        </w:rPr>
        <w:t xml:space="preserve"> de poluanți pentru ape, locul de evacuare sau emisarul;</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stațiile și instalațiile de epurare sau de preepurare a apelor uzate prevăzute;</w:t>
      </w:r>
    </w:p>
    <w:p w:rsidR="007874E9" w:rsidRPr="007874E9" w:rsidRDefault="007874E9" w:rsidP="007874E9">
      <w:pPr>
        <w:pStyle w:val="TableContents"/>
        <w:widowControl/>
        <w:suppressLineNumbers w:val="0"/>
        <w:suppressAutoHyphens w:val="0"/>
        <w:autoSpaceDE w:val="0"/>
        <w:spacing w:after="200" w:line="100" w:lineRule="atLeast"/>
        <w:rPr>
          <w:rFonts w:ascii="Arial" w:eastAsia="Arial" w:hAnsi="Arial" w:cs="Arial"/>
          <w:kern w:val="0"/>
          <w:lang w:eastAsia="en-US"/>
        </w:rPr>
      </w:pPr>
      <w:r w:rsidRPr="007874E9">
        <w:rPr>
          <w:rFonts w:ascii="Arial" w:eastAsia="Arial" w:hAnsi="Arial" w:cs="Arial"/>
          <w:kern w:val="0"/>
          <w:lang w:eastAsia="en-US"/>
        </w:rPr>
        <w:t>In faza de executie</w:t>
      </w:r>
    </w:p>
    <w:p w:rsidR="007874E9" w:rsidRPr="007874E9" w:rsidRDefault="007874E9" w:rsidP="007874E9">
      <w:pPr>
        <w:autoSpaceDE w:val="0"/>
        <w:spacing w:line="100" w:lineRule="atLeast"/>
        <w:rPr>
          <w:rFonts w:ascii="Arial" w:eastAsia="Arial" w:hAnsi="Arial" w:cs="Arial"/>
          <w:sz w:val="24"/>
          <w:szCs w:val="24"/>
        </w:rPr>
      </w:pPr>
      <w:r>
        <w:rPr>
          <w:rFonts w:ascii="Arial" w:eastAsia="Arial" w:hAnsi="Arial" w:cs="Arial"/>
        </w:rPr>
        <w:tab/>
      </w:r>
      <w:r w:rsidRPr="007874E9">
        <w:rPr>
          <w:rFonts w:ascii="Arial" w:eastAsia="Arial" w:hAnsi="Arial" w:cs="Arial"/>
          <w:sz w:val="24"/>
          <w:szCs w:val="24"/>
        </w:rPr>
        <w:t xml:space="preserve">Pentru executia investitiei se </w:t>
      </w:r>
      <w:proofErr w:type="gramStart"/>
      <w:r w:rsidRPr="007874E9">
        <w:rPr>
          <w:rFonts w:ascii="Arial" w:eastAsia="Arial" w:hAnsi="Arial" w:cs="Arial"/>
          <w:sz w:val="24"/>
          <w:szCs w:val="24"/>
        </w:rPr>
        <w:t>va</w:t>
      </w:r>
      <w:proofErr w:type="gramEnd"/>
      <w:r w:rsidRPr="007874E9">
        <w:rPr>
          <w:rFonts w:ascii="Arial" w:eastAsia="Arial" w:hAnsi="Arial" w:cs="Arial"/>
          <w:sz w:val="24"/>
          <w:szCs w:val="24"/>
        </w:rPr>
        <w:t xml:space="preserve"> folosi apa d</w:t>
      </w:r>
      <w:r w:rsidR="000838CD">
        <w:rPr>
          <w:rFonts w:ascii="Arial" w:eastAsia="Arial" w:hAnsi="Arial" w:cs="Arial"/>
          <w:sz w:val="24"/>
          <w:szCs w:val="24"/>
        </w:rPr>
        <w:t xml:space="preserve">e la reteaua </w:t>
      </w:r>
      <w:r w:rsidR="00535E45">
        <w:rPr>
          <w:rFonts w:ascii="Arial" w:eastAsia="Arial" w:hAnsi="Arial" w:cs="Arial"/>
          <w:sz w:val="24"/>
          <w:szCs w:val="24"/>
        </w:rPr>
        <w:t>stradala</w:t>
      </w:r>
      <w:r w:rsidRPr="007874E9">
        <w:rPr>
          <w:rFonts w:ascii="Arial" w:eastAsia="Arial" w:hAnsi="Arial" w:cs="Arial"/>
          <w:sz w:val="24"/>
          <w:szCs w:val="24"/>
        </w:rPr>
        <w:t xml:space="preserve">, iar apa uzata menajera rezultata va fi evacuata intr-un bazin etans vidanjabil. Din procesul de construire nu vor rezulta substante care </w:t>
      </w:r>
      <w:proofErr w:type="gramStart"/>
      <w:r w:rsidRPr="007874E9">
        <w:rPr>
          <w:rFonts w:ascii="Arial" w:eastAsia="Arial" w:hAnsi="Arial" w:cs="Arial"/>
          <w:sz w:val="24"/>
          <w:szCs w:val="24"/>
        </w:rPr>
        <w:t>sa</w:t>
      </w:r>
      <w:proofErr w:type="gramEnd"/>
      <w:r w:rsidRPr="007874E9">
        <w:rPr>
          <w:rFonts w:ascii="Arial" w:eastAsia="Arial" w:hAnsi="Arial" w:cs="Arial"/>
          <w:sz w:val="24"/>
          <w:szCs w:val="24"/>
        </w:rPr>
        <w:t xml:space="preserve"> modifice calitatea apei, astfel ca se estimeaza un impact nesemnificativ asupra factorului de mediu apa.</w:t>
      </w:r>
    </w:p>
    <w:p w:rsidR="007874E9" w:rsidRPr="007874E9" w:rsidRDefault="007874E9" w:rsidP="007874E9">
      <w:pPr>
        <w:autoSpaceDE w:val="0"/>
        <w:spacing w:line="100" w:lineRule="atLeast"/>
        <w:rPr>
          <w:rFonts w:ascii="Arial" w:eastAsia="Arial" w:hAnsi="Arial" w:cs="Arial"/>
          <w:sz w:val="24"/>
          <w:szCs w:val="24"/>
        </w:rPr>
      </w:pPr>
      <w:r w:rsidRPr="007874E9">
        <w:rPr>
          <w:rFonts w:ascii="Arial" w:eastAsia="Arial" w:hAnsi="Arial" w:cs="Arial"/>
          <w:sz w:val="24"/>
          <w:szCs w:val="24"/>
        </w:rPr>
        <w:t>In faza de functionare</w:t>
      </w:r>
    </w:p>
    <w:p w:rsidR="00802BD5" w:rsidRPr="007874E9" w:rsidRDefault="007874E9" w:rsidP="00802BD5">
      <w:pPr>
        <w:autoSpaceDE w:val="0"/>
        <w:spacing w:line="100" w:lineRule="atLeast"/>
        <w:jc w:val="both"/>
        <w:rPr>
          <w:rFonts w:ascii="Arial" w:eastAsia="Arial" w:hAnsi="Arial" w:cs="Arial"/>
          <w:sz w:val="24"/>
          <w:szCs w:val="24"/>
        </w:rPr>
      </w:pPr>
      <w:r w:rsidRPr="007874E9">
        <w:rPr>
          <w:rFonts w:ascii="Arial" w:eastAsia="Arial" w:hAnsi="Arial" w:cs="Arial"/>
          <w:sz w:val="24"/>
          <w:szCs w:val="24"/>
        </w:rPr>
        <w:tab/>
      </w:r>
      <w:r w:rsidR="00802BD5" w:rsidRPr="007874E9">
        <w:rPr>
          <w:rFonts w:ascii="Arial" w:eastAsia="Arial" w:hAnsi="Arial" w:cs="Arial"/>
          <w:sz w:val="24"/>
          <w:szCs w:val="24"/>
        </w:rPr>
        <w:t xml:space="preserve">In cadrul activitatii se foloseste apa </w:t>
      </w:r>
      <w:proofErr w:type="gramStart"/>
      <w:r w:rsidR="00802BD5" w:rsidRPr="007874E9">
        <w:rPr>
          <w:rFonts w:ascii="Arial" w:eastAsia="Arial" w:hAnsi="Arial" w:cs="Arial"/>
          <w:sz w:val="24"/>
          <w:szCs w:val="24"/>
        </w:rPr>
        <w:t>pentru  uz</w:t>
      </w:r>
      <w:proofErr w:type="gramEnd"/>
      <w:r w:rsidR="00802BD5" w:rsidRPr="007874E9">
        <w:rPr>
          <w:rFonts w:ascii="Arial" w:eastAsia="Arial" w:hAnsi="Arial" w:cs="Arial"/>
          <w:sz w:val="24"/>
          <w:szCs w:val="24"/>
        </w:rPr>
        <w:t xml:space="preserve"> menajer.  Alimentarea cu apa se va face din </w:t>
      </w:r>
      <w:r w:rsidR="00802BD5">
        <w:rPr>
          <w:rFonts w:ascii="Arial" w:eastAsia="Arial" w:hAnsi="Arial" w:cs="Arial"/>
          <w:sz w:val="24"/>
          <w:szCs w:val="24"/>
        </w:rPr>
        <w:t xml:space="preserve">reteaua </w:t>
      </w:r>
      <w:proofErr w:type="gramStart"/>
      <w:r w:rsidR="00802BD5">
        <w:rPr>
          <w:rFonts w:ascii="Arial" w:eastAsia="Arial" w:hAnsi="Arial" w:cs="Arial"/>
          <w:sz w:val="24"/>
          <w:szCs w:val="24"/>
        </w:rPr>
        <w:t>stradala</w:t>
      </w:r>
      <w:r w:rsidR="00802BD5" w:rsidRPr="007874E9">
        <w:rPr>
          <w:rFonts w:ascii="Arial" w:eastAsia="Arial" w:hAnsi="Arial" w:cs="Arial"/>
          <w:sz w:val="24"/>
          <w:szCs w:val="24"/>
        </w:rPr>
        <w:t xml:space="preserve"> </w:t>
      </w:r>
      <w:r w:rsidR="00802BD5">
        <w:rPr>
          <w:rFonts w:ascii="Arial" w:eastAsia="Arial" w:hAnsi="Arial" w:cs="Arial"/>
          <w:sz w:val="24"/>
          <w:szCs w:val="24"/>
        </w:rPr>
        <w:t>.</w:t>
      </w:r>
      <w:proofErr w:type="gramEnd"/>
      <w:r w:rsidR="00802BD5" w:rsidRPr="007874E9">
        <w:rPr>
          <w:rFonts w:ascii="Arial" w:eastAsia="Arial" w:hAnsi="Arial" w:cs="Arial"/>
          <w:sz w:val="24"/>
          <w:szCs w:val="24"/>
        </w:rPr>
        <w:t xml:space="preserve"> Apele reziduale rezultate</w:t>
      </w:r>
      <w:r w:rsidR="00802BD5">
        <w:rPr>
          <w:rFonts w:ascii="Arial" w:eastAsia="Arial" w:hAnsi="Arial" w:cs="Arial"/>
          <w:sz w:val="24"/>
          <w:szCs w:val="24"/>
        </w:rPr>
        <w:t xml:space="preserve"> vor fi deversate </w:t>
      </w:r>
      <w:r w:rsidR="00802BD5" w:rsidRPr="007874E9">
        <w:rPr>
          <w:rFonts w:ascii="Arial" w:eastAsia="Arial" w:hAnsi="Arial" w:cs="Arial"/>
          <w:sz w:val="24"/>
          <w:szCs w:val="24"/>
        </w:rPr>
        <w:t xml:space="preserve">intr-un bazin </w:t>
      </w:r>
      <w:r w:rsidR="00802BD5">
        <w:rPr>
          <w:rFonts w:ascii="Arial" w:eastAsia="Arial" w:hAnsi="Arial" w:cs="Arial"/>
          <w:sz w:val="24"/>
          <w:szCs w:val="24"/>
        </w:rPr>
        <w:t xml:space="preserve">vidanjabil </w:t>
      </w:r>
      <w:r w:rsidR="00802BD5" w:rsidRPr="007874E9">
        <w:rPr>
          <w:rFonts w:ascii="Arial" w:eastAsia="Arial" w:hAnsi="Arial" w:cs="Arial"/>
          <w:sz w:val="24"/>
          <w:szCs w:val="24"/>
        </w:rPr>
        <w:t xml:space="preserve">de retentie din fibra de sticla. </w:t>
      </w:r>
      <w:r w:rsidR="00802BD5">
        <w:rPr>
          <w:rFonts w:ascii="Arial" w:eastAsia="Arial" w:hAnsi="Arial" w:cs="Arial"/>
          <w:sz w:val="24"/>
          <w:szCs w:val="24"/>
        </w:rPr>
        <w:t xml:space="preserve">La grupurile sanitare unde se vor spala muncitorii  pentru a elimina orice risc de contaminare a apei sub fiecare spalator se va monta un degresor de hidrocarburi care se va evacua in containere speciale si vor fi preluate de catre firme  autorizate. </w:t>
      </w:r>
    </w:p>
    <w:p w:rsidR="007874E9" w:rsidRPr="006A379B" w:rsidRDefault="00802BD5" w:rsidP="00802BD5">
      <w:pPr>
        <w:autoSpaceDE w:val="0"/>
        <w:spacing w:line="100" w:lineRule="atLeast"/>
        <w:jc w:val="both"/>
        <w:rPr>
          <w:rFonts w:ascii="Arial" w:eastAsia="Arial" w:hAnsi="Arial" w:cs="Arial"/>
          <w:sz w:val="24"/>
          <w:szCs w:val="24"/>
        </w:rPr>
      </w:pPr>
      <w:r w:rsidRPr="006A379B">
        <w:rPr>
          <w:rFonts w:ascii="Arial" w:eastAsia="Arial" w:hAnsi="Arial" w:cs="Arial"/>
          <w:sz w:val="24"/>
          <w:szCs w:val="24"/>
        </w:rPr>
        <w:t xml:space="preserve">Astfel </w:t>
      </w:r>
      <w:r w:rsidR="007874E9" w:rsidRPr="006A379B">
        <w:rPr>
          <w:rFonts w:ascii="Arial" w:eastAsia="Arial" w:hAnsi="Arial" w:cs="Arial"/>
          <w:sz w:val="24"/>
          <w:szCs w:val="24"/>
        </w:rPr>
        <w:t>obiectivul</w:t>
      </w:r>
      <w:r w:rsidRPr="006A379B">
        <w:rPr>
          <w:rFonts w:ascii="Arial" w:eastAsia="Arial" w:hAnsi="Arial" w:cs="Arial"/>
          <w:sz w:val="24"/>
          <w:szCs w:val="24"/>
        </w:rPr>
        <w:t xml:space="preserve"> nu are </w:t>
      </w:r>
      <w:proofErr w:type="gramStart"/>
      <w:r w:rsidRPr="006A379B">
        <w:rPr>
          <w:rFonts w:ascii="Arial" w:eastAsia="Arial" w:hAnsi="Arial" w:cs="Arial"/>
          <w:sz w:val="24"/>
          <w:szCs w:val="24"/>
        </w:rPr>
        <w:t xml:space="preserve">impact </w:t>
      </w:r>
      <w:r w:rsidR="007874E9" w:rsidRPr="006A379B">
        <w:rPr>
          <w:rFonts w:ascii="Arial" w:eastAsia="Arial" w:hAnsi="Arial" w:cs="Arial"/>
          <w:sz w:val="24"/>
          <w:szCs w:val="24"/>
        </w:rPr>
        <w:t xml:space="preserve"> asupra</w:t>
      </w:r>
      <w:proofErr w:type="gramEnd"/>
      <w:r w:rsidR="007874E9" w:rsidRPr="006A379B">
        <w:rPr>
          <w:rFonts w:ascii="Arial" w:eastAsia="Arial" w:hAnsi="Arial" w:cs="Arial"/>
          <w:sz w:val="24"/>
          <w:szCs w:val="24"/>
        </w:rPr>
        <w:t xml:space="preserve"> apelor de suprafata si a panzei freatice din zona in conditiile respectarii instructiunilor de lucru, este nesemnificativ asupra factorului de mediu apa.</w:t>
      </w:r>
    </w:p>
    <w:p w:rsidR="007874E9" w:rsidRPr="007874E9" w:rsidRDefault="007874E9" w:rsidP="00FD63C7">
      <w:pPr>
        <w:autoSpaceDE w:val="0"/>
        <w:spacing w:line="100" w:lineRule="atLeast"/>
        <w:jc w:val="both"/>
        <w:rPr>
          <w:rFonts w:ascii="Arial" w:eastAsia="Arial" w:hAnsi="Arial" w:cs="Arial"/>
          <w:sz w:val="24"/>
          <w:szCs w:val="24"/>
        </w:rPr>
      </w:pPr>
      <w:proofErr w:type="gramStart"/>
      <w:r w:rsidRPr="007874E9">
        <w:rPr>
          <w:rFonts w:ascii="Arial" w:eastAsia="Arial" w:hAnsi="Arial" w:cs="Arial"/>
          <w:sz w:val="24"/>
          <w:szCs w:val="24"/>
        </w:rPr>
        <w:t>Apa</w:t>
      </w:r>
      <w:proofErr w:type="gramEnd"/>
      <w:r w:rsidRPr="007874E9">
        <w:rPr>
          <w:rFonts w:ascii="Arial" w:eastAsia="Arial" w:hAnsi="Arial" w:cs="Arial"/>
          <w:sz w:val="24"/>
          <w:szCs w:val="24"/>
        </w:rPr>
        <w:t xml:space="preserve"> rezultata din consumul menajer va fi evacuata intr-un bazin etans vidanjabil.</w:t>
      </w:r>
    </w:p>
    <w:p w:rsidR="007874E9" w:rsidRPr="007874E9" w:rsidRDefault="007874E9" w:rsidP="00FD63C7">
      <w:pPr>
        <w:autoSpaceDE w:val="0"/>
        <w:spacing w:line="100" w:lineRule="atLeast"/>
        <w:jc w:val="both"/>
        <w:rPr>
          <w:rFonts w:ascii="Arial" w:eastAsia="Arial" w:hAnsi="Arial" w:cs="Arial"/>
          <w:sz w:val="24"/>
          <w:szCs w:val="24"/>
        </w:rPr>
      </w:pPr>
      <w:r w:rsidRPr="007874E9">
        <w:rPr>
          <w:rFonts w:ascii="Arial" w:eastAsia="Arial" w:hAnsi="Arial" w:cs="Arial"/>
          <w:sz w:val="24"/>
          <w:szCs w:val="24"/>
        </w:rPr>
        <w:t>Apele pluviale din incinta dirijate de panta platformei amenajate s</w:t>
      </w:r>
      <w:r w:rsidR="00FD63C7">
        <w:rPr>
          <w:rFonts w:ascii="Arial" w:eastAsia="Arial" w:hAnsi="Arial" w:cs="Arial"/>
          <w:sz w:val="24"/>
          <w:szCs w:val="24"/>
        </w:rPr>
        <w:t>pre terenul liber de constructii - spatii verzi</w:t>
      </w:r>
      <w:proofErr w:type="gramStart"/>
      <w:r w:rsidR="00FD63C7">
        <w:rPr>
          <w:rFonts w:ascii="Arial" w:eastAsia="Arial" w:hAnsi="Arial" w:cs="Arial"/>
          <w:sz w:val="24"/>
          <w:szCs w:val="24"/>
        </w:rPr>
        <w:t>.</w:t>
      </w:r>
      <w:r w:rsidRPr="007874E9">
        <w:rPr>
          <w:rFonts w:ascii="Arial" w:eastAsia="Arial" w:hAnsi="Arial" w:cs="Arial"/>
          <w:sz w:val="24"/>
          <w:szCs w:val="24"/>
        </w:rPr>
        <w:t>.</w:t>
      </w:r>
      <w:proofErr w:type="gramEnd"/>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b)</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protecția</w:t>
      </w:r>
      <w:proofErr w:type="gramEnd"/>
      <w:r w:rsidRPr="004D5CF1">
        <w:rPr>
          <w:rFonts w:ascii="Arial" w:eastAsia="Times New Roman" w:hAnsi="Arial" w:cs="Arial"/>
          <w:sz w:val="24"/>
          <w:szCs w:val="24"/>
          <w:lang w:eastAsia="ro-RO"/>
        </w:rPr>
        <w:t xml:space="preserve"> aerului: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sursele</w:t>
      </w:r>
      <w:proofErr w:type="gramEnd"/>
      <w:r w:rsidRPr="004D5CF1">
        <w:rPr>
          <w:rFonts w:ascii="Arial" w:eastAsia="Times New Roman" w:hAnsi="Arial" w:cs="Arial"/>
          <w:sz w:val="24"/>
          <w:szCs w:val="24"/>
          <w:lang w:eastAsia="ro-RO"/>
        </w:rPr>
        <w:t xml:space="preserve"> de poluanți pentru aer, poluanți, inclusiv surse de mirosuri;</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instalațiile</w:t>
      </w:r>
      <w:proofErr w:type="gramEnd"/>
      <w:r w:rsidRPr="004D5CF1">
        <w:rPr>
          <w:rFonts w:ascii="Arial" w:eastAsia="Times New Roman" w:hAnsi="Arial" w:cs="Arial"/>
          <w:sz w:val="24"/>
          <w:szCs w:val="24"/>
          <w:lang w:eastAsia="ro-RO"/>
        </w:rPr>
        <w:t xml:space="preserve"> pentru reținerea și dispersia poluanților în atmosferă;</w:t>
      </w:r>
    </w:p>
    <w:p w:rsidR="00FD63C7" w:rsidRDefault="00FD63C7" w:rsidP="00FD63C7">
      <w:pPr>
        <w:autoSpaceDE w:val="0"/>
        <w:spacing w:line="100" w:lineRule="atLeast"/>
        <w:rPr>
          <w:rFonts w:ascii="Arial" w:eastAsia="Arial" w:hAnsi="Arial" w:cs="Arial"/>
        </w:rPr>
      </w:pPr>
      <w:r>
        <w:rPr>
          <w:rFonts w:ascii="Arial" w:eastAsia="Arial" w:hAnsi="Arial" w:cs="Arial"/>
        </w:rPr>
        <w:t>In faza de executie</w:t>
      </w:r>
    </w:p>
    <w:p w:rsidR="00FD63C7" w:rsidRPr="00FD63C7" w:rsidRDefault="00FD63C7" w:rsidP="00FD63C7">
      <w:pPr>
        <w:autoSpaceDE w:val="0"/>
        <w:spacing w:line="100" w:lineRule="atLeast"/>
        <w:jc w:val="both"/>
        <w:rPr>
          <w:rFonts w:ascii="Arial" w:eastAsia="Arial" w:hAnsi="Arial" w:cs="Arial"/>
          <w:sz w:val="24"/>
          <w:szCs w:val="24"/>
        </w:rPr>
      </w:pPr>
      <w:r>
        <w:rPr>
          <w:rFonts w:ascii="Arial" w:eastAsia="Arial" w:hAnsi="Arial" w:cs="Arial"/>
        </w:rPr>
        <w:lastRenderedPageBreak/>
        <w:tab/>
      </w:r>
      <w:r w:rsidRPr="00FD63C7">
        <w:rPr>
          <w:rFonts w:ascii="Arial" w:eastAsia="Arial" w:hAnsi="Arial" w:cs="Arial"/>
          <w:sz w:val="24"/>
          <w:szCs w:val="24"/>
        </w:rPr>
        <w:t>Conditii pentru evacuarea poluantilor în aer:</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Times New Roman" w:hAnsi="Arial"/>
          <w:sz w:val="24"/>
          <w:szCs w:val="24"/>
        </w:rPr>
        <w:t xml:space="preserve">- </w:t>
      </w:r>
      <w:proofErr w:type="gramStart"/>
      <w:r w:rsidRPr="00FD63C7">
        <w:rPr>
          <w:rFonts w:ascii="Arial" w:eastAsia="Arial" w:hAnsi="Arial" w:cs="Arial"/>
          <w:sz w:val="24"/>
          <w:szCs w:val="24"/>
        </w:rPr>
        <w:t>pe</w:t>
      </w:r>
      <w:proofErr w:type="gramEnd"/>
      <w:r w:rsidRPr="00FD63C7">
        <w:rPr>
          <w:rFonts w:ascii="Arial" w:eastAsia="Arial" w:hAnsi="Arial" w:cs="Arial"/>
          <w:sz w:val="24"/>
          <w:szCs w:val="24"/>
        </w:rPr>
        <w:t xml:space="preserve"> perioada executiei lucrarilor vor fi asigurate masurile si actiunile necesare pentru</w:t>
      </w:r>
    </w:p>
    <w:p w:rsidR="00FD63C7" w:rsidRPr="00FD63C7" w:rsidRDefault="00FD63C7" w:rsidP="00FD63C7">
      <w:pPr>
        <w:autoSpaceDE w:val="0"/>
        <w:spacing w:line="100" w:lineRule="atLeast"/>
        <w:jc w:val="both"/>
        <w:rPr>
          <w:rFonts w:ascii="Arial" w:eastAsia="Arial" w:hAnsi="Arial" w:cs="Arial"/>
          <w:sz w:val="24"/>
          <w:szCs w:val="24"/>
        </w:rPr>
      </w:pPr>
      <w:proofErr w:type="gramStart"/>
      <w:r w:rsidRPr="00FD63C7">
        <w:rPr>
          <w:rFonts w:ascii="Arial" w:eastAsia="Arial" w:hAnsi="Arial" w:cs="Arial"/>
          <w:sz w:val="24"/>
          <w:szCs w:val="24"/>
        </w:rPr>
        <w:t>prevenirea</w:t>
      </w:r>
      <w:proofErr w:type="gramEnd"/>
      <w:r w:rsidRPr="00FD63C7">
        <w:rPr>
          <w:rFonts w:ascii="Arial" w:eastAsia="Arial" w:hAnsi="Arial" w:cs="Arial"/>
          <w:sz w:val="24"/>
          <w:szCs w:val="24"/>
        </w:rPr>
        <w:t xml:space="preserve"> poluarii factorilor de mediu cu pulberi, praf si noxe de orice fel;</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Times New Roman" w:hAnsi="Arial"/>
          <w:sz w:val="24"/>
          <w:szCs w:val="24"/>
        </w:rPr>
        <w:t xml:space="preserve">- </w:t>
      </w:r>
      <w:proofErr w:type="gramStart"/>
      <w:r w:rsidRPr="00FD63C7">
        <w:rPr>
          <w:rFonts w:ascii="Arial" w:eastAsia="Arial" w:hAnsi="Arial" w:cs="Arial"/>
          <w:sz w:val="24"/>
          <w:szCs w:val="24"/>
        </w:rPr>
        <w:t>activitatile</w:t>
      </w:r>
      <w:proofErr w:type="gramEnd"/>
      <w:r w:rsidRPr="00FD63C7">
        <w:rPr>
          <w:rFonts w:ascii="Arial" w:eastAsia="Arial" w:hAnsi="Arial" w:cs="Arial"/>
          <w:sz w:val="24"/>
          <w:szCs w:val="24"/>
        </w:rPr>
        <w:t xml:space="preserve"> pentru realizarea lucrarilor proiectate nu conduc la emisii de poluanti, cu exceptia particulelor de praf a gazelor de esapament rezultate de la vehiculele pentru transportul materialelor .</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Times New Roman" w:hAnsi="Arial"/>
          <w:sz w:val="24"/>
          <w:szCs w:val="24"/>
        </w:rPr>
        <w:t xml:space="preserve">- </w:t>
      </w:r>
      <w:proofErr w:type="gramStart"/>
      <w:r w:rsidRPr="00FD63C7">
        <w:rPr>
          <w:rFonts w:ascii="Arial" w:eastAsia="Arial" w:hAnsi="Arial" w:cs="Arial"/>
          <w:sz w:val="24"/>
          <w:szCs w:val="24"/>
        </w:rPr>
        <w:t>transportul</w:t>
      </w:r>
      <w:proofErr w:type="gramEnd"/>
      <w:r w:rsidRPr="00FD63C7">
        <w:rPr>
          <w:rFonts w:ascii="Arial" w:eastAsia="Arial" w:hAnsi="Arial" w:cs="Arial"/>
          <w:sz w:val="24"/>
          <w:szCs w:val="24"/>
        </w:rPr>
        <w:t xml:space="preserve"> materialelor si deseurilor produse în timpul executarii lucrarilor de constructii, cu mijloace de transport adecvate, acoperite cu prelata, pentru evitarea imprastierii acestor materiale;</w:t>
      </w:r>
    </w:p>
    <w:p w:rsidR="00FD63C7" w:rsidRPr="00FD63C7" w:rsidRDefault="00FD63C7" w:rsidP="00FD63C7">
      <w:pPr>
        <w:pStyle w:val="TableContents"/>
        <w:widowControl/>
        <w:suppressLineNumbers w:val="0"/>
        <w:suppressAutoHyphens w:val="0"/>
        <w:autoSpaceDE w:val="0"/>
        <w:spacing w:after="200" w:line="100" w:lineRule="atLeast"/>
        <w:jc w:val="both"/>
        <w:rPr>
          <w:rFonts w:ascii="Arial" w:eastAsia="Arial" w:hAnsi="Arial" w:cs="Arial"/>
          <w:kern w:val="0"/>
          <w:lang w:eastAsia="en-US"/>
        </w:rPr>
      </w:pPr>
      <w:r w:rsidRPr="00FD63C7">
        <w:rPr>
          <w:rFonts w:ascii="Arial" w:eastAsia="Arial" w:hAnsi="Arial" w:cs="Arial"/>
          <w:kern w:val="0"/>
          <w:lang w:eastAsia="en-US"/>
        </w:rPr>
        <w:t>Estimarea emisiilor de poluanti pe baza factorilor de emisie se face conform metodologiei OMS 1993 si AP42-EPA.</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 xml:space="preserve">Sistemul de constructie fiind simplu, nivelul estimat al emisiilor din sursa dirijata se incadreaza in legislatia de mediu in vigoare, iar sursele de emisie nedirijata </w:t>
      </w:r>
      <w:proofErr w:type="gramStart"/>
      <w:r w:rsidRPr="00FD63C7">
        <w:rPr>
          <w:rFonts w:ascii="Arial" w:eastAsia="Arial" w:hAnsi="Arial" w:cs="Arial"/>
          <w:sz w:val="24"/>
          <w:szCs w:val="24"/>
        </w:rPr>
        <w:t>ce</w:t>
      </w:r>
      <w:proofErr w:type="gramEnd"/>
      <w:r w:rsidRPr="00FD63C7">
        <w:rPr>
          <w:rFonts w:ascii="Arial" w:eastAsia="Arial" w:hAnsi="Arial" w:cs="Arial"/>
          <w:sz w:val="24"/>
          <w:szCs w:val="24"/>
        </w:rPr>
        <w:t xml:space="preserve"> pot aparea in timpul punerii in opera sunt foarte mici si, prin urmare, nu produc impact semnificativ asupra factorului de mediu aer.</w:t>
      </w:r>
    </w:p>
    <w:p w:rsidR="00FD63C7" w:rsidRPr="00FD63C7" w:rsidRDefault="00FD63C7" w:rsidP="00FD63C7">
      <w:pPr>
        <w:pStyle w:val="TableContents"/>
        <w:widowControl/>
        <w:suppressLineNumbers w:val="0"/>
        <w:suppressAutoHyphens w:val="0"/>
        <w:autoSpaceDE w:val="0"/>
        <w:spacing w:after="200" w:line="100" w:lineRule="atLeast"/>
        <w:rPr>
          <w:rFonts w:ascii="Arial" w:eastAsia="Arial" w:hAnsi="Arial" w:cs="Arial"/>
          <w:kern w:val="0"/>
          <w:lang w:eastAsia="en-US"/>
        </w:rPr>
      </w:pPr>
      <w:r w:rsidRPr="00FD63C7">
        <w:rPr>
          <w:rFonts w:ascii="Arial" w:eastAsia="Arial" w:hAnsi="Arial" w:cs="Arial"/>
          <w:kern w:val="0"/>
          <w:lang w:eastAsia="en-US"/>
        </w:rPr>
        <w:t>In faza de functionare</w:t>
      </w:r>
    </w:p>
    <w:p w:rsidR="00FD63C7" w:rsidRPr="00FD63C7" w:rsidRDefault="00FD63C7" w:rsidP="00FD63C7">
      <w:pPr>
        <w:autoSpaceDE w:val="0"/>
        <w:spacing w:line="100" w:lineRule="atLeast"/>
        <w:rPr>
          <w:rFonts w:ascii="Arial" w:eastAsia="Arial" w:hAnsi="Arial" w:cs="Arial"/>
          <w:sz w:val="24"/>
          <w:szCs w:val="24"/>
        </w:rPr>
      </w:pPr>
      <w:r w:rsidRPr="00FD63C7">
        <w:rPr>
          <w:rFonts w:ascii="Arial" w:eastAsia="Arial" w:hAnsi="Arial" w:cs="Arial"/>
          <w:sz w:val="24"/>
          <w:szCs w:val="24"/>
        </w:rPr>
        <w:tab/>
        <w:t>In aceasta faza sunt generate in aer urmatoarele emisii de poluanti:</w:t>
      </w:r>
    </w:p>
    <w:p w:rsidR="00FD63C7" w:rsidRPr="00FD63C7" w:rsidRDefault="00FD63C7" w:rsidP="00FD63C7">
      <w:pPr>
        <w:autoSpaceDE w:val="0"/>
        <w:spacing w:line="100" w:lineRule="atLeast"/>
        <w:rPr>
          <w:rFonts w:ascii="Arial" w:eastAsia="Arial" w:hAnsi="Arial" w:cs="Arial"/>
          <w:sz w:val="24"/>
          <w:szCs w:val="24"/>
        </w:rPr>
      </w:pPr>
      <w:r w:rsidRPr="00FD63C7">
        <w:rPr>
          <w:rFonts w:ascii="Arial" w:eastAsia="Arial" w:hAnsi="Arial" w:cs="Arial"/>
          <w:sz w:val="24"/>
          <w:szCs w:val="24"/>
        </w:rPr>
        <w:t xml:space="preserve">- </w:t>
      </w:r>
      <w:proofErr w:type="gramStart"/>
      <w:r w:rsidRPr="00FD63C7">
        <w:rPr>
          <w:rFonts w:ascii="Arial" w:eastAsia="Arial" w:hAnsi="Arial" w:cs="Arial"/>
          <w:sz w:val="24"/>
          <w:szCs w:val="24"/>
        </w:rPr>
        <w:t>pulberi</w:t>
      </w:r>
      <w:proofErr w:type="gramEnd"/>
      <w:r w:rsidRPr="00FD63C7">
        <w:rPr>
          <w:rFonts w:ascii="Arial" w:eastAsia="Arial" w:hAnsi="Arial" w:cs="Arial"/>
          <w:sz w:val="24"/>
          <w:szCs w:val="24"/>
        </w:rPr>
        <w:t xml:space="preserve"> din activitatea de curatenie</w:t>
      </w:r>
      <w:r>
        <w:rPr>
          <w:rFonts w:ascii="Arial" w:eastAsia="Arial" w:hAnsi="Arial" w:cs="Arial"/>
          <w:sz w:val="24"/>
          <w:szCs w:val="24"/>
        </w:rPr>
        <w:t xml:space="preserve"> </w:t>
      </w:r>
    </w:p>
    <w:p w:rsidR="00FD63C7" w:rsidRPr="00FD63C7" w:rsidRDefault="00FD63C7" w:rsidP="00FD63C7">
      <w:pPr>
        <w:autoSpaceDE w:val="0"/>
        <w:spacing w:line="100" w:lineRule="atLeast"/>
        <w:rPr>
          <w:rFonts w:ascii="Arial" w:eastAsia="Arial" w:hAnsi="Arial" w:cs="Arial"/>
          <w:sz w:val="24"/>
          <w:szCs w:val="24"/>
        </w:rPr>
      </w:pPr>
      <w:r w:rsidRPr="00FD63C7">
        <w:rPr>
          <w:rFonts w:ascii="Arial" w:eastAsia="Arial" w:hAnsi="Arial" w:cs="Arial"/>
          <w:sz w:val="24"/>
          <w:szCs w:val="24"/>
        </w:rPr>
        <w:t xml:space="preserve">Nivelul estimat al emisiilor in aceasta faza nu produce </w:t>
      </w:r>
      <w:proofErr w:type="gramStart"/>
      <w:r w:rsidRPr="00FD63C7">
        <w:rPr>
          <w:rFonts w:ascii="Arial" w:eastAsia="Arial" w:hAnsi="Arial" w:cs="Arial"/>
          <w:sz w:val="24"/>
          <w:szCs w:val="24"/>
        </w:rPr>
        <w:t>un</w:t>
      </w:r>
      <w:proofErr w:type="gramEnd"/>
      <w:r w:rsidRPr="00FD63C7">
        <w:rPr>
          <w:rFonts w:ascii="Arial" w:eastAsia="Arial" w:hAnsi="Arial" w:cs="Arial"/>
          <w:sz w:val="24"/>
          <w:szCs w:val="24"/>
        </w:rPr>
        <w:t xml:space="preserve"> impact semnificativ al factorului de mediu aer, incadrandu-se in legislatia in vigoare.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c)</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protecția</w:t>
      </w:r>
      <w:proofErr w:type="gramEnd"/>
      <w:r w:rsidRPr="004D5CF1">
        <w:rPr>
          <w:rFonts w:ascii="Arial" w:eastAsia="Times New Roman" w:hAnsi="Arial" w:cs="Arial"/>
          <w:sz w:val="24"/>
          <w:szCs w:val="24"/>
          <w:lang w:eastAsia="ro-RO"/>
        </w:rPr>
        <w:t xml:space="preserve"> împotriva zgomotului și vibrațiilor: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sursele</w:t>
      </w:r>
      <w:proofErr w:type="gramEnd"/>
      <w:r w:rsidRPr="004D5CF1">
        <w:rPr>
          <w:rFonts w:ascii="Arial" w:eastAsia="Times New Roman" w:hAnsi="Arial" w:cs="Arial"/>
          <w:sz w:val="24"/>
          <w:szCs w:val="24"/>
          <w:lang w:eastAsia="ro-RO"/>
        </w:rPr>
        <w:t xml:space="preserve"> de zgomot și de vibrații;</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amenajările</w:t>
      </w:r>
      <w:proofErr w:type="gramEnd"/>
      <w:r w:rsidRPr="004D5CF1">
        <w:rPr>
          <w:rFonts w:ascii="Arial" w:eastAsia="Times New Roman" w:hAnsi="Arial" w:cs="Arial"/>
          <w:sz w:val="24"/>
          <w:szCs w:val="24"/>
          <w:lang w:eastAsia="ro-RO"/>
        </w:rPr>
        <w:t xml:space="preserve"> și dotările pentru protecția împotriva zgomotului și vibrațiilor;</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 xml:space="preserve">In aceasta faza, sursele de zgomot si vibratii sunt produse atat de actiunile propriuzise de lucru cat si de traficul auto din zona de lucru. Aceste activitati au </w:t>
      </w:r>
      <w:proofErr w:type="gramStart"/>
      <w:r w:rsidRPr="00FD63C7">
        <w:rPr>
          <w:rFonts w:ascii="Arial" w:eastAsia="Arial" w:hAnsi="Arial" w:cs="Arial"/>
          <w:sz w:val="24"/>
          <w:szCs w:val="24"/>
        </w:rPr>
        <w:t>un</w:t>
      </w:r>
      <w:proofErr w:type="gramEnd"/>
      <w:r w:rsidRPr="00FD63C7">
        <w:rPr>
          <w:rFonts w:ascii="Arial" w:eastAsia="Arial" w:hAnsi="Arial" w:cs="Arial"/>
          <w:sz w:val="24"/>
          <w:szCs w:val="24"/>
        </w:rPr>
        <w:t xml:space="preserve"> caracter discontinuu, fiind limitate in general numai pe perioada zilei. Amploarea proiectului fiind redusa nu constituie o sursa semnificativa de zgomot si vibratii.</w:t>
      </w:r>
    </w:p>
    <w:p w:rsidR="00FD63C7" w:rsidRPr="00FD63C7" w:rsidRDefault="00FD63C7" w:rsidP="00FD63C7">
      <w:pPr>
        <w:autoSpaceDE w:val="0"/>
        <w:spacing w:line="100" w:lineRule="atLeast"/>
        <w:jc w:val="both"/>
        <w:rPr>
          <w:rFonts w:ascii="Arial" w:eastAsia="Arial" w:hAnsi="Arial" w:cs="Arial"/>
          <w:i/>
          <w:iCs/>
          <w:sz w:val="24"/>
          <w:szCs w:val="24"/>
        </w:rPr>
      </w:pPr>
      <w:r w:rsidRPr="00FD63C7">
        <w:rPr>
          <w:rFonts w:ascii="Arial" w:eastAsia="Arial" w:hAnsi="Arial" w:cs="Arial"/>
          <w:i/>
          <w:iCs/>
          <w:sz w:val="24"/>
          <w:szCs w:val="24"/>
        </w:rPr>
        <w:t>Conditii pentru protectia împotriva zgomotului si vibratiilor:</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ab/>
        <w:t>Vor fi luate masuri pentru protectia împotriva zgomotului si vibratiilor produse de utilajele si instalatiile în lucru, cu respectarea prevederilor HG 321/2005 republicata în 2008, privind gestionarea zgomotului ambiant.</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ab/>
        <w:t xml:space="preserve">Vor fi luate masuri pentru protectia împotriva zgomotului si vibratiilor produse de utilajele si instalatiile în lucru, astfel încât la limita incintei, sa fie respectate valorile impuse prin STAS 10009/1988- Acustica în constructii- Acustica urbana-Limite admisibile ale nivelului de zgomot- Incinte industriale Nivel de zgomot echivalent Lech= </w:t>
      </w:r>
      <w:proofErr w:type="gramStart"/>
      <w:r w:rsidRPr="00FD63C7">
        <w:rPr>
          <w:rFonts w:ascii="Arial" w:eastAsia="Arial" w:hAnsi="Arial" w:cs="Arial"/>
          <w:sz w:val="24"/>
          <w:szCs w:val="24"/>
        </w:rPr>
        <w:t>65dB(</w:t>
      </w:r>
      <w:proofErr w:type="gramEnd"/>
      <w:r w:rsidRPr="00FD63C7">
        <w:rPr>
          <w:rFonts w:ascii="Arial" w:eastAsia="Arial" w:hAnsi="Arial" w:cs="Arial"/>
          <w:sz w:val="24"/>
          <w:szCs w:val="24"/>
        </w:rPr>
        <w:t>A);</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In faza de functionare</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lastRenderedPageBreak/>
        <w:tab/>
        <w:t xml:space="preserve">In cadrul activitatii, nu se produc zgomote si vibratii care </w:t>
      </w:r>
      <w:proofErr w:type="gramStart"/>
      <w:r w:rsidRPr="00FD63C7">
        <w:rPr>
          <w:rFonts w:ascii="Arial" w:eastAsia="Arial" w:hAnsi="Arial" w:cs="Arial"/>
          <w:sz w:val="24"/>
          <w:szCs w:val="24"/>
        </w:rPr>
        <w:t>sa</w:t>
      </w:r>
      <w:proofErr w:type="gramEnd"/>
      <w:r w:rsidRPr="00FD63C7">
        <w:rPr>
          <w:rFonts w:ascii="Arial" w:eastAsia="Arial" w:hAnsi="Arial" w:cs="Arial"/>
          <w:sz w:val="24"/>
          <w:szCs w:val="24"/>
        </w:rPr>
        <w:t xml:space="preserve"> aiba un impact semnificativ asupra factorului de mediu zgomot si vibratii, dar vor fi luate masuri de protectie pentru aceasta.</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ab/>
        <w:t xml:space="preserve">Nu vor exista surse de zgomot care </w:t>
      </w:r>
      <w:proofErr w:type="gramStart"/>
      <w:r w:rsidRPr="00FD63C7">
        <w:rPr>
          <w:rFonts w:ascii="Arial" w:eastAsia="Arial" w:hAnsi="Arial" w:cs="Arial"/>
          <w:sz w:val="24"/>
          <w:szCs w:val="24"/>
        </w:rPr>
        <w:t>sa</w:t>
      </w:r>
      <w:proofErr w:type="gramEnd"/>
      <w:r w:rsidRPr="00FD63C7">
        <w:rPr>
          <w:rFonts w:ascii="Arial" w:eastAsia="Arial" w:hAnsi="Arial" w:cs="Arial"/>
          <w:sz w:val="24"/>
          <w:szCs w:val="24"/>
        </w:rPr>
        <w:t xml:space="preserve"> perturbe proprietatile vecine.</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ab/>
        <w:t xml:space="preserve">Se </w:t>
      </w:r>
      <w:proofErr w:type="gramStart"/>
      <w:r w:rsidRPr="00FD63C7">
        <w:rPr>
          <w:rFonts w:ascii="Arial" w:eastAsia="Arial" w:hAnsi="Arial" w:cs="Arial"/>
          <w:sz w:val="24"/>
          <w:szCs w:val="24"/>
        </w:rPr>
        <w:t>va</w:t>
      </w:r>
      <w:proofErr w:type="gramEnd"/>
      <w:r w:rsidRPr="00FD63C7">
        <w:rPr>
          <w:rFonts w:ascii="Arial" w:eastAsia="Arial" w:hAnsi="Arial" w:cs="Arial"/>
          <w:sz w:val="24"/>
          <w:szCs w:val="24"/>
        </w:rPr>
        <w:t xml:space="preserve"> urmari nivelul de zgomot exterior astfel încât sa fie respectate urmatoarele valori recomandate conform HG 321/2005 privind evaluarea si gestionarea zgomotului ambiental:</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Lech (A) zi (orele 7-19) – 60dB;</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Lech (A) seara (orele 19-23) – 55dB;</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Lech (A) noapte (orele 23-7) – 50dB.</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ab/>
        <w:t xml:space="preserve">Descompunand miscarea unui autovehicul </w:t>
      </w:r>
      <w:proofErr w:type="gramStart"/>
      <w:r w:rsidRPr="00FD63C7">
        <w:rPr>
          <w:rFonts w:ascii="Arial" w:eastAsia="Arial" w:hAnsi="Arial" w:cs="Arial"/>
          <w:sz w:val="24"/>
          <w:szCs w:val="24"/>
        </w:rPr>
        <w:t>ce</w:t>
      </w:r>
      <w:proofErr w:type="gramEnd"/>
      <w:r w:rsidRPr="00FD63C7">
        <w:rPr>
          <w:rFonts w:ascii="Arial" w:eastAsia="Arial" w:hAnsi="Arial" w:cs="Arial"/>
          <w:sz w:val="24"/>
          <w:szCs w:val="24"/>
        </w:rPr>
        <w:t xml:space="preserve"> intra in </w:t>
      </w:r>
      <w:r w:rsidR="00535E45">
        <w:rPr>
          <w:rFonts w:ascii="Arial" w:eastAsia="Arial" w:hAnsi="Arial" w:cs="Arial"/>
          <w:sz w:val="24"/>
          <w:szCs w:val="24"/>
        </w:rPr>
        <w:t>statia ITP</w:t>
      </w:r>
      <w:r w:rsidRPr="00FD63C7">
        <w:rPr>
          <w:rFonts w:ascii="Arial" w:eastAsia="Arial" w:hAnsi="Arial" w:cs="Arial"/>
          <w:sz w:val="24"/>
          <w:szCs w:val="24"/>
        </w:rPr>
        <w:t xml:space="preserve"> rezulta:</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 xml:space="preserve">- </w:t>
      </w:r>
      <w:proofErr w:type="gramStart"/>
      <w:r w:rsidRPr="00FD63C7">
        <w:rPr>
          <w:rFonts w:ascii="Arial" w:eastAsia="Arial" w:hAnsi="Arial" w:cs="Arial"/>
          <w:sz w:val="24"/>
          <w:szCs w:val="24"/>
        </w:rPr>
        <w:t>reducerea</w:t>
      </w:r>
      <w:proofErr w:type="gramEnd"/>
      <w:r w:rsidRPr="00FD63C7">
        <w:rPr>
          <w:rFonts w:ascii="Arial" w:eastAsia="Arial" w:hAnsi="Arial" w:cs="Arial"/>
          <w:sz w:val="24"/>
          <w:szCs w:val="24"/>
        </w:rPr>
        <w:t xml:space="preserve"> vitezei de la cea nominala la cea de rulare în </w:t>
      </w:r>
      <w:r w:rsidR="00535E45">
        <w:rPr>
          <w:rFonts w:ascii="Arial" w:eastAsia="Arial" w:hAnsi="Arial" w:cs="Arial"/>
          <w:sz w:val="24"/>
          <w:szCs w:val="24"/>
        </w:rPr>
        <w:t>statiaITP</w:t>
      </w:r>
      <w:r w:rsidRPr="00FD63C7">
        <w:rPr>
          <w:rFonts w:ascii="Arial" w:eastAsia="Arial" w:hAnsi="Arial" w:cs="Arial"/>
          <w:sz w:val="24"/>
          <w:szCs w:val="24"/>
        </w:rPr>
        <w:t>;</w:t>
      </w:r>
    </w:p>
    <w:p w:rsidR="00FD63C7" w:rsidRPr="00FD63C7" w:rsidRDefault="00535E45" w:rsidP="00FD63C7">
      <w:pPr>
        <w:autoSpaceDE w:val="0"/>
        <w:spacing w:line="100" w:lineRule="atLeast"/>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stationarea</w:t>
      </w:r>
      <w:proofErr w:type="gramEnd"/>
      <w:r>
        <w:rPr>
          <w:rFonts w:ascii="Arial" w:eastAsia="Arial" w:hAnsi="Arial" w:cs="Arial"/>
          <w:sz w:val="24"/>
          <w:szCs w:val="24"/>
        </w:rPr>
        <w:t xml:space="preserve"> </w:t>
      </w:r>
      <w:r w:rsidR="00FD63C7" w:rsidRPr="00FD63C7">
        <w:rPr>
          <w:rFonts w:ascii="Arial" w:eastAsia="Arial" w:hAnsi="Arial" w:cs="Arial"/>
          <w:sz w:val="24"/>
          <w:szCs w:val="24"/>
        </w:rPr>
        <w:t>cu motorul oprit;</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 xml:space="preserve">- </w:t>
      </w:r>
      <w:proofErr w:type="gramStart"/>
      <w:r w:rsidRPr="00FD63C7">
        <w:rPr>
          <w:rFonts w:ascii="Arial" w:eastAsia="Arial" w:hAnsi="Arial" w:cs="Arial"/>
          <w:sz w:val="24"/>
          <w:szCs w:val="24"/>
        </w:rPr>
        <w:t>pornirea</w:t>
      </w:r>
      <w:proofErr w:type="gramEnd"/>
      <w:r w:rsidRPr="00FD63C7">
        <w:rPr>
          <w:rFonts w:ascii="Arial" w:eastAsia="Arial" w:hAnsi="Arial" w:cs="Arial"/>
          <w:sz w:val="24"/>
          <w:szCs w:val="24"/>
        </w:rPr>
        <w:t xml:space="preserve"> si accelerarea motorului la iesire.</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ab/>
        <w:t xml:space="preserve">Rezulta în zona </w:t>
      </w:r>
      <w:proofErr w:type="gramStart"/>
      <w:r w:rsidRPr="00FD63C7">
        <w:rPr>
          <w:rFonts w:ascii="Arial" w:eastAsia="Arial" w:hAnsi="Arial" w:cs="Arial"/>
          <w:sz w:val="24"/>
          <w:szCs w:val="24"/>
        </w:rPr>
        <w:t>un</w:t>
      </w:r>
      <w:proofErr w:type="gramEnd"/>
      <w:r w:rsidRPr="00FD63C7">
        <w:rPr>
          <w:rFonts w:ascii="Arial" w:eastAsia="Arial" w:hAnsi="Arial" w:cs="Arial"/>
          <w:sz w:val="24"/>
          <w:szCs w:val="24"/>
        </w:rPr>
        <w:t xml:space="preserve"> zgomot echivalent cu cel din situatia inexistentei s</w:t>
      </w:r>
      <w:r w:rsidR="00535E45">
        <w:rPr>
          <w:rFonts w:ascii="Arial" w:eastAsia="Arial" w:hAnsi="Arial" w:cs="Arial"/>
          <w:sz w:val="24"/>
          <w:szCs w:val="24"/>
        </w:rPr>
        <w:t>tatiei ITP</w:t>
      </w:r>
      <w:r w:rsidRPr="00FD63C7">
        <w:rPr>
          <w:rFonts w:ascii="Arial" w:eastAsia="Arial" w:hAnsi="Arial" w:cs="Arial"/>
          <w:sz w:val="24"/>
          <w:szCs w:val="24"/>
        </w:rPr>
        <w:t>.</w:t>
      </w:r>
    </w:p>
    <w:p w:rsidR="00FD63C7" w:rsidRPr="00FD63C7" w:rsidRDefault="00FD63C7" w:rsidP="00FD63C7">
      <w:pPr>
        <w:autoSpaceDE w:val="0"/>
        <w:spacing w:line="100" w:lineRule="atLeast"/>
        <w:jc w:val="both"/>
        <w:rPr>
          <w:rFonts w:ascii="Arial" w:eastAsia="Arial" w:hAnsi="Arial" w:cs="Arial"/>
          <w:sz w:val="24"/>
          <w:szCs w:val="24"/>
        </w:rPr>
      </w:pPr>
      <w:r w:rsidRPr="00FD63C7">
        <w:rPr>
          <w:rFonts w:ascii="Arial" w:eastAsia="Arial" w:hAnsi="Arial" w:cs="Arial"/>
          <w:sz w:val="24"/>
          <w:szCs w:val="24"/>
        </w:rPr>
        <w:tab/>
        <w:t xml:space="preserve">Calitatea aerului din zona </w:t>
      </w:r>
      <w:proofErr w:type="gramStart"/>
      <w:r w:rsidRPr="00FD63C7">
        <w:rPr>
          <w:rFonts w:ascii="Arial" w:eastAsia="Arial" w:hAnsi="Arial" w:cs="Arial"/>
          <w:sz w:val="24"/>
          <w:szCs w:val="24"/>
        </w:rPr>
        <w:t>va</w:t>
      </w:r>
      <w:proofErr w:type="gramEnd"/>
      <w:r w:rsidRPr="00FD63C7">
        <w:rPr>
          <w:rFonts w:ascii="Arial" w:eastAsia="Arial" w:hAnsi="Arial" w:cs="Arial"/>
          <w:sz w:val="24"/>
          <w:szCs w:val="24"/>
        </w:rPr>
        <w:t xml:space="preserve"> fi influentata de emisiile de gaze rezultate din traficul auto. Emisiile de la </w:t>
      </w:r>
      <w:r w:rsidR="00BD49EB">
        <w:rPr>
          <w:rFonts w:ascii="Arial" w:eastAsia="Arial" w:hAnsi="Arial" w:cs="Arial"/>
          <w:sz w:val="24"/>
          <w:szCs w:val="24"/>
        </w:rPr>
        <w:t>statia ITP</w:t>
      </w:r>
      <w:r w:rsidRPr="00FD63C7">
        <w:rPr>
          <w:rFonts w:ascii="Arial" w:eastAsia="Arial" w:hAnsi="Arial" w:cs="Arial"/>
          <w:sz w:val="24"/>
          <w:szCs w:val="24"/>
        </w:rPr>
        <w:t xml:space="preserve"> se vor suprapune peste emisiile existente datorate traficului.</w:t>
      </w:r>
    </w:p>
    <w:p w:rsidR="00FD63C7" w:rsidRPr="00FD63C7" w:rsidRDefault="00FD63C7" w:rsidP="00FD63C7">
      <w:pPr>
        <w:pStyle w:val="TableContents"/>
        <w:widowControl/>
        <w:suppressLineNumbers w:val="0"/>
        <w:suppressAutoHyphens w:val="0"/>
        <w:autoSpaceDE w:val="0"/>
        <w:spacing w:after="200" w:line="100" w:lineRule="atLeast"/>
        <w:jc w:val="both"/>
        <w:rPr>
          <w:rFonts w:ascii="Arial" w:eastAsia="Arial" w:hAnsi="Arial" w:cs="Arial"/>
          <w:kern w:val="0"/>
          <w:lang w:eastAsia="en-US"/>
        </w:rPr>
      </w:pPr>
      <w:r w:rsidRPr="00FD63C7">
        <w:rPr>
          <w:rFonts w:ascii="Arial" w:eastAsia="Arial" w:hAnsi="Arial" w:cs="Arial"/>
          <w:kern w:val="0"/>
          <w:lang w:eastAsia="en-US"/>
        </w:rPr>
        <w:t>Nu exista surse de vibratii si radiatii.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d)</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protecția</w:t>
      </w:r>
      <w:proofErr w:type="gramEnd"/>
      <w:r w:rsidRPr="004D5CF1">
        <w:rPr>
          <w:rFonts w:ascii="Arial" w:eastAsia="Times New Roman" w:hAnsi="Arial" w:cs="Arial"/>
          <w:sz w:val="24"/>
          <w:szCs w:val="24"/>
          <w:lang w:eastAsia="ro-RO"/>
        </w:rPr>
        <w:t xml:space="preserve"> împotriva radiațiilor: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sursele</w:t>
      </w:r>
      <w:proofErr w:type="gramEnd"/>
      <w:r w:rsidRPr="004D5CF1">
        <w:rPr>
          <w:rFonts w:ascii="Arial" w:eastAsia="Times New Roman" w:hAnsi="Arial" w:cs="Arial"/>
          <w:sz w:val="24"/>
          <w:szCs w:val="24"/>
          <w:lang w:eastAsia="ro-RO"/>
        </w:rPr>
        <w:t xml:space="preserve"> de radiații;</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amenajările</w:t>
      </w:r>
      <w:proofErr w:type="gramEnd"/>
      <w:r w:rsidRPr="004D5CF1">
        <w:rPr>
          <w:rFonts w:ascii="Arial" w:eastAsia="Times New Roman" w:hAnsi="Arial" w:cs="Arial"/>
          <w:sz w:val="24"/>
          <w:szCs w:val="24"/>
          <w:lang w:eastAsia="ro-RO"/>
        </w:rPr>
        <w:t xml:space="preserve"> și dotările pentru protecția împotriva radiațiilor;</w:t>
      </w:r>
    </w:p>
    <w:p w:rsidR="00AC00F3" w:rsidRPr="004D5CF1" w:rsidRDefault="00AC00F3"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Nu exista surse de radiatii.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e)</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protecția</w:t>
      </w:r>
      <w:proofErr w:type="gramEnd"/>
      <w:r w:rsidRPr="004D5CF1">
        <w:rPr>
          <w:rFonts w:ascii="Arial" w:eastAsia="Times New Roman" w:hAnsi="Arial" w:cs="Arial"/>
          <w:sz w:val="24"/>
          <w:szCs w:val="24"/>
          <w:lang w:eastAsia="ro-RO"/>
        </w:rPr>
        <w:t xml:space="preserve"> solului și a subsolului: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sursele</w:t>
      </w:r>
      <w:proofErr w:type="gramEnd"/>
      <w:r w:rsidRPr="004D5CF1">
        <w:rPr>
          <w:rFonts w:ascii="Arial" w:eastAsia="Times New Roman" w:hAnsi="Arial" w:cs="Arial"/>
          <w:sz w:val="24"/>
          <w:szCs w:val="24"/>
          <w:lang w:eastAsia="ro-RO"/>
        </w:rPr>
        <w:t xml:space="preserve"> de poluanți pentru sol, subsol, ape freatice și de adâncime;</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lucrările</w:t>
      </w:r>
      <w:proofErr w:type="gramEnd"/>
      <w:r w:rsidRPr="004D5CF1">
        <w:rPr>
          <w:rFonts w:ascii="Arial" w:eastAsia="Times New Roman" w:hAnsi="Arial" w:cs="Arial"/>
          <w:sz w:val="24"/>
          <w:szCs w:val="24"/>
          <w:lang w:eastAsia="ro-RO"/>
        </w:rPr>
        <w:t xml:space="preserve"> și dotările pentru protecția solului și a subsolului;</w:t>
      </w:r>
    </w:p>
    <w:p w:rsidR="00AC00F3" w:rsidRPr="00AC00F3" w:rsidRDefault="00AC00F3" w:rsidP="00AC00F3">
      <w:pPr>
        <w:autoSpaceDE w:val="0"/>
        <w:spacing w:line="100" w:lineRule="atLeast"/>
        <w:rPr>
          <w:rFonts w:ascii="Arial" w:eastAsia="Arial" w:hAnsi="Arial" w:cs="Arial"/>
          <w:sz w:val="24"/>
          <w:szCs w:val="24"/>
        </w:rPr>
      </w:pPr>
      <w:r w:rsidRPr="00AC00F3">
        <w:rPr>
          <w:rFonts w:ascii="Arial" w:eastAsia="Arial" w:hAnsi="Arial" w:cs="Arial"/>
          <w:sz w:val="24"/>
          <w:szCs w:val="24"/>
        </w:rPr>
        <w:t>In faza de executie</w:t>
      </w:r>
    </w:p>
    <w:p w:rsidR="00AC00F3" w:rsidRPr="00AC00F3" w:rsidRDefault="00AC00F3" w:rsidP="00AC00F3">
      <w:pPr>
        <w:autoSpaceDE w:val="0"/>
        <w:spacing w:line="100" w:lineRule="atLeast"/>
        <w:rPr>
          <w:rFonts w:ascii="Arial" w:eastAsia="Arial" w:hAnsi="Arial" w:cs="Arial"/>
          <w:sz w:val="24"/>
          <w:szCs w:val="24"/>
        </w:rPr>
      </w:pPr>
      <w:r w:rsidRPr="00AC00F3">
        <w:rPr>
          <w:rFonts w:ascii="Arial" w:eastAsia="Arial" w:hAnsi="Arial" w:cs="Arial"/>
          <w:sz w:val="24"/>
          <w:szCs w:val="24"/>
        </w:rPr>
        <w:tab/>
        <w:t>In perioada de executie se vor efectua lucrari care vor afecta orizonturile</w:t>
      </w:r>
    </w:p>
    <w:p w:rsidR="00AC00F3" w:rsidRPr="00AC00F3" w:rsidRDefault="00AC00F3" w:rsidP="00AC00F3">
      <w:pPr>
        <w:autoSpaceDE w:val="0"/>
        <w:spacing w:line="100" w:lineRule="atLeast"/>
        <w:rPr>
          <w:rFonts w:ascii="Arial" w:eastAsia="Arial" w:hAnsi="Arial" w:cs="Arial"/>
          <w:sz w:val="24"/>
          <w:szCs w:val="24"/>
        </w:rPr>
      </w:pPr>
      <w:proofErr w:type="gramStart"/>
      <w:r w:rsidRPr="00AC00F3">
        <w:rPr>
          <w:rFonts w:ascii="Arial" w:eastAsia="Arial" w:hAnsi="Arial" w:cs="Arial"/>
          <w:sz w:val="24"/>
          <w:szCs w:val="24"/>
        </w:rPr>
        <w:t>superficiale</w:t>
      </w:r>
      <w:proofErr w:type="gramEnd"/>
      <w:r w:rsidRPr="00AC00F3">
        <w:rPr>
          <w:rFonts w:ascii="Arial" w:eastAsia="Arial" w:hAnsi="Arial" w:cs="Arial"/>
          <w:sz w:val="24"/>
          <w:szCs w:val="24"/>
        </w:rPr>
        <w:t xml:space="preserve"> ale solului, se considera ca impactul asupra solului este unul redus.</w:t>
      </w:r>
    </w:p>
    <w:p w:rsidR="00AC00F3" w:rsidRPr="00AC00F3" w:rsidRDefault="00AC00F3" w:rsidP="00AC00F3">
      <w:pPr>
        <w:autoSpaceDE w:val="0"/>
        <w:spacing w:line="100" w:lineRule="atLeast"/>
        <w:rPr>
          <w:rFonts w:ascii="Arial" w:eastAsia="Arial" w:hAnsi="Arial" w:cs="Arial"/>
          <w:i/>
          <w:iCs/>
          <w:sz w:val="24"/>
          <w:szCs w:val="24"/>
        </w:rPr>
      </w:pPr>
      <w:r w:rsidRPr="00AC00F3">
        <w:rPr>
          <w:rFonts w:ascii="Arial" w:eastAsia="Arial" w:hAnsi="Arial" w:cs="Arial"/>
          <w:i/>
          <w:iCs/>
          <w:sz w:val="24"/>
          <w:szCs w:val="24"/>
        </w:rPr>
        <w:t xml:space="preserve">Amenajari si dotarile pentru protectia solului si </w:t>
      </w:r>
      <w:proofErr w:type="gramStart"/>
      <w:r w:rsidRPr="00AC00F3">
        <w:rPr>
          <w:rFonts w:ascii="Arial" w:eastAsia="Arial" w:hAnsi="Arial" w:cs="Arial"/>
          <w:i/>
          <w:iCs/>
          <w:sz w:val="24"/>
          <w:szCs w:val="24"/>
        </w:rPr>
        <w:t>subsolului :</w:t>
      </w:r>
      <w:proofErr w:type="gramEnd"/>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 </w:t>
      </w:r>
      <w:proofErr w:type="gramStart"/>
      <w:r w:rsidRPr="00AC00F3">
        <w:rPr>
          <w:rFonts w:ascii="Arial" w:eastAsia="Arial" w:hAnsi="Arial" w:cs="Arial"/>
          <w:sz w:val="24"/>
          <w:szCs w:val="24"/>
        </w:rPr>
        <w:t>atât</w:t>
      </w:r>
      <w:proofErr w:type="gramEnd"/>
      <w:r w:rsidRPr="00AC00F3">
        <w:rPr>
          <w:rFonts w:ascii="Arial" w:eastAsia="Arial" w:hAnsi="Arial" w:cs="Arial"/>
          <w:sz w:val="24"/>
          <w:szCs w:val="24"/>
        </w:rPr>
        <w:t xml:space="preserve"> pe perioada executiei lucrarilor, cât si pe perioada de derulare a lucrarilor de constructie a obiectivului se vor lua masurile necesare pentru:</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 </w:t>
      </w:r>
      <w:proofErr w:type="gramStart"/>
      <w:r w:rsidRPr="00AC00F3">
        <w:rPr>
          <w:rFonts w:ascii="Arial" w:eastAsia="Arial" w:hAnsi="Arial" w:cs="Arial"/>
          <w:sz w:val="24"/>
          <w:szCs w:val="24"/>
        </w:rPr>
        <w:t>evitarea</w:t>
      </w:r>
      <w:proofErr w:type="gramEnd"/>
      <w:r w:rsidRPr="00AC00F3">
        <w:rPr>
          <w:rFonts w:ascii="Arial" w:eastAsia="Arial" w:hAnsi="Arial" w:cs="Arial"/>
          <w:sz w:val="24"/>
          <w:szCs w:val="24"/>
        </w:rPr>
        <w:t xml:space="preserve"> scurgerilor accidentale de produse petroliere de la autovehiculele transportatoare;</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lastRenderedPageBreak/>
        <w:t xml:space="preserve">- </w:t>
      </w:r>
      <w:proofErr w:type="gramStart"/>
      <w:r w:rsidRPr="00AC00F3">
        <w:rPr>
          <w:rFonts w:ascii="Arial" w:eastAsia="Arial" w:hAnsi="Arial" w:cs="Arial"/>
          <w:sz w:val="24"/>
          <w:szCs w:val="24"/>
        </w:rPr>
        <w:t>evitarea</w:t>
      </w:r>
      <w:proofErr w:type="gramEnd"/>
      <w:r w:rsidRPr="00AC00F3">
        <w:rPr>
          <w:rFonts w:ascii="Arial" w:eastAsia="Arial" w:hAnsi="Arial" w:cs="Arial"/>
          <w:sz w:val="24"/>
          <w:szCs w:val="24"/>
        </w:rPr>
        <w:t xml:space="preserve"> depozitarii necontrolate a materialelor folosite si deseurilor rezultate direct pe sol în spatii neamenajate corespunzator;</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 </w:t>
      </w:r>
      <w:proofErr w:type="gramStart"/>
      <w:r w:rsidRPr="00AC00F3">
        <w:rPr>
          <w:rFonts w:ascii="Arial" w:eastAsia="Arial" w:hAnsi="Arial" w:cs="Arial"/>
          <w:sz w:val="24"/>
          <w:szCs w:val="24"/>
        </w:rPr>
        <w:t>amenajarea</w:t>
      </w:r>
      <w:proofErr w:type="gramEnd"/>
      <w:r w:rsidRPr="00AC00F3">
        <w:rPr>
          <w:rFonts w:ascii="Arial" w:eastAsia="Arial" w:hAnsi="Arial" w:cs="Arial"/>
          <w:sz w:val="24"/>
          <w:szCs w:val="24"/>
        </w:rPr>
        <w:t xml:space="preserve"> provizorie a unor grupuri sanitare corespunzatoare (toalete ecologice);</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 </w:t>
      </w:r>
      <w:proofErr w:type="gramStart"/>
      <w:r w:rsidRPr="00AC00F3">
        <w:rPr>
          <w:rFonts w:ascii="Arial" w:eastAsia="Arial" w:hAnsi="Arial" w:cs="Arial"/>
          <w:sz w:val="24"/>
          <w:szCs w:val="24"/>
        </w:rPr>
        <w:t>refacerea</w:t>
      </w:r>
      <w:proofErr w:type="gramEnd"/>
      <w:r w:rsidRPr="00AC00F3">
        <w:rPr>
          <w:rFonts w:ascii="Arial" w:eastAsia="Arial" w:hAnsi="Arial" w:cs="Arial"/>
          <w:sz w:val="24"/>
          <w:szCs w:val="24"/>
        </w:rPr>
        <w:t xml:space="preserve"> zonelor afectate de realizarea lucrarilor;</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in perioada executiei se vor utiliza materiale de constructii preambalate, betonul se va aduce preparat din statiile de betoane, se va utiliza doar nisip, balast, piatra in vrac, materiale care nu produc un impact negativ asupra solului.</w:t>
      </w:r>
    </w:p>
    <w:p w:rsidR="00AC00F3" w:rsidRPr="00AC00F3" w:rsidRDefault="00AC00F3" w:rsidP="00AC00F3">
      <w:pPr>
        <w:pStyle w:val="TableContents"/>
        <w:widowControl/>
        <w:suppressLineNumbers w:val="0"/>
        <w:suppressAutoHyphens w:val="0"/>
        <w:autoSpaceDE w:val="0"/>
        <w:spacing w:after="200" w:line="100" w:lineRule="atLeast"/>
        <w:jc w:val="both"/>
        <w:rPr>
          <w:rFonts w:ascii="Arial" w:eastAsia="Arial" w:hAnsi="Arial" w:cs="Arial"/>
          <w:kern w:val="0"/>
          <w:lang w:eastAsia="en-US"/>
        </w:rPr>
      </w:pPr>
      <w:r w:rsidRPr="00AC00F3">
        <w:rPr>
          <w:rFonts w:ascii="Arial" w:eastAsia="Arial" w:hAnsi="Arial" w:cs="Arial"/>
          <w:kern w:val="0"/>
          <w:lang w:eastAsia="en-US"/>
        </w:rPr>
        <w:t xml:space="preserve">- </w:t>
      </w:r>
      <w:proofErr w:type="gramStart"/>
      <w:r w:rsidRPr="00AC00F3">
        <w:rPr>
          <w:rFonts w:ascii="Arial" w:eastAsia="Arial" w:hAnsi="Arial" w:cs="Arial"/>
          <w:kern w:val="0"/>
          <w:lang w:eastAsia="en-US"/>
        </w:rPr>
        <w:t>pamantul</w:t>
      </w:r>
      <w:proofErr w:type="gramEnd"/>
      <w:r w:rsidRPr="00AC00F3">
        <w:rPr>
          <w:rFonts w:ascii="Arial" w:eastAsia="Arial" w:hAnsi="Arial" w:cs="Arial"/>
          <w:kern w:val="0"/>
          <w:lang w:eastAsia="en-US"/>
        </w:rPr>
        <w:t xml:space="preserve"> rezultat din sapaturi se va depozita in interiorul amplasamentului, luandu-se masuri pentrua evita imprastierea acestuia pe proprietatile vecine, fiind utilizat ulterior ca si umpluturi la fundatii si sistematizarea pe verticala;</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In faza de functionare</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ab/>
        <w:t xml:space="preserve">Protectia solului si a subsolului se va realiza prin betonarea </w:t>
      </w:r>
      <w:proofErr w:type="gramStart"/>
      <w:r w:rsidRPr="00AC00F3">
        <w:rPr>
          <w:rFonts w:ascii="Arial" w:eastAsia="Arial" w:hAnsi="Arial" w:cs="Arial"/>
          <w:sz w:val="24"/>
          <w:szCs w:val="24"/>
        </w:rPr>
        <w:t xml:space="preserve">partiala </w:t>
      </w:r>
      <w:r w:rsidR="00535E45">
        <w:rPr>
          <w:rFonts w:ascii="Arial" w:eastAsia="Arial" w:hAnsi="Arial" w:cs="Arial"/>
          <w:sz w:val="24"/>
          <w:szCs w:val="24"/>
        </w:rPr>
        <w:t xml:space="preserve"> </w:t>
      </w:r>
      <w:r w:rsidRPr="00AC00F3">
        <w:rPr>
          <w:rFonts w:ascii="Arial" w:eastAsia="Arial" w:hAnsi="Arial" w:cs="Arial"/>
          <w:sz w:val="24"/>
          <w:szCs w:val="24"/>
        </w:rPr>
        <w:t>a</w:t>
      </w:r>
      <w:proofErr w:type="gramEnd"/>
      <w:r w:rsidRPr="00AC00F3">
        <w:rPr>
          <w:rFonts w:ascii="Arial" w:eastAsia="Arial" w:hAnsi="Arial" w:cs="Arial"/>
          <w:sz w:val="24"/>
          <w:szCs w:val="24"/>
        </w:rPr>
        <w:t xml:space="preserve"> incintei si amenajarea cailor de acces si a parcarii. Pentru depozitarea deseurilor menajere se vor utiliza containere etanse, amplasate intr-o zona special amenajata – platforma betonata si imprejmuita.</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ab/>
        <w:t xml:space="preserve">Activitatea, nu produce </w:t>
      </w:r>
      <w:proofErr w:type="gramStart"/>
      <w:r w:rsidRPr="00AC00F3">
        <w:rPr>
          <w:rFonts w:ascii="Arial" w:eastAsia="Arial" w:hAnsi="Arial" w:cs="Arial"/>
          <w:sz w:val="24"/>
          <w:szCs w:val="24"/>
        </w:rPr>
        <w:t>un</w:t>
      </w:r>
      <w:proofErr w:type="gramEnd"/>
      <w:r w:rsidRPr="00AC00F3">
        <w:rPr>
          <w:rFonts w:ascii="Arial" w:eastAsia="Arial" w:hAnsi="Arial" w:cs="Arial"/>
          <w:sz w:val="24"/>
          <w:szCs w:val="24"/>
        </w:rPr>
        <w:t xml:space="preserve"> impact semnificativ al factorului de mediu sol si subsol, incadrandu-se in legislatia in vigoare.</w:t>
      </w:r>
    </w:p>
    <w:p w:rsidR="00AC00F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f)</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protecția</w:t>
      </w:r>
      <w:proofErr w:type="gramEnd"/>
      <w:r w:rsidRPr="004D5CF1">
        <w:rPr>
          <w:rFonts w:ascii="Arial" w:eastAsia="Times New Roman" w:hAnsi="Arial" w:cs="Arial"/>
          <w:sz w:val="24"/>
          <w:szCs w:val="24"/>
          <w:lang w:eastAsia="ro-RO"/>
        </w:rPr>
        <w:t xml:space="preserve"> ecosistemelor terestre și acvatice:</w:t>
      </w:r>
    </w:p>
    <w:p w:rsidR="001A5ED3" w:rsidRPr="004D5CF1" w:rsidRDefault="00AC00F3"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w:t>
      </w:r>
      <w:r w:rsidR="001A5ED3" w:rsidRPr="004D5CF1">
        <w:rPr>
          <w:rFonts w:ascii="Arial" w:eastAsia="Times New Roman" w:hAnsi="Arial" w:cs="Arial"/>
          <w:sz w:val="24"/>
          <w:szCs w:val="24"/>
          <w:lang w:eastAsia="ro-RO"/>
        </w:rPr>
        <w:t> </w:t>
      </w:r>
      <w:proofErr w:type="gramStart"/>
      <w:r w:rsidR="001A5ED3" w:rsidRPr="004D5CF1">
        <w:rPr>
          <w:rFonts w:ascii="Arial" w:eastAsia="Times New Roman" w:hAnsi="Arial" w:cs="Arial"/>
          <w:sz w:val="24"/>
          <w:szCs w:val="24"/>
          <w:lang w:eastAsia="ro-RO"/>
        </w:rPr>
        <w:t>identificarea</w:t>
      </w:r>
      <w:proofErr w:type="gramEnd"/>
      <w:r w:rsidR="001A5ED3" w:rsidRPr="004D5CF1">
        <w:rPr>
          <w:rFonts w:ascii="Arial" w:eastAsia="Times New Roman" w:hAnsi="Arial" w:cs="Arial"/>
          <w:sz w:val="24"/>
          <w:szCs w:val="24"/>
          <w:lang w:eastAsia="ro-RO"/>
        </w:rPr>
        <w:t xml:space="preserve"> arealelor sensibile ce pot fi afectate de proiect;</w:t>
      </w:r>
      <w:r w:rsidR="001A5ED3">
        <w:rPr>
          <w:rFonts w:ascii="Arial" w:eastAsia="Times New Roman" w:hAnsi="Arial" w:cs="Arial"/>
          <w:noProof/>
          <w:sz w:val="24"/>
          <w:szCs w:val="24"/>
          <w:lang w:val="en-GB" w:eastAsia="en-GB"/>
        </w:rPr>
        <mc:AlternateContent>
          <mc:Choice Requires="wps">
            <w:drawing>
              <wp:inline distT="0" distB="0" distL="0" distR="0" wp14:anchorId="5D7F484A" wp14:editId="77052203">
                <wp:extent cx="295275" cy="295275"/>
                <wp:effectExtent l="0" t="0" r="0" b="0"/>
                <wp:docPr id="2" name="Dreptunghi 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C07BC" id="Dreptunghi 2" o:spid="_x0000_s1026" href="https://lege5.ro/Buy?dosare=1&amp;legislatie=0" target="&quot;_blank&quot;"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" o:button="t" filled="f" stroked="f">
                <v:fill o:detectmouseclick="t"/>
                <o:lock v:ext="edit" aspectratio="t"/>
                <w10:anchorlock/>
              </v:rect>
            </w:pict>
          </mc:Fallback>
        </mc:AlternateConten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lucrările</w:t>
      </w:r>
      <w:proofErr w:type="gramEnd"/>
      <w:r w:rsidRPr="004D5CF1">
        <w:rPr>
          <w:rFonts w:ascii="Arial" w:eastAsia="Times New Roman" w:hAnsi="Arial" w:cs="Arial"/>
          <w:sz w:val="24"/>
          <w:szCs w:val="24"/>
          <w:lang w:eastAsia="ro-RO"/>
        </w:rPr>
        <w:t>, dotările și măsurile pentru protecția biodiversității, monumentelor naturii și ariilor protejate;</w:t>
      </w:r>
    </w:p>
    <w:p w:rsidR="00AC00F3" w:rsidRDefault="00AC00F3" w:rsidP="00AC00F3">
      <w:pPr>
        <w:pStyle w:val="Corptext2"/>
      </w:pPr>
      <w:r w:rsidRPr="00AC00F3">
        <w:t xml:space="preserve">Amplasamentul nu se afla în interiorul unor situri Natura 2000 din judetul Bacau si nici în imediata vecinatate </w:t>
      </w:r>
      <w:proofErr w:type="gramStart"/>
      <w:r w:rsidRPr="00AC00F3">
        <w:t>a</w:t>
      </w:r>
      <w:proofErr w:type="gramEnd"/>
      <w:r w:rsidRPr="00AC00F3">
        <w:t xml:space="preserve"> acestora. Nici in faza de executie, nici in cea de functionare nu rezulta poluanti care </w:t>
      </w:r>
      <w:proofErr w:type="gramStart"/>
      <w:r w:rsidRPr="00AC00F3">
        <w:t>sa</w:t>
      </w:r>
      <w:proofErr w:type="gramEnd"/>
      <w:r w:rsidRPr="00AC00F3">
        <w:t xml:space="preserve"> afecteze ecosistemele acvatice si terestre.</w:t>
      </w:r>
    </w:p>
    <w:p w:rsidR="00AC00F3" w:rsidRDefault="00AC00F3" w:rsidP="001A5ED3">
      <w:pPr>
        <w:shd w:val="clear" w:color="auto" w:fill="FFFFFF"/>
        <w:spacing w:after="0" w:line="360" w:lineRule="auto"/>
        <w:jc w:val="both"/>
        <w:rPr>
          <w:rFonts w:ascii="Arial" w:eastAsia="Times New Roman" w:hAnsi="Arial" w:cs="Arial"/>
          <w:b/>
          <w:bCs/>
          <w:sz w:val="24"/>
          <w:szCs w:val="24"/>
          <w:lang w:eastAsia="ro-RO"/>
        </w:rPr>
      </w:pP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g)</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protecția</w:t>
      </w:r>
      <w:proofErr w:type="gramEnd"/>
      <w:r w:rsidRPr="004D5CF1">
        <w:rPr>
          <w:rFonts w:ascii="Arial" w:eastAsia="Times New Roman" w:hAnsi="Arial" w:cs="Arial"/>
          <w:sz w:val="24"/>
          <w:szCs w:val="24"/>
          <w:lang w:eastAsia="ro-RO"/>
        </w:rPr>
        <w:t xml:space="preserve"> așezărilor umane și a altor obiective de interes public:</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identificarea obiectivelor de interes public, distanța față de așezările umane, respectiv față de monumente istorice și de arhitectură, alte zone asupra cărora există instituit un regim de restricție, zone de interes tradițional și altele;</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lucrările</w:t>
      </w:r>
      <w:proofErr w:type="gramEnd"/>
      <w:r w:rsidRPr="004D5CF1">
        <w:rPr>
          <w:rFonts w:ascii="Arial" w:eastAsia="Times New Roman" w:hAnsi="Arial" w:cs="Arial"/>
          <w:sz w:val="24"/>
          <w:szCs w:val="24"/>
          <w:lang w:eastAsia="ro-RO"/>
        </w:rPr>
        <w:t>, dotările și măsurile pentru protecția așezărilor umane și a obiectivelor protejate și/sau de interes public;</w:t>
      </w:r>
    </w:p>
    <w:p w:rsidR="00AC00F3" w:rsidRPr="00AC00F3" w:rsidRDefault="00AC00F3" w:rsidP="00AC00F3">
      <w:pPr>
        <w:pStyle w:val="Indentcorptext2"/>
        <w:rPr>
          <w:rFonts w:eastAsia="Times New Roman"/>
          <w:lang w:eastAsia="ro-RO"/>
        </w:rPr>
      </w:pPr>
      <w:r w:rsidRPr="00AC00F3">
        <w:t>Prin realizarea proiectului nu vor fi afectate asezarile umane, obiective de interes public, istoric sau cultural</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h)</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prevenirea</w:t>
      </w:r>
      <w:proofErr w:type="gramEnd"/>
      <w:r w:rsidRPr="004D5CF1">
        <w:rPr>
          <w:rFonts w:ascii="Arial" w:eastAsia="Times New Roman" w:hAnsi="Arial" w:cs="Arial"/>
          <w:sz w:val="24"/>
          <w:szCs w:val="24"/>
          <w:lang w:eastAsia="ro-RO"/>
        </w:rPr>
        <w:t xml:space="preserve"> și gestionarea deșeurilor generate pe amplasament în timpul realizării proiectului/în timpul exploatării, inclusiv eliminarea:</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lastRenderedPageBreak/>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lista</w:t>
      </w:r>
      <w:proofErr w:type="gramEnd"/>
      <w:r w:rsidRPr="004D5CF1">
        <w:rPr>
          <w:rFonts w:ascii="Arial" w:eastAsia="Times New Roman" w:hAnsi="Arial" w:cs="Arial"/>
          <w:sz w:val="24"/>
          <w:szCs w:val="24"/>
          <w:lang w:eastAsia="ro-RO"/>
        </w:rPr>
        <w:t xml:space="preserve"> deșeurilor (clasificate și codificate în conformitate cu prevederile legislației europene și naționale privind deșeurile), cantități de deșeuri generate;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programul</w:t>
      </w:r>
      <w:proofErr w:type="gramEnd"/>
      <w:r w:rsidRPr="004D5CF1">
        <w:rPr>
          <w:rFonts w:ascii="Arial" w:eastAsia="Times New Roman" w:hAnsi="Arial" w:cs="Arial"/>
          <w:sz w:val="24"/>
          <w:szCs w:val="24"/>
          <w:lang w:eastAsia="ro-RO"/>
        </w:rPr>
        <w:t xml:space="preserve"> de prevenire și reducere a cantităților de deșeuri generate;</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planul</w:t>
      </w:r>
      <w:proofErr w:type="gramEnd"/>
      <w:r w:rsidRPr="004D5CF1">
        <w:rPr>
          <w:rFonts w:ascii="Arial" w:eastAsia="Times New Roman" w:hAnsi="Arial" w:cs="Arial"/>
          <w:sz w:val="24"/>
          <w:szCs w:val="24"/>
          <w:lang w:eastAsia="ro-RO"/>
        </w:rPr>
        <w:t xml:space="preserve"> de gestionare a deșeurilor;</w:t>
      </w:r>
    </w:p>
    <w:p w:rsidR="00AC00F3" w:rsidRPr="00AC00F3" w:rsidRDefault="00AC00F3" w:rsidP="00AC00F3">
      <w:pPr>
        <w:autoSpaceDE w:val="0"/>
        <w:spacing w:line="100" w:lineRule="atLeast"/>
        <w:ind w:firstLine="708"/>
        <w:jc w:val="both"/>
        <w:rPr>
          <w:rFonts w:ascii="Arial" w:eastAsia="Arial" w:hAnsi="Arial" w:cs="Arial"/>
          <w:sz w:val="24"/>
          <w:szCs w:val="24"/>
        </w:rPr>
      </w:pPr>
      <w:r w:rsidRPr="00AC00F3">
        <w:rPr>
          <w:rFonts w:ascii="Arial" w:eastAsia="Arial" w:hAnsi="Arial" w:cs="Arial"/>
          <w:sz w:val="24"/>
          <w:szCs w:val="24"/>
        </w:rPr>
        <w:t>Deseurile rezultate din procesul de construire cuprind deseuri inerte precum:</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 </w:t>
      </w:r>
      <w:proofErr w:type="gramStart"/>
      <w:r w:rsidRPr="00AC00F3">
        <w:rPr>
          <w:rFonts w:ascii="Arial" w:eastAsia="Arial" w:hAnsi="Arial" w:cs="Arial"/>
          <w:sz w:val="24"/>
          <w:szCs w:val="24"/>
        </w:rPr>
        <w:t>moloz</w:t>
      </w:r>
      <w:proofErr w:type="gramEnd"/>
      <w:r w:rsidRPr="00AC00F3">
        <w:rPr>
          <w:rFonts w:ascii="Arial" w:eastAsia="Arial" w:hAnsi="Arial" w:cs="Arial"/>
          <w:sz w:val="24"/>
          <w:szCs w:val="24"/>
        </w:rPr>
        <w:t>,</w:t>
      </w:r>
    </w:p>
    <w:p w:rsidR="00AC00F3" w:rsidRPr="00AC00F3" w:rsidRDefault="00AC00F3" w:rsidP="00AC00F3">
      <w:pPr>
        <w:pStyle w:val="Corptext"/>
        <w:autoSpaceDE w:val="0"/>
        <w:spacing w:after="200" w:line="100" w:lineRule="atLeast"/>
        <w:rPr>
          <w:rFonts w:eastAsia="Arial"/>
          <w:lang w:val="en-US"/>
        </w:rPr>
      </w:pPr>
      <w:r w:rsidRPr="00AC00F3">
        <w:rPr>
          <w:rFonts w:eastAsia="Arial"/>
          <w:lang w:val="en-US"/>
        </w:rPr>
        <w:t xml:space="preserve">- </w:t>
      </w:r>
      <w:proofErr w:type="gramStart"/>
      <w:r w:rsidRPr="00AC00F3">
        <w:rPr>
          <w:rFonts w:eastAsia="Arial"/>
          <w:lang w:val="en-US"/>
        </w:rPr>
        <w:t>material</w:t>
      </w:r>
      <w:proofErr w:type="gramEnd"/>
      <w:r w:rsidRPr="00AC00F3">
        <w:rPr>
          <w:rFonts w:eastAsia="Arial"/>
          <w:lang w:val="en-US"/>
        </w:rPr>
        <w:t xml:space="preserve"> lemnos si metalic,etc.</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 </w:t>
      </w:r>
      <w:proofErr w:type="gramStart"/>
      <w:r w:rsidRPr="00AC00F3">
        <w:rPr>
          <w:rFonts w:ascii="Arial" w:eastAsia="Arial" w:hAnsi="Arial" w:cs="Arial"/>
          <w:sz w:val="24"/>
          <w:szCs w:val="24"/>
        </w:rPr>
        <w:t>ambalaje</w:t>
      </w:r>
      <w:proofErr w:type="gramEnd"/>
      <w:r w:rsidRPr="00AC00F3">
        <w:rPr>
          <w:rFonts w:ascii="Arial" w:eastAsia="Arial" w:hAnsi="Arial" w:cs="Arial"/>
          <w:sz w:val="24"/>
          <w:szCs w:val="24"/>
        </w:rPr>
        <w:t xml:space="preserve"> din hartie, carton si material plastic;</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Colectarea si depozitarea deseurilor se </w:t>
      </w:r>
      <w:proofErr w:type="gramStart"/>
      <w:r w:rsidRPr="00AC00F3">
        <w:rPr>
          <w:rFonts w:ascii="Arial" w:eastAsia="Arial" w:hAnsi="Arial" w:cs="Arial"/>
          <w:sz w:val="24"/>
          <w:szCs w:val="24"/>
        </w:rPr>
        <w:t>va</w:t>
      </w:r>
      <w:proofErr w:type="gramEnd"/>
      <w:r w:rsidRPr="00AC00F3">
        <w:rPr>
          <w:rFonts w:ascii="Arial" w:eastAsia="Arial" w:hAnsi="Arial" w:cs="Arial"/>
          <w:sz w:val="24"/>
          <w:szCs w:val="24"/>
        </w:rPr>
        <w:t xml:space="preserve"> face controlat, în containere metalice cu capac, rezistente pentru depozitarea exterioara a deseurilor menajere, urmând a fi evacuate periodic la platforma (groapa de gunoi) prin colectarea de catre o firma specializata, în baza unui contract.</w:t>
      </w:r>
    </w:p>
    <w:p w:rsidR="00AC00F3" w:rsidRPr="00AC00F3" w:rsidRDefault="00AC00F3" w:rsidP="00AC00F3">
      <w:pPr>
        <w:pStyle w:val="Corptext"/>
        <w:autoSpaceDE w:val="0"/>
        <w:spacing w:after="200" w:line="100" w:lineRule="atLeast"/>
        <w:rPr>
          <w:rFonts w:eastAsia="Arial"/>
          <w:lang w:val="en-US"/>
        </w:rPr>
      </w:pPr>
      <w:r w:rsidRPr="00AC00F3">
        <w:rPr>
          <w:rFonts w:eastAsia="Arial"/>
          <w:lang w:val="en-US"/>
        </w:rPr>
        <w:tab/>
        <w:t xml:space="preserve">Pamantul rezultat din excavatii se </w:t>
      </w:r>
      <w:proofErr w:type="gramStart"/>
      <w:r w:rsidRPr="00AC00F3">
        <w:rPr>
          <w:rFonts w:eastAsia="Arial"/>
          <w:lang w:val="en-US"/>
        </w:rPr>
        <w:t>va</w:t>
      </w:r>
      <w:proofErr w:type="gramEnd"/>
      <w:r w:rsidRPr="00AC00F3">
        <w:rPr>
          <w:rFonts w:eastAsia="Arial"/>
          <w:lang w:val="en-US"/>
        </w:rPr>
        <w:t xml:space="preserve"> utiliza la sistematizarea pe verticala si umpluri.</w:t>
      </w:r>
    </w:p>
    <w:p w:rsidR="00AC00F3" w:rsidRPr="00AC00F3" w:rsidRDefault="00AC00F3" w:rsidP="00AC00F3">
      <w:pPr>
        <w:autoSpaceDE w:val="0"/>
        <w:spacing w:line="100" w:lineRule="atLeast"/>
        <w:jc w:val="both"/>
        <w:rPr>
          <w:rFonts w:ascii="Arial" w:eastAsia="Arial" w:hAnsi="Arial" w:cs="Arial"/>
          <w:i/>
          <w:iCs/>
          <w:sz w:val="24"/>
          <w:szCs w:val="24"/>
        </w:rPr>
      </w:pPr>
      <w:r w:rsidRPr="00AC00F3">
        <w:rPr>
          <w:rFonts w:ascii="Arial" w:eastAsia="Arial" w:hAnsi="Arial" w:cs="Arial"/>
          <w:i/>
          <w:iCs/>
          <w:sz w:val="24"/>
          <w:szCs w:val="24"/>
        </w:rPr>
        <w:t>Asigurarea conditiilor de protectie a mediului la depozitarea deseurilor:</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ab/>
        <w:t>Vor fi respectate prevederile urmatoarelor acte legislative:</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 </w:t>
      </w:r>
      <w:proofErr w:type="gramStart"/>
      <w:r w:rsidRPr="00AC00F3">
        <w:rPr>
          <w:rFonts w:ascii="Arial" w:eastAsia="Arial" w:hAnsi="Arial" w:cs="Arial"/>
          <w:sz w:val="24"/>
          <w:szCs w:val="24"/>
        </w:rPr>
        <w:t>vor</w:t>
      </w:r>
      <w:proofErr w:type="gramEnd"/>
      <w:r w:rsidRPr="00AC00F3">
        <w:rPr>
          <w:rFonts w:ascii="Arial" w:eastAsia="Arial" w:hAnsi="Arial" w:cs="Arial"/>
          <w:sz w:val="24"/>
          <w:szCs w:val="24"/>
        </w:rPr>
        <w:t xml:space="preserve"> fi respectate prevederile OUG 78/2000 privind regimul deseurilor aprobata prin</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Legea 426/2001 cu modificarile si completar ile ulterioare: art. 19 (1)</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Detinatorii/producatorii de deseuri au obligatia:</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a) </w:t>
      </w:r>
      <w:proofErr w:type="gramStart"/>
      <w:r w:rsidRPr="00AC00F3">
        <w:rPr>
          <w:rFonts w:ascii="Arial" w:eastAsia="Arial" w:hAnsi="Arial" w:cs="Arial"/>
          <w:sz w:val="24"/>
          <w:szCs w:val="24"/>
        </w:rPr>
        <w:t>sa</w:t>
      </w:r>
      <w:proofErr w:type="gramEnd"/>
      <w:r w:rsidRPr="00AC00F3">
        <w:rPr>
          <w:rFonts w:ascii="Arial" w:eastAsia="Arial" w:hAnsi="Arial" w:cs="Arial"/>
          <w:sz w:val="24"/>
          <w:szCs w:val="24"/>
        </w:rPr>
        <w:t xml:space="preserve"> predea deseurile, pe baza de contract, unor colectori sau unor operatori care desfasoara operatiuni de colectare si prelucrare deseuri sau sa asigure valorificarea ori eliminarea deseurilor prin mijloace proprii;</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d) </w:t>
      </w:r>
      <w:proofErr w:type="gramStart"/>
      <w:r w:rsidRPr="00AC00F3">
        <w:rPr>
          <w:rFonts w:ascii="Arial" w:eastAsia="Arial" w:hAnsi="Arial" w:cs="Arial"/>
          <w:sz w:val="24"/>
          <w:szCs w:val="24"/>
        </w:rPr>
        <w:t>sa</w:t>
      </w:r>
      <w:proofErr w:type="gramEnd"/>
      <w:r w:rsidRPr="00AC00F3">
        <w:rPr>
          <w:rFonts w:ascii="Arial" w:eastAsia="Arial" w:hAnsi="Arial" w:cs="Arial"/>
          <w:sz w:val="24"/>
          <w:szCs w:val="24"/>
        </w:rPr>
        <w:t xml:space="preserve"> prevada si sa realizeze masurile care trebuie sa fie luate dupa încheierea activitatilor si închiderea amplasamentelor;</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e) </w:t>
      </w:r>
      <w:proofErr w:type="gramStart"/>
      <w:r w:rsidRPr="00AC00F3">
        <w:rPr>
          <w:rFonts w:ascii="Arial" w:eastAsia="Arial" w:hAnsi="Arial" w:cs="Arial"/>
          <w:sz w:val="24"/>
          <w:szCs w:val="24"/>
        </w:rPr>
        <w:t>sa</w:t>
      </w:r>
      <w:proofErr w:type="gramEnd"/>
      <w:r w:rsidRPr="00AC00F3">
        <w:rPr>
          <w:rFonts w:ascii="Arial" w:eastAsia="Arial" w:hAnsi="Arial" w:cs="Arial"/>
          <w:sz w:val="24"/>
          <w:szCs w:val="24"/>
        </w:rPr>
        <w:t xml:space="preserve"> nu amestece diferitele categorii de deseuri periculoase sau deseuri periculoase cu deseuri nepericuloase;</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f) </w:t>
      </w:r>
      <w:proofErr w:type="gramStart"/>
      <w:r w:rsidRPr="00AC00F3">
        <w:rPr>
          <w:rFonts w:ascii="Arial" w:eastAsia="Arial" w:hAnsi="Arial" w:cs="Arial"/>
          <w:sz w:val="24"/>
          <w:szCs w:val="24"/>
        </w:rPr>
        <w:t>sa</w:t>
      </w:r>
      <w:proofErr w:type="gramEnd"/>
      <w:r w:rsidRPr="00AC00F3">
        <w:rPr>
          <w:rFonts w:ascii="Arial" w:eastAsia="Arial" w:hAnsi="Arial" w:cs="Arial"/>
          <w:sz w:val="24"/>
          <w:szCs w:val="24"/>
        </w:rPr>
        <w:t xml:space="preserve"> separe deseurile, în vederea valorificarii sau eliminarii acestora.</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ab/>
        <w:t xml:space="preserve">Se </w:t>
      </w:r>
      <w:proofErr w:type="gramStart"/>
      <w:r w:rsidRPr="00AC00F3">
        <w:rPr>
          <w:rFonts w:ascii="Arial" w:eastAsia="Arial" w:hAnsi="Arial" w:cs="Arial"/>
          <w:sz w:val="24"/>
          <w:szCs w:val="24"/>
        </w:rPr>
        <w:t>va</w:t>
      </w:r>
      <w:proofErr w:type="gramEnd"/>
      <w:r w:rsidRPr="00AC00F3">
        <w:rPr>
          <w:rFonts w:ascii="Arial" w:eastAsia="Arial" w:hAnsi="Arial" w:cs="Arial"/>
          <w:sz w:val="24"/>
          <w:szCs w:val="24"/>
        </w:rPr>
        <w:t xml:space="preserve"> evita formarea de stocuri de deseuri, ce urmeaza sa fie valorificate, care ar putea genera fenomene de poluare a mediului sau care prezinta riscuri de incendiu fata de vecinatati.</w:t>
      </w:r>
      <w:r w:rsidRPr="00AC00F3">
        <w:rPr>
          <w:rFonts w:ascii="Arial" w:eastAsia="Arial" w:hAnsi="Arial" w:cs="Arial"/>
          <w:sz w:val="24"/>
          <w:szCs w:val="24"/>
        </w:rPr>
        <w:tab/>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In faza de functionare</w:t>
      </w:r>
    </w:p>
    <w:p w:rsidR="00AC00F3" w:rsidRPr="00AC00F3" w:rsidRDefault="00AC00F3" w:rsidP="00AC00F3">
      <w:pPr>
        <w:pStyle w:val="Corptext"/>
        <w:autoSpaceDE w:val="0"/>
        <w:spacing w:after="200" w:line="100" w:lineRule="atLeast"/>
        <w:rPr>
          <w:rFonts w:eastAsia="Arial"/>
          <w:lang w:val="en-US"/>
        </w:rPr>
      </w:pPr>
      <w:r w:rsidRPr="00AC00F3">
        <w:rPr>
          <w:rFonts w:eastAsia="Arial"/>
          <w:lang w:val="en-US"/>
        </w:rPr>
        <w:tab/>
        <w:t>In urma activitatii rezulta urmatoarele deseuri:</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 xml:space="preserve">- </w:t>
      </w:r>
      <w:proofErr w:type="gramStart"/>
      <w:r w:rsidRPr="00AC00F3">
        <w:rPr>
          <w:rFonts w:ascii="Arial" w:eastAsia="Arial" w:hAnsi="Arial" w:cs="Arial"/>
          <w:sz w:val="24"/>
          <w:szCs w:val="24"/>
        </w:rPr>
        <w:t>deseuri</w:t>
      </w:r>
      <w:proofErr w:type="gramEnd"/>
      <w:r w:rsidRPr="00AC00F3">
        <w:rPr>
          <w:rFonts w:ascii="Arial" w:eastAsia="Arial" w:hAnsi="Arial" w:cs="Arial"/>
          <w:sz w:val="24"/>
          <w:szCs w:val="24"/>
        </w:rPr>
        <w:t xml:space="preserve"> menajere;</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lastRenderedPageBreak/>
        <w:t xml:space="preserve">Deseurile menajere se vor depozita selectiv in europubele amplasate pe o platforma betonata in cadrul incintei de unde vor fi evacuate periodic de o firma specializata in salubritate cu care se </w:t>
      </w:r>
      <w:proofErr w:type="gramStart"/>
      <w:r w:rsidRPr="00AC00F3">
        <w:rPr>
          <w:rFonts w:ascii="Arial" w:eastAsia="Arial" w:hAnsi="Arial" w:cs="Arial"/>
          <w:sz w:val="24"/>
          <w:szCs w:val="24"/>
        </w:rPr>
        <w:t>va</w:t>
      </w:r>
      <w:proofErr w:type="gramEnd"/>
      <w:r w:rsidRPr="00AC00F3">
        <w:rPr>
          <w:rFonts w:ascii="Arial" w:eastAsia="Arial" w:hAnsi="Arial" w:cs="Arial"/>
          <w:sz w:val="24"/>
          <w:szCs w:val="24"/>
        </w:rPr>
        <w:t xml:space="preserve"> incheia contract.</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ab/>
        <w:t xml:space="preserve">Se vor respecta prevederile referitoare </w:t>
      </w:r>
      <w:r w:rsidRPr="00AC00F3">
        <w:rPr>
          <w:rFonts w:ascii="Arial" w:eastAsia="Arial" w:hAnsi="Arial" w:cs="Arial"/>
          <w:i/>
          <w:iCs/>
          <w:sz w:val="24"/>
          <w:szCs w:val="24"/>
        </w:rPr>
        <w:t xml:space="preserve">Asigurarea conditiilor de protectie a mediului la depozitarea deseurilor </w:t>
      </w:r>
      <w:r w:rsidRPr="00AC00F3">
        <w:rPr>
          <w:rFonts w:ascii="Arial" w:eastAsia="Arial" w:hAnsi="Arial" w:cs="Arial"/>
          <w:sz w:val="24"/>
          <w:szCs w:val="24"/>
        </w:rPr>
        <w:t>precizate pentru faza de executie.</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ab/>
        <w:t>Deseurile rezultate sunt cele obisnuite, manajere, specifice functiunilor permise prin tema de fata. În urma desfasurariii activitatii nu rezulta deseuri cu potential contaminant, nu apar substante toxice si periculoase.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i)</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gospodărirea</w:t>
      </w:r>
      <w:proofErr w:type="gramEnd"/>
      <w:r w:rsidRPr="004D5CF1">
        <w:rPr>
          <w:rFonts w:ascii="Arial" w:eastAsia="Times New Roman" w:hAnsi="Arial" w:cs="Arial"/>
          <w:sz w:val="24"/>
          <w:szCs w:val="24"/>
          <w:lang w:eastAsia="ro-RO"/>
        </w:rPr>
        <w:t xml:space="preserve"> substanțelor și preparatelor chimice periculoase: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substanțele și preparatele chimice periculoase utilizate și/sau produse;</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modul</w:t>
      </w:r>
      <w:proofErr w:type="gramEnd"/>
      <w:r w:rsidRPr="004D5CF1">
        <w:rPr>
          <w:rFonts w:ascii="Arial" w:eastAsia="Times New Roman" w:hAnsi="Arial" w:cs="Arial"/>
          <w:sz w:val="24"/>
          <w:szCs w:val="24"/>
          <w:lang w:eastAsia="ro-RO"/>
        </w:rPr>
        <w:t xml:space="preserve"> de gospodărire a substanțelor și preparatelor chimice periculoase și asigurarea condițiilor de protecție a factorilor de mediu și a sănătății populației.</w:t>
      </w:r>
    </w:p>
    <w:p w:rsidR="00AC00F3" w:rsidRPr="00AC00F3" w:rsidRDefault="00AC00F3" w:rsidP="00AC00F3">
      <w:pPr>
        <w:autoSpaceDE w:val="0"/>
        <w:spacing w:line="100" w:lineRule="atLeast"/>
        <w:ind w:firstLine="708"/>
        <w:jc w:val="both"/>
        <w:rPr>
          <w:rFonts w:ascii="Arial" w:eastAsia="Arial" w:hAnsi="Arial" w:cs="Arial"/>
          <w:sz w:val="24"/>
          <w:szCs w:val="24"/>
        </w:rPr>
      </w:pPr>
      <w:r w:rsidRPr="00AC00F3">
        <w:rPr>
          <w:rFonts w:ascii="Arial" w:eastAsia="Arial" w:hAnsi="Arial" w:cs="Arial"/>
          <w:sz w:val="24"/>
          <w:szCs w:val="24"/>
        </w:rPr>
        <w:t>In cadrul procesului de construire nu sunt generate substante si preparate</w:t>
      </w:r>
    </w:p>
    <w:p w:rsidR="00AC00F3" w:rsidRPr="00AC00F3" w:rsidRDefault="00AC00F3" w:rsidP="00AC00F3">
      <w:pPr>
        <w:pStyle w:val="Corptext"/>
        <w:autoSpaceDE w:val="0"/>
        <w:spacing w:after="200" w:line="100" w:lineRule="atLeast"/>
        <w:rPr>
          <w:rFonts w:eastAsia="Arial"/>
          <w:lang w:val="en-US"/>
        </w:rPr>
      </w:pPr>
      <w:proofErr w:type="gramStart"/>
      <w:r w:rsidRPr="00AC00F3">
        <w:rPr>
          <w:rFonts w:eastAsia="Arial"/>
          <w:lang w:val="en-US"/>
        </w:rPr>
        <w:t>chimice</w:t>
      </w:r>
      <w:proofErr w:type="gramEnd"/>
      <w:r w:rsidRPr="00AC00F3">
        <w:rPr>
          <w:rFonts w:eastAsia="Arial"/>
          <w:lang w:val="en-US"/>
        </w:rPr>
        <w:t xml:space="preserve"> periculoase care sa afecteze factorii de mediu.</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In faza de functionare</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ab/>
        <w:t>In cadrul activitatii nu sunt folosite substante si preparate chimice periculoase, toate produsele de spalare-curatare vor fi achizitionate de la furnizori autorizati si vor fi ecologice.</w:t>
      </w:r>
    </w:p>
    <w:p w:rsidR="00AC00F3" w:rsidRPr="00AC00F3" w:rsidRDefault="00AC00F3" w:rsidP="00AC00F3">
      <w:pPr>
        <w:autoSpaceDE w:val="0"/>
        <w:spacing w:line="100" w:lineRule="atLeast"/>
        <w:jc w:val="both"/>
        <w:rPr>
          <w:rFonts w:ascii="Arial" w:eastAsia="Arial" w:hAnsi="Arial" w:cs="Arial"/>
          <w:sz w:val="24"/>
          <w:szCs w:val="24"/>
        </w:rPr>
      </w:pPr>
      <w:r w:rsidRPr="00AC00F3">
        <w:rPr>
          <w:rFonts w:ascii="Arial" w:eastAsia="Arial" w:hAnsi="Arial" w:cs="Arial"/>
          <w:sz w:val="24"/>
          <w:szCs w:val="24"/>
        </w:rPr>
        <w:tab/>
        <w:t xml:space="preserve">Se </w:t>
      </w:r>
      <w:proofErr w:type="gramStart"/>
      <w:r w:rsidRPr="00AC00F3">
        <w:rPr>
          <w:rFonts w:ascii="Arial" w:eastAsia="Arial" w:hAnsi="Arial" w:cs="Arial"/>
          <w:sz w:val="24"/>
          <w:szCs w:val="24"/>
        </w:rPr>
        <w:t>va</w:t>
      </w:r>
      <w:proofErr w:type="gramEnd"/>
      <w:r w:rsidRPr="00AC00F3">
        <w:rPr>
          <w:rFonts w:ascii="Arial" w:eastAsia="Arial" w:hAnsi="Arial" w:cs="Arial"/>
          <w:sz w:val="24"/>
          <w:szCs w:val="24"/>
        </w:rPr>
        <w:t xml:space="preserve"> face o monitorizare permanenta asupra gestionarii tuturor substantelor folosite pentru diminuarea factorilor de poluare a mediului.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B.</w:t>
      </w:r>
      <w:r w:rsidRPr="004D5CF1">
        <w:rPr>
          <w:rFonts w:ascii="Arial" w:eastAsia="Times New Roman" w:hAnsi="Arial" w:cs="Arial"/>
          <w:sz w:val="24"/>
          <w:szCs w:val="24"/>
          <w:lang w:eastAsia="ro-RO"/>
        </w:rPr>
        <w:t xml:space="preserve"> Utilizarea resurselor naturale, în special a solului, a terenurilor, </w:t>
      </w:r>
      <w:proofErr w:type="gramStart"/>
      <w:r w:rsidRPr="004D5CF1">
        <w:rPr>
          <w:rFonts w:ascii="Arial" w:eastAsia="Times New Roman" w:hAnsi="Arial" w:cs="Arial"/>
          <w:sz w:val="24"/>
          <w:szCs w:val="24"/>
          <w:lang w:eastAsia="ro-RO"/>
        </w:rPr>
        <w:t>a</w:t>
      </w:r>
      <w:proofErr w:type="gramEnd"/>
      <w:r w:rsidRPr="004D5CF1">
        <w:rPr>
          <w:rFonts w:ascii="Arial" w:eastAsia="Times New Roman" w:hAnsi="Arial" w:cs="Arial"/>
          <w:sz w:val="24"/>
          <w:szCs w:val="24"/>
          <w:lang w:eastAsia="ro-RO"/>
        </w:rPr>
        <w:t xml:space="preserve"> apei și a biodiversității.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VII.</w:t>
      </w:r>
      <w:r w:rsidRPr="004D5CF1">
        <w:rPr>
          <w:rFonts w:ascii="Arial" w:eastAsia="Times New Roman" w:hAnsi="Arial" w:cs="Arial"/>
          <w:sz w:val="24"/>
          <w:szCs w:val="24"/>
          <w:lang w:eastAsia="ro-RO"/>
        </w:rPr>
        <w:t> Descrierea aspectelor de mediu susceptibile a fi afectate în mod semnificativ de proiect:</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extinderea</w:t>
      </w:r>
      <w:proofErr w:type="gramEnd"/>
      <w:r w:rsidRPr="004D5CF1">
        <w:rPr>
          <w:rFonts w:ascii="Arial" w:eastAsia="Times New Roman" w:hAnsi="Arial" w:cs="Arial"/>
          <w:sz w:val="24"/>
          <w:szCs w:val="24"/>
          <w:lang w:eastAsia="ro-RO"/>
        </w:rPr>
        <w:t xml:space="preserve"> impactului (zona geografică, numărul populației/habitatelor/speciilor afectate);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magnitudinea</w:t>
      </w:r>
      <w:proofErr w:type="gramEnd"/>
      <w:r w:rsidRPr="004D5CF1">
        <w:rPr>
          <w:rFonts w:ascii="Arial" w:eastAsia="Times New Roman" w:hAnsi="Arial" w:cs="Arial"/>
          <w:sz w:val="24"/>
          <w:szCs w:val="24"/>
          <w:lang w:eastAsia="ro-RO"/>
        </w:rPr>
        <w:t xml:space="preserve"> și complexitatea impactului;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lastRenderedPageBreak/>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probabilitatea</w:t>
      </w:r>
      <w:proofErr w:type="gramEnd"/>
      <w:r w:rsidRPr="004D5CF1">
        <w:rPr>
          <w:rFonts w:ascii="Arial" w:eastAsia="Times New Roman" w:hAnsi="Arial" w:cs="Arial"/>
          <w:sz w:val="24"/>
          <w:szCs w:val="24"/>
          <w:lang w:eastAsia="ro-RO"/>
        </w:rPr>
        <w:t xml:space="preserve"> impactului;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durata</w:t>
      </w:r>
      <w:proofErr w:type="gramEnd"/>
      <w:r w:rsidRPr="004D5CF1">
        <w:rPr>
          <w:rFonts w:ascii="Arial" w:eastAsia="Times New Roman" w:hAnsi="Arial" w:cs="Arial"/>
          <w:sz w:val="24"/>
          <w:szCs w:val="24"/>
          <w:lang w:eastAsia="ro-RO"/>
        </w:rPr>
        <w:t>, frecvența și reversibilitatea impactului;</w:t>
      </w:r>
    </w:p>
    <w:p w:rsidR="001A5ED3" w:rsidRPr="00657CDB" w:rsidRDefault="001A5ED3" w:rsidP="00657CDB">
      <w:pPr>
        <w:pStyle w:val="Frspaiere"/>
        <w:rPr>
          <w:rFonts w:ascii="Arial" w:eastAsia="Times New Roman" w:hAnsi="Arial" w:cs="Arial"/>
          <w:sz w:val="24"/>
          <w:szCs w:val="24"/>
          <w:lang w:eastAsia="ro-RO"/>
        </w:rPr>
      </w:pPr>
      <w:r w:rsidRPr="004D5CF1">
        <w:rPr>
          <w:rFonts w:eastAsia="Times New Roman"/>
          <w:b/>
          <w:bCs/>
          <w:lang w:eastAsia="ro-RO"/>
        </w:rPr>
        <w:t>-</w:t>
      </w:r>
      <w:r w:rsidRPr="004D5CF1">
        <w:rPr>
          <w:rFonts w:eastAsia="Times New Roman"/>
          <w:lang w:eastAsia="ro-RO"/>
        </w:rPr>
        <w:t> </w:t>
      </w:r>
      <w:proofErr w:type="gramStart"/>
      <w:r w:rsidRPr="00657CDB">
        <w:rPr>
          <w:rFonts w:ascii="Arial" w:eastAsia="Times New Roman" w:hAnsi="Arial" w:cs="Arial"/>
          <w:sz w:val="24"/>
          <w:szCs w:val="24"/>
          <w:lang w:eastAsia="ro-RO"/>
        </w:rPr>
        <w:t>măsurile</w:t>
      </w:r>
      <w:proofErr w:type="gramEnd"/>
      <w:r w:rsidRPr="00657CDB">
        <w:rPr>
          <w:rFonts w:ascii="Arial" w:eastAsia="Times New Roman" w:hAnsi="Arial" w:cs="Arial"/>
          <w:sz w:val="24"/>
          <w:szCs w:val="24"/>
          <w:lang w:eastAsia="ro-RO"/>
        </w:rPr>
        <w:t xml:space="preserve"> de evitare, reducere sau ameliorare a impactului semnificativ asupra mediului;</w:t>
      </w:r>
    </w:p>
    <w:p w:rsidR="001A5ED3" w:rsidRPr="00657CDB" w:rsidRDefault="001A5ED3" w:rsidP="00657CDB">
      <w:pPr>
        <w:pStyle w:val="Frspaiere"/>
        <w:rPr>
          <w:rFonts w:ascii="Arial" w:eastAsia="Times New Roman" w:hAnsi="Arial" w:cs="Arial"/>
          <w:sz w:val="24"/>
          <w:szCs w:val="24"/>
          <w:lang w:eastAsia="ro-RO"/>
        </w:rPr>
      </w:pPr>
      <w:r w:rsidRPr="00657CDB">
        <w:rPr>
          <w:rFonts w:ascii="Arial" w:eastAsia="Times New Roman" w:hAnsi="Arial" w:cs="Arial"/>
          <w:b/>
          <w:bCs/>
          <w:sz w:val="24"/>
          <w:szCs w:val="24"/>
          <w:lang w:eastAsia="ro-RO"/>
        </w:rPr>
        <w:t>-</w:t>
      </w:r>
      <w:r w:rsidRPr="00657CDB">
        <w:rPr>
          <w:rFonts w:ascii="Arial" w:eastAsia="Times New Roman" w:hAnsi="Arial" w:cs="Arial"/>
          <w:sz w:val="24"/>
          <w:szCs w:val="24"/>
          <w:lang w:eastAsia="ro-RO"/>
        </w:rPr>
        <w:t> </w:t>
      </w:r>
      <w:proofErr w:type="gramStart"/>
      <w:r w:rsidRPr="00657CDB">
        <w:rPr>
          <w:rFonts w:ascii="Arial" w:eastAsia="Times New Roman" w:hAnsi="Arial" w:cs="Arial"/>
          <w:sz w:val="24"/>
          <w:szCs w:val="24"/>
          <w:lang w:eastAsia="ro-RO"/>
        </w:rPr>
        <w:t>natura</w:t>
      </w:r>
      <w:proofErr w:type="gramEnd"/>
      <w:r w:rsidRPr="00657CDB">
        <w:rPr>
          <w:rFonts w:ascii="Arial" w:eastAsia="Times New Roman" w:hAnsi="Arial" w:cs="Arial"/>
          <w:sz w:val="24"/>
          <w:szCs w:val="24"/>
          <w:lang w:eastAsia="ro-RO"/>
        </w:rPr>
        <w:t xml:space="preserve"> transfrontalieră a impactului.</w:t>
      </w:r>
      <w:r w:rsidRPr="00657CDB">
        <w:rPr>
          <w:rFonts w:ascii="Arial" w:eastAsia="Times New Roman" w:hAnsi="Arial" w:cs="Arial"/>
          <w:noProof/>
          <w:sz w:val="24"/>
          <w:szCs w:val="24"/>
          <w:lang w:val="en-GB" w:eastAsia="en-GB"/>
        </w:rPr>
        <mc:AlternateContent>
          <mc:Choice Requires="wps">
            <w:drawing>
              <wp:inline distT="0" distB="0" distL="0" distR="0" wp14:anchorId="1AF6B2D8" wp14:editId="0537D5B9">
                <wp:extent cx="295275" cy="295275"/>
                <wp:effectExtent l="0" t="0" r="0" b="0"/>
                <wp:docPr id="1" name="Dreptunghi 1">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679C8" id="Dreptunghi 1" o:spid="_x0000_s1026" href="https://lege5.ro/CautaReviste?doctrinaCHBeck=1" target="&quot;_blank&quot;"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" o:button="t" filled="f" stroked="f">
                <v:fill o:detectmouseclick="t"/>
                <o:lock v:ext="edit" aspectratio="t"/>
                <w10:anchorlock/>
              </v:rect>
            </w:pict>
          </mc:Fallback>
        </mc:AlternateConten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VIII.</w:t>
      </w:r>
      <w:r w:rsidRPr="004D5CF1">
        <w:rPr>
          <w:rFonts w:ascii="Arial" w:eastAsia="Times New Roman" w:hAnsi="Arial" w:cs="Arial"/>
          <w:sz w:val="24"/>
          <w:szCs w:val="24"/>
          <w:lang w:eastAsia="ro-RO"/>
        </w:rPr>
        <w:t xml:space="preserve"> Prevederi pentru monitorizarea mediului - dotări și măsuri prevăzute pentru controlul emisiilor de poluanți în mediu, inclusiv pentru conformarea la cerințele privind monitorizarea emisiilor prevăzute de concluziile celor mai bune tehnici disponibile aplicabile. Se </w:t>
      </w:r>
      <w:proofErr w:type="gramStart"/>
      <w:r w:rsidRPr="004D5CF1">
        <w:rPr>
          <w:rFonts w:ascii="Arial" w:eastAsia="Times New Roman" w:hAnsi="Arial" w:cs="Arial"/>
          <w:sz w:val="24"/>
          <w:szCs w:val="24"/>
          <w:lang w:eastAsia="ro-RO"/>
        </w:rPr>
        <w:t>va</w:t>
      </w:r>
      <w:proofErr w:type="gramEnd"/>
      <w:r w:rsidRPr="004D5CF1">
        <w:rPr>
          <w:rFonts w:ascii="Arial" w:eastAsia="Times New Roman" w:hAnsi="Arial" w:cs="Arial"/>
          <w:sz w:val="24"/>
          <w:szCs w:val="24"/>
          <w:lang w:eastAsia="ro-RO"/>
        </w:rPr>
        <w:t xml:space="preserve"> avea în vedere ca implementarea proiectului să nu influențeze negativ calitatea aerului în zonă.</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IX.</w:t>
      </w:r>
      <w:r w:rsidRPr="004D5CF1">
        <w:rPr>
          <w:rFonts w:ascii="Arial" w:eastAsia="Times New Roman" w:hAnsi="Arial" w:cs="Arial"/>
          <w:sz w:val="24"/>
          <w:szCs w:val="24"/>
          <w:lang w:eastAsia="ro-RO"/>
        </w:rPr>
        <w:t> Legătura cu alte acte normative și/sau planuri/programe/strategii/documente de planificare: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A.</w:t>
      </w:r>
      <w:r w:rsidRPr="004D5CF1">
        <w:rPr>
          <w:rFonts w:ascii="Arial" w:eastAsia="Times New Roman" w:hAnsi="Arial" w:cs="Arial"/>
          <w:sz w:val="24"/>
          <w:szCs w:val="24"/>
          <w:lang w:eastAsia="ro-RO"/>
        </w:rPr>
        <w:t> Justificarea încadrării proiectului, după caz, în prevederile altor acte normative naționale care transpun legislația Uniunii Europene: Directiva </w:t>
      </w:r>
      <w:hyperlink r:id="rId12" w:tgtFrame="_blank" w:history="1">
        <w:r w:rsidRPr="004D5CF1">
          <w:rPr>
            <w:rFonts w:ascii="Arial" w:eastAsia="Times New Roman" w:hAnsi="Arial" w:cs="Arial"/>
            <w:sz w:val="24"/>
            <w:szCs w:val="24"/>
            <w:u w:val="single"/>
            <w:lang w:eastAsia="ro-RO"/>
          </w:rPr>
          <w:t>2010/75/UE</w:t>
        </w:r>
      </w:hyperlink>
      <w:r w:rsidRPr="004D5CF1">
        <w:rPr>
          <w:rFonts w:ascii="Arial" w:eastAsia="Times New Roman" w:hAnsi="Arial" w:cs="Arial"/>
          <w:sz w:val="24"/>
          <w:szCs w:val="24"/>
          <w:lang w:eastAsia="ro-RO"/>
        </w:rPr>
        <w:t> (IED) a Parlamentului European și a Consiliului din 24 noiembrie 2010 privind emisiile industriale (prevenirea și controlul integrat al poluării), Directiva </w:t>
      </w:r>
      <w:hyperlink r:id="rId13" w:tgtFrame="_blank" w:history="1">
        <w:r w:rsidRPr="004D5CF1">
          <w:rPr>
            <w:rFonts w:ascii="Arial" w:eastAsia="Times New Roman" w:hAnsi="Arial" w:cs="Arial"/>
            <w:sz w:val="24"/>
            <w:szCs w:val="24"/>
            <w:u w:val="single"/>
            <w:lang w:eastAsia="ro-RO"/>
          </w:rPr>
          <w:t>2012/18/UE</w:t>
        </w:r>
      </w:hyperlink>
      <w:r w:rsidRPr="004D5CF1">
        <w:rPr>
          <w:rFonts w:ascii="Arial" w:eastAsia="Times New Roman" w:hAnsi="Arial" w:cs="Arial"/>
          <w:sz w:val="24"/>
          <w:szCs w:val="24"/>
          <w:lang w:eastAsia="ro-RO"/>
        </w:rPr>
        <w:t> a Parlamentului European și a Consiliului din 4 iulie 2012 privind controlul pericolelor de accidente majore care implică substanțe periculoase, de modificare și ulterior de abrogare a Directivei </w:t>
      </w:r>
      <w:hyperlink r:id="rId14" w:tgtFrame="_blank" w:history="1">
        <w:r w:rsidRPr="004D5CF1">
          <w:rPr>
            <w:rFonts w:ascii="Arial" w:eastAsia="Times New Roman" w:hAnsi="Arial" w:cs="Arial"/>
            <w:sz w:val="24"/>
            <w:szCs w:val="24"/>
            <w:u w:val="single"/>
            <w:lang w:eastAsia="ro-RO"/>
          </w:rPr>
          <w:t>96/82/CE</w:t>
        </w:r>
      </w:hyperlink>
      <w:r w:rsidRPr="004D5CF1">
        <w:rPr>
          <w:rFonts w:ascii="Arial" w:eastAsia="Times New Roman" w:hAnsi="Arial" w:cs="Arial"/>
          <w:sz w:val="24"/>
          <w:szCs w:val="24"/>
          <w:lang w:eastAsia="ro-RO"/>
        </w:rPr>
        <w:t> a Consiliului, Directiva </w:t>
      </w:r>
      <w:hyperlink r:id="rId15" w:tgtFrame="_blank" w:history="1">
        <w:r w:rsidRPr="004D5CF1">
          <w:rPr>
            <w:rFonts w:ascii="Arial" w:eastAsia="Times New Roman" w:hAnsi="Arial" w:cs="Arial"/>
            <w:sz w:val="24"/>
            <w:szCs w:val="24"/>
            <w:u w:val="single"/>
            <w:lang w:eastAsia="ro-RO"/>
          </w:rPr>
          <w:t>2000/60/CE</w:t>
        </w:r>
      </w:hyperlink>
      <w:r w:rsidRPr="004D5CF1">
        <w:rPr>
          <w:rFonts w:ascii="Arial" w:eastAsia="Times New Roman" w:hAnsi="Arial" w:cs="Arial"/>
          <w:sz w:val="24"/>
          <w:szCs w:val="24"/>
          <w:lang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6" w:tgtFrame="_blank" w:history="1">
        <w:r w:rsidRPr="004D5CF1">
          <w:rPr>
            <w:rFonts w:ascii="Arial" w:eastAsia="Times New Roman" w:hAnsi="Arial" w:cs="Arial"/>
            <w:sz w:val="24"/>
            <w:szCs w:val="24"/>
            <w:u w:val="single"/>
            <w:lang w:eastAsia="ro-RO"/>
          </w:rPr>
          <w:t>2008/98/CE</w:t>
        </w:r>
      </w:hyperlink>
      <w:r w:rsidRPr="004D5CF1">
        <w:rPr>
          <w:rFonts w:ascii="Arial" w:eastAsia="Times New Roman" w:hAnsi="Arial" w:cs="Arial"/>
          <w:sz w:val="24"/>
          <w:szCs w:val="24"/>
          <w:lang w:eastAsia="ro-RO"/>
        </w:rPr>
        <w:t> a Parlamentului European și a Consiliului din 19 noiembrie 2008 privind deșeurile și de abrogare a anumitor directive, și altele).</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B.</w:t>
      </w:r>
      <w:r w:rsidRPr="004D5CF1">
        <w:rPr>
          <w:rFonts w:ascii="Arial" w:eastAsia="Times New Roman" w:hAnsi="Arial" w:cs="Arial"/>
          <w:sz w:val="24"/>
          <w:szCs w:val="24"/>
          <w:lang w:eastAsia="ro-RO"/>
        </w:rPr>
        <w:t xml:space="preserve"> Se </w:t>
      </w:r>
      <w:proofErr w:type="gramStart"/>
      <w:r w:rsidRPr="004D5CF1">
        <w:rPr>
          <w:rFonts w:ascii="Arial" w:eastAsia="Times New Roman" w:hAnsi="Arial" w:cs="Arial"/>
          <w:sz w:val="24"/>
          <w:szCs w:val="24"/>
          <w:lang w:eastAsia="ro-RO"/>
        </w:rPr>
        <w:t>va</w:t>
      </w:r>
      <w:proofErr w:type="gramEnd"/>
      <w:r w:rsidRPr="004D5CF1">
        <w:rPr>
          <w:rFonts w:ascii="Arial" w:eastAsia="Times New Roman" w:hAnsi="Arial" w:cs="Arial"/>
          <w:sz w:val="24"/>
          <w:szCs w:val="24"/>
          <w:lang w:eastAsia="ro-RO"/>
        </w:rPr>
        <w:t xml:space="preserve"> menționa planul/programul/strategia/documentul de programare/planificare din care face proiectul, cu indicarea actului normativ prin care a fost aprobat.</w:t>
      </w:r>
    </w:p>
    <w:p w:rsidR="00344044" w:rsidRPr="00344044" w:rsidRDefault="00344044" w:rsidP="00344044">
      <w:pPr>
        <w:autoSpaceDE w:val="0"/>
        <w:jc w:val="both"/>
        <w:rPr>
          <w:rFonts w:ascii="Arial" w:eastAsia="Courier" w:hAnsi="Arial" w:cs="Courier"/>
          <w:sz w:val="24"/>
          <w:szCs w:val="24"/>
        </w:rPr>
      </w:pPr>
      <w:r w:rsidRPr="00344044">
        <w:rPr>
          <w:rFonts w:ascii="Arial" w:eastAsia="Courier" w:hAnsi="Arial" w:cs="Courier"/>
          <w:sz w:val="24"/>
          <w:szCs w:val="24"/>
        </w:rPr>
        <w:t xml:space="preserve">Nu </w:t>
      </w:r>
      <w:proofErr w:type="gramStart"/>
      <w:r w:rsidRPr="00344044">
        <w:rPr>
          <w:rFonts w:ascii="Arial" w:eastAsia="Courier" w:hAnsi="Arial" w:cs="Courier"/>
          <w:sz w:val="24"/>
          <w:szCs w:val="24"/>
        </w:rPr>
        <w:t>este</w:t>
      </w:r>
      <w:proofErr w:type="gramEnd"/>
      <w:r w:rsidRPr="00344044">
        <w:rPr>
          <w:rFonts w:ascii="Arial" w:eastAsia="Courier" w:hAnsi="Arial" w:cs="Courier"/>
          <w:sz w:val="24"/>
          <w:szCs w:val="24"/>
        </w:rPr>
        <w:t xml:space="preserve"> cazul</w:t>
      </w:r>
    </w:p>
    <w:p w:rsidR="00344044" w:rsidRPr="00344044" w:rsidRDefault="00344044" w:rsidP="00344044">
      <w:pPr>
        <w:autoSpaceDE w:val="0"/>
        <w:ind w:firstLine="360"/>
        <w:jc w:val="both"/>
        <w:rPr>
          <w:rFonts w:ascii="Arial" w:eastAsia="Arial" w:hAnsi="Arial" w:cs="Arial"/>
          <w:i/>
          <w:iCs/>
          <w:sz w:val="24"/>
          <w:szCs w:val="24"/>
        </w:rPr>
      </w:pPr>
      <w:r w:rsidRPr="00344044">
        <w:rPr>
          <w:rFonts w:ascii="Arial" w:eastAsia="Arial" w:hAnsi="Arial" w:cs="Arial"/>
          <w:i/>
          <w:iCs/>
          <w:sz w:val="24"/>
          <w:szCs w:val="24"/>
        </w:rPr>
        <w:t>Pe toata durata executiei lucrarilor se vor respecta prevederile urmatoarelor acte normative:</w:t>
      </w:r>
    </w:p>
    <w:p w:rsidR="00344044" w:rsidRPr="00344044" w:rsidRDefault="00344044" w:rsidP="00344044">
      <w:pPr>
        <w:widowControl w:val="0"/>
        <w:numPr>
          <w:ilvl w:val="0"/>
          <w:numId w:val="5"/>
        </w:numPr>
        <w:suppressAutoHyphens/>
        <w:autoSpaceDE w:val="0"/>
        <w:spacing w:after="0" w:line="240" w:lineRule="auto"/>
        <w:jc w:val="both"/>
        <w:rPr>
          <w:rFonts w:ascii="Arial" w:eastAsia="Arial" w:hAnsi="Arial" w:cs="Arial"/>
          <w:sz w:val="24"/>
          <w:szCs w:val="24"/>
        </w:rPr>
      </w:pPr>
      <w:r w:rsidRPr="00344044">
        <w:rPr>
          <w:rFonts w:ascii="Arial" w:eastAsia="Arial" w:hAnsi="Arial" w:cs="Arial"/>
          <w:sz w:val="24"/>
          <w:szCs w:val="24"/>
        </w:rPr>
        <w:t>Ordonanta de Urgenta a Guvernului nr. 195/2005 privind protectia mediului aprobata cu modificari prin Legea 265/2006.</w:t>
      </w:r>
    </w:p>
    <w:p w:rsidR="00344044" w:rsidRPr="00344044" w:rsidRDefault="00344044" w:rsidP="00344044">
      <w:pPr>
        <w:widowControl w:val="0"/>
        <w:numPr>
          <w:ilvl w:val="0"/>
          <w:numId w:val="5"/>
        </w:numPr>
        <w:suppressAutoHyphens/>
        <w:autoSpaceDE w:val="0"/>
        <w:spacing w:after="0" w:line="240" w:lineRule="auto"/>
        <w:jc w:val="both"/>
        <w:rPr>
          <w:rFonts w:ascii="Arial" w:eastAsia="Arial" w:hAnsi="Arial" w:cs="Arial"/>
          <w:sz w:val="24"/>
          <w:szCs w:val="24"/>
        </w:rPr>
      </w:pPr>
      <w:r w:rsidRPr="00344044">
        <w:rPr>
          <w:rFonts w:ascii="Arial" w:eastAsia="Arial" w:hAnsi="Arial" w:cs="Arial"/>
          <w:sz w:val="24"/>
          <w:szCs w:val="24"/>
        </w:rPr>
        <w:t>Legii 426/2001 pentru aprobarea OUG 78/2000 privind regimul deseurilor cu modificarile si completarile ulterioare;</w:t>
      </w:r>
    </w:p>
    <w:p w:rsidR="00344044" w:rsidRPr="00344044" w:rsidRDefault="00344044" w:rsidP="00344044">
      <w:pPr>
        <w:widowControl w:val="0"/>
        <w:numPr>
          <w:ilvl w:val="0"/>
          <w:numId w:val="5"/>
        </w:numPr>
        <w:suppressAutoHyphens/>
        <w:autoSpaceDE w:val="0"/>
        <w:spacing w:after="0" w:line="240" w:lineRule="auto"/>
        <w:jc w:val="both"/>
        <w:rPr>
          <w:rFonts w:ascii="Arial" w:eastAsia="Arial" w:hAnsi="Arial" w:cs="Arial"/>
          <w:sz w:val="24"/>
          <w:szCs w:val="24"/>
        </w:rPr>
      </w:pPr>
      <w:r w:rsidRPr="00344044">
        <w:rPr>
          <w:rFonts w:ascii="Arial" w:eastAsia="Arial" w:hAnsi="Arial" w:cs="Arial"/>
          <w:sz w:val="24"/>
          <w:szCs w:val="24"/>
        </w:rPr>
        <w:t>HG 188/</w:t>
      </w:r>
      <w:proofErr w:type="gramStart"/>
      <w:r w:rsidRPr="00344044">
        <w:rPr>
          <w:rFonts w:ascii="Arial" w:eastAsia="Arial" w:hAnsi="Arial" w:cs="Arial"/>
          <w:sz w:val="24"/>
          <w:szCs w:val="24"/>
        </w:rPr>
        <w:t>2002 .</w:t>
      </w:r>
      <w:proofErr w:type="gramEnd"/>
      <w:r w:rsidRPr="00344044">
        <w:rPr>
          <w:rFonts w:ascii="Arial" w:eastAsia="Arial" w:hAnsi="Arial" w:cs="Arial"/>
          <w:sz w:val="24"/>
          <w:szCs w:val="24"/>
        </w:rPr>
        <w:t xml:space="preserve"> pentru aprobarea unor norme privind conditiile de descarcare in </w:t>
      </w:r>
      <w:r w:rsidRPr="00344044">
        <w:rPr>
          <w:rFonts w:ascii="Arial" w:eastAsia="Arial" w:hAnsi="Arial" w:cs="Arial"/>
          <w:sz w:val="24"/>
          <w:szCs w:val="24"/>
        </w:rPr>
        <w:lastRenderedPageBreak/>
        <w:t>mediul acvatic al apelor uzate modificata si completata prin HG 352/2005;</w:t>
      </w:r>
    </w:p>
    <w:p w:rsidR="00344044" w:rsidRPr="00344044" w:rsidRDefault="00344044" w:rsidP="00344044">
      <w:pPr>
        <w:widowControl w:val="0"/>
        <w:numPr>
          <w:ilvl w:val="0"/>
          <w:numId w:val="5"/>
        </w:numPr>
        <w:suppressAutoHyphens/>
        <w:autoSpaceDE w:val="0"/>
        <w:spacing w:after="0" w:line="240" w:lineRule="auto"/>
        <w:jc w:val="both"/>
        <w:rPr>
          <w:rFonts w:ascii="Arial" w:eastAsia="Arial" w:hAnsi="Arial" w:cs="Arial"/>
          <w:sz w:val="24"/>
          <w:szCs w:val="24"/>
        </w:rPr>
      </w:pPr>
      <w:r w:rsidRPr="00344044">
        <w:rPr>
          <w:rFonts w:ascii="Arial" w:eastAsia="Arial" w:hAnsi="Arial" w:cs="Arial"/>
          <w:sz w:val="24"/>
          <w:szCs w:val="24"/>
        </w:rPr>
        <w:t>Ordinul 756/</w:t>
      </w:r>
      <w:proofErr w:type="gramStart"/>
      <w:r w:rsidRPr="00344044">
        <w:rPr>
          <w:rFonts w:ascii="Arial" w:eastAsia="Arial" w:hAnsi="Arial" w:cs="Arial"/>
          <w:sz w:val="24"/>
          <w:szCs w:val="24"/>
        </w:rPr>
        <w:t>1997 .</w:t>
      </w:r>
      <w:proofErr w:type="gramEnd"/>
      <w:r w:rsidRPr="00344044">
        <w:rPr>
          <w:rFonts w:ascii="Arial" w:eastAsia="Arial" w:hAnsi="Arial" w:cs="Arial"/>
          <w:sz w:val="24"/>
          <w:szCs w:val="24"/>
        </w:rPr>
        <w:t xml:space="preserve"> Ordin al MAPPM pentru aprobarea Reglementarii privind evaluarea poluarii mediului;</w:t>
      </w:r>
    </w:p>
    <w:p w:rsidR="00344044" w:rsidRPr="00344044" w:rsidRDefault="00344044" w:rsidP="00344044">
      <w:pPr>
        <w:widowControl w:val="0"/>
        <w:numPr>
          <w:ilvl w:val="0"/>
          <w:numId w:val="5"/>
        </w:numPr>
        <w:suppressAutoHyphens/>
        <w:autoSpaceDE w:val="0"/>
        <w:spacing w:after="0" w:line="240" w:lineRule="auto"/>
        <w:jc w:val="both"/>
        <w:rPr>
          <w:rFonts w:ascii="Arial" w:eastAsia="Arial" w:hAnsi="Arial" w:cs="Arial"/>
          <w:sz w:val="24"/>
          <w:szCs w:val="24"/>
        </w:rPr>
      </w:pPr>
      <w:r w:rsidRPr="00344044">
        <w:rPr>
          <w:rFonts w:ascii="Arial" w:eastAsia="Arial" w:hAnsi="Arial" w:cs="Arial"/>
          <w:sz w:val="24"/>
          <w:szCs w:val="24"/>
        </w:rPr>
        <w:t>Legea 655/2001 de aprobare a OUG 243/2000 privind protectia atmosferei cu modificarile si completarile ulterioare;</w:t>
      </w:r>
    </w:p>
    <w:p w:rsidR="00344044" w:rsidRPr="00344044" w:rsidRDefault="00344044" w:rsidP="00344044">
      <w:pPr>
        <w:widowControl w:val="0"/>
        <w:numPr>
          <w:ilvl w:val="0"/>
          <w:numId w:val="5"/>
        </w:numPr>
        <w:suppressAutoHyphens/>
        <w:autoSpaceDE w:val="0"/>
        <w:spacing w:after="0" w:line="240" w:lineRule="auto"/>
        <w:jc w:val="both"/>
        <w:rPr>
          <w:rFonts w:ascii="Arial" w:eastAsia="Arial" w:hAnsi="Arial" w:cs="Arial"/>
          <w:sz w:val="24"/>
          <w:szCs w:val="24"/>
        </w:rPr>
      </w:pPr>
      <w:r w:rsidRPr="00344044">
        <w:rPr>
          <w:rFonts w:ascii="Arial" w:eastAsia="Arial" w:hAnsi="Arial" w:cs="Arial"/>
          <w:sz w:val="24"/>
          <w:szCs w:val="24"/>
        </w:rPr>
        <w:t>HG 321/2005 privind evaluarea si gestionarea zgomotului ambiental cu modificarile si completarile ulterioare;</w:t>
      </w:r>
    </w:p>
    <w:p w:rsidR="00344044" w:rsidRPr="004D5CF1" w:rsidRDefault="00344044" w:rsidP="001A5ED3">
      <w:pPr>
        <w:shd w:val="clear" w:color="auto" w:fill="FFFFFF"/>
        <w:spacing w:after="0" w:line="360" w:lineRule="auto"/>
        <w:jc w:val="both"/>
        <w:rPr>
          <w:rFonts w:ascii="Arial" w:eastAsia="Times New Roman" w:hAnsi="Arial" w:cs="Arial"/>
          <w:sz w:val="24"/>
          <w:szCs w:val="24"/>
          <w:lang w:eastAsia="ro-RO"/>
        </w:rPr>
      </w:pP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X.</w:t>
      </w:r>
      <w:r w:rsidRPr="004D5CF1">
        <w:rPr>
          <w:rFonts w:ascii="Arial" w:eastAsia="Times New Roman" w:hAnsi="Arial" w:cs="Arial"/>
          <w:sz w:val="24"/>
          <w:szCs w:val="24"/>
          <w:lang w:eastAsia="ro-RO"/>
        </w:rPr>
        <w:t> Lucrări necesare organizării de șantier: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descrierea</w:t>
      </w:r>
      <w:proofErr w:type="gramEnd"/>
      <w:r w:rsidRPr="004D5CF1">
        <w:rPr>
          <w:rFonts w:ascii="Arial" w:eastAsia="Times New Roman" w:hAnsi="Arial" w:cs="Arial"/>
          <w:sz w:val="24"/>
          <w:szCs w:val="24"/>
          <w:lang w:eastAsia="ro-RO"/>
        </w:rPr>
        <w:t xml:space="preserve"> lucrărilor necesare organizării de șantier;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localizarea</w:t>
      </w:r>
      <w:proofErr w:type="gramEnd"/>
      <w:r w:rsidRPr="004D5CF1">
        <w:rPr>
          <w:rFonts w:ascii="Arial" w:eastAsia="Times New Roman" w:hAnsi="Arial" w:cs="Arial"/>
          <w:sz w:val="24"/>
          <w:szCs w:val="24"/>
          <w:lang w:eastAsia="ro-RO"/>
        </w:rPr>
        <w:t xml:space="preserve"> organizării de șantier;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descrierea</w:t>
      </w:r>
      <w:proofErr w:type="gramEnd"/>
      <w:r w:rsidRPr="004D5CF1">
        <w:rPr>
          <w:rFonts w:ascii="Arial" w:eastAsia="Times New Roman" w:hAnsi="Arial" w:cs="Arial"/>
          <w:sz w:val="24"/>
          <w:szCs w:val="24"/>
          <w:lang w:eastAsia="ro-RO"/>
        </w:rPr>
        <w:t xml:space="preserve"> impactului asupra mediului a lucrărilor organizării de șantier;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surse</w:t>
      </w:r>
      <w:proofErr w:type="gramEnd"/>
      <w:r w:rsidRPr="004D5CF1">
        <w:rPr>
          <w:rFonts w:ascii="Arial" w:eastAsia="Times New Roman" w:hAnsi="Arial" w:cs="Arial"/>
          <w:sz w:val="24"/>
          <w:szCs w:val="24"/>
          <w:lang w:eastAsia="ro-RO"/>
        </w:rPr>
        <w:t xml:space="preserve"> de poluanți și instalații pentru reținerea, evacuarea și dispersia poluanților în mediu în timpul organizării de șantier;</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dotări</w:t>
      </w:r>
      <w:proofErr w:type="gramEnd"/>
      <w:r w:rsidRPr="004D5CF1">
        <w:rPr>
          <w:rFonts w:ascii="Arial" w:eastAsia="Times New Roman" w:hAnsi="Arial" w:cs="Arial"/>
          <w:sz w:val="24"/>
          <w:szCs w:val="24"/>
          <w:lang w:eastAsia="ro-RO"/>
        </w:rPr>
        <w:t xml:space="preserve"> și măsuri prevăzute pentru controlul emisiilor de poluanți în mediu.</w:t>
      </w:r>
    </w:p>
    <w:p w:rsidR="00344044" w:rsidRPr="00344044" w:rsidRDefault="00344044" w:rsidP="00344044">
      <w:pPr>
        <w:pStyle w:val="Corptext3"/>
      </w:pPr>
      <w:r w:rsidRPr="00344044">
        <w:t xml:space="preserve">La nivelul lucrarilor de constructie se impun urmatoarele masuri: imprejmuirea terenului </w:t>
      </w:r>
      <w:proofErr w:type="gramStart"/>
      <w:r w:rsidRPr="00344044">
        <w:t>ce</w:t>
      </w:r>
      <w:proofErr w:type="gramEnd"/>
      <w:r w:rsidRPr="00344044">
        <w:t xml:space="preserve"> formeaza incinta santierului, executarea drumurilor provizorii de acces auto, executarea retelelor de utilitati necesare santierului, amenajarea platformei santierului la cota de proiect, amenajari cu caracter social administrative, amenajarea platformelor pentru depozitare materiale etc</w:t>
      </w:r>
    </w:p>
    <w:p w:rsidR="00344044" w:rsidRPr="00344044" w:rsidRDefault="00344044" w:rsidP="00344044">
      <w:pPr>
        <w:autoSpaceDE w:val="0"/>
        <w:rPr>
          <w:rFonts w:ascii="Arial" w:eastAsia="Arial" w:hAnsi="Arial" w:cs="Arial"/>
          <w:sz w:val="24"/>
          <w:szCs w:val="24"/>
        </w:rPr>
      </w:pPr>
      <w:r w:rsidRPr="00344044">
        <w:rPr>
          <w:rFonts w:ascii="Arial" w:eastAsia="Arial" w:hAnsi="Arial" w:cs="Arial"/>
          <w:sz w:val="24"/>
          <w:szCs w:val="24"/>
        </w:rPr>
        <w:tab/>
        <w:t xml:space="preserve">Organizarea de santier pentru lucrarile solicitate se </w:t>
      </w:r>
      <w:proofErr w:type="gramStart"/>
      <w:r w:rsidRPr="00344044">
        <w:rPr>
          <w:rFonts w:ascii="Arial" w:eastAsia="Arial" w:hAnsi="Arial" w:cs="Arial"/>
          <w:sz w:val="24"/>
          <w:szCs w:val="24"/>
        </w:rPr>
        <w:t>va</w:t>
      </w:r>
      <w:proofErr w:type="gramEnd"/>
      <w:r w:rsidRPr="00344044">
        <w:rPr>
          <w:rFonts w:ascii="Arial" w:eastAsia="Arial" w:hAnsi="Arial" w:cs="Arial"/>
          <w:sz w:val="24"/>
          <w:szCs w:val="24"/>
        </w:rPr>
        <w:t xml:space="preserve"> asigura in incinta, fara a afecta proprietatile vecine si retele edilitare existente.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XI.</w:t>
      </w:r>
      <w:r w:rsidRPr="004D5CF1">
        <w:rPr>
          <w:rFonts w:ascii="Arial" w:eastAsia="Times New Roman" w:hAnsi="Arial" w:cs="Arial"/>
          <w:sz w:val="24"/>
          <w:szCs w:val="24"/>
          <w:lang w:eastAsia="ro-RO"/>
        </w:rPr>
        <w:t xml:space="preserve"> Lucrări de refacere </w:t>
      </w:r>
      <w:proofErr w:type="gramStart"/>
      <w:r w:rsidRPr="004D5CF1">
        <w:rPr>
          <w:rFonts w:ascii="Arial" w:eastAsia="Times New Roman" w:hAnsi="Arial" w:cs="Arial"/>
          <w:sz w:val="24"/>
          <w:szCs w:val="24"/>
          <w:lang w:eastAsia="ro-RO"/>
        </w:rPr>
        <w:t>a</w:t>
      </w:r>
      <w:proofErr w:type="gramEnd"/>
      <w:r w:rsidRPr="004D5CF1">
        <w:rPr>
          <w:rFonts w:ascii="Arial" w:eastAsia="Times New Roman" w:hAnsi="Arial" w:cs="Arial"/>
          <w:sz w:val="24"/>
          <w:szCs w:val="24"/>
          <w:lang w:eastAsia="ro-RO"/>
        </w:rPr>
        <w:t xml:space="preserve"> amplasamentului la finalizarea investiției, în caz de accidente și/sau la încetarea activității, în măsura în care aceste informații sunt disponibile: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lucrările</w:t>
      </w:r>
      <w:proofErr w:type="gramEnd"/>
      <w:r w:rsidRPr="004D5CF1">
        <w:rPr>
          <w:rFonts w:ascii="Arial" w:eastAsia="Times New Roman" w:hAnsi="Arial" w:cs="Arial"/>
          <w:sz w:val="24"/>
          <w:szCs w:val="24"/>
          <w:lang w:eastAsia="ro-RO"/>
        </w:rPr>
        <w:t xml:space="preserve"> propuse pentru refacerea amplasamentului la finalizarea investiției, în caz de accidente și/sau la încetarea activității;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aspecte</w:t>
      </w:r>
      <w:proofErr w:type="gramEnd"/>
      <w:r w:rsidRPr="004D5CF1">
        <w:rPr>
          <w:rFonts w:ascii="Arial" w:eastAsia="Times New Roman" w:hAnsi="Arial" w:cs="Arial"/>
          <w:sz w:val="24"/>
          <w:szCs w:val="24"/>
          <w:lang w:eastAsia="ro-RO"/>
        </w:rPr>
        <w:t xml:space="preserve"> referitoare la prevenirea și modul de răspuns pentru cazuri de poluări accidentale;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aspecte</w:t>
      </w:r>
      <w:proofErr w:type="gramEnd"/>
      <w:r w:rsidRPr="004D5CF1">
        <w:rPr>
          <w:rFonts w:ascii="Arial" w:eastAsia="Times New Roman" w:hAnsi="Arial" w:cs="Arial"/>
          <w:sz w:val="24"/>
          <w:szCs w:val="24"/>
          <w:lang w:eastAsia="ro-RO"/>
        </w:rPr>
        <w:t xml:space="preserve"> referitoare la închiderea/dezafectarea/demolarea instalației;</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modalități</w:t>
      </w:r>
      <w:proofErr w:type="gramEnd"/>
      <w:r w:rsidRPr="004D5CF1">
        <w:rPr>
          <w:rFonts w:ascii="Arial" w:eastAsia="Times New Roman" w:hAnsi="Arial" w:cs="Arial"/>
          <w:sz w:val="24"/>
          <w:szCs w:val="24"/>
          <w:lang w:eastAsia="ro-RO"/>
        </w:rPr>
        <w:t xml:space="preserve"> de refacere a stării inițiale/reabilitare în vederea utilizării ulterioare a terenului.</w:t>
      </w:r>
    </w:p>
    <w:p w:rsidR="002030EC" w:rsidRPr="00344044" w:rsidRDefault="002030EC" w:rsidP="002030EC">
      <w:pPr>
        <w:pStyle w:val="TableContents"/>
        <w:widowControl/>
        <w:suppressLineNumbers w:val="0"/>
        <w:suppressAutoHyphens w:val="0"/>
        <w:autoSpaceDE w:val="0"/>
        <w:spacing w:after="200" w:line="276" w:lineRule="auto"/>
        <w:rPr>
          <w:rFonts w:ascii="Arial" w:eastAsia="Arial" w:hAnsi="Arial" w:cs="Arial"/>
          <w:kern w:val="0"/>
          <w:lang w:eastAsia="en-US"/>
        </w:rPr>
      </w:pPr>
      <w:r w:rsidRPr="00344044">
        <w:rPr>
          <w:rFonts w:ascii="Arial" w:eastAsia="Arial" w:hAnsi="Arial" w:cs="Arial"/>
          <w:kern w:val="0"/>
          <w:lang w:eastAsia="en-US"/>
        </w:rPr>
        <w:t>Dupa terminarea lucrarilor în zona se vor reface spatiile deteriorate</w:t>
      </w:r>
      <w:r>
        <w:rPr>
          <w:rFonts w:ascii="Arial" w:eastAsia="Arial" w:hAnsi="Arial" w:cs="Arial"/>
          <w:kern w:val="0"/>
          <w:lang w:eastAsia="en-US"/>
        </w:rPr>
        <w:t xml:space="preserve"> si se vor planta arbusti de talie mica si gazon.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XII.</w:t>
      </w:r>
      <w:r w:rsidRPr="004D5CF1">
        <w:rPr>
          <w:rFonts w:ascii="Arial" w:eastAsia="Times New Roman" w:hAnsi="Arial" w:cs="Arial"/>
          <w:sz w:val="24"/>
          <w:szCs w:val="24"/>
          <w:lang w:eastAsia="ro-RO"/>
        </w:rPr>
        <w:t> Anexe - piese desenate: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1.</w:t>
      </w:r>
      <w:r w:rsidRPr="004D5CF1">
        <w:rPr>
          <w:rFonts w:ascii="Arial" w:eastAsia="Times New Roman" w:hAnsi="Arial" w:cs="Arial"/>
          <w:sz w:val="24"/>
          <w:szCs w:val="24"/>
          <w:lang w:eastAsia="ro-RO"/>
        </w:rPr>
        <w:t xml:space="preserve"> planul de încadrare în zonă a obiectivului și planul de situație, cu modul de planificare a utilizării suprafețelor; formele fizice ale proiectului (planuri, clădiri, alte structuri, materiale de construcție și altele); planșe reprezentând limitele </w:t>
      </w:r>
      <w:r w:rsidRPr="004D5CF1">
        <w:rPr>
          <w:rFonts w:ascii="Arial" w:eastAsia="Times New Roman" w:hAnsi="Arial" w:cs="Arial"/>
          <w:sz w:val="24"/>
          <w:szCs w:val="24"/>
          <w:lang w:eastAsia="ro-RO"/>
        </w:rPr>
        <w:lastRenderedPageBreak/>
        <w:t>amplasamentului proiectului, inclusiv orice suprafață de teren solicitată pentru a fi folosită temporar (planuri de situație și amplasamente);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2.</w:t>
      </w:r>
      <w:r w:rsidRPr="004D5CF1">
        <w:rPr>
          <w:rFonts w:ascii="Arial" w:eastAsia="Times New Roman" w:hAnsi="Arial" w:cs="Arial"/>
          <w:sz w:val="24"/>
          <w:szCs w:val="24"/>
          <w:lang w:eastAsia="ro-RO"/>
        </w:rPr>
        <w:t> schemele-flux pentru procesul tehnologic și fazele activității, cu instalațiile de depoluare;</w:t>
      </w:r>
      <w:r w:rsidR="00A5304C">
        <w:rPr>
          <w:rFonts w:ascii="Arial" w:eastAsia="Times New Roman" w:hAnsi="Arial" w:cs="Arial"/>
          <w:sz w:val="24"/>
          <w:szCs w:val="24"/>
          <w:lang w:eastAsia="ro-RO"/>
        </w:rPr>
        <w:t xml:space="preserve"> nu </w:t>
      </w:r>
      <w:proofErr w:type="gramStart"/>
      <w:r w:rsidR="00A5304C">
        <w:rPr>
          <w:rFonts w:ascii="Arial" w:eastAsia="Times New Roman" w:hAnsi="Arial" w:cs="Arial"/>
          <w:sz w:val="24"/>
          <w:szCs w:val="24"/>
          <w:lang w:eastAsia="ro-RO"/>
        </w:rPr>
        <w:t>este</w:t>
      </w:r>
      <w:proofErr w:type="gramEnd"/>
      <w:r w:rsidR="00A5304C">
        <w:rPr>
          <w:rFonts w:ascii="Arial" w:eastAsia="Times New Roman" w:hAnsi="Arial" w:cs="Arial"/>
          <w:sz w:val="24"/>
          <w:szCs w:val="24"/>
          <w:lang w:eastAsia="ro-RO"/>
        </w:rPr>
        <w:t xml:space="preserve"> cazul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3.</w:t>
      </w:r>
      <w:r w:rsidRPr="004D5CF1">
        <w:rPr>
          <w:rFonts w:ascii="Arial" w:eastAsia="Times New Roman" w:hAnsi="Arial" w:cs="Arial"/>
          <w:sz w:val="24"/>
          <w:szCs w:val="24"/>
          <w:lang w:eastAsia="ro-RO"/>
        </w:rPr>
        <w:t> schema-flux a gestionării deșeurilor;</w:t>
      </w:r>
      <w:r w:rsidR="00A5304C">
        <w:rPr>
          <w:rFonts w:ascii="Arial" w:eastAsia="Times New Roman" w:hAnsi="Arial" w:cs="Arial"/>
          <w:sz w:val="24"/>
          <w:szCs w:val="24"/>
          <w:lang w:eastAsia="ro-RO"/>
        </w:rPr>
        <w:t xml:space="preserve"> nu </w:t>
      </w:r>
      <w:proofErr w:type="gramStart"/>
      <w:r w:rsidR="00A5304C">
        <w:rPr>
          <w:rFonts w:ascii="Arial" w:eastAsia="Times New Roman" w:hAnsi="Arial" w:cs="Arial"/>
          <w:sz w:val="24"/>
          <w:szCs w:val="24"/>
          <w:lang w:eastAsia="ro-RO"/>
        </w:rPr>
        <w:t>este</w:t>
      </w:r>
      <w:proofErr w:type="gramEnd"/>
      <w:r w:rsidR="00A5304C">
        <w:rPr>
          <w:rFonts w:ascii="Arial" w:eastAsia="Times New Roman" w:hAnsi="Arial" w:cs="Arial"/>
          <w:sz w:val="24"/>
          <w:szCs w:val="24"/>
          <w:lang w:eastAsia="ro-RO"/>
        </w:rPr>
        <w:t xml:space="preserve"> cazul </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4.</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alte</w:t>
      </w:r>
      <w:proofErr w:type="gramEnd"/>
      <w:r w:rsidRPr="004D5CF1">
        <w:rPr>
          <w:rFonts w:ascii="Arial" w:eastAsia="Times New Roman" w:hAnsi="Arial" w:cs="Arial"/>
          <w:sz w:val="24"/>
          <w:szCs w:val="24"/>
          <w:lang w:eastAsia="ro-RO"/>
        </w:rPr>
        <w:t xml:space="preserve"> piese desenate, stabilite de autoritatea publică pentru protecția mediului.</w:t>
      </w:r>
    </w:p>
    <w:p w:rsidR="00A5304C" w:rsidRPr="004D5CF1" w:rsidRDefault="00A5304C" w:rsidP="001A5ED3">
      <w:pPr>
        <w:shd w:val="clear" w:color="auto" w:fill="FFFFFF"/>
        <w:spacing w:after="0" w:line="360" w:lineRule="auto"/>
        <w:jc w:val="both"/>
        <w:rPr>
          <w:rFonts w:ascii="Arial" w:eastAsia="Times New Roman" w:hAnsi="Arial" w:cs="Arial"/>
          <w:sz w:val="24"/>
          <w:szCs w:val="24"/>
          <w:lang w:eastAsia="ro-RO"/>
        </w:rPr>
      </w:pP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XIII.</w:t>
      </w:r>
      <w:r w:rsidRPr="004D5CF1">
        <w:rPr>
          <w:rFonts w:ascii="Arial" w:eastAsia="Times New Roman" w:hAnsi="Arial" w:cs="Arial"/>
          <w:sz w:val="24"/>
          <w:szCs w:val="24"/>
          <w:lang w:eastAsia="ro-RO"/>
        </w:rPr>
        <w:t> Pentru proiectele care intră sub incidența prevederilor </w:t>
      </w:r>
      <w:hyperlink r:id="rId17" w:anchor="p-48878121" w:tgtFrame="_blank" w:history="1">
        <w:r w:rsidRPr="004D5CF1">
          <w:rPr>
            <w:rFonts w:ascii="Arial" w:eastAsia="Times New Roman" w:hAnsi="Arial" w:cs="Arial"/>
            <w:sz w:val="24"/>
            <w:szCs w:val="24"/>
            <w:u w:val="single"/>
            <w:lang w:eastAsia="ro-RO"/>
          </w:rPr>
          <w:t>art. 28</w:t>
        </w:r>
      </w:hyperlink>
      <w:r w:rsidRPr="004D5CF1">
        <w:rPr>
          <w:rFonts w:ascii="Arial" w:eastAsia="Times New Roman" w:hAnsi="Arial" w:cs="Arial"/>
          <w:sz w:val="24"/>
          <w:szCs w:val="24"/>
          <w:lang w:eastAsia="ro-RO"/>
        </w:rPr>
        <w:t> din Ordonanța de urgență a Guvernului nr. 57/2007 privind regimul ariilor naturale protejate, conservarea habitatelor naturale, a florei și faunei sălbatice, aprobată cu modificări și completări prin Legea </w:t>
      </w:r>
      <w:hyperlink r:id="rId18" w:tgtFrame="_blank" w:history="1">
        <w:r w:rsidRPr="004D5CF1">
          <w:rPr>
            <w:rFonts w:ascii="Arial" w:eastAsia="Times New Roman" w:hAnsi="Arial" w:cs="Arial"/>
            <w:sz w:val="24"/>
            <w:szCs w:val="24"/>
            <w:u w:val="single"/>
            <w:lang w:eastAsia="ro-RO"/>
          </w:rPr>
          <w:t>nr. 49/2011</w:t>
        </w:r>
      </w:hyperlink>
      <w:r w:rsidRPr="004D5CF1">
        <w:rPr>
          <w:rFonts w:ascii="Arial" w:eastAsia="Times New Roman" w:hAnsi="Arial" w:cs="Arial"/>
          <w:sz w:val="24"/>
          <w:szCs w:val="24"/>
          <w:lang w:eastAsia="ro-RO"/>
        </w:rPr>
        <w:t xml:space="preserve">, cu modificările și completările ulterioare, memoriul </w:t>
      </w:r>
      <w:proofErr w:type="gramStart"/>
      <w:r w:rsidRPr="004D5CF1">
        <w:rPr>
          <w:rFonts w:ascii="Arial" w:eastAsia="Times New Roman" w:hAnsi="Arial" w:cs="Arial"/>
          <w:sz w:val="24"/>
          <w:szCs w:val="24"/>
          <w:lang w:eastAsia="ro-RO"/>
        </w:rPr>
        <w:t>va</w:t>
      </w:r>
      <w:proofErr w:type="gramEnd"/>
      <w:r w:rsidRPr="004D5CF1">
        <w:rPr>
          <w:rFonts w:ascii="Arial" w:eastAsia="Times New Roman" w:hAnsi="Arial" w:cs="Arial"/>
          <w:sz w:val="24"/>
          <w:szCs w:val="24"/>
          <w:lang w:eastAsia="ro-RO"/>
        </w:rPr>
        <w:t xml:space="preserve"> fi completat cu următoarele: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a)</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descrierea</w:t>
      </w:r>
      <w:proofErr w:type="gramEnd"/>
      <w:r w:rsidRPr="004D5CF1">
        <w:rPr>
          <w:rFonts w:ascii="Arial" w:eastAsia="Times New Roman" w:hAnsi="Arial" w:cs="Arial"/>
          <w:sz w:val="24"/>
          <w:szCs w:val="24"/>
          <w:lang w:eastAsia="ro-RO"/>
        </w:rPr>
        <w:t xml:space="preserve">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b)</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numele</w:t>
      </w:r>
      <w:proofErr w:type="gramEnd"/>
      <w:r w:rsidRPr="004D5CF1">
        <w:rPr>
          <w:rFonts w:ascii="Arial" w:eastAsia="Times New Roman" w:hAnsi="Arial" w:cs="Arial"/>
          <w:sz w:val="24"/>
          <w:szCs w:val="24"/>
          <w:lang w:eastAsia="ro-RO"/>
        </w:rPr>
        <w:t xml:space="preserve"> și codul ariei naturale protejate de interes comunitar;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c)</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prezența</w:t>
      </w:r>
      <w:proofErr w:type="gramEnd"/>
      <w:r w:rsidRPr="004D5CF1">
        <w:rPr>
          <w:rFonts w:ascii="Arial" w:eastAsia="Times New Roman" w:hAnsi="Arial" w:cs="Arial"/>
          <w:sz w:val="24"/>
          <w:szCs w:val="24"/>
          <w:lang w:eastAsia="ro-RO"/>
        </w:rPr>
        <w:t xml:space="preserve"> și efectivele/suprafețele acoperite de specii și habitate de interes comunitar în zona proiectului;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d)</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se</w:t>
      </w:r>
      <w:proofErr w:type="gramEnd"/>
      <w:r w:rsidRPr="004D5CF1">
        <w:rPr>
          <w:rFonts w:ascii="Arial" w:eastAsia="Times New Roman" w:hAnsi="Arial" w:cs="Arial"/>
          <w:sz w:val="24"/>
          <w:szCs w:val="24"/>
          <w:lang w:eastAsia="ro-RO"/>
        </w:rPr>
        <w:t xml:space="preserve"> va preciza dacă proiectul propus nu are legătură directă cu sau nu este necesar pentru managementul conservării ariei naturale protejate de interes comunitar;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e)</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se</w:t>
      </w:r>
      <w:proofErr w:type="gramEnd"/>
      <w:r w:rsidRPr="004D5CF1">
        <w:rPr>
          <w:rFonts w:ascii="Arial" w:eastAsia="Times New Roman" w:hAnsi="Arial" w:cs="Arial"/>
          <w:sz w:val="24"/>
          <w:szCs w:val="24"/>
          <w:lang w:eastAsia="ro-RO"/>
        </w:rPr>
        <w:t xml:space="preserve"> va estima impactul potențial al proiectului asupra speciilor și habitatelor din aria naturală protejată de interes comunitar;</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f)</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alte</w:t>
      </w:r>
      <w:proofErr w:type="gramEnd"/>
      <w:r w:rsidRPr="004D5CF1">
        <w:rPr>
          <w:rFonts w:ascii="Arial" w:eastAsia="Times New Roman" w:hAnsi="Arial" w:cs="Arial"/>
          <w:sz w:val="24"/>
          <w:szCs w:val="24"/>
          <w:lang w:eastAsia="ro-RO"/>
        </w:rPr>
        <w:t xml:space="preserve"> informații prevăzute în legislația în vigoare.</w:t>
      </w:r>
      <w:r w:rsidR="00A5304C">
        <w:rPr>
          <w:rFonts w:ascii="Arial" w:eastAsia="Times New Roman" w:hAnsi="Arial" w:cs="Arial"/>
          <w:sz w:val="24"/>
          <w:szCs w:val="24"/>
          <w:lang w:eastAsia="ro-RO"/>
        </w:rPr>
        <w:t xml:space="preserve">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XIV.</w:t>
      </w:r>
      <w:r w:rsidRPr="004D5CF1">
        <w:rPr>
          <w:rFonts w:ascii="Arial" w:eastAsia="Times New Roman" w:hAnsi="Arial" w:cs="Arial"/>
          <w:sz w:val="24"/>
          <w:szCs w:val="24"/>
          <w:lang w:eastAsia="ro-RO"/>
        </w:rPr>
        <w:t xml:space="preserve"> Pentru proiectele care se realizează pe ape sau au legătură cu apele, memoriul </w:t>
      </w:r>
      <w:proofErr w:type="gramStart"/>
      <w:r w:rsidRPr="004D5CF1">
        <w:rPr>
          <w:rFonts w:ascii="Arial" w:eastAsia="Times New Roman" w:hAnsi="Arial" w:cs="Arial"/>
          <w:sz w:val="24"/>
          <w:szCs w:val="24"/>
          <w:lang w:eastAsia="ro-RO"/>
        </w:rPr>
        <w:t>va</w:t>
      </w:r>
      <w:proofErr w:type="gramEnd"/>
      <w:r w:rsidRPr="004D5CF1">
        <w:rPr>
          <w:rFonts w:ascii="Arial" w:eastAsia="Times New Roman" w:hAnsi="Arial" w:cs="Arial"/>
          <w:sz w:val="24"/>
          <w:szCs w:val="24"/>
          <w:lang w:eastAsia="ro-RO"/>
        </w:rPr>
        <w:t xml:space="preserve"> fi completat cu următoarele informații, preluate din Planurile de management bazinale, actualizate:</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1.</w:t>
      </w:r>
      <w:r w:rsidRPr="004D5CF1">
        <w:rPr>
          <w:rFonts w:ascii="Arial" w:eastAsia="Times New Roman" w:hAnsi="Arial" w:cs="Arial"/>
          <w:sz w:val="24"/>
          <w:szCs w:val="24"/>
          <w:lang w:eastAsia="ro-RO"/>
        </w:rPr>
        <w:t> Localizarea proiectului:</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bazinul</w:t>
      </w:r>
      <w:proofErr w:type="gramEnd"/>
      <w:r w:rsidRPr="004D5CF1">
        <w:rPr>
          <w:rFonts w:ascii="Arial" w:eastAsia="Times New Roman" w:hAnsi="Arial" w:cs="Arial"/>
          <w:sz w:val="24"/>
          <w:szCs w:val="24"/>
          <w:lang w:eastAsia="ro-RO"/>
        </w:rPr>
        <w:t xml:space="preserve"> hidrografic;</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cursul</w:t>
      </w:r>
      <w:proofErr w:type="gramEnd"/>
      <w:r w:rsidRPr="004D5CF1">
        <w:rPr>
          <w:rFonts w:ascii="Arial" w:eastAsia="Times New Roman" w:hAnsi="Arial" w:cs="Arial"/>
          <w:sz w:val="24"/>
          <w:szCs w:val="24"/>
          <w:lang w:eastAsia="ro-RO"/>
        </w:rPr>
        <w:t xml:space="preserve"> de apă: denumirea și codul cadastral;</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w:t>
      </w:r>
      <w:r w:rsidRPr="004D5CF1">
        <w:rPr>
          <w:rFonts w:ascii="Arial" w:eastAsia="Times New Roman" w:hAnsi="Arial" w:cs="Arial"/>
          <w:sz w:val="24"/>
          <w:szCs w:val="24"/>
          <w:lang w:eastAsia="ro-RO"/>
        </w:rPr>
        <w:t> </w:t>
      </w:r>
      <w:proofErr w:type="gramStart"/>
      <w:r w:rsidRPr="004D5CF1">
        <w:rPr>
          <w:rFonts w:ascii="Arial" w:eastAsia="Times New Roman" w:hAnsi="Arial" w:cs="Arial"/>
          <w:sz w:val="24"/>
          <w:szCs w:val="24"/>
          <w:lang w:eastAsia="ro-RO"/>
        </w:rPr>
        <w:t>corpul</w:t>
      </w:r>
      <w:proofErr w:type="gramEnd"/>
      <w:r w:rsidRPr="004D5CF1">
        <w:rPr>
          <w:rFonts w:ascii="Arial" w:eastAsia="Times New Roman" w:hAnsi="Arial" w:cs="Arial"/>
          <w:sz w:val="24"/>
          <w:szCs w:val="24"/>
          <w:lang w:eastAsia="ro-RO"/>
        </w:rPr>
        <w:t xml:space="preserve"> de apă (de suprafață și/sau subteran): denumire și cod.</w:t>
      </w:r>
    </w:p>
    <w:p w:rsidR="00A5304C" w:rsidRPr="004D5CF1" w:rsidRDefault="00A5304C"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Nu </w:t>
      </w:r>
      <w:proofErr w:type="gramStart"/>
      <w:r>
        <w:rPr>
          <w:rFonts w:ascii="Arial" w:eastAsia="Times New Roman" w:hAnsi="Arial" w:cs="Arial"/>
          <w:sz w:val="24"/>
          <w:szCs w:val="24"/>
          <w:lang w:eastAsia="ro-RO"/>
        </w:rPr>
        <w:t>este</w:t>
      </w:r>
      <w:proofErr w:type="gramEnd"/>
      <w:r>
        <w:rPr>
          <w:rFonts w:ascii="Arial" w:eastAsia="Times New Roman" w:hAnsi="Arial" w:cs="Arial"/>
          <w:sz w:val="24"/>
          <w:szCs w:val="24"/>
          <w:lang w:eastAsia="ro-RO"/>
        </w:rPr>
        <w:t xml:space="preserve"> cazul </w:t>
      </w:r>
    </w:p>
    <w:p w:rsidR="001A5ED3"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lastRenderedPageBreak/>
        <w:t>2.</w:t>
      </w:r>
      <w:r w:rsidRPr="004D5CF1">
        <w:rPr>
          <w:rFonts w:ascii="Arial" w:eastAsia="Times New Roman" w:hAnsi="Arial" w:cs="Arial"/>
          <w:sz w:val="24"/>
          <w:szCs w:val="24"/>
          <w:lang w:eastAsia="ro-RO"/>
        </w:rPr>
        <w:t xml:space="preserve"> Indicarea stării ecologice/potențialului ecologic și starea chimică a corpului de </w:t>
      </w:r>
      <w:proofErr w:type="gramStart"/>
      <w:r w:rsidRPr="004D5CF1">
        <w:rPr>
          <w:rFonts w:ascii="Arial" w:eastAsia="Times New Roman" w:hAnsi="Arial" w:cs="Arial"/>
          <w:sz w:val="24"/>
          <w:szCs w:val="24"/>
          <w:lang w:eastAsia="ro-RO"/>
        </w:rPr>
        <w:t>apă</w:t>
      </w:r>
      <w:proofErr w:type="gramEnd"/>
      <w:r w:rsidRPr="004D5CF1">
        <w:rPr>
          <w:rFonts w:ascii="Arial" w:eastAsia="Times New Roman" w:hAnsi="Arial" w:cs="Arial"/>
          <w:sz w:val="24"/>
          <w:szCs w:val="24"/>
          <w:lang w:eastAsia="ro-RO"/>
        </w:rPr>
        <w:t xml:space="preserve"> de suprafață; pentru corpul de apă subteran se vor indica starea cantitativă și starea chimică a corpului de apă.</w:t>
      </w:r>
    </w:p>
    <w:p w:rsidR="00A5304C" w:rsidRPr="004D5CF1" w:rsidRDefault="00A5304C"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Nu </w:t>
      </w:r>
      <w:proofErr w:type="gramStart"/>
      <w:r>
        <w:rPr>
          <w:rFonts w:ascii="Arial" w:eastAsia="Times New Roman" w:hAnsi="Arial" w:cs="Arial"/>
          <w:sz w:val="24"/>
          <w:szCs w:val="24"/>
          <w:lang w:eastAsia="ro-RO"/>
        </w:rPr>
        <w:t>este</w:t>
      </w:r>
      <w:proofErr w:type="gramEnd"/>
      <w:r>
        <w:rPr>
          <w:rFonts w:ascii="Arial" w:eastAsia="Times New Roman" w:hAnsi="Arial" w:cs="Arial"/>
          <w:sz w:val="24"/>
          <w:szCs w:val="24"/>
          <w:lang w:eastAsia="ro-RO"/>
        </w:rPr>
        <w:t xml:space="preserve"> cazul </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3.</w:t>
      </w:r>
      <w:r w:rsidRPr="004D5CF1">
        <w:rPr>
          <w:rFonts w:ascii="Arial" w:eastAsia="Times New Roman" w:hAnsi="Arial" w:cs="Arial"/>
          <w:sz w:val="24"/>
          <w:szCs w:val="24"/>
          <w:lang w:eastAsia="ro-RO"/>
        </w:rPr>
        <w:t xml:space="preserve"> Indicarea obiectivului/obiectivelor de mediu pentru fiecare corp de </w:t>
      </w:r>
      <w:proofErr w:type="gramStart"/>
      <w:r w:rsidRPr="004D5CF1">
        <w:rPr>
          <w:rFonts w:ascii="Arial" w:eastAsia="Times New Roman" w:hAnsi="Arial" w:cs="Arial"/>
          <w:sz w:val="24"/>
          <w:szCs w:val="24"/>
          <w:lang w:eastAsia="ro-RO"/>
        </w:rPr>
        <w:t>apă</w:t>
      </w:r>
      <w:proofErr w:type="gramEnd"/>
      <w:r w:rsidRPr="004D5CF1">
        <w:rPr>
          <w:rFonts w:ascii="Arial" w:eastAsia="Times New Roman" w:hAnsi="Arial" w:cs="Arial"/>
          <w:sz w:val="24"/>
          <w:szCs w:val="24"/>
          <w:lang w:eastAsia="ro-RO"/>
        </w:rPr>
        <w:t xml:space="preserve"> identificat, cu precizarea excepțiilor aplicate și a termenelor aferente, după caz.</w:t>
      </w:r>
    </w:p>
    <w:p w:rsidR="001A5ED3" w:rsidRPr="004D5CF1" w:rsidRDefault="001A5ED3" w:rsidP="001A5ED3">
      <w:pPr>
        <w:shd w:val="clear" w:color="auto" w:fill="FFFFFF"/>
        <w:spacing w:after="0" w:line="360" w:lineRule="auto"/>
        <w:jc w:val="both"/>
        <w:rPr>
          <w:rFonts w:ascii="Arial" w:eastAsia="Times New Roman" w:hAnsi="Arial" w:cs="Arial"/>
          <w:sz w:val="24"/>
          <w:szCs w:val="24"/>
          <w:lang w:eastAsia="ro-RO"/>
        </w:rPr>
      </w:pPr>
      <w:r w:rsidRPr="004D5CF1">
        <w:rPr>
          <w:rFonts w:ascii="Arial" w:eastAsia="Times New Roman" w:hAnsi="Arial" w:cs="Arial"/>
          <w:b/>
          <w:bCs/>
          <w:sz w:val="24"/>
          <w:szCs w:val="24"/>
          <w:lang w:eastAsia="ro-RO"/>
        </w:rPr>
        <w:t>XV.</w:t>
      </w:r>
      <w:r w:rsidRPr="004D5CF1">
        <w:rPr>
          <w:rFonts w:ascii="Arial" w:eastAsia="Times New Roman" w:hAnsi="Arial" w:cs="Arial"/>
          <w:sz w:val="24"/>
          <w:szCs w:val="24"/>
          <w:lang w:eastAsia="ro-RO"/>
        </w:rPr>
        <w:t xml:space="preserve"> Criteriile prevăzute în anexa nr. 3 la Legea </w:t>
      </w:r>
      <w:proofErr w:type="gramStart"/>
      <w:r w:rsidRPr="004D5CF1">
        <w:rPr>
          <w:rFonts w:ascii="Arial" w:eastAsia="Times New Roman" w:hAnsi="Arial" w:cs="Arial"/>
          <w:sz w:val="24"/>
          <w:szCs w:val="24"/>
          <w:lang w:eastAsia="ro-RO"/>
        </w:rPr>
        <w:t>nr.,,, . . . . . . . . . .</w:t>
      </w:r>
      <w:proofErr w:type="gramEnd"/>
      <w:r w:rsidRPr="004D5CF1">
        <w:rPr>
          <w:rFonts w:ascii="Arial" w:eastAsia="Times New Roman" w:hAnsi="Arial" w:cs="Arial"/>
          <w:sz w:val="24"/>
          <w:szCs w:val="24"/>
          <w:lang w:eastAsia="ro-RO"/>
        </w:rPr>
        <w:t xml:space="preserve"> privind evaluarea impactului anumitor proiecte publice și private asupra mediului se iau în considerare, dacă este cazul, în momentul compilării informațiilor în conformitate cu punctele III-V.</w:t>
      </w:r>
    </w:p>
    <w:p w:rsidR="001A5ED3" w:rsidRDefault="00A5304C"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Nu </w:t>
      </w:r>
      <w:proofErr w:type="gramStart"/>
      <w:r>
        <w:rPr>
          <w:rFonts w:ascii="Arial" w:eastAsia="Times New Roman" w:hAnsi="Arial" w:cs="Arial"/>
          <w:sz w:val="24"/>
          <w:szCs w:val="24"/>
          <w:lang w:eastAsia="ro-RO"/>
        </w:rPr>
        <w:t>este</w:t>
      </w:r>
      <w:proofErr w:type="gramEnd"/>
      <w:r>
        <w:rPr>
          <w:rFonts w:ascii="Arial" w:eastAsia="Times New Roman" w:hAnsi="Arial" w:cs="Arial"/>
          <w:sz w:val="24"/>
          <w:szCs w:val="24"/>
          <w:lang w:eastAsia="ro-RO"/>
        </w:rPr>
        <w:t xml:space="preserve"> cazul </w:t>
      </w:r>
    </w:p>
    <w:p w:rsidR="00A5304C" w:rsidRDefault="00A5304C" w:rsidP="001A5ED3">
      <w:pPr>
        <w:shd w:val="clear" w:color="auto" w:fill="FFFFFF"/>
        <w:spacing w:after="0" w:line="360" w:lineRule="auto"/>
        <w:jc w:val="both"/>
        <w:rPr>
          <w:rFonts w:ascii="Arial" w:eastAsia="Times New Roman" w:hAnsi="Arial" w:cs="Arial"/>
          <w:sz w:val="24"/>
          <w:szCs w:val="24"/>
          <w:lang w:eastAsia="ro-RO"/>
        </w:rPr>
      </w:pPr>
    </w:p>
    <w:p w:rsidR="00A5304C" w:rsidRPr="004D5CF1" w:rsidRDefault="00A5304C" w:rsidP="001A5ED3">
      <w:p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Arh. Bogdan Sotingeanu </w:t>
      </w:r>
    </w:p>
    <w:sectPr w:rsidR="00A5304C" w:rsidRPr="004D5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2" w:hAnsi="Wingdings 2" w:cs="Open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2" w:hAnsi="Wingdings 2" w:cs="OpenSymbol"/>
      </w:rPr>
    </w:lvl>
  </w:abstractNum>
  <w:abstractNum w:abstractNumId="2"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 w15:restartNumberingAfterBreak="0">
    <w:nsid w:val="2A664B50"/>
    <w:multiLevelType w:val="hybridMultilevel"/>
    <w:tmpl w:val="D40C6D92"/>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5CB968D8"/>
    <w:multiLevelType w:val="hybridMultilevel"/>
    <w:tmpl w:val="D01A17F0"/>
    <w:lvl w:ilvl="0" w:tplc="B44E89FA">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84"/>
    <w:rsid w:val="00037452"/>
    <w:rsid w:val="000838CD"/>
    <w:rsid w:val="000E3684"/>
    <w:rsid w:val="001A5ED3"/>
    <w:rsid w:val="002030EC"/>
    <w:rsid w:val="00344044"/>
    <w:rsid w:val="003912C6"/>
    <w:rsid w:val="004641F8"/>
    <w:rsid w:val="004A692C"/>
    <w:rsid w:val="00535E45"/>
    <w:rsid w:val="005657D7"/>
    <w:rsid w:val="00630B89"/>
    <w:rsid w:val="00657CDB"/>
    <w:rsid w:val="006A379B"/>
    <w:rsid w:val="007874E9"/>
    <w:rsid w:val="007C685B"/>
    <w:rsid w:val="007E6C96"/>
    <w:rsid w:val="00802BD5"/>
    <w:rsid w:val="008C4415"/>
    <w:rsid w:val="00914C52"/>
    <w:rsid w:val="009401B4"/>
    <w:rsid w:val="00987AD3"/>
    <w:rsid w:val="00A5304C"/>
    <w:rsid w:val="00AC00F3"/>
    <w:rsid w:val="00BB0A06"/>
    <w:rsid w:val="00BD49EB"/>
    <w:rsid w:val="00BE2C09"/>
    <w:rsid w:val="00CA4230"/>
    <w:rsid w:val="00D678C0"/>
    <w:rsid w:val="00D84D73"/>
    <w:rsid w:val="00DA2DD3"/>
    <w:rsid w:val="00E57A7A"/>
    <w:rsid w:val="00E77EA8"/>
    <w:rsid w:val="00F157ED"/>
    <w:rsid w:val="00F1707A"/>
    <w:rsid w:val="00FD63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13D61-DE61-4723-8E20-1DA6CF13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ED3"/>
    <w:pPr>
      <w:spacing w:after="200" w:line="276" w:lineRule="auto"/>
    </w:pPr>
    <w:rPr>
      <w:rFonts w:eastAsiaTheme="minorEastAsia"/>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99"/>
    <w:unhideWhenUsed/>
    <w:rsid w:val="00BB0A06"/>
    <w:pPr>
      <w:spacing w:after="0" w:line="240" w:lineRule="auto"/>
      <w:jc w:val="both"/>
    </w:pPr>
    <w:rPr>
      <w:rFonts w:ascii="Arial" w:eastAsia="Times New Roman" w:hAnsi="Arial" w:cs="Arial"/>
      <w:sz w:val="24"/>
      <w:szCs w:val="24"/>
      <w:lang w:val="ro-RO"/>
    </w:rPr>
  </w:style>
  <w:style w:type="character" w:customStyle="1" w:styleId="CorptextCaracter">
    <w:name w:val="Corp text Caracter"/>
    <w:basedOn w:val="Fontdeparagrafimplicit"/>
    <w:link w:val="Corptext"/>
    <w:uiPriority w:val="99"/>
    <w:rsid w:val="00BB0A06"/>
    <w:rPr>
      <w:rFonts w:ascii="Arial" w:eastAsia="Times New Roman" w:hAnsi="Arial" w:cs="Arial"/>
      <w:sz w:val="24"/>
      <w:szCs w:val="24"/>
    </w:rPr>
  </w:style>
  <w:style w:type="paragraph" w:styleId="Listparagraf">
    <w:name w:val="List Paragraph"/>
    <w:basedOn w:val="Normal"/>
    <w:uiPriority w:val="34"/>
    <w:qFormat/>
    <w:rsid w:val="003912C6"/>
    <w:pPr>
      <w:spacing w:after="0" w:line="240" w:lineRule="auto"/>
      <w:ind w:left="720"/>
      <w:contextualSpacing/>
    </w:pPr>
    <w:rPr>
      <w:rFonts w:ascii="Times New Roman" w:eastAsia="Times New Roman" w:hAnsi="Times New Roman" w:cs="Times New Roman"/>
      <w:sz w:val="24"/>
      <w:szCs w:val="24"/>
    </w:rPr>
  </w:style>
  <w:style w:type="paragraph" w:customStyle="1" w:styleId="TableContents">
    <w:name w:val="Table Contents"/>
    <w:basedOn w:val="Normal"/>
    <w:rsid w:val="00DA2DD3"/>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FontStyle62">
    <w:name w:val="Font Style62"/>
    <w:rsid w:val="00F157ED"/>
    <w:rPr>
      <w:rFonts w:ascii="Times New Roman" w:hAnsi="Times New Roman" w:cs="Times New Roman"/>
      <w:sz w:val="26"/>
      <w:szCs w:val="26"/>
    </w:rPr>
  </w:style>
  <w:style w:type="paragraph" w:styleId="Indentcorptext">
    <w:name w:val="Body Text Indent"/>
    <w:basedOn w:val="Normal"/>
    <w:link w:val="IndentcorptextCaracter"/>
    <w:uiPriority w:val="99"/>
    <w:unhideWhenUsed/>
    <w:rsid w:val="00F157ED"/>
    <w:pPr>
      <w:ind w:firstLine="360"/>
      <w:jc w:val="both"/>
    </w:pPr>
    <w:rPr>
      <w:rFonts w:ascii="Arial" w:hAnsi="Arial" w:cs="Arial"/>
      <w:sz w:val="24"/>
      <w:szCs w:val="24"/>
      <w:lang w:val="ro-RO"/>
    </w:rPr>
  </w:style>
  <w:style w:type="character" w:customStyle="1" w:styleId="IndentcorptextCaracter">
    <w:name w:val="Indent corp text Caracter"/>
    <w:basedOn w:val="Fontdeparagrafimplicit"/>
    <w:link w:val="Indentcorptext"/>
    <w:uiPriority w:val="99"/>
    <w:rsid w:val="00F157ED"/>
    <w:rPr>
      <w:rFonts w:ascii="Arial" w:eastAsiaTheme="minorEastAsia" w:hAnsi="Arial" w:cs="Arial"/>
      <w:sz w:val="24"/>
      <w:szCs w:val="24"/>
    </w:rPr>
  </w:style>
  <w:style w:type="paragraph" w:styleId="Corptext2">
    <w:name w:val="Body Text 2"/>
    <w:basedOn w:val="Normal"/>
    <w:link w:val="Corptext2Caracter"/>
    <w:uiPriority w:val="99"/>
    <w:unhideWhenUsed/>
    <w:rsid w:val="00AC00F3"/>
    <w:pPr>
      <w:shd w:val="clear" w:color="auto" w:fill="FFFFFF"/>
      <w:spacing w:after="0" w:line="360" w:lineRule="auto"/>
      <w:jc w:val="both"/>
    </w:pPr>
    <w:rPr>
      <w:rFonts w:ascii="Arial" w:eastAsia="Arial" w:hAnsi="Arial" w:cs="Arial"/>
      <w:sz w:val="24"/>
      <w:szCs w:val="24"/>
    </w:rPr>
  </w:style>
  <w:style w:type="character" w:customStyle="1" w:styleId="Corptext2Caracter">
    <w:name w:val="Corp text 2 Caracter"/>
    <w:basedOn w:val="Fontdeparagrafimplicit"/>
    <w:link w:val="Corptext2"/>
    <w:uiPriority w:val="99"/>
    <w:rsid w:val="00AC00F3"/>
    <w:rPr>
      <w:rFonts w:ascii="Arial" w:eastAsia="Arial" w:hAnsi="Arial" w:cs="Arial"/>
      <w:sz w:val="24"/>
      <w:szCs w:val="24"/>
      <w:shd w:val="clear" w:color="auto" w:fill="FFFFFF"/>
      <w:lang w:val="en-US"/>
    </w:rPr>
  </w:style>
  <w:style w:type="paragraph" w:styleId="Indentcorptext2">
    <w:name w:val="Body Text Indent 2"/>
    <w:basedOn w:val="Normal"/>
    <w:link w:val="Indentcorptext2Caracter"/>
    <w:uiPriority w:val="99"/>
    <w:unhideWhenUsed/>
    <w:rsid w:val="00AC00F3"/>
    <w:pPr>
      <w:shd w:val="clear" w:color="auto" w:fill="FFFFFF"/>
      <w:spacing w:after="0" w:line="360" w:lineRule="auto"/>
      <w:ind w:firstLine="708"/>
      <w:jc w:val="both"/>
    </w:pPr>
    <w:rPr>
      <w:rFonts w:ascii="Arial" w:eastAsia="Arial" w:hAnsi="Arial" w:cs="Arial"/>
      <w:sz w:val="24"/>
      <w:szCs w:val="24"/>
    </w:rPr>
  </w:style>
  <w:style w:type="character" w:customStyle="1" w:styleId="Indentcorptext2Caracter">
    <w:name w:val="Indent corp text 2 Caracter"/>
    <w:basedOn w:val="Fontdeparagrafimplicit"/>
    <w:link w:val="Indentcorptext2"/>
    <w:uiPriority w:val="99"/>
    <w:rsid w:val="00AC00F3"/>
    <w:rPr>
      <w:rFonts w:ascii="Arial" w:eastAsia="Arial" w:hAnsi="Arial" w:cs="Arial"/>
      <w:sz w:val="24"/>
      <w:szCs w:val="24"/>
      <w:shd w:val="clear" w:color="auto" w:fill="FFFFFF"/>
      <w:lang w:val="en-US"/>
    </w:rPr>
  </w:style>
  <w:style w:type="paragraph" w:styleId="Corptext3">
    <w:name w:val="Body Text 3"/>
    <w:basedOn w:val="Normal"/>
    <w:link w:val="Corptext3Caracter"/>
    <w:uiPriority w:val="99"/>
    <w:unhideWhenUsed/>
    <w:rsid w:val="00344044"/>
    <w:pPr>
      <w:autoSpaceDE w:val="0"/>
    </w:pPr>
    <w:rPr>
      <w:rFonts w:ascii="Arial" w:eastAsia="Times New Roman" w:hAnsi="Arial" w:cs="Arial"/>
      <w:color w:val="000000"/>
      <w:sz w:val="24"/>
      <w:szCs w:val="24"/>
    </w:rPr>
  </w:style>
  <w:style w:type="character" w:customStyle="1" w:styleId="Corptext3Caracter">
    <w:name w:val="Corp text 3 Caracter"/>
    <w:basedOn w:val="Fontdeparagrafimplicit"/>
    <w:link w:val="Corptext3"/>
    <w:uiPriority w:val="99"/>
    <w:rsid w:val="00344044"/>
    <w:rPr>
      <w:rFonts w:ascii="Arial" w:eastAsia="Times New Roman" w:hAnsi="Arial" w:cs="Arial"/>
      <w:color w:val="000000"/>
      <w:sz w:val="24"/>
      <w:szCs w:val="24"/>
      <w:lang w:val="en-US"/>
    </w:rPr>
  </w:style>
  <w:style w:type="paragraph" w:styleId="TextnBalon">
    <w:name w:val="Balloon Text"/>
    <w:basedOn w:val="Normal"/>
    <w:link w:val="TextnBalonCaracter"/>
    <w:uiPriority w:val="99"/>
    <w:semiHidden/>
    <w:unhideWhenUsed/>
    <w:rsid w:val="0034404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44044"/>
    <w:rPr>
      <w:rFonts w:ascii="Segoe UI" w:eastAsiaTheme="minorEastAsia" w:hAnsi="Segoe UI" w:cs="Segoe UI"/>
      <w:sz w:val="18"/>
      <w:szCs w:val="18"/>
      <w:lang w:val="en-US"/>
    </w:rPr>
  </w:style>
  <w:style w:type="paragraph" w:styleId="Frspaiere">
    <w:name w:val="No Spacing"/>
    <w:uiPriority w:val="1"/>
    <w:qFormat/>
    <w:rsid w:val="00657CDB"/>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ztmmjv/ordinul-nr-2314-2004-privind-aprobarea-listei-monumentelor-istorice-actualizata-si-a-listei-monumentelor-istorice-disparute?d=2018-12-11" TargetMode="External"/><Relationship Id="rId13"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8-12-11" TargetMode="External"/><Relationship Id="rId18"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 Id="rId3" Type="http://schemas.openxmlformats.org/officeDocument/2006/relationships/settings" Target="settings.xml"/><Relationship Id="rId7" Type="http://schemas.openxmlformats.org/officeDocument/2006/relationships/hyperlink" Target="https://lege5.ro/Gratuit/gmztgnrx/legea-nr-22-2001-pentru-ratificarea-conventiei-privind-evaluarea-impactului-asupra-mediului-in-context-transfrontiera-adoptata-la-espoo-la-25-februarie-1991?d=2018-12-11" TargetMode="External"/><Relationship Id="rId12" Type="http://schemas.openxmlformats.org/officeDocument/2006/relationships/hyperlink" Target="https://lege5.ro/Gratuit/gm2donzwga/directiva-nr-75-2010-privind-emisiile-industriale-prevenirea-si-controlul-integrat-al-poluarii-reformare-text-cu-relevanta-pentru-see?d=2018-12-11" TargetMode="External"/><Relationship Id="rId17"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2" Type="http://schemas.openxmlformats.org/officeDocument/2006/relationships/styles" Target="styles.xml"/><Relationship Id="rId16" Type="http://schemas.openxmlformats.org/officeDocument/2006/relationships/hyperlink" Target="https://lege5.ro/Gratuit/gi3tsmjwha/directiva-privind-deseurile-si-de-abrogare-a-anumitor-directive-text-cu-relevanta-pentru-see?d=2018-12-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e5.ro/Gratuit/gy3domzs/conventia-privind-evaluarea-impactului-asupra-mediului-in-context-transfrontiera-din-25021991?d=2018-12-11" TargetMode="External"/><Relationship Id="rId11" Type="http://schemas.openxmlformats.org/officeDocument/2006/relationships/hyperlink" Target="https://lege5.ro/CautaReviste?doctrinaCHBeck=1" TargetMode="External"/><Relationship Id="rId5" Type="http://schemas.openxmlformats.org/officeDocument/2006/relationships/hyperlink" Target="https://lege5.ro/Gratuit/gmytenbvhezq/continutul-cadru-al-memoriului-de-prezentare-lege-292-2018-anexa-nr-5-anexa-nr-5e-la-procedura?dp=gi3tkmjwha2tcmi" TargetMode="External"/><Relationship Id="rId15" Type="http://schemas.openxmlformats.org/officeDocument/2006/relationships/hyperlink" Target="https://lege5.ro/Gratuit/gi3tinjxge/directiva-nr-60-2000-de-stabilire-a-unui-cadru-de-politica-comunitara-in-domeniul-apei?d=2018-12-11" TargetMode="External"/><Relationship Id="rId10" Type="http://schemas.openxmlformats.org/officeDocument/2006/relationships/hyperlink" Target="https://lege5.ro/Buy?dosare=1&amp;legislatie=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Gratuit/gezdiobqgy/ordonanta-nr-43-2000-privind-protectia-patrimoniului-arheologic-si-declararea-unor-situri-arheologice-ca-zone-de-interes-national?d=2018-12-11" TargetMode="External"/><Relationship Id="rId14" Type="http://schemas.openxmlformats.org/officeDocument/2006/relationships/hyperlink" Target="https://lege5.ro/Gratuit/gi3dsmruga/directiva-nr-82-1996-privind-controlul-asupra-riscului-de-accidente-majore-care-implica-substante-periculoase?d=2018-12-1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15</Pages>
  <Words>4945</Words>
  <Characters>28187</Characters>
  <Application>Microsoft Office Word</Application>
  <DocSecurity>0</DocSecurity>
  <Lines>234</Lines>
  <Paragraphs>66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Dragoi</dc:creator>
  <cp:keywords/>
  <dc:description/>
  <cp:lastModifiedBy>goldyela-pc</cp:lastModifiedBy>
  <cp:revision>11</cp:revision>
  <cp:lastPrinted>2024-04-08T07:39:00Z</cp:lastPrinted>
  <dcterms:created xsi:type="dcterms:W3CDTF">2022-12-13T07:43:00Z</dcterms:created>
  <dcterms:modified xsi:type="dcterms:W3CDTF">2024-04-08T07:39:00Z</dcterms:modified>
</cp:coreProperties>
</file>