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44" w:rsidRPr="008E0147" w:rsidRDefault="009C5444" w:rsidP="009C5444">
      <w:pPr>
        <w:pStyle w:val="Header"/>
        <w:spacing w:line="360" w:lineRule="auto"/>
        <w:rPr>
          <w:rFonts w:ascii="Trebuchet MS" w:hAnsi="Trebuchet MS"/>
          <w:bCs/>
        </w:rPr>
      </w:pPr>
      <w:r w:rsidRPr="008E0147">
        <w:rPr>
          <w:rFonts w:ascii="Trebuchet MS" w:hAnsi="Trebuchet MS"/>
          <w:noProof/>
          <w:lang w:eastAsia="ro-RO"/>
        </w:rPr>
        <w:drawing>
          <wp:anchor distT="0" distB="0" distL="114300" distR="114300" simplePos="0" relativeHeight="251660288" behindDoc="0" locked="0" layoutInCell="1" allowOverlap="1" wp14:anchorId="2A5175A0" wp14:editId="121A3F50">
            <wp:simplePos x="0" y="0"/>
            <wp:positionH relativeFrom="page">
              <wp:posOffset>1905</wp:posOffset>
            </wp:positionH>
            <wp:positionV relativeFrom="paragraph">
              <wp:posOffset>-167005</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147">
        <w:rPr>
          <w:rFonts w:ascii="Trebuchet MS" w:hAnsi="Trebuchet MS"/>
          <w:bCs/>
        </w:rPr>
        <w:t>AGENȚIA PENTRU PROTECȚIA MEDIULUI DÂMBOVIȚA</w:t>
      </w:r>
    </w:p>
    <w:p w:rsidR="009C5444" w:rsidRPr="008E0147" w:rsidRDefault="009C5444" w:rsidP="009C5444">
      <w:pPr>
        <w:spacing w:after="0" w:line="360" w:lineRule="auto"/>
        <w:ind w:left="6480" w:firstLine="600"/>
        <w:rPr>
          <w:rFonts w:ascii="Trebuchet MS" w:eastAsia="Times New Roman" w:hAnsi="Trebuchet MS" w:cs="Times New Roman"/>
          <w:lang w:eastAsia="ro-RO"/>
        </w:rPr>
      </w:pPr>
    </w:p>
    <w:p w:rsidR="009C5444" w:rsidRPr="008E0147" w:rsidRDefault="009C5444" w:rsidP="009C5444">
      <w:pPr>
        <w:spacing w:after="0" w:line="360" w:lineRule="auto"/>
        <w:ind w:left="6480" w:firstLine="600"/>
        <w:jc w:val="right"/>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Nr. </w:t>
      </w:r>
      <w:r w:rsidR="00AD1804">
        <w:rPr>
          <w:rFonts w:ascii="Trebuchet MS" w:eastAsia="Times New Roman" w:hAnsi="Trebuchet MS" w:cs="Times New Roman"/>
          <w:lang w:eastAsia="ro-RO"/>
        </w:rPr>
        <w:t>114</w:t>
      </w:r>
      <w:r w:rsidRPr="008E0147">
        <w:rPr>
          <w:rFonts w:ascii="Trebuchet MS" w:hAnsi="Trebuchet MS" w:cs="Times New Roman"/>
          <w:lang w:val="fr-FR"/>
        </w:rPr>
        <w:t>/</w:t>
      </w:r>
      <w:r w:rsidR="00AD1804">
        <w:rPr>
          <w:rFonts w:ascii="Trebuchet MS" w:hAnsi="Trebuchet MS" w:cs="Times New Roman"/>
          <w:lang w:val="fr-FR"/>
        </w:rPr>
        <w:t>53</w:t>
      </w:r>
      <w:r w:rsidRPr="008E0147">
        <w:rPr>
          <w:rFonts w:ascii="Trebuchet MS" w:hAnsi="Trebuchet MS" w:cs="Times New Roman"/>
          <w:lang w:val="fr-FR"/>
        </w:rPr>
        <w:t>/</w:t>
      </w:r>
      <w:r w:rsidRPr="008E0147">
        <w:rPr>
          <w:rFonts w:ascii="Trebuchet MS" w:hAnsi="Trebuchet MS" w:cs="Times New Roman"/>
        </w:rPr>
        <w:t>..2024</w:t>
      </w:r>
    </w:p>
    <w:p w:rsidR="009C5444" w:rsidRPr="008E0147" w:rsidRDefault="009C5444" w:rsidP="009C5444">
      <w:pPr>
        <w:suppressAutoHyphens/>
        <w:spacing w:after="0" w:line="360" w:lineRule="auto"/>
        <w:jc w:val="both"/>
        <w:rPr>
          <w:rFonts w:ascii="Trebuchet MS" w:eastAsia="Times New Roman" w:hAnsi="Trebuchet MS" w:cs="Times New Roman"/>
          <w:b/>
          <w:lang w:eastAsia="ro-RO"/>
        </w:rPr>
      </w:pPr>
      <w:r w:rsidRPr="008E0147">
        <w:rPr>
          <w:rFonts w:ascii="Trebuchet MS" w:eastAsia="Times New Roman" w:hAnsi="Trebuchet MS" w:cs="Times New Roman"/>
          <w:b/>
          <w:lang w:eastAsia="ro-RO"/>
        </w:rPr>
        <w:t xml:space="preserve"> </w:t>
      </w:r>
    </w:p>
    <w:p w:rsidR="009C5444" w:rsidRPr="008E0147" w:rsidRDefault="009C5444" w:rsidP="009C5444">
      <w:pPr>
        <w:suppressAutoHyphens/>
        <w:spacing w:after="0" w:line="360" w:lineRule="auto"/>
        <w:jc w:val="both"/>
        <w:rPr>
          <w:rFonts w:ascii="Trebuchet MS" w:hAnsi="Trebuchet MS" w:cs="Times New Roman"/>
        </w:rPr>
      </w:pPr>
    </w:p>
    <w:p w:rsidR="009C5444" w:rsidRPr="008E0147" w:rsidRDefault="009C5444" w:rsidP="009C5444">
      <w:pPr>
        <w:suppressAutoHyphens/>
        <w:spacing w:after="0" w:line="360" w:lineRule="auto"/>
        <w:jc w:val="center"/>
        <w:rPr>
          <w:rFonts w:ascii="Trebuchet MS" w:eastAsia="Times New Roman" w:hAnsi="Trebuchet MS" w:cs="Times New Roman"/>
          <w:b/>
          <w:lang w:eastAsia="ro-RO"/>
        </w:rPr>
      </w:pPr>
      <w:r w:rsidRPr="008E0147">
        <w:rPr>
          <w:rFonts w:ascii="Trebuchet MS" w:hAnsi="Trebuchet MS"/>
        </w:rPr>
        <w:t xml:space="preserve"> </w:t>
      </w:r>
      <w:r w:rsidR="00AD1804">
        <w:rPr>
          <w:rFonts w:ascii="Trebuchet MS" w:hAnsi="Trebuchet MS"/>
        </w:rPr>
        <w:t xml:space="preserve">Proiect </w:t>
      </w:r>
      <w:hyperlink r:id="rId7" w:anchor="#" w:history="1"/>
      <w:r w:rsidRPr="008E0147">
        <w:rPr>
          <w:rFonts w:ascii="Trebuchet MS" w:eastAsia="Times New Roman" w:hAnsi="Trebuchet MS" w:cs="Times New Roman"/>
          <w:b/>
          <w:lang w:eastAsia="ro-RO"/>
        </w:rPr>
        <w:t>DECIZIA ETAPEI DE ÎNCADRARE</w:t>
      </w:r>
    </w:p>
    <w:p w:rsidR="009C5444" w:rsidRPr="008E0147" w:rsidRDefault="009C5444" w:rsidP="009C5444">
      <w:pPr>
        <w:suppressAutoHyphens/>
        <w:spacing w:after="0" w:line="360" w:lineRule="auto"/>
        <w:jc w:val="center"/>
        <w:rPr>
          <w:rFonts w:ascii="Trebuchet MS" w:eastAsia="Times New Roman" w:hAnsi="Trebuchet MS" w:cs="Times New Roman"/>
          <w:b/>
          <w:lang w:eastAsia="ro-RO"/>
        </w:rPr>
      </w:pPr>
      <w:r w:rsidRPr="00904AA7">
        <w:rPr>
          <w:rFonts w:ascii="Trebuchet MS" w:eastAsia="Times New Roman" w:hAnsi="Trebuchet MS" w:cs="Times New Roman"/>
          <w:b/>
          <w:lang w:eastAsia="ro-RO"/>
        </w:rPr>
        <w:t>Nr.    din  ..2024</w:t>
      </w:r>
    </w:p>
    <w:p w:rsidR="009C5444" w:rsidRPr="008E0147" w:rsidRDefault="009C5444" w:rsidP="009C5444">
      <w:pPr>
        <w:suppressAutoHyphens/>
        <w:spacing w:after="0" w:line="360" w:lineRule="auto"/>
        <w:jc w:val="center"/>
        <w:rPr>
          <w:rFonts w:ascii="Trebuchet MS" w:eastAsia="Times New Roman" w:hAnsi="Trebuchet MS" w:cs="Times New Roman"/>
          <w:b/>
          <w:lang w:eastAsia="ro-RO"/>
        </w:rPr>
      </w:pPr>
    </w:p>
    <w:p w:rsidR="009C5444" w:rsidRPr="008E0147" w:rsidRDefault="009C5444" w:rsidP="009C5444">
      <w:pPr>
        <w:shd w:val="clear" w:color="auto" w:fill="FFFFFF"/>
        <w:spacing w:after="0" w:line="360" w:lineRule="auto"/>
        <w:jc w:val="both"/>
        <w:rPr>
          <w:rStyle w:val="tpa"/>
          <w:rFonts w:ascii="Trebuchet MS" w:hAnsi="Trebuchet MS" w:cs="Times New Roman"/>
        </w:rPr>
      </w:pPr>
      <w:bookmarkStart w:id="0" w:name="do|ax5^I|pa7"/>
      <w:bookmarkEnd w:id="0"/>
    </w:p>
    <w:p w:rsidR="009C5444" w:rsidRPr="00962F15" w:rsidRDefault="009C5444" w:rsidP="009C5444">
      <w:pPr>
        <w:shd w:val="clear" w:color="auto" w:fill="FFFFFF"/>
        <w:spacing w:after="0" w:line="360" w:lineRule="auto"/>
        <w:ind w:firstLine="567"/>
        <w:jc w:val="both"/>
        <w:rPr>
          <w:rStyle w:val="tpa"/>
          <w:rFonts w:ascii="Trebuchet MS" w:hAnsi="Trebuchet MS" w:cs="Times New Roman"/>
        </w:rPr>
      </w:pPr>
      <w:r w:rsidRPr="00962F15">
        <w:rPr>
          <w:rStyle w:val="tpa"/>
          <w:rFonts w:ascii="Trebuchet MS" w:hAnsi="Trebuchet MS" w:cs="Times New Roman"/>
        </w:rPr>
        <w:t xml:space="preserve">Ca urmare a solicitării de emitere a acordului de mediu adresate de </w:t>
      </w:r>
      <w:r w:rsidR="00AD1804" w:rsidRPr="00962F15">
        <w:rPr>
          <w:rStyle w:val="tpa1"/>
          <w:rFonts w:ascii="Trebuchet MS" w:hAnsi="Trebuchet MS" w:cs="Times New Roman"/>
          <w:b/>
        </w:rPr>
        <w:t>S.C. TRICOTEX</w:t>
      </w:r>
      <w:r w:rsidRPr="00962F15">
        <w:rPr>
          <w:rStyle w:val="tpa1"/>
          <w:rFonts w:ascii="Trebuchet MS" w:hAnsi="Trebuchet MS" w:cs="Times New Roman"/>
          <w:b/>
        </w:rPr>
        <w:t xml:space="preserve"> S.R.L. </w:t>
      </w:r>
      <w:r w:rsidRPr="00962F15">
        <w:rPr>
          <w:rStyle w:val="tpa1"/>
          <w:rFonts w:ascii="Trebuchet MS" w:hAnsi="Trebuchet MS" w:cs="Times New Roman"/>
        </w:rPr>
        <w:t>sediul</w:t>
      </w:r>
      <w:r w:rsidRPr="00962F15">
        <w:rPr>
          <w:rStyle w:val="tpa1"/>
          <w:rFonts w:ascii="Trebuchet MS" w:hAnsi="Trebuchet MS" w:cs="Times New Roman"/>
          <w:b/>
        </w:rPr>
        <w:t xml:space="preserve"> </w:t>
      </w:r>
      <w:r w:rsidRPr="00962F15">
        <w:rPr>
          <w:rStyle w:val="tpa1"/>
          <w:rFonts w:ascii="Trebuchet MS" w:hAnsi="Trebuchet MS" w:cs="Times New Roman"/>
        </w:rPr>
        <w:t xml:space="preserve">în jud. Dambovita, </w:t>
      </w:r>
      <w:r w:rsidR="00962F15" w:rsidRPr="00962F15">
        <w:rPr>
          <w:rStyle w:val="tpa1"/>
          <w:rFonts w:ascii="Trebuchet MS" w:hAnsi="Trebuchet MS" w:cs="Times New Roman"/>
        </w:rPr>
        <w:t>oras Titu, str. Baiului, nr. 12</w:t>
      </w:r>
      <w:r w:rsidRPr="00962F15">
        <w:rPr>
          <w:rStyle w:val="tpa1"/>
          <w:rFonts w:ascii="Trebuchet MS" w:hAnsi="Trebuchet MS" w:cs="Times New Roman"/>
        </w:rPr>
        <w:t xml:space="preserve">, </w:t>
      </w:r>
      <w:r w:rsidRPr="00962F15">
        <w:rPr>
          <w:rStyle w:val="tpa"/>
          <w:rFonts w:ascii="Trebuchet MS" w:hAnsi="Trebuchet MS" w:cs="Times New Roman"/>
        </w:rPr>
        <w:t xml:space="preserve"> înregistrată la </w:t>
      </w:r>
      <w:r w:rsidRPr="00962F15">
        <w:rPr>
          <w:rStyle w:val="tpa1"/>
          <w:rFonts w:ascii="Trebuchet MS" w:hAnsi="Trebuchet MS" w:cs="Times New Roman"/>
        </w:rPr>
        <w:t xml:space="preserve">Agenția pentru Protecția Mediului (APM) Dâmbovița cu nr. </w:t>
      </w:r>
      <w:r w:rsidR="00962F15" w:rsidRPr="00962F15">
        <w:rPr>
          <w:rStyle w:val="tpa1"/>
          <w:rFonts w:ascii="Trebuchet MS" w:hAnsi="Trebuchet MS" w:cs="Times New Roman"/>
        </w:rPr>
        <w:t>114</w:t>
      </w:r>
      <w:r w:rsidRPr="00962F15">
        <w:rPr>
          <w:rStyle w:val="tpa1"/>
          <w:rFonts w:ascii="Trebuchet MS" w:hAnsi="Trebuchet MS" w:cs="Times New Roman"/>
        </w:rPr>
        <w:t xml:space="preserve"> din data </w:t>
      </w:r>
      <w:r w:rsidR="00962F15" w:rsidRPr="00962F15">
        <w:rPr>
          <w:rStyle w:val="tpa1"/>
          <w:rFonts w:ascii="Trebuchet MS" w:hAnsi="Trebuchet MS" w:cs="Times New Roman"/>
        </w:rPr>
        <w:t>05.01.2024</w:t>
      </w:r>
      <w:r w:rsidRPr="00962F15">
        <w:rPr>
          <w:rStyle w:val="tpa1"/>
          <w:rFonts w:ascii="Trebuchet MS" w:hAnsi="Trebuchet MS" w:cs="Times New Roman"/>
        </w:rPr>
        <w:t xml:space="preserve">, </w:t>
      </w:r>
      <w:r w:rsidRPr="00962F15">
        <w:rPr>
          <w:rStyle w:val="tpa"/>
          <w:rFonts w:ascii="Trebuchet MS" w:hAnsi="Trebuchet MS" w:cs="Times New Roman"/>
        </w:rPr>
        <w:t xml:space="preserve">în baza Legii nr. </w:t>
      </w:r>
      <w:r w:rsidRPr="00962F15">
        <w:rPr>
          <w:rStyle w:val="tpa"/>
          <w:rFonts w:ascii="Trebuchet MS" w:hAnsi="Trebuchet MS" w:cs="Times New Roman"/>
          <w:b/>
        </w:rPr>
        <w:t>292/2018</w:t>
      </w:r>
      <w:r w:rsidRPr="00962F15">
        <w:rPr>
          <w:rStyle w:val="tpa"/>
          <w:rFonts w:ascii="Trebuchet MS" w:hAnsi="Trebuchet MS" w:cs="Times New Roman"/>
        </w:rPr>
        <w:t xml:space="preserve"> privind evaluarea impactului anumitor proiecte publice şi private asupra mediului şi a Ordonanţei de Urgenţă a Guvernului nr. </w:t>
      </w:r>
      <w:r w:rsidRPr="00962F15">
        <w:fldChar w:fldCharType="begin"/>
      </w:r>
      <w:r w:rsidRPr="00962F15">
        <w:rPr>
          <w:rFonts w:ascii="Trebuchet MS" w:hAnsi="Trebuchet MS" w:cs="Times New Roman"/>
        </w:rPr>
        <w:instrText xml:space="preserve"> HYPERLINK "https://idrept.ro/00103869.htm" </w:instrText>
      </w:r>
      <w:r w:rsidRPr="00962F15">
        <w:fldChar w:fldCharType="separate"/>
      </w:r>
      <w:r w:rsidRPr="00962F15">
        <w:rPr>
          <w:rStyle w:val="Hyperlink"/>
          <w:rFonts w:ascii="Trebuchet MS" w:hAnsi="Trebuchet MS" w:cs="Times New Roman"/>
          <w:b/>
          <w:bCs/>
          <w:color w:val="auto"/>
        </w:rPr>
        <w:t>57/2007</w:t>
      </w:r>
      <w:r w:rsidRPr="00962F15">
        <w:rPr>
          <w:rStyle w:val="Hyperlink"/>
          <w:rFonts w:ascii="Trebuchet MS" w:hAnsi="Trebuchet MS" w:cs="Times New Roman"/>
          <w:b/>
          <w:bCs/>
          <w:color w:val="auto"/>
        </w:rPr>
        <w:fldChar w:fldCharType="end"/>
      </w:r>
      <w:r w:rsidRPr="00962F15">
        <w:rPr>
          <w:rStyle w:val="tpa"/>
          <w:rFonts w:ascii="Trebuchet MS" w:hAnsi="Trebuchet MS" w:cs="Times New Roman"/>
        </w:rPr>
        <w:t> privind regimul ariilor naturale protejate, conservarea habitatelor naturale, a florei şi faunei sălbatice, aprobată cu modificări şi completări prin Legea nr. </w:t>
      </w:r>
      <w:r w:rsidRPr="00962F15">
        <w:fldChar w:fldCharType="begin"/>
      </w:r>
      <w:r w:rsidRPr="00962F15">
        <w:rPr>
          <w:rFonts w:ascii="Trebuchet MS" w:hAnsi="Trebuchet MS" w:cs="Times New Roman"/>
        </w:rPr>
        <w:instrText xml:space="preserve"> HYPERLINK "https://idrept.ro/00139597.htm" </w:instrText>
      </w:r>
      <w:r w:rsidRPr="00962F15">
        <w:fldChar w:fldCharType="separate"/>
      </w:r>
      <w:r w:rsidRPr="00962F15">
        <w:rPr>
          <w:rStyle w:val="Hyperlink"/>
          <w:rFonts w:ascii="Trebuchet MS" w:hAnsi="Trebuchet MS" w:cs="Times New Roman"/>
          <w:b/>
          <w:bCs/>
          <w:color w:val="auto"/>
        </w:rPr>
        <w:t>49/2011</w:t>
      </w:r>
      <w:r w:rsidRPr="00962F15">
        <w:rPr>
          <w:rStyle w:val="Hyperlink"/>
          <w:rFonts w:ascii="Trebuchet MS" w:hAnsi="Trebuchet MS" w:cs="Times New Roman"/>
          <w:b/>
          <w:bCs/>
          <w:color w:val="auto"/>
        </w:rPr>
        <w:fldChar w:fldCharType="end"/>
      </w:r>
      <w:r w:rsidRPr="00962F15">
        <w:rPr>
          <w:rStyle w:val="tpa"/>
          <w:rFonts w:ascii="Trebuchet MS" w:hAnsi="Trebuchet MS" w:cs="Times New Roman"/>
        </w:rPr>
        <w:t>, cu modificările şi completările ulterioare,</w:t>
      </w:r>
    </w:p>
    <w:p w:rsidR="009C5444" w:rsidRPr="00962F15" w:rsidRDefault="009C5444" w:rsidP="009C5444">
      <w:pPr>
        <w:shd w:val="clear" w:color="auto" w:fill="FFFFFF"/>
        <w:spacing w:after="0" w:line="360" w:lineRule="auto"/>
        <w:ind w:firstLine="709"/>
        <w:jc w:val="both"/>
        <w:rPr>
          <w:rFonts w:ascii="Trebuchet MS" w:hAnsi="Trebuchet MS" w:cs="Times New Roman"/>
        </w:rPr>
      </w:pPr>
    </w:p>
    <w:p w:rsidR="009C5444" w:rsidRPr="008E0147" w:rsidRDefault="009C5444" w:rsidP="009C5444">
      <w:pPr>
        <w:shd w:val="clear" w:color="auto" w:fill="FFFFFF"/>
        <w:spacing w:after="0" w:line="360" w:lineRule="auto"/>
        <w:ind w:firstLine="709"/>
        <w:jc w:val="both"/>
        <w:rPr>
          <w:rFonts w:ascii="Trebuchet MS" w:hAnsi="Trebuchet MS" w:cs="Times New Roman"/>
          <w:b/>
        </w:rPr>
      </w:pPr>
      <w:bookmarkStart w:id="1" w:name="do|ax5^I|pa9"/>
      <w:bookmarkEnd w:id="1"/>
      <w:r w:rsidRPr="00962F15">
        <w:rPr>
          <w:rFonts w:ascii="Trebuchet MS" w:eastAsia="Times New Roman" w:hAnsi="Trebuchet MS" w:cs="Times New Roman"/>
          <w:b/>
          <w:lang w:eastAsia="ro-RO"/>
        </w:rPr>
        <w:t>Agenția pentru Protecția Mediului (APM) Dâmbovița decide</w:t>
      </w:r>
      <w:r w:rsidRPr="00962F15">
        <w:rPr>
          <w:rStyle w:val="tpa"/>
          <w:rFonts w:ascii="Trebuchet MS" w:hAnsi="Trebuchet MS" w:cs="Times New Roman"/>
        </w:rPr>
        <w:t xml:space="preserve">, ca urmare a consultărilor desfăşurate în cadrul şedinţei Comisiei de analiză tehnică din data de 29.02.2024, că proiectul </w:t>
      </w:r>
      <w:bookmarkStart w:id="2" w:name="do|ax5^I|pa10"/>
      <w:bookmarkEnd w:id="2"/>
      <w:r w:rsidRPr="00962F15">
        <w:rPr>
          <w:rFonts w:ascii="Trebuchet MS" w:hAnsi="Trebuchet MS" w:cs="Times New Roman"/>
          <w:b/>
          <w:i/>
        </w:rPr>
        <w:t xml:space="preserve"> </w:t>
      </w:r>
      <w:r w:rsidRPr="00962F15">
        <w:rPr>
          <w:rFonts w:ascii="Trebuchet MS" w:hAnsi="Trebuchet MS" w:cs="Times New Roman"/>
          <w:b/>
        </w:rPr>
        <w:t>”</w:t>
      </w:r>
      <w:r w:rsidR="00962F15" w:rsidRPr="00962F15">
        <w:rPr>
          <w:rFonts w:ascii="Trebuchet MS" w:hAnsi="Trebuchet MS" w:cs="Times New Roman"/>
          <w:b/>
        </w:rPr>
        <w:t>CONSTRUIRE HALA TRICOTAJE PARTER"</w:t>
      </w:r>
      <w:r w:rsidRPr="00962F15">
        <w:rPr>
          <w:rStyle w:val="tpa1"/>
          <w:rFonts w:ascii="Trebuchet MS" w:hAnsi="Trebuchet MS" w:cs="Times New Roman"/>
        </w:rPr>
        <w:t xml:space="preserve">, </w:t>
      </w:r>
      <w:r w:rsidR="00962F15">
        <w:rPr>
          <w:rStyle w:val="tpa1"/>
          <w:rFonts w:ascii="Trebuchet MS" w:hAnsi="Trebuchet MS" w:cs="Times New Roman"/>
        </w:rPr>
        <w:t>propus a fi amplasat in judet Dambovita, oras Titu, str. Baiului, nr. 12,</w:t>
      </w:r>
      <w:bookmarkStart w:id="3" w:name="_GoBack"/>
      <w:bookmarkEnd w:id="3"/>
      <w:r w:rsidR="00962F15">
        <w:rPr>
          <w:rStyle w:val="tpa1"/>
          <w:rFonts w:ascii="Trebuchet MS" w:hAnsi="Trebuchet MS" w:cs="Times New Roman"/>
        </w:rPr>
        <w:t xml:space="preserve"> </w:t>
      </w:r>
      <w:r w:rsidRPr="00962F15">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962F15">
        <w:rPr>
          <w:rStyle w:val="tpa"/>
          <w:rFonts w:ascii="Trebuchet MS" w:hAnsi="Trebuchet MS" w:cs="Times New Roman"/>
          <w:b/>
        </w:rPr>
        <w:t>.</w:t>
      </w:r>
    </w:p>
    <w:p w:rsidR="009C5444" w:rsidRPr="008E0147" w:rsidRDefault="009C5444" w:rsidP="009C5444">
      <w:pPr>
        <w:shd w:val="clear" w:color="auto" w:fill="FFFFFF"/>
        <w:spacing w:after="0" w:line="360" w:lineRule="auto"/>
        <w:jc w:val="both"/>
        <w:rPr>
          <w:rStyle w:val="tpa"/>
          <w:rFonts w:ascii="Trebuchet MS" w:hAnsi="Trebuchet MS" w:cs="Times New Roman"/>
          <w:b/>
        </w:rPr>
      </w:pPr>
      <w:bookmarkStart w:id="4" w:name="do|ax5^I|pa11"/>
      <w:bookmarkStart w:id="5" w:name="do|ax5^I|pa12"/>
      <w:bookmarkEnd w:id="4"/>
      <w:bookmarkEnd w:id="5"/>
    </w:p>
    <w:p w:rsidR="009C5444" w:rsidRPr="008E0147" w:rsidRDefault="009C5444" w:rsidP="009C5444">
      <w:pPr>
        <w:shd w:val="clear" w:color="auto" w:fill="FFFFFF"/>
        <w:spacing w:after="0" w:line="360" w:lineRule="auto"/>
        <w:jc w:val="both"/>
        <w:rPr>
          <w:rFonts w:ascii="Trebuchet MS" w:hAnsi="Trebuchet MS" w:cs="Times New Roman"/>
        </w:rPr>
      </w:pPr>
      <w:r w:rsidRPr="008E0147">
        <w:rPr>
          <w:rStyle w:val="tpa"/>
          <w:rFonts w:ascii="Trebuchet MS" w:hAnsi="Trebuchet MS" w:cs="Times New Roman"/>
          <w:b/>
        </w:rPr>
        <w:t>Justificarea prezentei decizii</w:t>
      </w:r>
      <w:r w:rsidRPr="008E0147">
        <w:rPr>
          <w:rStyle w:val="tpa"/>
          <w:rFonts w:ascii="Trebuchet MS" w:hAnsi="Trebuchet MS" w:cs="Times New Roman"/>
        </w:rPr>
        <w:t>:</w:t>
      </w:r>
    </w:p>
    <w:p w:rsidR="009C5444" w:rsidRPr="008E0147" w:rsidRDefault="009C5444" w:rsidP="009C5444">
      <w:pPr>
        <w:shd w:val="clear" w:color="auto" w:fill="FFFFFF"/>
        <w:spacing w:after="0" w:line="360" w:lineRule="auto"/>
        <w:jc w:val="both"/>
        <w:rPr>
          <w:rFonts w:ascii="Trebuchet MS" w:hAnsi="Trebuchet MS" w:cs="Times New Roman"/>
        </w:rPr>
      </w:pPr>
      <w:bookmarkStart w:id="6" w:name="do|ax5^I|pa13"/>
      <w:bookmarkEnd w:id="6"/>
      <w:r w:rsidRPr="008E0147">
        <w:rPr>
          <w:rStyle w:val="tpa"/>
          <w:rFonts w:ascii="Trebuchet MS" w:hAnsi="Trebuchet MS" w:cs="Times New Roman"/>
          <w:b/>
        </w:rPr>
        <w:t>I.</w:t>
      </w:r>
      <w:r w:rsidRPr="008E0147">
        <w:rPr>
          <w:rStyle w:val="tpa"/>
          <w:rFonts w:ascii="Trebuchet MS" w:hAnsi="Trebuchet MS" w:cs="Times New Roman"/>
        </w:rPr>
        <w:t xml:space="preserve"> Motivele pe baza cărora s-a stabilit </w:t>
      </w:r>
      <w:r w:rsidRPr="008E0147">
        <w:rPr>
          <w:rFonts w:ascii="Trebuchet MS" w:eastAsia="Times New Roman" w:hAnsi="Trebuchet MS" w:cs="Times New Roman"/>
          <w:b/>
          <w:lang w:eastAsia="ro-RO"/>
        </w:rPr>
        <w:t xml:space="preserve">luarea deciziei etapei de încadrare in procedura </w:t>
      </w:r>
      <w:r w:rsidRPr="008E0147">
        <w:rPr>
          <w:rStyle w:val="tpa"/>
          <w:rFonts w:ascii="Trebuchet MS" w:hAnsi="Trebuchet MS" w:cs="Times New Roman"/>
        </w:rPr>
        <w:t>de evaluare a impactului asupra mediului sunt următoarele:</w:t>
      </w:r>
    </w:p>
    <w:p w:rsidR="009C5444" w:rsidRPr="008E0147" w:rsidRDefault="009C5444" w:rsidP="009C5444">
      <w:pPr>
        <w:spacing w:after="0" w:line="360" w:lineRule="auto"/>
        <w:jc w:val="both"/>
        <w:rPr>
          <w:rFonts w:ascii="Trebuchet MS" w:hAnsi="Trebuchet MS" w:cs="Times New Roman"/>
        </w:rPr>
      </w:pPr>
      <w:bookmarkStart w:id="7" w:name="do|ax5^I|pa14"/>
      <w:bookmarkEnd w:id="7"/>
      <w:r w:rsidRPr="008E0147">
        <w:rPr>
          <w:rStyle w:val="tpa"/>
          <w:rFonts w:ascii="Trebuchet MS" w:hAnsi="Trebuchet MS" w:cs="Times New Roman"/>
        </w:rPr>
        <w:t xml:space="preserve">a) proiectul </w:t>
      </w:r>
      <w:r w:rsidRPr="008E0147">
        <w:rPr>
          <w:rStyle w:val="tpa"/>
          <w:rFonts w:ascii="Trebuchet MS" w:hAnsi="Trebuchet MS" w:cs="Times New Roman"/>
          <w:b/>
        </w:rPr>
        <w:t>se încadrează în prevederile Legii nr. 292/2018 privind evaluarea impactului anumitor proiecte publice şi private asupra mediului</w:t>
      </w:r>
      <w:r w:rsidRPr="008E0147">
        <w:rPr>
          <w:rStyle w:val="tpa"/>
          <w:rFonts w:ascii="Trebuchet MS" w:hAnsi="Trebuchet MS" w:cs="Times New Roman"/>
        </w:rPr>
        <w:t xml:space="preserve">, Anexa nr. 2, pct. 10, lit. </w:t>
      </w:r>
      <w:r w:rsidR="00AD1804">
        <w:rPr>
          <w:rStyle w:val="tpa"/>
          <w:rFonts w:ascii="Trebuchet MS" w:hAnsi="Trebuchet MS" w:cs="Times New Roman"/>
        </w:rPr>
        <w:t>a</w:t>
      </w:r>
      <w:r w:rsidRPr="008E0147">
        <w:rPr>
          <w:rStyle w:val="tpa"/>
          <w:rFonts w:ascii="Trebuchet MS" w:hAnsi="Trebuchet MS" w:cs="Times New Roman"/>
        </w:rPr>
        <w:t>;</w:t>
      </w:r>
    </w:p>
    <w:p w:rsidR="009C5444" w:rsidRPr="008E0147" w:rsidRDefault="009C5444" w:rsidP="009C5444">
      <w:pPr>
        <w:spacing w:after="0" w:line="360" w:lineRule="auto"/>
        <w:jc w:val="both"/>
        <w:rPr>
          <w:rFonts w:ascii="Trebuchet MS" w:hAnsi="Trebuchet MS" w:cs="Times New Roman"/>
        </w:rPr>
      </w:pPr>
      <w:bookmarkStart w:id="8" w:name="do|ax5^I|pa15"/>
      <w:bookmarkEnd w:id="8"/>
      <w:r w:rsidRPr="008E0147">
        <w:rPr>
          <w:rStyle w:val="tpa"/>
          <w:rFonts w:ascii="Trebuchet MS" w:hAnsi="Trebuchet MS" w:cs="Times New Roman"/>
        </w:rPr>
        <w:t xml:space="preserve">b) </w:t>
      </w:r>
      <w:r w:rsidRPr="008E0147">
        <w:rPr>
          <w:rFonts w:ascii="Trebuchet MS" w:hAnsi="Trebuchet MS" w:cs="Times New Roman"/>
        </w:rPr>
        <w:t>impactul realizării proiectului asupra factorilor de mediu va fi redus pentru sol, subsol, vegetație, fauna si nesemnificativ pentru ape, aer si așezările umane;</w:t>
      </w:r>
    </w:p>
    <w:p w:rsidR="009C5444" w:rsidRPr="008E0147" w:rsidRDefault="009C5444" w:rsidP="009C5444">
      <w:pPr>
        <w:spacing w:after="0" w:line="360" w:lineRule="auto"/>
        <w:jc w:val="both"/>
        <w:rPr>
          <w:rFonts w:ascii="Trebuchet MS" w:eastAsia="Times New Roman" w:hAnsi="Trebuchet MS" w:cs="Times New Roman"/>
          <w:lang w:eastAsia="ro-RO"/>
        </w:rPr>
      </w:pPr>
      <w:bookmarkStart w:id="9" w:name="do|ax5^I|pa16"/>
      <w:bookmarkEnd w:id="9"/>
      <w:r w:rsidRPr="008E0147">
        <w:rPr>
          <w:rStyle w:val="tpa"/>
          <w:rFonts w:ascii="Trebuchet MS" w:hAnsi="Trebuchet MS" w:cs="Times New Roman"/>
        </w:rPr>
        <w:lastRenderedPageBreak/>
        <w:t>c)</w:t>
      </w:r>
      <w:r w:rsidRPr="008E0147">
        <w:rPr>
          <w:rFonts w:ascii="Trebuchet MS" w:eastAsia="Times New Roman" w:hAnsi="Trebuchet MS" w:cs="Times New Roman"/>
          <w:b/>
          <w:lang w:eastAsia="ro-RO"/>
        </w:rPr>
        <w:t xml:space="preserve"> </w:t>
      </w:r>
      <w:r w:rsidRPr="008E0147">
        <w:rPr>
          <w:rFonts w:ascii="Trebuchet MS" w:eastAsia="Times New Roman" w:hAnsi="Trebuchet MS" w:cs="Times New Roman"/>
          <w:lang w:eastAsia="ro-RO"/>
        </w:rPr>
        <w:t>nu au fost formulate observaţii din partea publicului în urma mediatizării depunerii solicitării de emitere a acordului de mediu respectiv, a luării deciziei privind etapa de încadrare;</w:t>
      </w:r>
    </w:p>
    <w:p w:rsidR="009C5444" w:rsidRPr="008E0147" w:rsidRDefault="009C5444" w:rsidP="009C5444">
      <w:pPr>
        <w:spacing w:after="0" w:line="360" w:lineRule="auto"/>
        <w:jc w:val="both"/>
        <w:rPr>
          <w:rFonts w:ascii="Trebuchet MS" w:eastAsia="Times New Roman" w:hAnsi="Trebuchet MS" w:cs="Times New Roman"/>
          <w:b/>
          <w:lang w:eastAsia="ro-RO"/>
        </w:rPr>
      </w:pPr>
    </w:p>
    <w:p w:rsidR="009C5444" w:rsidRPr="008E0147" w:rsidRDefault="009C5444" w:rsidP="009C5444">
      <w:pPr>
        <w:spacing w:after="0" w:line="360" w:lineRule="auto"/>
        <w:jc w:val="both"/>
        <w:rPr>
          <w:rFonts w:ascii="Trebuchet MS" w:eastAsia="Calibri" w:hAnsi="Trebuchet MS" w:cs="Times New Roman"/>
          <w:b/>
          <w:i/>
          <w:u w:val="single"/>
        </w:rPr>
      </w:pPr>
      <w:bookmarkStart w:id="10" w:name="do|ax5^I|pa17"/>
      <w:bookmarkStart w:id="11" w:name="do|ax5^I|pa34"/>
      <w:bookmarkEnd w:id="10"/>
      <w:bookmarkEnd w:id="11"/>
      <w:r w:rsidRPr="008E0147">
        <w:rPr>
          <w:rFonts w:ascii="Trebuchet MS" w:eastAsia="Calibri" w:hAnsi="Trebuchet MS" w:cs="Times New Roman"/>
          <w:b/>
          <w:i/>
        </w:rPr>
        <w:t>1.</w:t>
      </w:r>
      <w:r w:rsidRPr="008E0147">
        <w:rPr>
          <w:rFonts w:ascii="Trebuchet MS" w:eastAsia="Calibri" w:hAnsi="Trebuchet MS" w:cs="Times New Roman"/>
          <w:b/>
          <w:i/>
          <w:u w:val="single"/>
        </w:rPr>
        <w:t xml:space="preserve"> Caracteristicile proiectului</w:t>
      </w:r>
    </w:p>
    <w:p w:rsidR="009C5444" w:rsidRPr="008E0147" w:rsidRDefault="009C5444" w:rsidP="009C5444">
      <w:pPr>
        <w:numPr>
          <w:ilvl w:val="0"/>
          <w:numId w:val="5"/>
        </w:numPr>
        <w:spacing w:after="0" w:line="360" w:lineRule="auto"/>
        <w:jc w:val="both"/>
        <w:rPr>
          <w:rFonts w:ascii="Trebuchet MS" w:eastAsia="Calibri" w:hAnsi="Trebuchet MS" w:cs="Times New Roman"/>
        </w:rPr>
      </w:pPr>
      <w:r w:rsidRPr="008E0147">
        <w:rPr>
          <w:rFonts w:ascii="Trebuchet MS" w:eastAsia="Calibri" w:hAnsi="Trebuchet MS" w:cs="Times New Roman"/>
          <w:b/>
          <w:i/>
        </w:rPr>
        <w:t>mărimea proiectului</w:t>
      </w:r>
      <w:r w:rsidRPr="008E0147">
        <w:rPr>
          <w:rFonts w:ascii="Trebuchet MS" w:eastAsia="Calibri" w:hAnsi="Trebuchet MS" w:cs="Times New Roman"/>
        </w:rPr>
        <w:t xml:space="preserve">: </w:t>
      </w:r>
    </w:p>
    <w:p w:rsidR="009C5444" w:rsidRPr="009C5444" w:rsidRDefault="009C5444" w:rsidP="009C5444">
      <w:pPr>
        <w:spacing w:after="0" w:line="360" w:lineRule="auto"/>
        <w:ind w:right="26" w:firstLine="708"/>
        <w:jc w:val="both"/>
        <w:rPr>
          <w:rFonts w:ascii="Trebuchet MS" w:hAnsi="Trebuchet MS"/>
        </w:rPr>
      </w:pPr>
      <w:r w:rsidRPr="008E0147">
        <w:rPr>
          <w:rFonts w:ascii="Trebuchet MS" w:hAnsi="Trebuchet MS" w:cs="Arial"/>
        </w:rPr>
        <w:t>Prin proiect</w:t>
      </w:r>
      <w:r>
        <w:rPr>
          <w:rFonts w:ascii="Trebuchet MS" w:hAnsi="Trebuchet MS" w:cs="Arial"/>
        </w:rPr>
        <w:t xml:space="preserve"> </w:t>
      </w:r>
      <w:r w:rsidRPr="008E0147">
        <w:rPr>
          <w:rFonts w:ascii="Trebuchet MS" w:hAnsi="Trebuchet MS" w:cs="Arial"/>
        </w:rPr>
        <w:t xml:space="preserve">se va realiza o constructie </w:t>
      </w:r>
      <w:r>
        <w:rPr>
          <w:rFonts w:ascii="Trebuchet MS" w:hAnsi="Trebuchet MS" w:cs="Arial"/>
        </w:rPr>
        <w:t xml:space="preserve">- </w:t>
      </w:r>
      <w:r w:rsidRPr="008D636F">
        <w:rPr>
          <w:rFonts w:ascii="Trebuchet MS" w:hAnsi="Trebuchet MS"/>
        </w:rPr>
        <w:t xml:space="preserve"> hale de producţie (tricotaje), cu regim de înălțime parter, constituite din: </w:t>
      </w:r>
    </w:p>
    <w:p w:rsidR="009C5444" w:rsidRPr="008D636F" w:rsidRDefault="009C5444" w:rsidP="009C5444">
      <w:pPr>
        <w:numPr>
          <w:ilvl w:val="0"/>
          <w:numId w:val="13"/>
        </w:numPr>
        <w:pBdr>
          <w:top w:val="nil"/>
          <w:left w:val="nil"/>
          <w:bottom w:val="nil"/>
          <w:right w:val="nil"/>
          <w:between w:val="nil"/>
          <w:bar w:val="nil"/>
        </w:pBdr>
        <w:spacing w:after="0"/>
        <w:ind w:right="29"/>
        <w:jc w:val="both"/>
        <w:rPr>
          <w:rFonts w:ascii="Trebuchet MS" w:hAnsi="Trebuchet MS"/>
        </w:rPr>
      </w:pPr>
      <w:r w:rsidRPr="008D636F">
        <w:rPr>
          <w:rFonts w:ascii="Trebuchet MS" w:hAnsi="Trebuchet MS"/>
        </w:rPr>
        <w:t>Spațiu pentru producție</w:t>
      </w:r>
    </w:p>
    <w:p w:rsidR="009C5444" w:rsidRPr="008D636F" w:rsidRDefault="009C5444" w:rsidP="009C5444">
      <w:pPr>
        <w:numPr>
          <w:ilvl w:val="0"/>
          <w:numId w:val="13"/>
        </w:numPr>
        <w:pBdr>
          <w:top w:val="nil"/>
          <w:left w:val="nil"/>
          <w:bottom w:val="nil"/>
          <w:right w:val="nil"/>
          <w:between w:val="nil"/>
          <w:bar w:val="nil"/>
        </w:pBdr>
        <w:spacing w:after="0"/>
        <w:ind w:right="29"/>
        <w:jc w:val="both"/>
        <w:rPr>
          <w:rFonts w:ascii="Trebuchet MS" w:hAnsi="Trebuchet MS"/>
        </w:rPr>
      </w:pPr>
      <w:r w:rsidRPr="008D636F">
        <w:rPr>
          <w:rFonts w:ascii="Trebuchet MS" w:hAnsi="Trebuchet MS"/>
        </w:rPr>
        <w:t>Birouri, vestiare</w:t>
      </w:r>
    </w:p>
    <w:p w:rsidR="009C5444" w:rsidRPr="008D636F" w:rsidRDefault="009C5444" w:rsidP="009C5444">
      <w:pPr>
        <w:autoSpaceDE w:val="0"/>
        <w:autoSpaceDN w:val="0"/>
        <w:adjustRightInd w:val="0"/>
        <w:spacing w:after="0"/>
        <w:jc w:val="both"/>
        <w:rPr>
          <w:rFonts w:ascii="Trebuchet MS" w:hAnsi="Trebuchet MS"/>
        </w:rPr>
      </w:pPr>
      <w:r w:rsidRPr="008D636F">
        <w:rPr>
          <w:rFonts w:ascii="Trebuchet MS" w:hAnsi="Trebuchet MS"/>
        </w:rPr>
        <w:t xml:space="preserve">Pe terenul </w:t>
      </w:r>
      <w:r w:rsidRPr="008D636F">
        <w:rPr>
          <w:rFonts w:ascii="Trebuchet MS" w:hAnsi="Trebuchet MS" w:cs="Arial"/>
        </w:rPr>
        <w:t>in suprafată de 10.820 mp</w:t>
      </w:r>
      <w:r w:rsidRPr="008D636F">
        <w:rPr>
          <w:rFonts w:ascii="Trebuchet MS" w:eastAsia="Garamond-Bold" w:hAnsi="Trebuchet MS" w:cs="Times New Roman"/>
          <w:bCs/>
        </w:rPr>
        <w:t xml:space="preserve"> se propune </w:t>
      </w:r>
      <w:r w:rsidRPr="008D636F">
        <w:rPr>
          <w:rFonts w:ascii="Trebuchet MS" w:hAnsi="Trebuchet MS"/>
        </w:rPr>
        <w:t xml:space="preserve">construirea unei hale de producţie cu regim de inaltime P, de forma dreptunghiulară, lungime 89,14 m şi lăţime de 25,63 m. </w:t>
      </w:r>
    </w:p>
    <w:p w:rsidR="009C5444" w:rsidRPr="009C5444" w:rsidRDefault="009C5444" w:rsidP="009C5444">
      <w:pPr>
        <w:pStyle w:val="ListParagraph"/>
        <w:numPr>
          <w:ilvl w:val="0"/>
          <w:numId w:val="13"/>
        </w:numPr>
        <w:autoSpaceDE w:val="0"/>
        <w:autoSpaceDN w:val="0"/>
        <w:adjustRightInd w:val="0"/>
        <w:spacing w:after="0"/>
        <w:rPr>
          <w:rFonts w:ascii="Trebuchet MS" w:eastAsia="Times New Roman" w:hAnsi="Trebuchet MS" w:cs="Arial-BoldMT"/>
          <w:bCs/>
        </w:rPr>
      </w:pPr>
      <w:r w:rsidRPr="009C5444">
        <w:rPr>
          <w:rFonts w:ascii="Trebuchet MS" w:eastAsia="Times New Roman" w:hAnsi="Trebuchet MS" w:cs="Arial-BoldMT"/>
          <w:bCs/>
        </w:rPr>
        <w:t>INDICI URBANISTICI:</w:t>
      </w:r>
    </w:p>
    <w:p w:rsidR="009C5444" w:rsidRPr="008D636F" w:rsidRDefault="009C5444" w:rsidP="009C5444">
      <w:pPr>
        <w:pStyle w:val="ListParagraph"/>
        <w:numPr>
          <w:ilvl w:val="0"/>
          <w:numId w:val="13"/>
        </w:numPr>
        <w:autoSpaceDE w:val="0"/>
        <w:autoSpaceDN w:val="0"/>
        <w:adjustRightInd w:val="0"/>
        <w:spacing w:after="0"/>
        <w:rPr>
          <w:rFonts w:ascii="Trebuchet MS" w:eastAsia="Times New Roman" w:hAnsi="Trebuchet MS" w:cs="Arial-BoldMT"/>
          <w:bCs/>
        </w:rPr>
      </w:pPr>
      <w:r w:rsidRPr="008D636F">
        <w:rPr>
          <w:rFonts w:ascii="Trebuchet MS" w:eastAsia="Times New Roman" w:hAnsi="Trebuchet MS" w:cs="Arial-BoldMT"/>
          <w:bCs/>
        </w:rPr>
        <w:t xml:space="preserve">Sc propusa = </w:t>
      </w:r>
      <w:r w:rsidRPr="008D636F">
        <w:rPr>
          <w:rFonts w:ascii="Trebuchet MS" w:hAnsi="Trebuchet MS"/>
          <w:b/>
        </w:rPr>
        <w:t>2096,70</w:t>
      </w:r>
      <w:r w:rsidRPr="008D636F">
        <w:rPr>
          <w:rFonts w:ascii="Trebuchet MS" w:eastAsia="Times New Roman" w:hAnsi="Trebuchet MS" w:cs="Arial-BoldMT"/>
          <w:bCs/>
        </w:rPr>
        <w:t>mp</w:t>
      </w:r>
    </w:p>
    <w:p w:rsidR="009C5444" w:rsidRPr="008D636F" w:rsidRDefault="009C5444" w:rsidP="009C5444">
      <w:pPr>
        <w:pStyle w:val="ListParagraph"/>
        <w:numPr>
          <w:ilvl w:val="0"/>
          <w:numId w:val="13"/>
        </w:numPr>
        <w:autoSpaceDE w:val="0"/>
        <w:autoSpaceDN w:val="0"/>
        <w:adjustRightInd w:val="0"/>
        <w:spacing w:after="0"/>
        <w:rPr>
          <w:rFonts w:ascii="Trebuchet MS" w:eastAsia="Times New Roman" w:hAnsi="Trebuchet MS" w:cs="Arial-BoldMT"/>
          <w:bCs/>
        </w:rPr>
      </w:pPr>
      <w:r w:rsidRPr="008D636F">
        <w:rPr>
          <w:rFonts w:ascii="Trebuchet MS" w:eastAsia="Times New Roman" w:hAnsi="Trebuchet MS" w:cs="Arial-BoldMT"/>
          <w:bCs/>
        </w:rPr>
        <w:t xml:space="preserve">Sd propusa = </w:t>
      </w:r>
      <w:r w:rsidRPr="008D636F">
        <w:rPr>
          <w:rFonts w:ascii="Trebuchet MS" w:hAnsi="Trebuchet MS"/>
          <w:b/>
        </w:rPr>
        <w:t>2096,70mp</w:t>
      </w:r>
    </w:p>
    <w:p w:rsidR="009C5444" w:rsidRPr="008D636F" w:rsidRDefault="009C5444" w:rsidP="009C5444">
      <w:pPr>
        <w:pStyle w:val="ListParagraph"/>
        <w:numPr>
          <w:ilvl w:val="0"/>
          <w:numId w:val="13"/>
        </w:numPr>
        <w:autoSpaceDE w:val="0"/>
        <w:autoSpaceDN w:val="0"/>
        <w:adjustRightInd w:val="0"/>
        <w:spacing w:after="0"/>
        <w:rPr>
          <w:rFonts w:ascii="Trebuchet MS" w:eastAsia="Times New Roman" w:hAnsi="Trebuchet MS" w:cs="Arial-BoldMT"/>
          <w:bCs/>
        </w:rPr>
      </w:pPr>
      <w:r w:rsidRPr="008D636F">
        <w:rPr>
          <w:rFonts w:ascii="Trebuchet MS" w:eastAsia="Times New Roman" w:hAnsi="Trebuchet MS" w:cs="Arial-BoldMT"/>
          <w:bCs/>
        </w:rPr>
        <w:t>S amenajate auto si pietonale =1 500.00mp</w:t>
      </w:r>
    </w:p>
    <w:p w:rsidR="009C5444" w:rsidRPr="008D636F" w:rsidRDefault="009C5444" w:rsidP="009C5444">
      <w:pPr>
        <w:pStyle w:val="ListParagraph"/>
        <w:numPr>
          <w:ilvl w:val="0"/>
          <w:numId w:val="13"/>
        </w:numPr>
        <w:autoSpaceDE w:val="0"/>
        <w:autoSpaceDN w:val="0"/>
        <w:adjustRightInd w:val="0"/>
        <w:spacing w:after="0"/>
        <w:rPr>
          <w:rFonts w:ascii="Trebuchet MS" w:eastAsia="Times New Roman" w:hAnsi="Trebuchet MS" w:cs="Arial-BoldMT"/>
          <w:bCs/>
        </w:rPr>
      </w:pPr>
      <w:r w:rsidRPr="008D636F">
        <w:rPr>
          <w:rFonts w:ascii="Trebuchet MS" w:eastAsia="Times New Roman" w:hAnsi="Trebuchet MS" w:cs="Arial-BoldMT"/>
          <w:bCs/>
        </w:rPr>
        <w:t>S zona verde =800.00mp</w:t>
      </w:r>
    </w:p>
    <w:p w:rsidR="009C5444" w:rsidRPr="008D636F" w:rsidRDefault="009C5444" w:rsidP="009C5444">
      <w:pPr>
        <w:pStyle w:val="ListParagraph"/>
        <w:numPr>
          <w:ilvl w:val="0"/>
          <w:numId w:val="13"/>
        </w:numPr>
        <w:autoSpaceDE w:val="0"/>
        <w:autoSpaceDN w:val="0"/>
        <w:adjustRightInd w:val="0"/>
        <w:spacing w:after="0"/>
        <w:rPr>
          <w:rFonts w:ascii="Trebuchet MS" w:eastAsia="Times New Roman" w:hAnsi="Trebuchet MS" w:cs="Arial-BoldMT"/>
          <w:bCs/>
        </w:rPr>
      </w:pPr>
      <w:r w:rsidRPr="008D636F">
        <w:rPr>
          <w:rFonts w:ascii="Trebuchet MS" w:eastAsia="Times New Roman" w:hAnsi="Trebuchet MS" w:cs="Arial-BoldMT"/>
          <w:bCs/>
        </w:rPr>
        <w:t>S teren =10.820mp</w:t>
      </w:r>
    </w:p>
    <w:p w:rsidR="009C5444" w:rsidRPr="008D636F" w:rsidRDefault="009C5444" w:rsidP="009C5444">
      <w:pPr>
        <w:pStyle w:val="ListParagraph"/>
        <w:numPr>
          <w:ilvl w:val="0"/>
          <w:numId w:val="13"/>
        </w:numPr>
        <w:autoSpaceDE w:val="0"/>
        <w:autoSpaceDN w:val="0"/>
        <w:adjustRightInd w:val="0"/>
        <w:spacing w:after="0"/>
        <w:rPr>
          <w:rFonts w:ascii="Trebuchet MS" w:eastAsia="Times New Roman" w:hAnsi="Trebuchet MS" w:cs="Arial-BoldMT"/>
          <w:bCs/>
        </w:rPr>
      </w:pPr>
      <w:r w:rsidRPr="008D636F">
        <w:rPr>
          <w:rFonts w:ascii="Trebuchet MS" w:eastAsia="Times New Roman" w:hAnsi="Trebuchet MS" w:cs="Arial-BoldMT"/>
          <w:bCs/>
        </w:rPr>
        <w:t>POT = 39,28%</w:t>
      </w:r>
    </w:p>
    <w:p w:rsidR="009C5444" w:rsidRPr="008D636F" w:rsidRDefault="009C5444" w:rsidP="009C5444">
      <w:pPr>
        <w:pStyle w:val="ListParagraph"/>
        <w:numPr>
          <w:ilvl w:val="0"/>
          <w:numId w:val="13"/>
        </w:numPr>
        <w:suppressAutoHyphens/>
        <w:spacing w:after="0"/>
        <w:jc w:val="both"/>
        <w:rPr>
          <w:rFonts w:ascii="Trebuchet MS" w:eastAsia="Times New Roman" w:hAnsi="Trebuchet MS" w:cs="Arial-BoldMT"/>
          <w:bCs/>
        </w:rPr>
      </w:pPr>
      <w:r w:rsidRPr="008D636F">
        <w:rPr>
          <w:rFonts w:ascii="Trebuchet MS" w:eastAsia="Times New Roman" w:hAnsi="Trebuchet MS" w:cs="Arial-BoldMT"/>
          <w:bCs/>
        </w:rPr>
        <w:t>CUT   =  0.39</w:t>
      </w:r>
    </w:p>
    <w:p w:rsidR="009C5444" w:rsidRPr="008D636F" w:rsidRDefault="009C5444" w:rsidP="009C5444">
      <w:pPr>
        <w:pStyle w:val="ListParagraph"/>
        <w:numPr>
          <w:ilvl w:val="0"/>
          <w:numId w:val="13"/>
        </w:numPr>
        <w:suppressAutoHyphens/>
        <w:spacing w:after="0"/>
        <w:jc w:val="both"/>
        <w:rPr>
          <w:rFonts w:ascii="Trebuchet MS" w:eastAsia="Times New Roman" w:hAnsi="Trebuchet MS" w:cs="Arial-BoldMT"/>
          <w:bCs/>
        </w:rPr>
      </w:pPr>
      <w:r w:rsidRPr="008D636F">
        <w:rPr>
          <w:rFonts w:ascii="Trebuchet MS" w:eastAsia="Times New Roman" w:hAnsi="Trebuchet MS" w:cs="Arial-BoldMT"/>
          <w:bCs/>
        </w:rPr>
        <w:t>H min (cornisa) = +7,00 m</w:t>
      </w:r>
    </w:p>
    <w:p w:rsidR="009C5444" w:rsidRPr="008D636F" w:rsidRDefault="009C5444" w:rsidP="009C5444">
      <w:pPr>
        <w:pStyle w:val="ListParagraph"/>
        <w:numPr>
          <w:ilvl w:val="0"/>
          <w:numId w:val="13"/>
        </w:numPr>
        <w:suppressAutoHyphens/>
        <w:spacing w:after="0"/>
        <w:jc w:val="both"/>
        <w:rPr>
          <w:rFonts w:ascii="Trebuchet MS" w:eastAsia="Times New Roman" w:hAnsi="Trebuchet MS" w:cs="Arial-BoldMT"/>
          <w:bCs/>
        </w:rPr>
      </w:pPr>
      <w:r w:rsidRPr="008D636F">
        <w:rPr>
          <w:rFonts w:ascii="Trebuchet MS" w:eastAsia="Times New Roman" w:hAnsi="Trebuchet MS" w:cs="Arial-BoldMT"/>
          <w:bCs/>
        </w:rPr>
        <w:t>H max (coama) = +7.00m</w:t>
      </w:r>
    </w:p>
    <w:p w:rsidR="009C5444" w:rsidRPr="009C5444" w:rsidRDefault="009C5444" w:rsidP="009C5444">
      <w:pPr>
        <w:autoSpaceDE w:val="0"/>
        <w:autoSpaceDN w:val="0"/>
        <w:adjustRightInd w:val="0"/>
        <w:spacing w:after="0"/>
        <w:jc w:val="both"/>
        <w:rPr>
          <w:rFonts w:ascii="Trebuchet MS" w:eastAsia="Garamond-Bold" w:hAnsi="Trebuchet MS" w:cs="Times New Roman"/>
          <w:b/>
          <w:bCs/>
        </w:rPr>
      </w:pPr>
      <w:r w:rsidRPr="009C5444">
        <w:rPr>
          <w:rFonts w:ascii="Trebuchet MS" w:eastAsia="Garamond-Bold" w:hAnsi="Trebuchet MS" w:cs="Times New Roman"/>
          <w:b/>
          <w:bCs/>
        </w:rPr>
        <w:t>Sistem constructiv</w:t>
      </w:r>
    </w:p>
    <w:p w:rsidR="009C5444" w:rsidRPr="008D636F" w:rsidRDefault="009C5444" w:rsidP="009C5444">
      <w:pPr>
        <w:tabs>
          <w:tab w:val="left" w:pos="989"/>
        </w:tabs>
        <w:spacing w:after="0"/>
        <w:jc w:val="both"/>
        <w:rPr>
          <w:rFonts w:ascii="Trebuchet MS" w:hAnsi="Trebuchet MS"/>
        </w:rPr>
      </w:pPr>
      <w:r w:rsidRPr="008D636F">
        <w:rPr>
          <w:rFonts w:ascii="Trebuchet MS" w:hAnsi="Trebuchet MS"/>
        </w:rPr>
        <w:t>- Infrastructura va fi realizata cu fundatii izolate din B.A. sub stalpi, legate intre ele (perimetral) cu grinzi de fundare. Suprastructura va fi din stalpi metalici si grinzi metalice. Acoperisul hale, fara pod, va avea sarpanta metalica, cu invelitoare din panouri de tabla cu vata bazaltica de 10 cm.</w:t>
      </w:r>
    </w:p>
    <w:p w:rsidR="009C5444" w:rsidRPr="008D636F" w:rsidRDefault="009C5444" w:rsidP="009C5444">
      <w:pPr>
        <w:autoSpaceDE w:val="0"/>
        <w:autoSpaceDN w:val="0"/>
        <w:adjustRightInd w:val="0"/>
        <w:spacing w:after="0"/>
        <w:jc w:val="both"/>
        <w:rPr>
          <w:rFonts w:ascii="Trebuchet MS" w:hAnsi="Trebuchet MS"/>
        </w:rPr>
      </w:pPr>
      <w:r w:rsidRPr="008D636F">
        <w:rPr>
          <w:rFonts w:ascii="Trebuchet MS" w:hAnsi="Trebuchet MS"/>
        </w:rPr>
        <w:t>- închideri exterioare</w:t>
      </w:r>
      <w:r w:rsidRPr="008D636F">
        <w:rPr>
          <w:rFonts w:ascii="Trebuchet MS" w:hAnsi="Trebuchet MS" w:cs="Arial"/>
        </w:rPr>
        <w:t xml:space="preserve"> </w:t>
      </w:r>
      <w:r w:rsidRPr="008D636F">
        <w:rPr>
          <w:rFonts w:ascii="Trebuchet MS" w:hAnsi="Trebuchet MS"/>
        </w:rPr>
        <w:t xml:space="preserve">Inchiderile la pereti se realizeaza cu  panouri sandwich de 100 mm grosime, din tabla de otel, galvanizata si prevopsita si termoizolatie din poliuretan - compartimentări interioare: gipscarton si panori tip sandwich cu diferite grade de rezistenţă la foc </w:t>
      </w:r>
    </w:p>
    <w:p w:rsidR="009C5444" w:rsidRPr="008D636F" w:rsidRDefault="009C5444" w:rsidP="009C5444">
      <w:pPr>
        <w:autoSpaceDE w:val="0"/>
        <w:autoSpaceDN w:val="0"/>
        <w:adjustRightInd w:val="0"/>
        <w:spacing w:after="0"/>
        <w:jc w:val="both"/>
        <w:rPr>
          <w:rFonts w:ascii="Trebuchet MS" w:hAnsi="Trebuchet MS"/>
        </w:rPr>
      </w:pPr>
      <w:r w:rsidRPr="008D636F">
        <w:rPr>
          <w:rFonts w:ascii="Trebuchet MS" w:hAnsi="Trebuchet MS"/>
        </w:rPr>
        <w:t>- sistemul de scurgere a apelor pluviale: scurgerile la apa pluvială de pe acoperiş se rezolvă pe interiorul clădirii, tubulatură PVC;</w:t>
      </w:r>
    </w:p>
    <w:p w:rsidR="009C5444" w:rsidRPr="008D636F" w:rsidRDefault="009C5444" w:rsidP="009C5444">
      <w:pPr>
        <w:autoSpaceDE w:val="0"/>
        <w:autoSpaceDN w:val="0"/>
        <w:adjustRightInd w:val="0"/>
        <w:spacing w:after="0"/>
        <w:ind w:firstLine="708"/>
        <w:jc w:val="both"/>
        <w:rPr>
          <w:rFonts w:ascii="Trebuchet MS" w:eastAsia="Times New Roman" w:hAnsi="Trebuchet MS" w:cs="ArialMT"/>
        </w:rPr>
      </w:pPr>
      <w:r>
        <w:rPr>
          <w:rFonts w:ascii="Trebuchet MS" w:hAnsi="Trebuchet MS" w:cs="Times New Roman"/>
          <w:b/>
        </w:rPr>
        <w:t>R</w:t>
      </w:r>
      <w:r w:rsidRPr="008D636F">
        <w:rPr>
          <w:rFonts w:ascii="Trebuchet MS" w:hAnsi="Trebuchet MS" w:cs="Times New Roman"/>
          <w:b/>
        </w:rPr>
        <w:t>acordarea la reţelele utilitare existente în zonă</w:t>
      </w:r>
      <w:r w:rsidRPr="008D636F">
        <w:rPr>
          <w:rFonts w:ascii="Trebuchet MS" w:hAnsi="Trebuchet MS" w:cs="Times New Roman"/>
        </w:rPr>
        <w:t>:</w:t>
      </w:r>
      <w:r w:rsidRPr="008D636F">
        <w:rPr>
          <w:rFonts w:ascii="Trebuchet MS" w:hAnsi="Trebuchet MS" w:cs="Times New Roman"/>
          <w:b/>
          <w:lang w:val="pt-BR"/>
        </w:rPr>
        <w:t xml:space="preserve"> </w:t>
      </w:r>
      <w:r w:rsidRPr="008D636F">
        <w:rPr>
          <w:rFonts w:ascii="Trebuchet MS" w:eastAsia="Times New Roman" w:hAnsi="Trebuchet MS" w:cs="ArialMT"/>
        </w:rPr>
        <w:t xml:space="preserve">constructia propusa se va racorda la retelele publice de utilitati din zona (energie electrica, gaz metan, apa si canalizare). </w:t>
      </w:r>
    </w:p>
    <w:p w:rsidR="00AD1804" w:rsidRDefault="009C5444" w:rsidP="009C5444">
      <w:pPr>
        <w:autoSpaceDE w:val="0"/>
        <w:autoSpaceDN w:val="0"/>
        <w:adjustRightInd w:val="0"/>
        <w:spacing w:after="0"/>
        <w:jc w:val="both"/>
        <w:rPr>
          <w:rFonts w:ascii="Trebuchet MS" w:eastAsia="Times New Roman" w:hAnsi="Trebuchet MS" w:cs="ArialMT"/>
        </w:rPr>
      </w:pPr>
      <w:r w:rsidRPr="008D636F">
        <w:rPr>
          <w:rFonts w:ascii="Trebuchet MS" w:eastAsia="Times New Roman" w:hAnsi="Trebuchet MS" w:cs="ArialMT"/>
        </w:rPr>
        <w:t xml:space="preserve"> </w:t>
      </w:r>
      <w:r w:rsidRPr="008D636F">
        <w:rPr>
          <w:rFonts w:ascii="Trebuchet MS" w:eastAsia="Times New Roman" w:hAnsi="Trebuchet MS" w:cs="ArialMT"/>
        </w:rPr>
        <w:tab/>
      </w:r>
      <w:r w:rsidR="00AD1804" w:rsidRPr="00AD1804">
        <w:rPr>
          <w:rFonts w:ascii="Trebuchet MS" w:eastAsia="Times New Roman" w:hAnsi="Trebuchet MS" w:cs="ArialMT"/>
          <w:b/>
        </w:rPr>
        <w:t>Încalzirea spatiilor</w:t>
      </w:r>
      <w:r w:rsidR="00AD1804">
        <w:rPr>
          <w:rFonts w:ascii="Trebuchet MS" w:eastAsia="Times New Roman" w:hAnsi="Trebuchet MS" w:cs="ArialMT"/>
        </w:rPr>
        <w:t xml:space="preserve">. </w:t>
      </w:r>
    </w:p>
    <w:p w:rsidR="009C5444" w:rsidRPr="00AD1804" w:rsidRDefault="009C5444" w:rsidP="00AD1804">
      <w:pPr>
        <w:pStyle w:val="ListParagraph"/>
        <w:numPr>
          <w:ilvl w:val="0"/>
          <w:numId w:val="14"/>
        </w:numPr>
        <w:autoSpaceDE w:val="0"/>
        <w:autoSpaceDN w:val="0"/>
        <w:adjustRightInd w:val="0"/>
        <w:spacing w:after="0"/>
        <w:jc w:val="both"/>
        <w:rPr>
          <w:rFonts w:ascii="Trebuchet MS" w:hAnsi="Trebuchet MS" w:cs="Arial"/>
        </w:rPr>
      </w:pPr>
      <w:r w:rsidRPr="00AD1804">
        <w:rPr>
          <w:rFonts w:ascii="Trebuchet MS" w:hAnsi="Trebuchet MS" w:cs="Arial"/>
        </w:rPr>
        <w:t xml:space="preserve">Zona de productie: </w:t>
      </w:r>
      <w:r w:rsidRPr="00AD1804">
        <w:rPr>
          <w:rFonts w:ascii="Trebuchet MS" w:eastAsia="ArialMT" w:hAnsi="Trebuchet MS" w:cs="ArialMT"/>
        </w:rPr>
        <w:t>se va incalzi  cu Ventiloconvectoare de tavan electrice.</w:t>
      </w:r>
    </w:p>
    <w:p w:rsidR="009C5444" w:rsidRPr="008E0147" w:rsidRDefault="00AD1804" w:rsidP="00AD1804">
      <w:pPr>
        <w:tabs>
          <w:tab w:val="left" w:pos="3555"/>
        </w:tabs>
        <w:spacing w:after="0"/>
        <w:ind w:right="-62"/>
        <w:rPr>
          <w:rFonts w:ascii="Trebuchet MS" w:eastAsia="Times New Roman" w:hAnsi="Trebuchet MS" w:cs="Times New Roman"/>
          <w:lang w:eastAsia="pl-PL"/>
        </w:rPr>
      </w:pPr>
      <w:r>
        <w:rPr>
          <w:rFonts w:ascii="Trebuchet MS" w:hAnsi="Trebuchet MS" w:cs="Arial"/>
        </w:rPr>
        <w:t xml:space="preserve">      -    </w:t>
      </w:r>
      <w:r w:rsidR="009C5444" w:rsidRPr="008D636F">
        <w:rPr>
          <w:rFonts w:ascii="Trebuchet MS" w:hAnsi="Trebuchet MS" w:cs="Arial"/>
        </w:rPr>
        <w:t>Zona de birouri, vestiare si grupuri sanitare:</w:t>
      </w:r>
      <w:r w:rsidR="009C5444" w:rsidRPr="008D636F">
        <w:rPr>
          <w:rFonts w:ascii="Trebuchet MS" w:hAnsi="Trebuchet MS" w:cs="Arial"/>
          <w:b/>
        </w:rPr>
        <w:t xml:space="preserve"> </w:t>
      </w:r>
      <w:r w:rsidR="009C5444" w:rsidRPr="008D636F">
        <w:rPr>
          <w:rFonts w:ascii="Trebuchet MS" w:hAnsi="Trebuchet MS" w:cs="Arial"/>
        </w:rPr>
        <w:t xml:space="preserve">se vor incalzi cu incalzire in pardoseala </w:t>
      </w:r>
      <w:r w:rsidR="009C5444" w:rsidRPr="008D636F">
        <w:rPr>
          <w:rFonts w:ascii="Trebuchet MS" w:hAnsi="Trebuchet MS"/>
        </w:rPr>
        <w:t>centala termica pe gaz.</w:t>
      </w:r>
      <w:r w:rsidR="009C5444" w:rsidRPr="008D636F">
        <w:rPr>
          <w:rFonts w:ascii="Trebuchet MS" w:hAnsi="Trebuchet MS"/>
        </w:rPr>
        <w:br/>
      </w:r>
      <w:r w:rsidR="009C5444" w:rsidRPr="008E0147">
        <w:rPr>
          <w:rFonts w:ascii="Trebuchet MS" w:eastAsia="Times New Roman" w:hAnsi="Trebuchet MS" w:cs="Times New Roman"/>
          <w:lang w:eastAsia="pl-PL"/>
        </w:rPr>
        <w:t xml:space="preserve">b) </w:t>
      </w:r>
      <w:r w:rsidR="009C5444" w:rsidRPr="008E0147">
        <w:rPr>
          <w:rFonts w:ascii="Trebuchet MS" w:eastAsia="Times New Roman" w:hAnsi="Trebuchet MS" w:cs="Times New Roman"/>
          <w:b/>
          <w:i/>
          <w:lang w:eastAsia="pl-PL"/>
        </w:rPr>
        <w:t>cumularea cu alte proiecte:</w:t>
      </w:r>
      <w:r w:rsidR="009C5444" w:rsidRPr="008E0147">
        <w:rPr>
          <w:rFonts w:ascii="Trebuchet MS" w:eastAsia="Times New Roman" w:hAnsi="Trebuchet MS" w:cs="Times New Roman"/>
          <w:lang w:eastAsia="pl-PL"/>
        </w:rPr>
        <w:t xml:space="preserve"> nu este cazul;</w:t>
      </w:r>
    </w:p>
    <w:p w:rsidR="009C5444" w:rsidRPr="008E0147" w:rsidRDefault="009C5444" w:rsidP="009C5444">
      <w:pPr>
        <w:spacing w:after="0" w:line="360" w:lineRule="auto"/>
        <w:jc w:val="both"/>
        <w:rPr>
          <w:rFonts w:ascii="Trebuchet MS" w:eastAsia="Calibri" w:hAnsi="Trebuchet MS" w:cs="Times New Roman"/>
          <w:lang w:eastAsia="pl-PL"/>
        </w:rPr>
      </w:pPr>
      <w:r w:rsidRPr="008E0147">
        <w:rPr>
          <w:rFonts w:ascii="Trebuchet MS" w:eastAsia="Times New Roman" w:hAnsi="Trebuchet MS" w:cs="Times New Roman"/>
          <w:lang w:eastAsia="pl-PL"/>
        </w:rPr>
        <w:t xml:space="preserve">c) </w:t>
      </w:r>
      <w:r w:rsidRPr="008E0147">
        <w:rPr>
          <w:rFonts w:ascii="Trebuchet MS" w:eastAsia="Times New Roman" w:hAnsi="Trebuchet MS" w:cs="Times New Roman"/>
          <w:b/>
          <w:i/>
          <w:lang w:eastAsia="pl-PL"/>
        </w:rPr>
        <w:t>utilizarea resurselor naturale</w:t>
      </w:r>
      <w:r w:rsidRPr="008E0147">
        <w:rPr>
          <w:rFonts w:ascii="Trebuchet MS" w:eastAsia="Times New Roman" w:hAnsi="Trebuchet MS" w:cs="Times New Roman"/>
          <w:lang w:eastAsia="pl-PL"/>
        </w:rPr>
        <w:t xml:space="preserve">: </w:t>
      </w:r>
      <w:r w:rsidRPr="008E0147">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9C5444" w:rsidRPr="008E0147" w:rsidRDefault="009C5444" w:rsidP="009C5444">
      <w:pPr>
        <w:spacing w:after="0" w:line="360" w:lineRule="auto"/>
        <w:jc w:val="both"/>
        <w:rPr>
          <w:rFonts w:ascii="Trebuchet MS" w:eastAsia="Calibri" w:hAnsi="Trebuchet MS" w:cs="Times New Roman"/>
          <w:lang w:eastAsia="pl-PL"/>
        </w:rPr>
      </w:pPr>
      <w:r w:rsidRPr="008E0147">
        <w:rPr>
          <w:rFonts w:ascii="Trebuchet MS" w:eastAsia="Calibri" w:hAnsi="Trebuchet MS" w:cs="Times New Roman"/>
        </w:rPr>
        <w:t xml:space="preserve">d) </w:t>
      </w:r>
      <w:r w:rsidRPr="008E0147">
        <w:rPr>
          <w:rFonts w:ascii="Trebuchet MS" w:eastAsia="Calibri" w:hAnsi="Trebuchet MS" w:cs="Times New Roman"/>
          <w:b/>
          <w:i/>
        </w:rPr>
        <w:t>producţia de deşeuri</w:t>
      </w:r>
      <w:r w:rsidRPr="008E0147">
        <w:rPr>
          <w:rFonts w:ascii="Trebuchet MS" w:eastAsia="Calibri" w:hAnsi="Trebuchet MS" w:cs="Times New Roman"/>
        </w:rPr>
        <w:t xml:space="preserve">: deşeurile generate atât în perioada de constructie cât și în cea de funcționare vor fi stocate selectiv şi predate către societăţi autorizate din punct de vedere al mediului pentru activităţi de colectare/valorificare/eliminare; </w:t>
      </w:r>
    </w:p>
    <w:p w:rsidR="009C5444" w:rsidRPr="008E0147" w:rsidRDefault="009C5444" w:rsidP="009C5444">
      <w:pPr>
        <w:spacing w:after="0" w:line="360" w:lineRule="auto"/>
        <w:jc w:val="both"/>
        <w:rPr>
          <w:rFonts w:ascii="Trebuchet MS" w:eastAsia="Calibri" w:hAnsi="Trebuchet MS" w:cs="Times New Roman"/>
          <w:lang w:eastAsia="pl-PL"/>
        </w:rPr>
      </w:pPr>
      <w:r w:rsidRPr="008E0147">
        <w:rPr>
          <w:rFonts w:ascii="Trebuchet MS" w:eastAsia="Times New Roman" w:hAnsi="Trebuchet MS" w:cs="Times New Roman"/>
          <w:lang w:eastAsia="pl-PL"/>
        </w:rPr>
        <w:t xml:space="preserve">e) </w:t>
      </w:r>
      <w:r w:rsidRPr="008E0147">
        <w:rPr>
          <w:rFonts w:ascii="Trebuchet MS" w:eastAsia="Times New Roman" w:hAnsi="Trebuchet MS" w:cs="Times New Roman"/>
          <w:b/>
          <w:i/>
          <w:lang w:eastAsia="pl-PL"/>
        </w:rPr>
        <w:t>emisiile poluante, inclusiv zgomotul şi alte surse de disconfort</w:t>
      </w:r>
      <w:r w:rsidRPr="008E0147">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9C5444" w:rsidRPr="008E0147" w:rsidRDefault="009C5444" w:rsidP="009C5444">
      <w:pPr>
        <w:spacing w:after="0" w:line="360" w:lineRule="auto"/>
        <w:jc w:val="both"/>
        <w:rPr>
          <w:rFonts w:ascii="Trebuchet MS" w:eastAsia="Calibri" w:hAnsi="Trebuchet MS" w:cs="Times New Roman"/>
        </w:rPr>
      </w:pPr>
      <w:r w:rsidRPr="008E0147">
        <w:rPr>
          <w:rFonts w:ascii="Trebuchet MS" w:eastAsia="Calibri" w:hAnsi="Trebuchet MS" w:cs="Times New Roman"/>
        </w:rPr>
        <w:lastRenderedPageBreak/>
        <w:t xml:space="preserve">f) </w:t>
      </w:r>
      <w:r w:rsidRPr="008E0147">
        <w:rPr>
          <w:rFonts w:ascii="Trebuchet MS" w:eastAsia="Calibri" w:hAnsi="Trebuchet MS" w:cs="Times New Roman"/>
          <w:b/>
          <w:i/>
        </w:rPr>
        <w:t>riscul de accident, ţinându-se seama în special de substanţele şi de tehnologiile utilizate</w:t>
      </w:r>
      <w:r w:rsidRPr="008E0147">
        <w:rPr>
          <w:rFonts w:ascii="Trebuchet MS" w:eastAsia="Calibri" w:hAnsi="Trebuchet MS" w:cs="Times New Roman"/>
        </w:rPr>
        <w:t>: în timpul lucrărilor de execuție pot apare pierderi accidentale de carburanți sau lubrefianți de la vehiculele si utilajele folosite; după punerea în funcțiune a obiectivului vor fi luate masuri de securitate si paza la incendii;</w:t>
      </w:r>
    </w:p>
    <w:p w:rsidR="009C5444" w:rsidRPr="008E0147" w:rsidRDefault="009C5444" w:rsidP="009C5444">
      <w:pPr>
        <w:autoSpaceDE w:val="0"/>
        <w:autoSpaceDN w:val="0"/>
        <w:adjustRightInd w:val="0"/>
        <w:spacing w:after="0" w:line="360" w:lineRule="auto"/>
        <w:jc w:val="both"/>
        <w:rPr>
          <w:rFonts w:ascii="Trebuchet MS" w:eastAsia="Times New Roman" w:hAnsi="Trebuchet MS" w:cs="Times New Roman"/>
          <w:b/>
          <w:i/>
          <w:lang w:eastAsia="ro-RO"/>
        </w:rPr>
      </w:pPr>
    </w:p>
    <w:p w:rsidR="009C5444" w:rsidRPr="009C5444" w:rsidRDefault="009C5444" w:rsidP="009C5444">
      <w:pPr>
        <w:autoSpaceDE w:val="0"/>
        <w:autoSpaceDN w:val="0"/>
        <w:adjustRightInd w:val="0"/>
        <w:spacing w:after="0" w:line="360" w:lineRule="auto"/>
        <w:jc w:val="both"/>
        <w:rPr>
          <w:rFonts w:ascii="Trebuchet MS" w:eastAsia="Times New Roman" w:hAnsi="Trebuchet MS" w:cs="Times New Roman"/>
          <w:b/>
          <w:i/>
          <w:color w:val="FF0000"/>
          <w:u w:val="single"/>
          <w:lang w:eastAsia="ro-RO"/>
        </w:rPr>
      </w:pPr>
      <w:r w:rsidRPr="008E0147">
        <w:rPr>
          <w:rFonts w:ascii="Trebuchet MS" w:eastAsia="Times New Roman" w:hAnsi="Trebuchet MS" w:cs="Times New Roman"/>
          <w:b/>
          <w:i/>
          <w:lang w:eastAsia="ro-RO"/>
        </w:rPr>
        <w:t>2.</w:t>
      </w:r>
      <w:r w:rsidRPr="008E0147">
        <w:rPr>
          <w:rFonts w:ascii="Trebuchet MS" w:eastAsia="Times New Roman" w:hAnsi="Trebuchet MS" w:cs="Times New Roman"/>
          <w:b/>
          <w:i/>
          <w:u w:val="single"/>
          <w:lang w:eastAsia="ro-RO"/>
        </w:rPr>
        <w:t xml:space="preserve"> Localizarea proiectelor</w:t>
      </w:r>
    </w:p>
    <w:p w:rsidR="009C5444" w:rsidRPr="00AD1804" w:rsidRDefault="009C5444" w:rsidP="009C5444">
      <w:pPr>
        <w:spacing w:after="0" w:line="360" w:lineRule="auto"/>
        <w:jc w:val="both"/>
        <w:rPr>
          <w:rFonts w:ascii="Trebuchet MS" w:eastAsia="Times New Roman" w:hAnsi="Trebuchet MS" w:cs="Times New Roman"/>
          <w:lang w:eastAsia="pl-PL"/>
        </w:rPr>
      </w:pPr>
      <w:r w:rsidRPr="00AD1804">
        <w:rPr>
          <w:rFonts w:ascii="Trebuchet MS" w:eastAsia="Times New Roman" w:hAnsi="Trebuchet MS" w:cs="Times New Roman"/>
          <w:lang w:eastAsia="pl-PL"/>
        </w:rPr>
        <w:t>2.1. utilizarea existentă a terenului: Conform Certificatului de Urbanism nr.</w:t>
      </w:r>
      <w:r w:rsidR="00AD1804" w:rsidRPr="00AD1804">
        <w:rPr>
          <w:rFonts w:ascii="Trebuchet MS" w:eastAsia="Times New Roman" w:hAnsi="Trebuchet MS" w:cs="Times New Roman"/>
          <w:lang w:eastAsia="pl-PL"/>
        </w:rPr>
        <w:t xml:space="preserve"> 137</w:t>
      </w:r>
      <w:r w:rsidRPr="00AD1804">
        <w:rPr>
          <w:rFonts w:ascii="Trebuchet MS" w:eastAsia="Times New Roman" w:hAnsi="Trebuchet MS" w:cs="Times New Roman"/>
          <w:lang w:eastAsia="pl-PL"/>
        </w:rPr>
        <w:t xml:space="preserve"> /</w:t>
      </w:r>
      <w:r w:rsidR="00AD1804" w:rsidRPr="00AD1804">
        <w:rPr>
          <w:rFonts w:ascii="Trebuchet MS" w:eastAsia="Times New Roman" w:hAnsi="Trebuchet MS" w:cs="Times New Roman"/>
          <w:lang w:eastAsia="pl-PL"/>
        </w:rPr>
        <w:t>07</w:t>
      </w:r>
      <w:r w:rsidRPr="00AD1804">
        <w:rPr>
          <w:rFonts w:ascii="Trebuchet MS" w:eastAsia="Times New Roman" w:hAnsi="Trebuchet MS" w:cs="Times New Roman"/>
          <w:lang w:eastAsia="pl-PL"/>
        </w:rPr>
        <w:t>.0</w:t>
      </w:r>
      <w:r w:rsidR="00AD1804" w:rsidRPr="00AD1804">
        <w:rPr>
          <w:rFonts w:ascii="Trebuchet MS" w:eastAsia="Times New Roman" w:hAnsi="Trebuchet MS" w:cs="Times New Roman"/>
          <w:lang w:eastAsia="pl-PL"/>
        </w:rPr>
        <w:t>8</w:t>
      </w:r>
      <w:r w:rsidRPr="00AD1804">
        <w:rPr>
          <w:rFonts w:ascii="Trebuchet MS" w:eastAsia="Times New Roman" w:hAnsi="Trebuchet MS" w:cs="Times New Roman"/>
          <w:lang w:eastAsia="pl-PL"/>
        </w:rPr>
        <w:t>.202</w:t>
      </w:r>
      <w:r w:rsidR="00AD1804" w:rsidRPr="00AD1804">
        <w:rPr>
          <w:rFonts w:ascii="Trebuchet MS" w:eastAsia="Times New Roman" w:hAnsi="Trebuchet MS" w:cs="Times New Roman"/>
          <w:lang w:eastAsia="pl-PL"/>
        </w:rPr>
        <w:t>3</w:t>
      </w:r>
      <w:r w:rsidRPr="00AD1804">
        <w:rPr>
          <w:rFonts w:ascii="Trebuchet MS" w:eastAsia="Times New Roman" w:hAnsi="Trebuchet MS" w:cs="Times New Roman"/>
          <w:lang w:eastAsia="pl-PL"/>
        </w:rPr>
        <w:t xml:space="preserve">, terenul este situat în intravilanul </w:t>
      </w:r>
      <w:r w:rsidR="00AD1804" w:rsidRPr="00AD1804">
        <w:rPr>
          <w:rFonts w:ascii="Trebuchet MS" w:eastAsia="Times New Roman" w:hAnsi="Trebuchet MS" w:cs="Times New Roman"/>
          <w:lang w:eastAsia="pl-PL"/>
        </w:rPr>
        <w:t>localitatii Titu.</w:t>
      </w:r>
      <w:r w:rsidRPr="00AD1804">
        <w:rPr>
          <w:rFonts w:ascii="Trebuchet MS" w:eastAsia="Times New Roman" w:hAnsi="Trebuchet MS" w:cs="Times New Roman"/>
          <w:lang w:eastAsia="pl-PL"/>
        </w:rPr>
        <w:t xml:space="preserve">                                       </w:t>
      </w:r>
    </w:p>
    <w:p w:rsidR="009C5444" w:rsidRPr="008E0147" w:rsidRDefault="009C5444" w:rsidP="009C5444">
      <w:pPr>
        <w:shd w:val="clear" w:color="auto" w:fill="FFFFFF"/>
        <w:spacing w:after="0" w:line="360" w:lineRule="auto"/>
        <w:jc w:val="both"/>
        <w:rPr>
          <w:rFonts w:ascii="Trebuchet MS" w:eastAsia="Times New Roman" w:hAnsi="Trebuchet MS" w:cs="Times New Roman"/>
          <w:lang w:eastAsia="ro-RO"/>
        </w:rPr>
      </w:pPr>
      <w:r w:rsidRPr="00AD1804">
        <w:rPr>
          <w:rFonts w:ascii="Trebuchet MS" w:eastAsia="Times New Roman" w:hAnsi="Trebuchet MS" w:cs="Times New Roman"/>
          <w:lang w:eastAsia="ro-RO"/>
        </w:rPr>
        <w:t xml:space="preserve">2.2. relativa abundenţă a resurselor naturale din zonă, calitatea şi capacitatea regenerativă a </w:t>
      </w:r>
      <w:r w:rsidRPr="008E0147">
        <w:rPr>
          <w:rFonts w:ascii="Trebuchet MS" w:eastAsia="Times New Roman" w:hAnsi="Trebuchet MS" w:cs="Times New Roman"/>
          <w:lang w:eastAsia="ro-RO"/>
        </w:rPr>
        <w:t>acestora:  nu este cazul;</w:t>
      </w:r>
    </w:p>
    <w:p w:rsidR="009C5444" w:rsidRPr="008E0147" w:rsidRDefault="009C5444" w:rsidP="009C5444">
      <w:pPr>
        <w:autoSpaceDE w:val="0"/>
        <w:autoSpaceDN w:val="0"/>
        <w:adjustRightInd w:val="0"/>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2.3. capacitatea de absorbţie a mediului, cu atenţie deosebită pentru:</w:t>
      </w:r>
    </w:p>
    <w:p w:rsidR="009C5444" w:rsidRPr="008E0147" w:rsidRDefault="009C5444" w:rsidP="009C5444">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zonele umede: nu este cazul;</w:t>
      </w:r>
    </w:p>
    <w:p w:rsidR="009C5444" w:rsidRPr="008E0147" w:rsidRDefault="009C5444" w:rsidP="009C5444">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zonele costiere: nu este cazul;</w:t>
      </w:r>
    </w:p>
    <w:p w:rsidR="009C5444" w:rsidRPr="008E0147" w:rsidRDefault="009C5444" w:rsidP="009C5444">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zonele montane şi cele împădurite: nu este cazul;</w:t>
      </w:r>
    </w:p>
    <w:p w:rsidR="009C5444" w:rsidRPr="008E0147" w:rsidRDefault="009C5444" w:rsidP="009C5444">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parcurile şi rezervaţiile naturale: nu este cazul;</w:t>
      </w:r>
    </w:p>
    <w:p w:rsidR="009C5444" w:rsidRPr="008E0147" w:rsidRDefault="009C5444" w:rsidP="009C5444">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8E0147">
        <w:rPr>
          <w:rFonts w:ascii="Trebuchet MS" w:eastAsia="Times New Roman" w:hAnsi="Trebuchet MS" w:cs="Times New Roman"/>
          <w:iCs/>
          <w:lang w:eastAsia="ro-RO"/>
        </w:rPr>
        <w:t>;</w:t>
      </w:r>
    </w:p>
    <w:p w:rsidR="009C5444" w:rsidRPr="008E0147" w:rsidRDefault="009C5444" w:rsidP="009C5444">
      <w:pPr>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f) </w:t>
      </w:r>
      <w:r w:rsidRPr="008E0147">
        <w:rPr>
          <w:rFonts w:ascii="Trebuchet MS" w:eastAsia="Calibri" w:hAnsi="Trebuchet MS" w:cs="Times New Roman"/>
          <w:lang w:eastAsia="ro-RO"/>
        </w:rPr>
        <w:t xml:space="preserve">zonele de protecţie specială, mai ales cele desemnate prin Ordonanţa de Urgenţă a Guvernului nr. </w:t>
      </w:r>
      <w:r w:rsidRPr="008E0147">
        <w:rPr>
          <w:rFonts w:ascii="Trebuchet MS" w:hAnsi="Trebuchet MS"/>
        </w:rPr>
        <w:fldChar w:fldCharType="begin"/>
      </w:r>
      <w:r w:rsidRPr="008E0147">
        <w:rPr>
          <w:rFonts w:ascii="Trebuchet MS" w:hAnsi="Trebuchet MS"/>
        </w:rPr>
        <w:instrText xml:space="preserve"> HYPERLINK "file:///D:\\MIRELA\\saptamanal%202010\\1_NOUTATI%20Procedura%20EIA(Dalia)_SEPT_2009\\Documents%20and%20SettingsDalia%20BitanSintact%202.0cacheLegislatietemp00103869.htm" </w:instrText>
      </w:r>
      <w:r w:rsidRPr="008E0147">
        <w:rPr>
          <w:rFonts w:ascii="Trebuchet MS" w:hAnsi="Trebuchet MS"/>
        </w:rPr>
        <w:fldChar w:fldCharType="separate"/>
      </w:r>
      <w:r w:rsidRPr="008E0147">
        <w:rPr>
          <w:rFonts w:ascii="Trebuchet MS" w:eastAsia="Calibri" w:hAnsi="Trebuchet MS" w:cs="Times New Roman"/>
          <w:b/>
          <w:bCs/>
          <w:u w:val="single"/>
          <w:lang w:eastAsia="ro-RO"/>
        </w:rPr>
        <w:t>57/2007</w:t>
      </w:r>
      <w:r w:rsidRPr="008E0147">
        <w:rPr>
          <w:rFonts w:ascii="Trebuchet MS" w:eastAsia="Calibri" w:hAnsi="Trebuchet MS" w:cs="Times New Roman"/>
          <w:b/>
          <w:bCs/>
          <w:u w:val="single"/>
          <w:lang w:eastAsia="ro-RO"/>
        </w:rPr>
        <w:fldChar w:fldCharType="end"/>
      </w:r>
      <w:r w:rsidRPr="008E0147">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Pr="008E0147">
        <w:rPr>
          <w:rFonts w:ascii="Trebuchet MS" w:hAnsi="Trebuchet MS"/>
        </w:rPr>
        <w:fldChar w:fldCharType="begin"/>
      </w:r>
      <w:r w:rsidRPr="008E0147">
        <w:rPr>
          <w:rFonts w:ascii="Trebuchet MS" w:hAnsi="Trebuchet MS"/>
        </w:rPr>
        <w:instrText xml:space="preserve"> HYPERLINK "file:///D:\\MIRELA\\saptamanal%202010\\1_NOUTATI%20Procedura%20EIA(Dalia)_SEPT_2009\\Documents%20and%20SettingsDalia%20BitanSintact%202.0cacheLegislatietemp00033752.htm" </w:instrText>
      </w:r>
      <w:r w:rsidRPr="008E0147">
        <w:rPr>
          <w:rFonts w:ascii="Trebuchet MS" w:hAnsi="Trebuchet MS"/>
        </w:rPr>
        <w:fldChar w:fldCharType="separate"/>
      </w:r>
      <w:r w:rsidRPr="008E0147">
        <w:rPr>
          <w:rFonts w:ascii="Trebuchet MS" w:eastAsia="Calibri" w:hAnsi="Trebuchet MS" w:cs="Times New Roman"/>
          <w:b/>
          <w:bCs/>
          <w:u w:val="single"/>
          <w:lang w:eastAsia="ro-RO"/>
        </w:rPr>
        <w:t>5/2000</w:t>
      </w:r>
      <w:r w:rsidRPr="008E0147">
        <w:rPr>
          <w:rFonts w:ascii="Trebuchet MS" w:eastAsia="Calibri" w:hAnsi="Trebuchet MS" w:cs="Times New Roman"/>
          <w:b/>
          <w:bCs/>
          <w:u w:val="single"/>
          <w:lang w:eastAsia="ro-RO"/>
        </w:rPr>
        <w:fldChar w:fldCharType="end"/>
      </w:r>
      <w:r w:rsidRPr="008E0147">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Pr="008E0147">
        <w:rPr>
          <w:rFonts w:ascii="Trebuchet MS" w:hAnsi="Trebuchet MS"/>
        </w:rPr>
        <w:fldChar w:fldCharType="begin"/>
      </w:r>
      <w:r w:rsidRPr="008E0147">
        <w:rPr>
          <w:rFonts w:ascii="Trebuchet MS" w:hAnsi="Trebuchet MS"/>
        </w:rPr>
        <w:instrText xml:space="preserve"> HYPERLINK "file:///D:\\MIRELA\\saptamanal%202010\\1_NOUTATI%20Procedura%20EIA(Dalia)_SEPT_2009\\Documents%20and%20SettingsDalia%20BitanSintact%202.0cacheLegislatietemp00008742.htm" </w:instrText>
      </w:r>
      <w:r w:rsidRPr="008E0147">
        <w:rPr>
          <w:rFonts w:ascii="Trebuchet MS" w:hAnsi="Trebuchet MS"/>
        </w:rPr>
        <w:fldChar w:fldCharType="separate"/>
      </w:r>
      <w:r w:rsidRPr="008E0147">
        <w:rPr>
          <w:rFonts w:ascii="Trebuchet MS" w:eastAsia="Calibri" w:hAnsi="Trebuchet MS" w:cs="Times New Roman"/>
          <w:b/>
          <w:bCs/>
          <w:u w:val="single"/>
          <w:lang w:eastAsia="ro-RO"/>
        </w:rPr>
        <w:t>107/1996</w:t>
      </w:r>
      <w:r w:rsidRPr="008E0147">
        <w:rPr>
          <w:rFonts w:ascii="Trebuchet MS" w:eastAsia="Calibri" w:hAnsi="Trebuchet MS" w:cs="Times New Roman"/>
          <w:b/>
          <w:bCs/>
          <w:u w:val="single"/>
          <w:lang w:eastAsia="ro-RO"/>
        </w:rPr>
        <w:fldChar w:fldCharType="end"/>
      </w:r>
      <w:r w:rsidRPr="008E0147">
        <w:rPr>
          <w:rFonts w:ascii="Trebuchet MS" w:eastAsia="Calibri" w:hAnsi="Trebuchet MS" w:cs="Times New Roman"/>
          <w:lang w:eastAsia="ro-RO"/>
        </w:rPr>
        <w:t xml:space="preserve">, cu modificările şi completările ulterioare, şi Hotărârea Guvernului nr. </w:t>
      </w:r>
      <w:r w:rsidRPr="008E0147">
        <w:rPr>
          <w:rFonts w:ascii="Trebuchet MS" w:hAnsi="Trebuchet MS"/>
        </w:rPr>
        <w:fldChar w:fldCharType="begin"/>
      </w:r>
      <w:r w:rsidRPr="008E0147">
        <w:rPr>
          <w:rFonts w:ascii="Trebuchet MS" w:hAnsi="Trebuchet MS"/>
        </w:rPr>
        <w:instrText xml:space="preserve"> HYPERLINK "file:///D:\\MIRELA\\saptamanal%202010\\1_NOUTATI%20Procedura%20EIA(Dalia)_SEPT_2009\\Documents%20and%20SettingsDalia%20BitanSintact%202.0cacheLegislatietemp00085898.htm" </w:instrText>
      </w:r>
      <w:r w:rsidRPr="008E0147">
        <w:rPr>
          <w:rFonts w:ascii="Trebuchet MS" w:hAnsi="Trebuchet MS"/>
        </w:rPr>
        <w:fldChar w:fldCharType="separate"/>
      </w:r>
      <w:r w:rsidRPr="008E0147">
        <w:rPr>
          <w:rFonts w:ascii="Trebuchet MS" w:eastAsia="Calibri" w:hAnsi="Trebuchet MS" w:cs="Times New Roman"/>
          <w:b/>
          <w:bCs/>
          <w:u w:val="single"/>
          <w:lang w:eastAsia="ro-RO"/>
        </w:rPr>
        <w:t>930/2005</w:t>
      </w:r>
      <w:r w:rsidRPr="008E0147">
        <w:rPr>
          <w:rFonts w:ascii="Trebuchet MS" w:eastAsia="Calibri" w:hAnsi="Trebuchet MS" w:cs="Times New Roman"/>
          <w:b/>
          <w:bCs/>
          <w:u w:val="single"/>
          <w:lang w:eastAsia="ro-RO"/>
        </w:rPr>
        <w:fldChar w:fldCharType="end"/>
      </w:r>
      <w:r w:rsidRPr="008E0147">
        <w:rPr>
          <w:rFonts w:ascii="Trebuchet MS" w:eastAsia="Calibri" w:hAnsi="Trebuchet MS" w:cs="Times New Roman"/>
          <w:lang w:eastAsia="ro-RO"/>
        </w:rPr>
        <w:t xml:space="preserve"> pentru aprobarea Normelor speciale privind caracterul şi mărimea zonelor de protecţie sanitară şi hidrogeologică:</w:t>
      </w:r>
      <w:r w:rsidRPr="008E0147">
        <w:rPr>
          <w:rFonts w:ascii="Trebuchet MS" w:eastAsia="Times New Roman" w:hAnsi="Trebuchet MS" w:cs="Times New Roman"/>
          <w:lang w:eastAsia="ro-RO"/>
        </w:rPr>
        <w:t xml:space="preserve"> proiectul nu este inclus în zone de protecţie specială desemnate;</w:t>
      </w:r>
    </w:p>
    <w:p w:rsidR="009C5444" w:rsidRPr="008E0147" w:rsidRDefault="009C5444" w:rsidP="009C5444">
      <w:pPr>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rsidR="009C5444" w:rsidRPr="008E0147" w:rsidRDefault="009C5444" w:rsidP="009C5444">
      <w:pPr>
        <w:autoSpaceDE w:val="0"/>
        <w:autoSpaceDN w:val="0"/>
        <w:adjustRightInd w:val="0"/>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 h) ariile dens populate: nu e cazul;</w:t>
      </w:r>
    </w:p>
    <w:p w:rsidR="009C5444" w:rsidRPr="008E0147" w:rsidRDefault="009C5444" w:rsidP="009C5444">
      <w:pPr>
        <w:autoSpaceDE w:val="0"/>
        <w:autoSpaceDN w:val="0"/>
        <w:adjustRightInd w:val="0"/>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 i) peisajele cu semnificaţie istorică, culturală şi arheologică: </w:t>
      </w:r>
      <w:r w:rsidRPr="008E0147">
        <w:rPr>
          <w:rFonts w:ascii="Trebuchet MS" w:eastAsia="Times New Roman" w:hAnsi="Trebuchet MS" w:cs="Times New Roman"/>
          <w:iCs/>
          <w:lang w:eastAsia="ro-RO"/>
        </w:rPr>
        <w:t xml:space="preserve">nu este cazul; </w:t>
      </w:r>
    </w:p>
    <w:p w:rsidR="009C5444" w:rsidRPr="008E0147" w:rsidRDefault="009C5444" w:rsidP="009C5444">
      <w:pPr>
        <w:autoSpaceDE w:val="0"/>
        <w:autoSpaceDN w:val="0"/>
        <w:adjustRightInd w:val="0"/>
        <w:spacing w:after="0" w:line="360" w:lineRule="auto"/>
        <w:jc w:val="both"/>
        <w:rPr>
          <w:rFonts w:ascii="Trebuchet MS" w:eastAsia="Times New Roman" w:hAnsi="Trebuchet MS" w:cs="Times New Roman"/>
          <w:b/>
          <w:iCs/>
          <w:lang w:eastAsia="ro-RO"/>
        </w:rPr>
      </w:pPr>
    </w:p>
    <w:p w:rsidR="009C5444" w:rsidRPr="008E0147" w:rsidRDefault="009C5444" w:rsidP="009C5444">
      <w:pPr>
        <w:autoSpaceDE w:val="0"/>
        <w:autoSpaceDN w:val="0"/>
        <w:adjustRightInd w:val="0"/>
        <w:spacing w:after="0" w:line="360" w:lineRule="auto"/>
        <w:jc w:val="both"/>
        <w:rPr>
          <w:rFonts w:ascii="Trebuchet MS" w:eastAsia="Times New Roman" w:hAnsi="Trebuchet MS" w:cs="Times New Roman"/>
          <w:b/>
          <w:u w:val="single"/>
          <w:lang w:eastAsia="ro-RO"/>
        </w:rPr>
      </w:pPr>
      <w:r w:rsidRPr="008E0147">
        <w:rPr>
          <w:rFonts w:ascii="Trebuchet MS" w:eastAsia="Times New Roman" w:hAnsi="Trebuchet MS" w:cs="Times New Roman"/>
          <w:b/>
          <w:iCs/>
          <w:lang w:eastAsia="ro-RO"/>
        </w:rPr>
        <w:t>3.</w:t>
      </w:r>
      <w:r w:rsidRPr="008E0147">
        <w:rPr>
          <w:rFonts w:ascii="Trebuchet MS" w:eastAsia="Times New Roman" w:hAnsi="Trebuchet MS" w:cs="Times New Roman"/>
          <w:iCs/>
          <w:lang w:eastAsia="ro-RO"/>
        </w:rPr>
        <w:t xml:space="preserve"> </w:t>
      </w:r>
      <w:r w:rsidRPr="008E0147">
        <w:rPr>
          <w:rFonts w:ascii="Trebuchet MS" w:eastAsia="Times New Roman" w:hAnsi="Trebuchet MS" w:cs="Times New Roman"/>
          <w:b/>
          <w:i/>
          <w:iCs/>
          <w:u w:val="single"/>
          <w:lang w:eastAsia="ro-RO"/>
        </w:rPr>
        <w:t>Caracteristicile impactului potenţial:</w:t>
      </w:r>
      <w:r w:rsidRPr="008E0147">
        <w:rPr>
          <w:rFonts w:ascii="Trebuchet MS" w:eastAsia="Times New Roman" w:hAnsi="Trebuchet MS" w:cs="Times New Roman"/>
          <w:b/>
          <w:u w:val="single"/>
          <w:lang w:eastAsia="ro-RO"/>
        </w:rPr>
        <w:t xml:space="preserve">   </w:t>
      </w:r>
    </w:p>
    <w:p w:rsidR="009C5444" w:rsidRPr="008E0147" w:rsidRDefault="009C5444" w:rsidP="009C5444">
      <w:pPr>
        <w:spacing w:after="0" w:line="360" w:lineRule="auto"/>
        <w:jc w:val="both"/>
        <w:rPr>
          <w:rFonts w:ascii="Trebuchet MS" w:eastAsia="Times New Roman" w:hAnsi="Trebuchet MS" w:cs="Times New Roman"/>
          <w:lang w:eastAsia="pl-PL"/>
        </w:rPr>
      </w:pPr>
      <w:r w:rsidRPr="008E0147">
        <w:rPr>
          <w:rFonts w:ascii="Trebuchet MS" w:eastAsia="Times New Roman" w:hAnsi="Trebuchet MS" w:cs="Times New Roman"/>
          <w:lang w:eastAsia="pl-PL"/>
        </w:rPr>
        <w:t xml:space="preserve">     a) extinderea impactului: aria geografică şi numărul persoanelor afectate: impactul va fi </w:t>
      </w:r>
      <w:r w:rsidRPr="008E0147">
        <w:rPr>
          <w:rFonts w:ascii="Trebuchet MS" w:eastAsia="Times New Roman" w:hAnsi="Trebuchet MS" w:cs="Times New Roman"/>
          <w:lang w:eastAsia="ro-RO"/>
        </w:rPr>
        <w:t>local, numai în zona de lucru, pe perioada execuţiei;</w:t>
      </w:r>
    </w:p>
    <w:p w:rsidR="009C5444" w:rsidRPr="008E0147" w:rsidRDefault="009C5444" w:rsidP="009C5444">
      <w:pPr>
        <w:autoSpaceDE w:val="0"/>
        <w:autoSpaceDN w:val="0"/>
        <w:adjustRightInd w:val="0"/>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    b) natura transfrontieră a impactului:  nu este cazul;</w:t>
      </w:r>
    </w:p>
    <w:p w:rsidR="009C5444" w:rsidRPr="008E0147" w:rsidRDefault="009C5444" w:rsidP="009C5444">
      <w:pPr>
        <w:shd w:val="clear" w:color="auto" w:fill="FFFFFF"/>
        <w:tabs>
          <w:tab w:val="left" w:pos="763"/>
        </w:tabs>
        <w:spacing w:after="0" w:line="360" w:lineRule="auto"/>
        <w:ind w:right="14"/>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    c) mărimea şi complexitatea impactului: impact relativ redus şi local atât pe perioada execuţiei proiectului;</w:t>
      </w:r>
    </w:p>
    <w:p w:rsidR="009C5444" w:rsidRPr="008E0147" w:rsidRDefault="009C5444" w:rsidP="009C5444">
      <w:pPr>
        <w:autoSpaceDE w:val="0"/>
        <w:autoSpaceDN w:val="0"/>
        <w:adjustRightInd w:val="0"/>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9C5444" w:rsidRPr="008E0147" w:rsidRDefault="009C5444" w:rsidP="009C5444">
      <w:pPr>
        <w:autoSpaceDE w:val="0"/>
        <w:autoSpaceDN w:val="0"/>
        <w:adjustRightInd w:val="0"/>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8E0147">
        <w:rPr>
          <w:rFonts w:ascii="Trebuchet MS" w:eastAsia="Times New Roman" w:hAnsi="Trebuchet MS" w:cs="Times New Roman"/>
          <w:bCs/>
          <w:i/>
          <w:lang w:eastAsia="ro-RO"/>
        </w:rPr>
        <w:t xml:space="preserve"> </w:t>
      </w:r>
    </w:p>
    <w:p w:rsidR="009C5444" w:rsidRPr="008E0147" w:rsidRDefault="009C5444" w:rsidP="009C5444">
      <w:pPr>
        <w:spacing w:after="0" w:line="360" w:lineRule="auto"/>
        <w:ind w:right="-1080"/>
        <w:jc w:val="both"/>
        <w:rPr>
          <w:rFonts w:ascii="Trebuchet MS" w:eastAsia="Times New Roman" w:hAnsi="Trebuchet MS" w:cs="Times New Roman"/>
          <w:b/>
          <w:i/>
          <w:u w:val="single"/>
          <w:lang w:eastAsia="ro-RO"/>
        </w:rPr>
      </w:pPr>
    </w:p>
    <w:p w:rsidR="009C5444" w:rsidRPr="008E0147" w:rsidRDefault="009C5444" w:rsidP="009C5444">
      <w:pPr>
        <w:spacing w:after="0" w:line="360" w:lineRule="auto"/>
        <w:jc w:val="both"/>
        <w:rPr>
          <w:rStyle w:val="tpa1"/>
          <w:rFonts w:ascii="Trebuchet MS" w:hAnsi="Trebuchet MS" w:cs="Times New Roman"/>
        </w:rPr>
      </w:pPr>
      <w:r w:rsidRPr="008E0147">
        <w:rPr>
          <w:rFonts w:ascii="Trebuchet MS" w:eastAsia="Times New Roman" w:hAnsi="Trebuchet MS" w:cs="Times New Roman"/>
          <w:b/>
          <w:lang w:eastAsia="ro-RO"/>
        </w:rPr>
        <w:t xml:space="preserve">II. </w:t>
      </w:r>
      <w:r w:rsidRPr="008E0147">
        <w:rPr>
          <w:rStyle w:val="tpa"/>
          <w:rFonts w:ascii="Trebuchet MS" w:hAnsi="Trebuchet MS" w:cs="Times New Roman"/>
        </w:rPr>
        <w:t>Motivele pe baza cărora s-a stabilit ca p</w:t>
      </w:r>
      <w:r w:rsidRPr="008E0147">
        <w:rPr>
          <w:rStyle w:val="tpa1"/>
          <w:rFonts w:ascii="Trebuchet MS" w:hAnsi="Trebuchet MS" w:cs="Times New Roman"/>
        </w:rPr>
        <w:t xml:space="preserve">roiectul propus </w:t>
      </w:r>
      <w:r w:rsidRPr="008E0147">
        <w:rPr>
          <w:rStyle w:val="tpa1"/>
          <w:rFonts w:ascii="Trebuchet MS" w:hAnsi="Trebuchet MS" w:cs="Times New Roman"/>
          <w:b/>
        </w:rPr>
        <w:t>nu intră</w:t>
      </w:r>
      <w:r w:rsidRPr="008E0147">
        <w:rPr>
          <w:rStyle w:val="tpa1"/>
          <w:rFonts w:ascii="Trebuchet MS" w:hAnsi="Trebuchet MS" w:cs="Times New Roman"/>
        </w:rPr>
        <w:t xml:space="preserve"> </w:t>
      </w:r>
      <w:r w:rsidRPr="008E0147">
        <w:rPr>
          <w:rStyle w:val="tpa1"/>
          <w:rFonts w:ascii="Trebuchet MS" w:hAnsi="Trebuchet MS" w:cs="Times New Roman"/>
          <w:b/>
        </w:rPr>
        <w:t>sub incidenţa art. 28 din Ordonanţa de Urgenţă a Guvernului nr.</w:t>
      </w:r>
      <w:r w:rsidRPr="008E0147">
        <w:rPr>
          <w:rStyle w:val="tpa1"/>
          <w:rFonts w:ascii="Trebuchet MS" w:hAnsi="Trebuchet MS" w:cs="Times New Roman"/>
        </w:rPr>
        <w:t xml:space="preserve"> </w:t>
      </w:r>
      <w:r w:rsidRPr="008E0147">
        <w:rPr>
          <w:rStyle w:val="tpa1"/>
          <w:rFonts w:ascii="Trebuchet MS" w:hAnsi="Trebuchet MS" w:cs="Times New Roman"/>
          <w:b/>
          <w:bCs/>
        </w:rPr>
        <w:t>57/2007</w:t>
      </w:r>
      <w:r w:rsidRPr="008E0147">
        <w:rPr>
          <w:rStyle w:val="tpa1"/>
          <w:rFonts w:ascii="Trebuchet MS" w:hAnsi="Trebuchet MS" w:cs="Times New Roman"/>
        </w:rPr>
        <w:t xml:space="preserve"> </w:t>
      </w:r>
      <w:r w:rsidRPr="008E0147">
        <w:rPr>
          <w:rStyle w:val="tpa1"/>
          <w:rFonts w:ascii="Trebuchet MS" w:hAnsi="Trebuchet MS" w:cs="Times New Roman"/>
          <w:b/>
        </w:rPr>
        <w:t>privind regimul ariilor naturale protejate, conservarea habitatelor naturale, a florei şi faunei sălbatice</w:t>
      </w:r>
      <w:r w:rsidRPr="008E0147">
        <w:rPr>
          <w:rStyle w:val="tpa1"/>
          <w:rFonts w:ascii="Trebuchet MS" w:hAnsi="Trebuchet MS" w:cs="Times New Roman"/>
        </w:rPr>
        <w:t>, aprobată cu modificari și completari prin Legea nr. 49/2011, cu modificările şi completările ulterioare:</w:t>
      </w:r>
    </w:p>
    <w:p w:rsidR="009C5444" w:rsidRPr="008E0147" w:rsidRDefault="009C5444" w:rsidP="009C5444">
      <w:pPr>
        <w:spacing w:after="0" w:line="360" w:lineRule="auto"/>
        <w:jc w:val="both"/>
        <w:rPr>
          <w:rStyle w:val="tpa1"/>
          <w:rFonts w:ascii="Trebuchet MS" w:hAnsi="Trebuchet MS" w:cs="Times New Roman"/>
        </w:rPr>
      </w:pPr>
      <w:r w:rsidRPr="008E0147">
        <w:rPr>
          <w:rStyle w:val="tpa1"/>
          <w:rFonts w:ascii="Trebuchet MS" w:hAnsi="Trebuchet MS" w:cs="Times New Roman"/>
        </w:rPr>
        <w:t>a) amplasamentul propus nu se afla in interiorul sau în vecinatatea unei arii naturale protejate sau alte habitate sensibile.</w:t>
      </w:r>
    </w:p>
    <w:p w:rsidR="009C5444" w:rsidRPr="00962F15" w:rsidRDefault="009C5444" w:rsidP="009C5444">
      <w:pPr>
        <w:spacing w:after="0" w:line="360" w:lineRule="auto"/>
        <w:jc w:val="both"/>
        <w:rPr>
          <w:rStyle w:val="tpa1"/>
          <w:rFonts w:ascii="Trebuchet MS" w:hAnsi="Trebuchet MS" w:cs="Times New Roman"/>
        </w:rPr>
      </w:pPr>
    </w:p>
    <w:p w:rsidR="009C5444" w:rsidRPr="00962F15" w:rsidRDefault="009C5444" w:rsidP="009C5444">
      <w:pPr>
        <w:spacing w:after="0" w:line="360" w:lineRule="auto"/>
        <w:jc w:val="both"/>
        <w:rPr>
          <w:rStyle w:val="tpa1"/>
          <w:rFonts w:ascii="Trebuchet MS" w:hAnsi="Trebuchet MS" w:cs="Times New Roman"/>
        </w:rPr>
      </w:pPr>
      <w:r w:rsidRPr="00962F15">
        <w:rPr>
          <w:rStyle w:val="tpa1"/>
          <w:rFonts w:ascii="Trebuchet MS" w:hAnsi="Trebuchet MS" w:cs="Times New Roman"/>
          <w:b/>
        </w:rPr>
        <w:t xml:space="preserve">III. </w:t>
      </w:r>
      <w:r w:rsidRPr="00962F15">
        <w:rPr>
          <w:rStyle w:val="tpa"/>
          <w:rFonts w:ascii="Trebuchet MS" w:hAnsi="Trebuchet MS" w:cs="Times New Roman"/>
        </w:rPr>
        <w:t>Motivele pe baza cărora s-a stabilit ca p</w:t>
      </w:r>
      <w:r w:rsidRPr="00962F15">
        <w:rPr>
          <w:rStyle w:val="tpa1"/>
          <w:rFonts w:ascii="Trebuchet MS" w:hAnsi="Trebuchet MS" w:cs="Times New Roman"/>
        </w:rPr>
        <w:t xml:space="preserve">roiectul propus </w:t>
      </w:r>
      <w:r w:rsidRPr="00962F15">
        <w:rPr>
          <w:rStyle w:val="tpa1"/>
          <w:rFonts w:ascii="Trebuchet MS" w:hAnsi="Trebuchet MS" w:cs="Times New Roman"/>
          <w:b/>
        </w:rPr>
        <w:t>nu intra sub incidenta prevederilor art. 48 si 54 din</w:t>
      </w:r>
      <w:r w:rsidRPr="00962F15">
        <w:rPr>
          <w:rStyle w:val="tpa1"/>
          <w:rFonts w:ascii="Trebuchet MS" w:hAnsi="Trebuchet MS" w:cs="Times New Roman"/>
        </w:rPr>
        <w:t xml:space="preserve"> </w:t>
      </w:r>
      <w:r w:rsidRPr="00962F15">
        <w:rPr>
          <w:rStyle w:val="tpa1"/>
          <w:rFonts w:ascii="Trebuchet MS" w:hAnsi="Trebuchet MS" w:cs="Times New Roman"/>
          <w:b/>
        </w:rPr>
        <w:t>Legea apelor nr. 107/1996</w:t>
      </w:r>
      <w:r w:rsidRPr="00962F15">
        <w:rPr>
          <w:rStyle w:val="tpa1"/>
          <w:rFonts w:ascii="Trebuchet MS" w:hAnsi="Trebuchet MS" w:cs="Times New Roman"/>
        </w:rPr>
        <w:t>, cu modificările şi completările ulterioare:</w:t>
      </w:r>
    </w:p>
    <w:p w:rsidR="009C5444" w:rsidRPr="00962F15" w:rsidRDefault="009C5444" w:rsidP="009C5444">
      <w:pPr>
        <w:pStyle w:val="ListParagraph"/>
        <w:numPr>
          <w:ilvl w:val="0"/>
          <w:numId w:val="9"/>
        </w:numPr>
        <w:autoSpaceDE w:val="0"/>
        <w:autoSpaceDN w:val="0"/>
        <w:adjustRightInd w:val="0"/>
        <w:spacing w:after="0" w:line="360" w:lineRule="auto"/>
        <w:jc w:val="both"/>
        <w:rPr>
          <w:rFonts w:ascii="Trebuchet MS" w:hAnsi="Trebuchet MS" w:cs="Times New Roman"/>
        </w:rPr>
      </w:pPr>
      <w:r w:rsidRPr="00962F15">
        <w:rPr>
          <w:rFonts w:ascii="Trebuchet MS" w:hAnsi="Trebuchet MS" w:cs="Times New Roman"/>
        </w:rPr>
        <w:t xml:space="preserve">conform adresei Apele Romane Administratia Bazinala de Apa </w:t>
      </w:r>
      <w:r w:rsidR="00AD1804" w:rsidRPr="00962F15">
        <w:rPr>
          <w:rFonts w:ascii="Trebuchet MS" w:hAnsi="Trebuchet MS" w:cs="Times New Roman"/>
        </w:rPr>
        <w:t>Arges - Vedea</w:t>
      </w:r>
      <w:r w:rsidRPr="00962F15">
        <w:rPr>
          <w:rFonts w:ascii="Trebuchet MS" w:hAnsi="Trebuchet MS" w:cs="Times New Roman"/>
        </w:rPr>
        <w:t xml:space="preserve"> </w:t>
      </w:r>
      <w:r w:rsidR="00AD1804" w:rsidRPr="00962F15">
        <w:rPr>
          <w:rFonts w:ascii="Trebuchet MS" w:hAnsi="Trebuchet MS" w:cs="Times New Roman"/>
        </w:rPr>
        <w:t xml:space="preserve">SHI Vacaresti </w:t>
      </w:r>
      <w:r w:rsidRPr="00962F15">
        <w:rPr>
          <w:rFonts w:ascii="Trebuchet MS" w:hAnsi="Trebuchet MS" w:cs="Times New Roman"/>
        </w:rPr>
        <w:t xml:space="preserve">nr. </w:t>
      </w:r>
      <w:r w:rsidR="00AD1804" w:rsidRPr="00962F15">
        <w:rPr>
          <w:rFonts w:ascii="Trebuchet MS" w:hAnsi="Trebuchet MS" w:cs="Times New Roman"/>
        </w:rPr>
        <w:t>371</w:t>
      </w:r>
      <w:r w:rsidRPr="00962F15">
        <w:rPr>
          <w:rFonts w:ascii="Trebuchet MS" w:hAnsi="Trebuchet MS" w:cs="Times New Roman"/>
        </w:rPr>
        <w:t>//2</w:t>
      </w:r>
      <w:r w:rsidR="00AD1804" w:rsidRPr="00962F15">
        <w:rPr>
          <w:rFonts w:ascii="Trebuchet MS" w:hAnsi="Trebuchet MS" w:cs="Times New Roman"/>
        </w:rPr>
        <w:t>1</w:t>
      </w:r>
      <w:r w:rsidRPr="00962F15">
        <w:rPr>
          <w:rFonts w:ascii="Trebuchet MS" w:hAnsi="Trebuchet MS" w:cs="Times New Roman"/>
        </w:rPr>
        <w:t xml:space="preserve">.02.2024 </w:t>
      </w:r>
      <w:r w:rsidR="00AD1804" w:rsidRPr="00962F15">
        <w:rPr>
          <w:rFonts w:ascii="Trebuchet MS" w:hAnsi="Trebuchet MS" w:cs="Times New Roman"/>
        </w:rPr>
        <w:t xml:space="preserve">pentru proiect nu este necesara obtinerea avizului de gospodarirea apelor. </w:t>
      </w:r>
    </w:p>
    <w:p w:rsidR="00AD1804" w:rsidRPr="00962F15" w:rsidRDefault="00AD1804" w:rsidP="00AD1804">
      <w:pPr>
        <w:pStyle w:val="ListParagraph"/>
        <w:autoSpaceDE w:val="0"/>
        <w:autoSpaceDN w:val="0"/>
        <w:adjustRightInd w:val="0"/>
        <w:spacing w:after="0" w:line="360" w:lineRule="auto"/>
        <w:ind w:left="435"/>
        <w:jc w:val="both"/>
        <w:rPr>
          <w:rFonts w:ascii="Trebuchet MS" w:hAnsi="Trebuchet MS" w:cs="Times New Roman"/>
        </w:rPr>
      </w:pPr>
    </w:p>
    <w:p w:rsidR="009C5444" w:rsidRPr="008E0147" w:rsidRDefault="009C5444" w:rsidP="009C5444">
      <w:pPr>
        <w:pStyle w:val="ListParagraph"/>
        <w:autoSpaceDE w:val="0"/>
        <w:autoSpaceDN w:val="0"/>
        <w:adjustRightInd w:val="0"/>
        <w:spacing w:after="0" w:line="360" w:lineRule="auto"/>
        <w:ind w:left="435"/>
        <w:jc w:val="both"/>
        <w:rPr>
          <w:rFonts w:ascii="Trebuchet MS" w:eastAsia="Times New Roman" w:hAnsi="Trebuchet MS" w:cs="Times New Roman"/>
          <w:i/>
          <w:lang w:eastAsia="ro-RO"/>
        </w:rPr>
      </w:pPr>
      <w:r w:rsidRPr="008E0147">
        <w:rPr>
          <w:rFonts w:ascii="Trebuchet MS" w:eastAsia="Times New Roman" w:hAnsi="Trebuchet MS" w:cs="Times New Roman"/>
          <w:b/>
          <w:i/>
          <w:u w:val="single"/>
          <w:lang w:eastAsia="ro-RO"/>
        </w:rPr>
        <w:t>Condiţiile de realizare a proiectului</w:t>
      </w:r>
      <w:r w:rsidRPr="008E0147">
        <w:rPr>
          <w:rFonts w:ascii="Trebuchet MS" w:eastAsia="Times New Roman" w:hAnsi="Trebuchet MS" w:cs="Times New Roman"/>
          <w:i/>
          <w:lang w:eastAsia="ro-RO"/>
        </w:rPr>
        <w:t>:</w:t>
      </w:r>
    </w:p>
    <w:p w:rsidR="009C5444" w:rsidRPr="008E0147" w:rsidRDefault="009C5444" w:rsidP="009C5444">
      <w:pPr>
        <w:pStyle w:val="ListParagraph"/>
        <w:numPr>
          <w:ilvl w:val="0"/>
          <w:numId w:val="8"/>
        </w:numPr>
        <w:tabs>
          <w:tab w:val="left" w:pos="-720"/>
        </w:tabs>
        <w:suppressAutoHyphens/>
        <w:spacing w:after="0" w:line="360" w:lineRule="auto"/>
        <w:ind w:left="0" w:firstLine="0"/>
        <w:jc w:val="both"/>
        <w:rPr>
          <w:rFonts w:ascii="Trebuchet MS" w:eastAsia="Times New Roman" w:hAnsi="Trebuchet MS" w:cs="Times New Roman"/>
          <w:lang w:eastAsia="ro-RO"/>
        </w:rPr>
      </w:pPr>
      <w:r w:rsidRPr="008E0147">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E0147">
        <w:rPr>
          <w:rFonts w:ascii="Trebuchet MS" w:eastAsia="Times New Roman" w:hAnsi="Trebuchet MS" w:cs="Times New Roman"/>
          <w:lang w:eastAsia="ro-RO"/>
        </w:rPr>
        <w:t>.</w:t>
      </w:r>
    </w:p>
    <w:p w:rsidR="009C5444" w:rsidRPr="008E0147" w:rsidRDefault="009C5444" w:rsidP="009C5444">
      <w:pPr>
        <w:pStyle w:val="ListParagraph"/>
        <w:numPr>
          <w:ilvl w:val="0"/>
          <w:numId w:val="7"/>
        </w:numPr>
        <w:tabs>
          <w:tab w:val="left" w:pos="-720"/>
        </w:tabs>
        <w:suppressAutoHyphens/>
        <w:spacing w:after="0" w:line="360" w:lineRule="auto"/>
        <w:ind w:left="0" w:firstLine="0"/>
        <w:jc w:val="both"/>
        <w:rPr>
          <w:rFonts w:ascii="Trebuchet MS" w:eastAsia="Times New Roman" w:hAnsi="Trebuchet MS" w:cs="Times New Roman"/>
          <w:b/>
          <w:i/>
          <w:lang w:eastAsia="ro-RO"/>
        </w:rPr>
      </w:pPr>
      <w:r w:rsidRPr="008E0147">
        <w:rPr>
          <w:rFonts w:ascii="Trebuchet MS" w:eastAsia="Times New Roman" w:hAnsi="Trebuchet MS" w:cs="Times New Roman"/>
          <w:b/>
          <w:i/>
          <w:lang w:eastAsia="ro-RO"/>
        </w:rPr>
        <w:t>Respectarea condițiilor impuse prin avizele solicitate în Certificatul de Urbanism.</w:t>
      </w:r>
    </w:p>
    <w:p w:rsidR="009C5444" w:rsidRPr="008E0147" w:rsidRDefault="009C5444" w:rsidP="009C5444">
      <w:pPr>
        <w:pStyle w:val="ListParagraph"/>
        <w:numPr>
          <w:ilvl w:val="0"/>
          <w:numId w:val="7"/>
        </w:numPr>
        <w:tabs>
          <w:tab w:val="left" w:pos="-720"/>
        </w:tabs>
        <w:suppressAutoHyphens/>
        <w:spacing w:after="0" w:line="360" w:lineRule="auto"/>
        <w:ind w:left="0" w:firstLine="0"/>
        <w:jc w:val="both"/>
        <w:rPr>
          <w:rFonts w:ascii="Trebuchet MS" w:eastAsia="Times New Roman" w:hAnsi="Trebuchet MS" w:cs="Times New Roman"/>
          <w:lang w:eastAsia="ro-RO"/>
        </w:rPr>
      </w:pPr>
      <w:r w:rsidRPr="008E0147">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9C5444" w:rsidRPr="008E0147" w:rsidRDefault="009C5444" w:rsidP="009C5444">
      <w:pPr>
        <w:pStyle w:val="ListParagraph"/>
        <w:numPr>
          <w:ilvl w:val="0"/>
          <w:numId w:val="7"/>
        </w:numPr>
        <w:tabs>
          <w:tab w:val="left" w:pos="1440"/>
        </w:tabs>
        <w:spacing w:after="0" w:line="360" w:lineRule="auto"/>
        <w:ind w:left="284" w:hanging="284"/>
        <w:jc w:val="both"/>
        <w:rPr>
          <w:rFonts w:ascii="Trebuchet MS" w:eastAsia="Times New Roman" w:hAnsi="Trebuchet MS" w:cs="Times New Roman"/>
          <w:b/>
          <w:bCs/>
          <w:i/>
          <w:iCs/>
          <w:lang w:eastAsia="ro-RO"/>
        </w:rPr>
      </w:pPr>
      <w:r w:rsidRPr="008E0147">
        <w:rPr>
          <w:rFonts w:ascii="Trebuchet MS" w:eastAsia="Times New Roman" w:hAnsi="Trebuchet MS" w:cs="Times New Roman"/>
          <w:b/>
          <w:bCs/>
          <w:i/>
          <w:iCs/>
          <w:lang w:eastAsia="ro-RO"/>
        </w:rPr>
        <w:t>Darea în folosință a imobilului se va face după ce acesta a fost racordat la toate utilitățile.</w:t>
      </w:r>
    </w:p>
    <w:p w:rsidR="009C5444" w:rsidRPr="008E0147" w:rsidRDefault="009C5444" w:rsidP="009C5444">
      <w:pPr>
        <w:tabs>
          <w:tab w:val="left" w:pos="1440"/>
        </w:tabs>
        <w:spacing w:after="0" w:line="360" w:lineRule="auto"/>
        <w:jc w:val="both"/>
        <w:rPr>
          <w:rFonts w:ascii="Trebuchet MS" w:eastAsia="Times New Roman" w:hAnsi="Trebuchet MS" w:cs="Times New Roman"/>
          <w:b/>
          <w:bCs/>
          <w:lang w:eastAsia="ro-RO"/>
        </w:rPr>
      </w:pPr>
    </w:p>
    <w:p w:rsidR="009C5444" w:rsidRPr="008E0147" w:rsidRDefault="009C5444" w:rsidP="009C5444">
      <w:pPr>
        <w:tabs>
          <w:tab w:val="left" w:pos="1440"/>
        </w:tabs>
        <w:spacing w:after="0" w:line="360" w:lineRule="auto"/>
        <w:jc w:val="both"/>
        <w:rPr>
          <w:rFonts w:ascii="Trebuchet MS" w:eastAsia="Times New Roman" w:hAnsi="Trebuchet MS" w:cs="Times New Roman"/>
          <w:b/>
          <w:bCs/>
          <w:lang w:eastAsia="ro-RO"/>
        </w:rPr>
      </w:pPr>
      <w:r w:rsidRPr="008E0147">
        <w:rPr>
          <w:rFonts w:ascii="Trebuchet MS" w:eastAsia="Times New Roman" w:hAnsi="Trebuchet MS" w:cs="Times New Roman"/>
          <w:b/>
          <w:bCs/>
          <w:lang w:eastAsia="ro-RO"/>
        </w:rPr>
        <w:t>Pentru  organizarea de şantier:</w:t>
      </w:r>
    </w:p>
    <w:p w:rsidR="009C5444" w:rsidRPr="008E0147" w:rsidRDefault="009C5444" w:rsidP="009C5444">
      <w:pPr>
        <w:numPr>
          <w:ilvl w:val="0"/>
          <w:numId w:val="2"/>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9C5444" w:rsidRPr="008E0147" w:rsidRDefault="009C5444" w:rsidP="009C5444">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deşeurile menajere se vor colecta în europubelă şi se vor preda către unităţi autorizate;</w:t>
      </w:r>
    </w:p>
    <w:p w:rsidR="009C5444" w:rsidRPr="008E0147" w:rsidRDefault="009C5444" w:rsidP="009C5444">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se va avea în vedere scăderea concentratiei de pulberi în suspensie în aer, se vor stropi suprafețele de teren și se vor curăța corespunzător mijlocele de transport la ieșirea de pe șantier;</w:t>
      </w:r>
    </w:p>
    <w:p w:rsidR="009C5444" w:rsidRPr="008E0147" w:rsidRDefault="009C5444" w:rsidP="009C5444">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se vor lua măsuri de acoperire, îngrădire, închidere a stocurilor de materiale de construcție sau deșeuri, pentru prevenirea împrăștierii cauzată de vânt;</w:t>
      </w:r>
    </w:p>
    <w:p w:rsidR="009C5444" w:rsidRPr="008E0147" w:rsidRDefault="009C5444" w:rsidP="009C5444">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lastRenderedPageBreak/>
        <w:t>se va avea în vedere oprirea motoarelor tuturor vehiculelor aflate în stationare, în zona șantierului;</w:t>
      </w:r>
    </w:p>
    <w:p w:rsidR="009C5444" w:rsidRPr="008E0147" w:rsidRDefault="009C5444" w:rsidP="009C5444">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9C5444" w:rsidRPr="008E0147" w:rsidRDefault="009C5444" w:rsidP="009C5444">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nu se vor stoca carburanţi și substanţe periculoase în zona aferentă amplasamentului;</w:t>
      </w:r>
    </w:p>
    <w:p w:rsidR="009C5444" w:rsidRPr="008E0147" w:rsidRDefault="009C5444" w:rsidP="009C5444">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9C5444" w:rsidRPr="008E0147" w:rsidRDefault="009C5444" w:rsidP="009C5444">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9C5444" w:rsidRPr="008E0147" w:rsidRDefault="009C5444" w:rsidP="009C5444">
      <w:pPr>
        <w:numPr>
          <w:ilvl w:val="0"/>
          <w:numId w:val="2"/>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prin organizarea de şantier nu se vor ocupa suprafeţe suplimentare de teren, faţă de cele planificate pentru realizarea proiectului;</w:t>
      </w:r>
    </w:p>
    <w:p w:rsidR="009C5444" w:rsidRPr="008E0147" w:rsidRDefault="009C5444" w:rsidP="009C5444">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 nu se vor crea depozite de balast, materiale de construcții pe suprafeţe situate în afara amplasamentului;</w:t>
      </w:r>
    </w:p>
    <w:p w:rsidR="009C5444" w:rsidRPr="008E0147" w:rsidRDefault="009C5444" w:rsidP="009C5444">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pentru lucrările specifice de şantier se vor utiliza toalete ecologice;</w:t>
      </w:r>
    </w:p>
    <w:p w:rsidR="009C5444" w:rsidRPr="008E0147" w:rsidRDefault="009C5444" w:rsidP="009C5444">
      <w:pPr>
        <w:spacing w:after="0" w:line="360" w:lineRule="auto"/>
        <w:ind w:left="360"/>
        <w:jc w:val="both"/>
        <w:rPr>
          <w:rFonts w:ascii="Trebuchet MS" w:eastAsia="Times New Roman" w:hAnsi="Trebuchet MS" w:cs="Times New Roman"/>
          <w:lang w:eastAsia="ro-RO"/>
        </w:rPr>
      </w:pPr>
    </w:p>
    <w:p w:rsidR="009C5444" w:rsidRDefault="009C5444" w:rsidP="009C5444">
      <w:pPr>
        <w:pStyle w:val="BodyText"/>
        <w:tabs>
          <w:tab w:val="left" w:pos="-720"/>
        </w:tabs>
        <w:suppressAutoHyphens/>
        <w:spacing w:after="0" w:line="360" w:lineRule="auto"/>
        <w:rPr>
          <w:rFonts w:ascii="Trebuchet MS" w:hAnsi="Trebuchet MS"/>
          <w:b/>
          <w:bCs/>
          <w:lang w:val="ro-RO"/>
        </w:rPr>
      </w:pPr>
      <w:r w:rsidRPr="008E0147">
        <w:rPr>
          <w:rFonts w:ascii="Trebuchet MS" w:hAnsi="Trebuchet MS"/>
          <w:b/>
          <w:bCs/>
          <w:u w:val="single"/>
          <w:lang w:val="ro-RO"/>
        </w:rPr>
        <w:t>Protecţia calităţii apelor:</w:t>
      </w:r>
      <w:r w:rsidRPr="008E0147">
        <w:rPr>
          <w:rFonts w:ascii="Trebuchet MS" w:hAnsi="Trebuchet MS"/>
          <w:b/>
          <w:bCs/>
          <w:lang w:val="ro-RO"/>
        </w:rPr>
        <w:t xml:space="preserve"> </w:t>
      </w:r>
    </w:p>
    <w:p w:rsidR="009C5444" w:rsidRPr="008E0147" w:rsidRDefault="009C5444" w:rsidP="009C5444">
      <w:pPr>
        <w:pStyle w:val="BodyText"/>
        <w:tabs>
          <w:tab w:val="left" w:pos="-720"/>
        </w:tabs>
        <w:suppressAutoHyphens/>
        <w:spacing w:after="0" w:line="360" w:lineRule="auto"/>
        <w:rPr>
          <w:rFonts w:ascii="Trebuchet MS" w:hAnsi="Trebuchet MS"/>
          <w:b/>
          <w:bCs/>
          <w:u w:val="single"/>
          <w:lang w:val="ro-RO"/>
        </w:rPr>
      </w:pPr>
      <w:r w:rsidRPr="008E0147">
        <w:rPr>
          <w:rFonts w:ascii="Trebuchet MS" w:hAnsi="Trebuchet MS"/>
          <w:b/>
          <w:bCs/>
          <w:lang w:val="ro-RO"/>
        </w:rPr>
        <w:t>a)</w:t>
      </w:r>
      <w:r w:rsidRPr="008E0147">
        <w:rPr>
          <w:rFonts w:ascii="Trebuchet MS" w:hAnsi="Trebuchet MS"/>
          <w:b/>
          <w:bCs/>
          <w:u w:val="single"/>
          <w:lang w:val="ro-RO"/>
        </w:rPr>
        <w:t xml:space="preserve"> În perioada de construcţie</w:t>
      </w:r>
    </w:p>
    <w:p w:rsidR="009C5444" w:rsidRPr="008E0147" w:rsidRDefault="009C5444" w:rsidP="009C5444">
      <w:pPr>
        <w:pStyle w:val="BodyText"/>
        <w:numPr>
          <w:ilvl w:val="0"/>
          <w:numId w:val="3"/>
        </w:numPr>
        <w:tabs>
          <w:tab w:val="clear" w:pos="1440"/>
          <w:tab w:val="left" w:pos="-720"/>
          <w:tab w:val="num" w:pos="360"/>
        </w:tabs>
        <w:suppressAutoHyphens/>
        <w:spacing w:after="0" w:line="360" w:lineRule="auto"/>
        <w:ind w:left="0"/>
        <w:jc w:val="both"/>
        <w:rPr>
          <w:rFonts w:ascii="Trebuchet MS" w:hAnsi="Trebuchet MS"/>
          <w:spacing w:val="-3"/>
          <w:lang w:val="ro-RO"/>
        </w:rPr>
      </w:pPr>
      <w:r w:rsidRPr="008E0147">
        <w:rPr>
          <w:rFonts w:ascii="Trebuchet MS" w:hAnsi="Trebuchet MS"/>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9C5444" w:rsidRPr="008E0147" w:rsidRDefault="009C5444" w:rsidP="009C5444">
      <w:pPr>
        <w:pStyle w:val="BodyText"/>
        <w:numPr>
          <w:ilvl w:val="0"/>
          <w:numId w:val="3"/>
        </w:numPr>
        <w:tabs>
          <w:tab w:val="clear" w:pos="1440"/>
          <w:tab w:val="left" w:pos="-720"/>
          <w:tab w:val="num" w:pos="360"/>
        </w:tabs>
        <w:suppressAutoHyphens/>
        <w:spacing w:after="0" w:line="360" w:lineRule="auto"/>
        <w:ind w:left="0"/>
        <w:jc w:val="both"/>
        <w:rPr>
          <w:rFonts w:ascii="Trebuchet MS" w:hAnsi="Trebuchet MS"/>
          <w:b/>
          <w:bCs/>
          <w:u w:val="single"/>
          <w:lang w:val="ro-RO"/>
        </w:rPr>
      </w:pPr>
      <w:r w:rsidRPr="008E0147">
        <w:rPr>
          <w:rFonts w:ascii="Trebuchet MS" w:hAnsi="Trebuchet MS"/>
          <w:spacing w:val="-3"/>
          <w:lang w:val="ro-RO"/>
        </w:rPr>
        <w:t>pe perioada execuţiei proiectului se vor utiliza toaletele existente;</w:t>
      </w:r>
    </w:p>
    <w:p w:rsidR="009C5444" w:rsidRPr="008E0147" w:rsidRDefault="009C5444" w:rsidP="009C5444">
      <w:pPr>
        <w:pStyle w:val="BodyText"/>
        <w:tabs>
          <w:tab w:val="left" w:pos="-720"/>
        </w:tabs>
        <w:suppressAutoHyphens/>
        <w:spacing w:after="0" w:line="360" w:lineRule="auto"/>
        <w:jc w:val="both"/>
        <w:rPr>
          <w:rFonts w:ascii="Trebuchet MS" w:hAnsi="Trebuchet MS"/>
          <w:b/>
          <w:spacing w:val="-3"/>
          <w:lang w:val="ro-RO"/>
        </w:rPr>
      </w:pPr>
      <w:r w:rsidRPr="008E0147">
        <w:rPr>
          <w:rFonts w:ascii="Trebuchet MS" w:hAnsi="Trebuchet MS"/>
          <w:b/>
          <w:spacing w:val="-3"/>
          <w:lang w:val="ro-RO"/>
        </w:rPr>
        <w:t>b) În perioada de funcţionare</w:t>
      </w:r>
    </w:p>
    <w:p w:rsidR="009C5444" w:rsidRPr="008E0147" w:rsidRDefault="009C5444" w:rsidP="009C5444">
      <w:pPr>
        <w:pStyle w:val="BodyText"/>
        <w:tabs>
          <w:tab w:val="left" w:pos="-720"/>
        </w:tabs>
        <w:suppressAutoHyphens/>
        <w:spacing w:after="0" w:line="360" w:lineRule="auto"/>
        <w:jc w:val="both"/>
        <w:rPr>
          <w:rFonts w:ascii="Trebuchet MS" w:hAnsi="Trebuchet MS"/>
          <w:lang w:val="ro-RO"/>
        </w:rPr>
      </w:pPr>
      <w:r w:rsidRPr="008E0147">
        <w:rPr>
          <w:rFonts w:ascii="Trebuchet MS" w:hAnsi="Trebuchet MS"/>
          <w:lang w:val="ro-RO"/>
        </w:rPr>
        <w:t>- consumul de apă se va contoriza şi se vor impune măsuri pentru evitarea risipei de apă;</w:t>
      </w:r>
    </w:p>
    <w:p w:rsidR="009C5444" w:rsidRPr="008E0147" w:rsidRDefault="009C5444" w:rsidP="009C5444">
      <w:pPr>
        <w:pStyle w:val="BodyText"/>
        <w:spacing w:after="0" w:line="360" w:lineRule="auto"/>
        <w:jc w:val="both"/>
        <w:rPr>
          <w:rFonts w:ascii="Trebuchet MS" w:hAnsi="Trebuchet MS"/>
        </w:rPr>
      </w:pPr>
      <w:r w:rsidRPr="008E0147">
        <w:rPr>
          <w:rFonts w:ascii="Trebuchet MS" w:hAnsi="Trebuchet MS"/>
          <w:spacing w:val="-3"/>
        </w:rPr>
        <w:t xml:space="preserve">- </w:t>
      </w:r>
      <w:proofErr w:type="spellStart"/>
      <w:proofErr w:type="gramStart"/>
      <w:r w:rsidRPr="008E0147">
        <w:rPr>
          <w:rFonts w:ascii="Trebuchet MS" w:hAnsi="Trebuchet MS"/>
          <w:spacing w:val="-3"/>
        </w:rPr>
        <w:t>indicatorii</w:t>
      </w:r>
      <w:proofErr w:type="spellEnd"/>
      <w:proofErr w:type="gramEnd"/>
      <w:r w:rsidRPr="008E0147">
        <w:rPr>
          <w:rFonts w:ascii="Trebuchet MS" w:hAnsi="Trebuchet MS"/>
          <w:spacing w:val="-3"/>
        </w:rPr>
        <w:t xml:space="preserve"> de </w:t>
      </w:r>
      <w:proofErr w:type="spellStart"/>
      <w:r w:rsidRPr="008E0147">
        <w:rPr>
          <w:rFonts w:ascii="Trebuchet MS" w:hAnsi="Trebuchet MS"/>
          <w:spacing w:val="-3"/>
        </w:rPr>
        <w:t>calitate</w:t>
      </w:r>
      <w:proofErr w:type="spellEnd"/>
      <w:r w:rsidRPr="008E0147">
        <w:rPr>
          <w:rFonts w:ascii="Trebuchet MS" w:hAnsi="Trebuchet MS"/>
          <w:spacing w:val="-3"/>
        </w:rPr>
        <w:t xml:space="preserve"> </w:t>
      </w:r>
      <w:proofErr w:type="spellStart"/>
      <w:r w:rsidRPr="008E0147">
        <w:rPr>
          <w:rFonts w:ascii="Trebuchet MS" w:hAnsi="Trebuchet MS"/>
          <w:spacing w:val="-3"/>
        </w:rPr>
        <w:t>ai</w:t>
      </w:r>
      <w:proofErr w:type="spellEnd"/>
      <w:r w:rsidRPr="008E0147">
        <w:rPr>
          <w:rFonts w:ascii="Trebuchet MS" w:hAnsi="Trebuchet MS"/>
          <w:spacing w:val="-3"/>
        </w:rPr>
        <w:t xml:space="preserve"> </w:t>
      </w:r>
      <w:proofErr w:type="spellStart"/>
      <w:r w:rsidRPr="008E0147">
        <w:rPr>
          <w:rFonts w:ascii="Trebuchet MS" w:hAnsi="Trebuchet MS"/>
          <w:spacing w:val="-3"/>
        </w:rPr>
        <w:t>apelor</w:t>
      </w:r>
      <w:proofErr w:type="spellEnd"/>
      <w:r w:rsidRPr="008E0147">
        <w:rPr>
          <w:rFonts w:ascii="Trebuchet MS" w:hAnsi="Trebuchet MS"/>
          <w:spacing w:val="-3"/>
        </w:rPr>
        <w:t xml:space="preserve"> se </w:t>
      </w:r>
      <w:proofErr w:type="spellStart"/>
      <w:r w:rsidRPr="008E0147">
        <w:rPr>
          <w:rFonts w:ascii="Trebuchet MS" w:hAnsi="Trebuchet MS"/>
          <w:spacing w:val="-3"/>
        </w:rPr>
        <w:t>vor</w:t>
      </w:r>
      <w:proofErr w:type="spellEnd"/>
      <w:r w:rsidRPr="008E0147">
        <w:rPr>
          <w:rFonts w:ascii="Trebuchet MS" w:hAnsi="Trebuchet MS"/>
          <w:spacing w:val="-3"/>
        </w:rPr>
        <w:t xml:space="preserve"> </w:t>
      </w:r>
      <w:proofErr w:type="spellStart"/>
      <w:r w:rsidRPr="008E0147">
        <w:rPr>
          <w:rFonts w:ascii="Trebuchet MS" w:hAnsi="Trebuchet MS"/>
          <w:spacing w:val="-3"/>
        </w:rPr>
        <w:t>încadra</w:t>
      </w:r>
      <w:proofErr w:type="spellEnd"/>
      <w:r w:rsidRPr="008E0147">
        <w:rPr>
          <w:rFonts w:ascii="Trebuchet MS" w:hAnsi="Trebuchet MS"/>
          <w:spacing w:val="-3"/>
        </w:rPr>
        <w:t xml:space="preserve"> </w:t>
      </w:r>
      <w:proofErr w:type="spellStart"/>
      <w:r w:rsidRPr="008E0147">
        <w:rPr>
          <w:rFonts w:ascii="Trebuchet MS" w:hAnsi="Trebuchet MS"/>
          <w:spacing w:val="-3"/>
        </w:rPr>
        <w:t>în</w:t>
      </w:r>
      <w:proofErr w:type="spellEnd"/>
      <w:r w:rsidRPr="008E0147">
        <w:rPr>
          <w:rFonts w:ascii="Trebuchet MS" w:hAnsi="Trebuchet MS"/>
          <w:spacing w:val="-3"/>
        </w:rPr>
        <w:t xml:space="preserve"> </w:t>
      </w:r>
      <w:proofErr w:type="spellStart"/>
      <w:r w:rsidRPr="008E0147">
        <w:rPr>
          <w:rFonts w:ascii="Trebuchet MS" w:hAnsi="Trebuchet MS"/>
          <w:spacing w:val="-3"/>
        </w:rPr>
        <w:t>limitele</w:t>
      </w:r>
      <w:proofErr w:type="spellEnd"/>
      <w:r w:rsidRPr="008E0147">
        <w:rPr>
          <w:rFonts w:ascii="Trebuchet MS" w:hAnsi="Trebuchet MS"/>
          <w:spacing w:val="-3"/>
        </w:rPr>
        <w:t xml:space="preserve"> </w:t>
      </w:r>
      <w:proofErr w:type="spellStart"/>
      <w:r w:rsidRPr="008E0147">
        <w:rPr>
          <w:rFonts w:ascii="Trebuchet MS" w:hAnsi="Trebuchet MS"/>
        </w:rPr>
        <w:t>prevăzute</w:t>
      </w:r>
      <w:proofErr w:type="spellEnd"/>
      <w:r w:rsidRPr="008E0147">
        <w:rPr>
          <w:rFonts w:ascii="Trebuchet MS" w:hAnsi="Trebuchet MS"/>
        </w:rPr>
        <w:t xml:space="preserve"> </w:t>
      </w:r>
      <w:proofErr w:type="spellStart"/>
      <w:r w:rsidRPr="008E0147">
        <w:rPr>
          <w:rFonts w:ascii="Trebuchet MS" w:hAnsi="Trebuchet MS"/>
        </w:rPr>
        <w:t>prin</w:t>
      </w:r>
      <w:proofErr w:type="spellEnd"/>
      <w:r w:rsidRPr="008E0147">
        <w:rPr>
          <w:rFonts w:ascii="Trebuchet MS" w:hAnsi="Trebuchet MS"/>
        </w:rPr>
        <w:t xml:space="preserve"> </w:t>
      </w:r>
      <w:proofErr w:type="spellStart"/>
      <w:r w:rsidRPr="008E0147">
        <w:rPr>
          <w:rFonts w:ascii="Trebuchet MS" w:hAnsi="Trebuchet MS"/>
        </w:rPr>
        <w:t>Normativul</w:t>
      </w:r>
      <w:proofErr w:type="spellEnd"/>
      <w:r w:rsidRPr="008E0147">
        <w:rPr>
          <w:rFonts w:ascii="Trebuchet MS" w:hAnsi="Trebuchet MS"/>
        </w:rPr>
        <w:t xml:space="preserve"> NTPA  - 002/2002, din H.G. 188/2002 cu </w:t>
      </w:r>
      <w:proofErr w:type="spellStart"/>
      <w:r w:rsidRPr="008E0147">
        <w:rPr>
          <w:rFonts w:ascii="Trebuchet MS" w:hAnsi="Trebuchet MS"/>
        </w:rPr>
        <w:t>modificările</w:t>
      </w:r>
      <w:proofErr w:type="spellEnd"/>
      <w:r w:rsidRPr="008E0147">
        <w:rPr>
          <w:rFonts w:ascii="Trebuchet MS" w:hAnsi="Trebuchet MS"/>
        </w:rPr>
        <w:t xml:space="preserve"> </w:t>
      </w:r>
      <w:r w:rsidRPr="008E0147">
        <w:rPr>
          <w:rFonts w:ascii="Trebuchet MS" w:hAnsi="Trebuchet MS"/>
          <w:lang w:val="ro-RO"/>
        </w:rPr>
        <w:t>ş</w:t>
      </w:r>
      <w:proofErr w:type="spellStart"/>
      <w:r w:rsidRPr="008E0147">
        <w:rPr>
          <w:rFonts w:ascii="Trebuchet MS" w:hAnsi="Trebuchet MS"/>
        </w:rPr>
        <w:t>i</w:t>
      </w:r>
      <w:proofErr w:type="spellEnd"/>
      <w:r w:rsidRPr="008E0147">
        <w:rPr>
          <w:rFonts w:ascii="Trebuchet MS" w:hAnsi="Trebuchet MS"/>
        </w:rPr>
        <w:t xml:space="preserve"> </w:t>
      </w:r>
      <w:proofErr w:type="spellStart"/>
      <w:r w:rsidRPr="008E0147">
        <w:rPr>
          <w:rFonts w:ascii="Trebuchet MS" w:hAnsi="Trebuchet MS"/>
        </w:rPr>
        <w:t>completarile</w:t>
      </w:r>
      <w:proofErr w:type="spellEnd"/>
      <w:r w:rsidRPr="008E0147">
        <w:rPr>
          <w:rFonts w:ascii="Trebuchet MS" w:hAnsi="Trebuchet MS"/>
        </w:rPr>
        <w:t xml:space="preserve"> </w:t>
      </w:r>
      <w:proofErr w:type="spellStart"/>
      <w:r w:rsidRPr="008E0147">
        <w:rPr>
          <w:rFonts w:ascii="Trebuchet MS" w:hAnsi="Trebuchet MS"/>
        </w:rPr>
        <w:t>ulterioare</w:t>
      </w:r>
      <w:proofErr w:type="spellEnd"/>
      <w:r w:rsidRPr="008E0147">
        <w:rPr>
          <w:rFonts w:ascii="Trebuchet MS" w:hAnsi="Trebuchet MS"/>
        </w:rPr>
        <w:t>;</w:t>
      </w:r>
    </w:p>
    <w:p w:rsidR="009C5444" w:rsidRPr="008E0147" w:rsidRDefault="009C5444" w:rsidP="009C5444">
      <w:pPr>
        <w:tabs>
          <w:tab w:val="left" w:pos="-720"/>
        </w:tabs>
        <w:suppressAutoHyphens/>
        <w:spacing w:after="0" w:line="360" w:lineRule="auto"/>
        <w:jc w:val="both"/>
        <w:rPr>
          <w:rFonts w:ascii="Trebuchet MS" w:eastAsia="Times New Roman" w:hAnsi="Trebuchet MS" w:cs="Times New Roman"/>
          <w:b/>
          <w:bCs/>
          <w:u w:val="single"/>
          <w:lang w:eastAsia="ro-RO"/>
        </w:rPr>
      </w:pPr>
    </w:p>
    <w:p w:rsidR="009C5444" w:rsidRPr="008E0147" w:rsidRDefault="009C5444" w:rsidP="009C5444">
      <w:pPr>
        <w:tabs>
          <w:tab w:val="left" w:pos="-720"/>
        </w:tabs>
        <w:suppressAutoHyphens/>
        <w:spacing w:after="0" w:line="360" w:lineRule="auto"/>
        <w:jc w:val="both"/>
        <w:rPr>
          <w:rFonts w:ascii="Trebuchet MS" w:eastAsia="Times New Roman" w:hAnsi="Trebuchet MS" w:cs="Times New Roman"/>
          <w:b/>
          <w:bCs/>
          <w:u w:val="single"/>
          <w:lang w:eastAsia="ro-RO"/>
        </w:rPr>
      </w:pPr>
      <w:r w:rsidRPr="008E0147">
        <w:rPr>
          <w:rFonts w:ascii="Trebuchet MS" w:eastAsia="Times New Roman" w:hAnsi="Trebuchet MS" w:cs="Times New Roman"/>
          <w:b/>
          <w:bCs/>
          <w:u w:val="single"/>
          <w:lang w:eastAsia="ro-RO"/>
        </w:rPr>
        <w:t>Protecţia aerului</w:t>
      </w:r>
    </w:p>
    <w:p w:rsidR="009C5444" w:rsidRPr="008E0147" w:rsidRDefault="009C5444" w:rsidP="009C5444">
      <w:pPr>
        <w:pStyle w:val="ListParagraph"/>
        <w:numPr>
          <w:ilvl w:val="0"/>
          <w:numId w:val="6"/>
        </w:numPr>
        <w:tabs>
          <w:tab w:val="left" w:pos="-720"/>
        </w:tabs>
        <w:suppressAutoHyphens/>
        <w:spacing w:after="0" w:line="360" w:lineRule="auto"/>
        <w:jc w:val="both"/>
        <w:rPr>
          <w:rFonts w:ascii="Trebuchet MS" w:eastAsia="Times New Roman" w:hAnsi="Trebuchet MS" w:cs="Times New Roman"/>
          <w:b/>
          <w:bCs/>
          <w:lang w:eastAsia="ro-RO"/>
        </w:rPr>
      </w:pPr>
      <w:r w:rsidRPr="008E0147">
        <w:rPr>
          <w:rFonts w:ascii="Trebuchet MS" w:eastAsia="Times New Roman" w:hAnsi="Trebuchet MS" w:cs="Times New Roman"/>
          <w:b/>
          <w:bCs/>
          <w:lang w:eastAsia="ro-RO"/>
        </w:rPr>
        <w:t>În perioada de construire:</w:t>
      </w:r>
    </w:p>
    <w:p w:rsidR="009C5444" w:rsidRPr="008E0147" w:rsidRDefault="009C5444" w:rsidP="009C5444">
      <w:pPr>
        <w:pStyle w:val="ListParagraph"/>
        <w:numPr>
          <w:ilvl w:val="0"/>
          <w:numId w:val="10"/>
        </w:numPr>
        <w:tabs>
          <w:tab w:val="left" w:pos="-720"/>
        </w:tabs>
        <w:suppressAutoHyphens/>
        <w:spacing w:after="0" w:line="360" w:lineRule="auto"/>
        <w:jc w:val="both"/>
        <w:rPr>
          <w:rFonts w:ascii="Trebuchet MS" w:hAnsi="Trebuchet MS"/>
          <w:spacing w:val="-3"/>
        </w:rPr>
      </w:pPr>
      <w:r w:rsidRPr="008E0147">
        <w:rPr>
          <w:rFonts w:ascii="Trebuchet MS" w:hAnsi="Trebuchet MS"/>
          <w:spacing w:val="-3"/>
        </w:rPr>
        <w:t>materialele de construcţie se vor depozita în locuri închise şi ferite de acţiunea vântului, pentru evitarea dispersiei particulelor de praf, ciment, var etc.;</w:t>
      </w:r>
    </w:p>
    <w:p w:rsidR="009C5444" w:rsidRPr="008E0147" w:rsidRDefault="009C5444" w:rsidP="009C5444">
      <w:pPr>
        <w:pStyle w:val="ListParagraph"/>
        <w:numPr>
          <w:ilvl w:val="0"/>
          <w:numId w:val="10"/>
        </w:numPr>
        <w:tabs>
          <w:tab w:val="left" w:pos="-720"/>
        </w:tabs>
        <w:suppressAutoHyphens/>
        <w:spacing w:after="0" w:line="360" w:lineRule="auto"/>
        <w:jc w:val="both"/>
        <w:rPr>
          <w:rFonts w:ascii="Trebuchet MS" w:hAnsi="Trebuchet MS"/>
          <w:spacing w:val="-3"/>
        </w:rPr>
      </w:pPr>
      <w:r w:rsidRPr="008E0147">
        <w:rPr>
          <w:rFonts w:ascii="Trebuchet MS" w:hAnsi="Trebuchet MS"/>
          <w:spacing w:val="-3"/>
        </w:rPr>
        <w:t>materialele de construcţie se vor manipula în aşa fel încât să se reducă la minim nivelul de particule ce pot fi antrenate de curenţii atmosferici;</w:t>
      </w:r>
    </w:p>
    <w:p w:rsidR="009C5444" w:rsidRPr="008E0147" w:rsidRDefault="009C5444" w:rsidP="009C5444">
      <w:pPr>
        <w:pStyle w:val="ListParagraph"/>
        <w:numPr>
          <w:ilvl w:val="0"/>
          <w:numId w:val="10"/>
        </w:numPr>
        <w:tabs>
          <w:tab w:val="left" w:pos="-720"/>
        </w:tabs>
        <w:suppressAutoHyphens/>
        <w:spacing w:after="0" w:line="360" w:lineRule="auto"/>
        <w:jc w:val="both"/>
        <w:rPr>
          <w:rFonts w:ascii="Trebuchet MS" w:hAnsi="Trebuchet MS"/>
          <w:spacing w:val="-3"/>
        </w:rPr>
      </w:pPr>
      <w:r w:rsidRPr="008E0147">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9C5444" w:rsidRPr="008E0147" w:rsidRDefault="009C5444" w:rsidP="009C5444">
      <w:pPr>
        <w:pStyle w:val="ListParagraph"/>
        <w:numPr>
          <w:ilvl w:val="0"/>
          <w:numId w:val="10"/>
        </w:numPr>
        <w:tabs>
          <w:tab w:val="left" w:pos="-720"/>
        </w:tabs>
        <w:suppressAutoHyphens/>
        <w:spacing w:after="0" w:line="360" w:lineRule="auto"/>
        <w:jc w:val="both"/>
        <w:rPr>
          <w:rFonts w:ascii="Trebuchet MS" w:hAnsi="Trebuchet MS"/>
          <w:spacing w:val="-3"/>
        </w:rPr>
      </w:pPr>
      <w:r w:rsidRPr="008E0147">
        <w:rPr>
          <w:rFonts w:ascii="Trebuchet MS" w:hAnsi="Trebuchet MS"/>
          <w:spacing w:val="-3"/>
        </w:rPr>
        <w:lastRenderedPageBreak/>
        <w:t>concentraţiile noxelor emise de la motoarele termice care funcţionează pe motorină nu vor depăşi limitele maxime admise de H.G. 743/2002;</w:t>
      </w:r>
    </w:p>
    <w:p w:rsidR="009C5444" w:rsidRPr="008E0147" w:rsidRDefault="009C5444" w:rsidP="009C5444">
      <w:pPr>
        <w:pStyle w:val="ListParagraph"/>
        <w:numPr>
          <w:ilvl w:val="0"/>
          <w:numId w:val="10"/>
        </w:numPr>
        <w:tabs>
          <w:tab w:val="left" w:pos="-720"/>
        </w:tabs>
        <w:suppressAutoHyphens/>
        <w:spacing w:after="0" w:line="360" w:lineRule="auto"/>
        <w:jc w:val="both"/>
        <w:rPr>
          <w:rFonts w:ascii="Trebuchet MS" w:hAnsi="Trebuchet MS"/>
          <w:spacing w:val="-3"/>
        </w:rPr>
      </w:pPr>
      <w:r w:rsidRPr="008E0147">
        <w:rPr>
          <w:rFonts w:ascii="Trebuchet MS" w:hAnsi="Trebuchet MS"/>
          <w:spacing w:val="-3"/>
        </w:rPr>
        <w:t xml:space="preserve">în perioadele secetoase şi ori de câte ori este nevoie  se vor umecta căile de acces pentru evitarea poluării cu praf; </w:t>
      </w:r>
    </w:p>
    <w:p w:rsidR="009C5444" w:rsidRPr="008E0147" w:rsidRDefault="009C5444" w:rsidP="009C5444">
      <w:pPr>
        <w:pStyle w:val="ListParagraph"/>
        <w:numPr>
          <w:ilvl w:val="0"/>
          <w:numId w:val="6"/>
        </w:numPr>
        <w:tabs>
          <w:tab w:val="left" w:pos="-720"/>
        </w:tabs>
        <w:suppressAutoHyphens/>
        <w:spacing w:after="0" w:line="360" w:lineRule="auto"/>
        <w:jc w:val="both"/>
        <w:rPr>
          <w:rFonts w:ascii="Trebuchet MS" w:hAnsi="Trebuchet MS"/>
          <w:b/>
          <w:spacing w:val="-3"/>
        </w:rPr>
      </w:pPr>
      <w:r w:rsidRPr="008E0147">
        <w:rPr>
          <w:rFonts w:ascii="Trebuchet MS" w:hAnsi="Trebuchet MS"/>
          <w:b/>
          <w:spacing w:val="-3"/>
        </w:rPr>
        <w:t xml:space="preserve">În perioada de funcționare </w:t>
      </w:r>
    </w:p>
    <w:p w:rsidR="009C5444" w:rsidRPr="008E0147" w:rsidRDefault="009C5444" w:rsidP="009C5444">
      <w:pPr>
        <w:pStyle w:val="ListParagraph"/>
        <w:numPr>
          <w:ilvl w:val="0"/>
          <w:numId w:val="10"/>
        </w:numPr>
        <w:tabs>
          <w:tab w:val="left" w:pos="-720"/>
        </w:tabs>
        <w:suppressAutoHyphens/>
        <w:spacing w:after="0" w:line="360" w:lineRule="auto"/>
        <w:jc w:val="both"/>
        <w:rPr>
          <w:rFonts w:ascii="Trebuchet MS" w:hAnsi="Trebuchet MS"/>
          <w:spacing w:val="-3"/>
        </w:rPr>
      </w:pPr>
      <w:r w:rsidRPr="008E0147">
        <w:rPr>
          <w:rFonts w:ascii="Trebuchet MS" w:hAnsi="Trebuchet MS"/>
          <w:spacing w:val="-3"/>
        </w:rPr>
        <w:t>se va asigura funcționarea optimă a tuturor instalațiilor;</w:t>
      </w:r>
    </w:p>
    <w:p w:rsidR="009C5444" w:rsidRPr="008E0147" w:rsidRDefault="009C5444" w:rsidP="009C5444">
      <w:pPr>
        <w:pStyle w:val="ListParagraph"/>
        <w:numPr>
          <w:ilvl w:val="0"/>
          <w:numId w:val="10"/>
        </w:numPr>
        <w:tabs>
          <w:tab w:val="left" w:pos="-720"/>
        </w:tabs>
        <w:suppressAutoHyphens/>
        <w:spacing w:after="0" w:line="360" w:lineRule="auto"/>
        <w:jc w:val="both"/>
        <w:rPr>
          <w:rFonts w:ascii="Trebuchet MS" w:hAnsi="Trebuchet MS"/>
          <w:spacing w:val="-3"/>
        </w:rPr>
      </w:pPr>
      <w:r w:rsidRPr="008E0147">
        <w:rPr>
          <w:rFonts w:ascii="Trebuchet MS" w:hAnsi="Trebuchet MS"/>
          <w:spacing w:val="-3"/>
        </w:rPr>
        <w:t>indicatorii de calitate la centrala termică se vor încadra în prevederile Ordinului 462</w:t>
      </w:r>
      <w:r w:rsidRPr="008E0147">
        <w:rPr>
          <w:rFonts w:ascii="Trebuchet MS" w:hAnsi="Trebuchet MS" w:cs="Times New Roman"/>
          <w:spacing w:val="-3"/>
        </w:rPr>
        <w:t>/</w:t>
      </w:r>
      <w:r w:rsidRPr="008E0147">
        <w:rPr>
          <w:rFonts w:ascii="Trebuchet MS" w:hAnsi="Trebuchet MS"/>
          <w:spacing w:val="-3"/>
        </w:rPr>
        <w:t>1993.</w:t>
      </w:r>
    </w:p>
    <w:p w:rsidR="009C5444" w:rsidRPr="008E0147" w:rsidRDefault="009C5444" w:rsidP="009C5444">
      <w:pPr>
        <w:spacing w:after="0" w:line="360" w:lineRule="auto"/>
        <w:jc w:val="both"/>
        <w:rPr>
          <w:rFonts w:ascii="Trebuchet MS" w:eastAsia="Times New Roman" w:hAnsi="Trebuchet MS" w:cs="Times New Roman"/>
          <w:b/>
          <w:bCs/>
          <w:u w:val="single"/>
          <w:lang w:eastAsia="ro-RO"/>
        </w:rPr>
      </w:pPr>
      <w:r w:rsidRPr="008E0147">
        <w:rPr>
          <w:rFonts w:ascii="Trebuchet MS" w:eastAsia="Times New Roman" w:hAnsi="Trebuchet MS" w:cs="Times New Roman"/>
          <w:b/>
          <w:bCs/>
          <w:u w:val="single"/>
          <w:lang w:eastAsia="ro-RO"/>
        </w:rPr>
        <w:t xml:space="preserve">Protecția împotriva zgomotului </w:t>
      </w:r>
    </w:p>
    <w:p w:rsidR="009C5444" w:rsidRPr="008E0147" w:rsidRDefault="009C5444" w:rsidP="009C5444">
      <w:pPr>
        <w:tabs>
          <w:tab w:val="left" w:pos="426"/>
        </w:tabs>
        <w:spacing w:after="0" w:line="360" w:lineRule="auto"/>
        <w:ind w:left="426" w:hanging="426"/>
        <w:jc w:val="both"/>
        <w:rPr>
          <w:rFonts w:ascii="Trebuchet MS" w:eastAsia="Times New Roman" w:hAnsi="Trebuchet MS" w:cs="Times New Roman"/>
        </w:rPr>
      </w:pPr>
      <w:r w:rsidRPr="008E0147">
        <w:rPr>
          <w:rFonts w:ascii="Trebuchet MS" w:eastAsia="Times New Roman" w:hAnsi="Trebuchet MS" w:cs="Times New Roman"/>
          <w:bCs/>
          <w:lang w:eastAsia="ro-RO"/>
        </w:rPr>
        <w:t xml:space="preserve">- </w:t>
      </w:r>
      <w:r w:rsidRPr="008E0147">
        <w:rPr>
          <w:rFonts w:ascii="Trebuchet MS" w:eastAsia="Times New Roman" w:hAnsi="Trebuchet MS" w:cs="Times New Roman"/>
          <w:bCs/>
          <w:lang w:eastAsia="ro-RO"/>
        </w:rPr>
        <w:tab/>
      </w:r>
      <w:r w:rsidRPr="008E0147">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9C5444" w:rsidRPr="008E0147" w:rsidRDefault="009C5444" w:rsidP="009C5444">
      <w:pPr>
        <w:tabs>
          <w:tab w:val="left" w:pos="426"/>
        </w:tabs>
        <w:spacing w:after="0" w:line="360" w:lineRule="auto"/>
        <w:ind w:left="426" w:hanging="426"/>
        <w:jc w:val="both"/>
        <w:rPr>
          <w:rFonts w:ascii="Trebuchet MS" w:eastAsia="Times New Roman" w:hAnsi="Trebuchet MS" w:cs="Times New Roman"/>
          <w:lang w:eastAsia="ro-RO"/>
        </w:rPr>
      </w:pPr>
      <w:r w:rsidRPr="008E0147">
        <w:rPr>
          <w:rFonts w:ascii="Trebuchet MS" w:eastAsia="Times New Roman" w:hAnsi="Trebuchet MS" w:cs="Times New Roman"/>
        </w:rPr>
        <w:t xml:space="preserve">- </w:t>
      </w:r>
      <w:r w:rsidRPr="008E0147">
        <w:rPr>
          <w:rFonts w:ascii="Trebuchet MS" w:eastAsia="Times New Roman" w:hAnsi="Trebuchet MS" w:cs="Times New Roman"/>
        </w:rPr>
        <w:tab/>
        <w:t>în timpul execuţiei proiectului n</w:t>
      </w:r>
      <w:r w:rsidRPr="008E0147">
        <w:rPr>
          <w:rFonts w:ascii="Trebuchet MS" w:eastAsia="Times New Roman" w:hAnsi="Trebuchet MS" w:cs="Times New Roman"/>
          <w:lang w:eastAsia="ro-RO"/>
        </w:rPr>
        <w:t xml:space="preserve">ivelul de zgomot echivalent se va încadra în limitele </w:t>
      </w:r>
      <w:r w:rsidRPr="008E0147">
        <w:rPr>
          <w:rFonts w:ascii="Trebuchet MS" w:eastAsia="Times New Roman" w:hAnsi="Trebuchet MS"/>
        </w:rPr>
        <w:t>SR 10009:2017</w:t>
      </w:r>
      <w:r w:rsidRPr="008E0147">
        <w:rPr>
          <w:rFonts w:ascii="Trebuchet MS" w:eastAsia="Times New Roman" w:hAnsi="Trebuchet MS"/>
          <w:bCs/>
          <w:i/>
          <w:iCs/>
          <w:lang w:eastAsia="ro-RO"/>
        </w:rPr>
        <w:t>/C91:2020</w:t>
      </w:r>
      <w:r w:rsidRPr="008E0147">
        <w:rPr>
          <w:rFonts w:ascii="Trebuchet MS" w:eastAsia="Times New Roman" w:hAnsi="Trebuchet MS"/>
        </w:rPr>
        <w:t xml:space="preserve"> – Acustica - limite admisibile ale nivelului de zgomot din mediul ambiant</w:t>
      </w:r>
      <w:r w:rsidRPr="008E0147">
        <w:rPr>
          <w:rFonts w:ascii="Trebuchet MS" w:eastAsia="Times New Roman" w:hAnsi="Trebuchet MS" w:cs="Times New Roman"/>
          <w:lang w:eastAsia="ro-RO"/>
        </w:rPr>
        <w:t>, STAS 6156/1986 - Protecţia împotriva zgomotului in construcţii civile si social - culturale şi OM nr. 119/2014 pentru aprobarea Normelor de igienă şi sănătate publica privind mediul de viaţă al populaţiei, respectiv:</w:t>
      </w:r>
    </w:p>
    <w:p w:rsidR="009C5444" w:rsidRPr="008E0147" w:rsidRDefault="009C5444" w:rsidP="009C5444">
      <w:pPr>
        <w:numPr>
          <w:ilvl w:val="0"/>
          <w:numId w:val="4"/>
        </w:numPr>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65 dB - la limita zonei funcţionale a amplasamentului;</w:t>
      </w:r>
    </w:p>
    <w:p w:rsidR="009C5444" w:rsidRPr="008E0147" w:rsidRDefault="009C5444" w:rsidP="009C5444">
      <w:pPr>
        <w:numPr>
          <w:ilvl w:val="0"/>
          <w:numId w:val="4"/>
        </w:numPr>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55 dB în timpul zilei/45 dB noaptea (orele 23.00-7.00)  – la fațada clădirilor învecinate, considerate zone protejate;</w:t>
      </w:r>
    </w:p>
    <w:p w:rsidR="009C5444" w:rsidRPr="008E0147" w:rsidRDefault="009C5444" w:rsidP="009C5444">
      <w:pPr>
        <w:numPr>
          <w:ilvl w:val="0"/>
          <w:numId w:val="4"/>
        </w:numPr>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35 dB in timpul zilei/30 dB noaptea (orele 23.00-7.00) în interiorul zonelor funcționale ale clădirilor de locuit considerate zone protejate, aflate in zona de impact a activității desfășurate pe amplasamentul autorizat. </w:t>
      </w:r>
    </w:p>
    <w:p w:rsidR="009C5444" w:rsidRPr="008E0147" w:rsidRDefault="009C5444" w:rsidP="009C5444">
      <w:pPr>
        <w:spacing w:after="0" w:line="360" w:lineRule="auto"/>
        <w:jc w:val="both"/>
        <w:rPr>
          <w:rFonts w:ascii="Trebuchet MS" w:eastAsia="Times New Roman" w:hAnsi="Trebuchet MS" w:cs="Times New Roman"/>
          <w:b/>
          <w:bCs/>
          <w:u w:val="single"/>
          <w:lang w:eastAsia="ro-RO"/>
        </w:rPr>
      </w:pPr>
    </w:p>
    <w:p w:rsidR="009C5444" w:rsidRPr="008E0147" w:rsidRDefault="009C5444" w:rsidP="009C5444">
      <w:pPr>
        <w:spacing w:after="0" w:line="360" w:lineRule="auto"/>
        <w:jc w:val="both"/>
        <w:rPr>
          <w:rFonts w:ascii="Trebuchet MS" w:eastAsia="Times New Roman" w:hAnsi="Trebuchet MS" w:cs="Times New Roman"/>
          <w:b/>
          <w:bCs/>
          <w:u w:val="single"/>
          <w:lang w:eastAsia="ro-RO"/>
        </w:rPr>
      </w:pPr>
      <w:r w:rsidRPr="008E0147">
        <w:rPr>
          <w:rFonts w:ascii="Trebuchet MS" w:eastAsia="Times New Roman" w:hAnsi="Trebuchet MS" w:cs="Times New Roman"/>
          <w:b/>
          <w:bCs/>
          <w:u w:val="single"/>
          <w:lang w:eastAsia="ro-RO"/>
        </w:rPr>
        <w:t>Protecţia solului</w:t>
      </w:r>
    </w:p>
    <w:p w:rsidR="009C5444" w:rsidRPr="008E0147" w:rsidRDefault="009C5444" w:rsidP="009C5444">
      <w:pPr>
        <w:spacing w:after="0" w:line="360" w:lineRule="auto"/>
        <w:jc w:val="both"/>
        <w:rPr>
          <w:rFonts w:ascii="Trebuchet MS" w:eastAsia="Times New Roman" w:hAnsi="Trebuchet MS" w:cs="Times New Roman"/>
          <w:b/>
          <w:bCs/>
          <w:lang w:eastAsia="ro-RO"/>
        </w:rPr>
      </w:pPr>
      <w:r w:rsidRPr="008E0147">
        <w:rPr>
          <w:rFonts w:ascii="Trebuchet MS" w:eastAsia="Times New Roman" w:hAnsi="Trebuchet MS" w:cs="Times New Roman"/>
          <w:lang w:eastAsia="ro-RO"/>
        </w:rPr>
        <w:t xml:space="preserve"> </w:t>
      </w:r>
      <w:r w:rsidRPr="008E0147">
        <w:rPr>
          <w:rFonts w:ascii="Trebuchet MS" w:eastAsia="Times New Roman" w:hAnsi="Trebuchet MS" w:cs="Times New Roman"/>
        </w:rPr>
        <w:t>-</w:t>
      </w:r>
      <w:r w:rsidRPr="008E0147">
        <w:rPr>
          <w:rFonts w:ascii="Trebuchet MS" w:eastAsia="Times New Roman" w:hAnsi="Trebuchet MS" w:cs="Times New Roman"/>
          <w:b/>
          <w:bCs/>
          <w:lang w:eastAsia="ro-RO"/>
        </w:rPr>
        <w:t xml:space="preserve">    a)În perioada de construire</w:t>
      </w:r>
    </w:p>
    <w:p w:rsidR="009C5444" w:rsidRPr="008E0147" w:rsidRDefault="009C5444" w:rsidP="009C5444">
      <w:pPr>
        <w:tabs>
          <w:tab w:val="left" w:pos="1134"/>
        </w:tabs>
        <w:spacing w:after="0" w:line="360" w:lineRule="auto"/>
        <w:ind w:left="357"/>
        <w:contextualSpacing/>
        <w:jc w:val="both"/>
        <w:rPr>
          <w:rFonts w:ascii="Trebuchet MS" w:eastAsia="Calibri" w:hAnsi="Trebuchet MS" w:cs="Times New Roman"/>
        </w:rPr>
      </w:pPr>
      <w:r w:rsidRPr="008E0147">
        <w:rPr>
          <w:rFonts w:ascii="Trebuchet MS" w:eastAsia="Times New Roman" w:hAnsi="Trebuchet MS" w:cs="Times New Roman"/>
          <w:b/>
          <w:bCs/>
          <w:lang w:eastAsia="ro-RO"/>
        </w:rPr>
        <w:t xml:space="preserve">-  </w:t>
      </w:r>
      <w:r w:rsidRPr="008E0147">
        <w:rPr>
          <w:rFonts w:ascii="Trebuchet MS" w:eastAsia="Calibri" w:hAnsi="Trebuchet MS" w:cs="Times New Roman"/>
        </w:rPr>
        <w:t xml:space="preserve"> nu vor fi afectate suprafeţe suplimentare acoperite cu vegetaţie, faţă de cele prevăzute în proiect;</w:t>
      </w:r>
    </w:p>
    <w:p w:rsidR="009C5444" w:rsidRPr="008E0147" w:rsidRDefault="009C5444" w:rsidP="009C5444">
      <w:pPr>
        <w:pStyle w:val="ListParagraph"/>
        <w:numPr>
          <w:ilvl w:val="0"/>
          <w:numId w:val="11"/>
        </w:numPr>
        <w:tabs>
          <w:tab w:val="left" w:pos="426"/>
        </w:tabs>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mijloacele de transport vor fi asigurate astfel încât să nu existe pierderi de material sau deşeuri în timpul transportului;</w:t>
      </w:r>
    </w:p>
    <w:p w:rsidR="009C5444" w:rsidRPr="008E0147" w:rsidRDefault="009C5444" w:rsidP="009C5444">
      <w:pPr>
        <w:pStyle w:val="ListParagraph"/>
        <w:numPr>
          <w:ilvl w:val="0"/>
          <w:numId w:val="11"/>
        </w:numPr>
        <w:tabs>
          <w:tab w:val="left" w:pos="426"/>
        </w:tabs>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utilajele de construcţii se vor alimenta cu carburanţi numai în zone special amenajate fără a se contamina solul cu produse petroliere;</w:t>
      </w:r>
    </w:p>
    <w:p w:rsidR="009C5444" w:rsidRPr="008E0147" w:rsidRDefault="009C5444" w:rsidP="009C5444">
      <w:pPr>
        <w:pStyle w:val="ListParagraph"/>
        <w:numPr>
          <w:ilvl w:val="0"/>
          <w:numId w:val="11"/>
        </w:numPr>
        <w:tabs>
          <w:tab w:val="left" w:pos="426"/>
        </w:tabs>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rsidR="009C5444" w:rsidRPr="008E0147" w:rsidRDefault="009C5444" w:rsidP="009C5444">
      <w:pPr>
        <w:numPr>
          <w:ilvl w:val="0"/>
          <w:numId w:val="11"/>
        </w:numPr>
        <w:spacing w:after="0" w:line="360" w:lineRule="auto"/>
        <w:jc w:val="both"/>
        <w:rPr>
          <w:rFonts w:ascii="Trebuchet MS" w:hAnsi="Trebuchet MS"/>
        </w:rPr>
      </w:pPr>
      <w:r w:rsidRPr="008E0147">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rsidR="009C5444" w:rsidRPr="008E0147" w:rsidRDefault="009C5444" w:rsidP="009C5444">
      <w:pPr>
        <w:numPr>
          <w:ilvl w:val="0"/>
          <w:numId w:val="11"/>
        </w:numPr>
        <w:spacing w:after="0" w:line="360" w:lineRule="auto"/>
        <w:jc w:val="both"/>
        <w:rPr>
          <w:rFonts w:ascii="Trebuchet MS" w:hAnsi="Trebuchet MS"/>
        </w:rPr>
      </w:pPr>
      <w:r w:rsidRPr="008E0147">
        <w:rPr>
          <w:rFonts w:ascii="Trebuchet MS" w:hAnsi="Trebuchet MS"/>
        </w:rPr>
        <w:t>se vor amenaja spaţii amenajate corepunzător pentru depozitarea materialelor de construcţie şi pentru depozitarea temporară a deşeurilor generate;</w:t>
      </w:r>
    </w:p>
    <w:p w:rsidR="009C5444" w:rsidRPr="008E0147" w:rsidRDefault="009C5444" w:rsidP="009C5444">
      <w:pPr>
        <w:pStyle w:val="ListParagraph"/>
        <w:numPr>
          <w:ilvl w:val="0"/>
          <w:numId w:val="11"/>
        </w:numPr>
        <w:tabs>
          <w:tab w:val="left" w:pos="-720"/>
        </w:tabs>
        <w:suppressAutoHyphens/>
        <w:spacing w:after="0" w:line="360" w:lineRule="auto"/>
        <w:jc w:val="both"/>
        <w:rPr>
          <w:rFonts w:ascii="Trebuchet MS" w:hAnsi="Trebuchet MS"/>
        </w:rPr>
      </w:pPr>
      <w:r w:rsidRPr="008E0147">
        <w:rPr>
          <w:rFonts w:ascii="Trebuchet MS" w:hAnsi="Trebuchet MS"/>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9C5444" w:rsidRPr="008E0147" w:rsidRDefault="009C5444" w:rsidP="009C5444">
      <w:pPr>
        <w:tabs>
          <w:tab w:val="left" w:pos="-720"/>
        </w:tabs>
        <w:suppressAutoHyphens/>
        <w:spacing w:after="0" w:line="360" w:lineRule="auto"/>
        <w:rPr>
          <w:rFonts w:ascii="Trebuchet MS" w:hAnsi="Trebuchet MS"/>
          <w:b/>
          <w:bCs/>
        </w:rPr>
      </w:pPr>
      <w:r w:rsidRPr="008E0147">
        <w:rPr>
          <w:rFonts w:ascii="Trebuchet MS" w:hAnsi="Trebuchet MS"/>
          <w:b/>
          <w:bCs/>
        </w:rPr>
        <w:t>b) În perioada de funcţionare</w:t>
      </w:r>
    </w:p>
    <w:p w:rsidR="009C5444" w:rsidRPr="008E0147" w:rsidRDefault="009C5444" w:rsidP="009C5444">
      <w:pPr>
        <w:spacing w:after="0" w:line="360" w:lineRule="auto"/>
        <w:ind w:right="-52"/>
        <w:jc w:val="both"/>
        <w:rPr>
          <w:rFonts w:ascii="Trebuchet MS" w:hAnsi="Trebuchet MS"/>
        </w:rPr>
      </w:pPr>
      <w:r w:rsidRPr="008E0147">
        <w:rPr>
          <w:rFonts w:ascii="Trebuchet MS" w:hAnsi="Trebuchet MS"/>
        </w:rPr>
        <w:t xml:space="preserve">      -   se vor amenaja spaţii pentru stocarea temporară a deşeurilor generate din activitate;</w:t>
      </w:r>
    </w:p>
    <w:p w:rsidR="009C5444" w:rsidRPr="008E0147" w:rsidRDefault="009C5444" w:rsidP="009C5444">
      <w:pPr>
        <w:tabs>
          <w:tab w:val="left" w:pos="1134"/>
        </w:tabs>
        <w:spacing w:after="0" w:line="360" w:lineRule="auto"/>
        <w:ind w:left="357"/>
        <w:contextualSpacing/>
        <w:jc w:val="both"/>
        <w:rPr>
          <w:rFonts w:ascii="Trebuchet MS" w:eastAsia="Calibri" w:hAnsi="Trebuchet MS" w:cs="Times New Roman"/>
        </w:rPr>
      </w:pPr>
      <w:r w:rsidRPr="008E0147">
        <w:rPr>
          <w:rFonts w:ascii="Trebuchet MS" w:eastAsia="Calibri" w:hAnsi="Trebuchet MS" w:cs="Times New Roman"/>
        </w:rPr>
        <w:t xml:space="preserve">- la finalizarea proiectului se vor reface suprafețele de teren afectate si se vor evacua deșeurile rezultate conform contract </w:t>
      </w:r>
      <w:r w:rsidRPr="008E0147">
        <w:rPr>
          <w:rFonts w:ascii="Trebuchet MS" w:hAnsi="Trebuchet MS" w:cs="Times New Roman"/>
        </w:rPr>
        <w:t>cu societati specializate și autorizate;</w:t>
      </w:r>
    </w:p>
    <w:p w:rsidR="009C5444" w:rsidRPr="008E0147" w:rsidRDefault="009C5444" w:rsidP="009C5444">
      <w:pPr>
        <w:tabs>
          <w:tab w:val="left" w:pos="1134"/>
        </w:tabs>
        <w:spacing w:after="0" w:line="360" w:lineRule="auto"/>
        <w:ind w:left="357"/>
        <w:contextualSpacing/>
        <w:jc w:val="both"/>
        <w:rPr>
          <w:rFonts w:ascii="Trebuchet MS" w:eastAsia="Calibri" w:hAnsi="Trebuchet MS" w:cs="Times New Roman"/>
        </w:rPr>
      </w:pPr>
      <w:r w:rsidRPr="008E0147">
        <w:rPr>
          <w:rFonts w:ascii="Trebuchet MS" w:eastAsia="Calibri" w:hAnsi="Trebuchet MS" w:cs="Times New Roman"/>
        </w:rPr>
        <w:t>-  la încheierea lucrărilor, suprafețele ocupate temporar vor fi aduse la starea inițială.</w:t>
      </w:r>
    </w:p>
    <w:p w:rsidR="009C5444" w:rsidRPr="008E0147" w:rsidRDefault="009C5444" w:rsidP="009C5444">
      <w:pPr>
        <w:pStyle w:val="Heading4"/>
        <w:spacing w:before="0" w:after="0" w:line="360" w:lineRule="auto"/>
        <w:ind w:left="0" w:firstLine="0"/>
        <w:rPr>
          <w:rFonts w:ascii="Trebuchet MS" w:hAnsi="Trebuchet MS"/>
          <w:sz w:val="22"/>
          <w:szCs w:val="22"/>
          <w:u w:val="single"/>
        </w:rPr>
      </w:pPr>
      <w:r w:rsidRPr="008E0147">
        <w:rPr>
          <w:rFonts w:ascii="Trebuchet MS" w:hAnsi="Trebuchet MS"/>
          <w:sz w:val="22"/>
          <w:szCs w:val="22"/>
          <w:u w:val="single"/>
        </w:rPr>
        <w:t>Modul de gospodărire a deşeurilor</w:t>
      </w:r>
    </w:p>
    <w:p w:rsidR="009C5444" w:rsidRPr="008E0147" w:rsidRDefault="009C5444" w:rsidP="009C5444">
      <w:pPr>
        <w:spacing w:after="0" w:line="360" w:lineRule="auto"/>
        <w:ind w:firstLine="720"/>
        <w:jc w:val="both"/>
        <w:rPr>
          <w:rFonts w:ascii="Trebuchet MS" w:hAnsi="Trebuchet MS"/>
        </w:rPr>
      </w:pPr>
      <w:r w:rsidRPr="008E0147">
        <w:rPr>
          <w:rFonts w:ascii="Trebuchet MS" w:hAnsi="Trebuchet MS"/>
          <w:b/>
          <w:i/>
        </w:rPr>
        <w:t xml:space="preserve">Atât în perioada de construire cât și în cea de funcționare titularul are obligația respectării </w:t>
      </w:r>
      <w:proofErr w:type="spellStart"/>
      <w:r w:rsidRPr="008E0147">
        <w:rPr>
          <w:rFonts w:ascii="Trebuchet MS" w:hAnsi="Trebuchet MS"/>
          <w:b/>
          <w:i/>
          <w:lang w:val="fr-FR"/>
        </w:rPr>
        <w:t>prevederilor</w:t>
      </w:r>
      <w:proofErr w:type="spellEnd"/>
      <w:r w:rsidRPr="008E0147">
        <w:rPr>
          <w:rFonts w:ascii="Trebuchet MS" w:hAnsi="Trebuchet MS"/>
          <w:b/>
          <w:i/>
          <w:lang w:val="fr-FR"/>
        </w:rPr>
        <w:t xml:space="preserve"> </w:t>
      </w:r>
      <w:r w:rsidRPr="008E0147">
        <w:rPr>
          <w:rFonts w:ascii="Trebuchet MS" w:hAnsi="Trebuchet MS"/>
          <w:b/>
          <w:i/>
          <w:lang w:val="pt-BR"/>
        </w:rPr>
        <w:t xml:space="preserve">Ordonaţei de Urgenţă a Guvernului României  privind  protecţia mediului nr. 195/2005, aprobată cu modificări şi completări  prin Legea 265/2006, cu modificările şi completările ulterioare precum și ale </w:t>
      </w:r>
      <w:r w:rsidRPr="008E0147">
        <w:rPr>
          <w:rFonts w:ascii="Trebuchet MS" w:hAnsi="Trebuchet MS"/>
          <w:b/>
          <w:i/>
        </w:rPr>
        <w:t>a</w:t>
      </w:r>
      <w:r w:rsidRPr="008E0147">
        <w:rPr>
          <w:rFonts w:ascii="Trebuchet MS" w:hAnsi="Trebuchet MS"/>
        </w:rPr>
        <w:t xml:space="preserve"> </w:t>
      </w:r>
      <w:r w:rsidRPr="008E0147">
        <w:rPr>
          <w:rFonts w:ascii="Trebuchet MS" w:hAnsi="Trebuchet MS"/>
          <w:b/>
          <w:i/>
        </w:rPr>
        <w:t>OUG 92/2021 privind regimul deșeurilor, aprobata prin Legea 17/2023.</w:t>
      </w:r>
      <w:r w:rsidRPr="008E0147">
        <w:rPr>
          <w:rFonts w:ascii="Trebuchet MS" w:hAnsi="Trebuchet MS"/>
        </w:rPr>
        <w:t xml:space="preserve">       </w:t>
      </w:r>
    </w:p>
    <w:p w:rsidR="009C5444" w:rsidRPr="008E0147" w:rsidRDefault="009C5444" w:rsidP="009C5444">
      <w:pPr>
        <w:tabs>
          <w:tab w:val="left" w:pos="1134"/>
        </w:tabs>
        <w:spacing w:after="0" w:line="360" w:lineRule="auto"/>
        <w:ind w:left="357"/>
        <w:contextualSpacing/>
        <w:jc w:val="both"/>
        <w:rPr>
          <w:rFonts w:ascii="Trebuchet MS" w:eastAsia="Calibri" w:hAnsi="Trebuchet MS" w:cs="Times New Roman"/>
        </w:rPr>
      </w:pPr>
      <w:r w:rsidRPr="008E0147">
        <w:rPr>
          <w:rFonts w:ascii="Trebuchet MS" w:eastAsia="Calibri" w:hAnsi="Trebuchet MS" w:cs="Times New Roman"/>
        </w:rPr>
        <w:t>- se va efectua colectarea selectivă/valorificarea/eliminarea finală a deşeurilor generate, prin societăţi autorizate din punct de vedere al protecţiei mediului, pe baza de contract;</w:t>
      </w:r>
    </w:p>
    <w:p w:rsidR="009C5444" w:rsidRPr="008E0147" w:rsidRDefault="009C5444" w:rsidP="009C5444">
      <w:pPr>
        <w:tabs>
          <w:tab w:val="left" w:pos="1134"/>
        </w:tabs>
        <w:spacing w:after="0" w:line="360" w:lineRule="auto"/>
        <w:ind w:left="357"/>
        <w:contextualSpacing/>
        <w:jc w:val="both"/>
        <w:rPr>
          <w:rFonts w:ascii="Trebuchet MS" w:eastAsia="Calibri" w:hAnsi="Trebuchet MS" w:cs="Times New Roman"/>
        </w:rPr>
      </w:pPr>
      <w:r w:rsidRPr="008E0147">
        <w:rPr>
          <w:rFonts w:ascii="Trebuchet MS" w:eastAsia="Calibri" w:hAnsi="Trebuchet MS" w:cs="Times New Roman"/>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9C5444" w:rsidRPr="008E0147" w:rsidRDefault="009C5444" w:rsidP="009C5444">
      <w:pPr>
        <w:tabs>
          <w:tab w:val="left" w:pos="1134"/>
        </w:tabs>
        <w:spacing w:after="0" w:line="360" w:lineRule="auto"/>
        <w:ind w:left="357"/>
        <w:contextualSpacing/>
        <w:jc w:val="both"/>
        <w:rPr>
          <w:rFonts w:ascii="Trebuchet MS" w:eastAsia="Calibri" w:hAnsi="Trebuchet MS" w:cs="Times New Roman"/>
        </w:rPr>
      </w:pPr>
      <w:r w:rsidRPr="008E0147">
        <w:rPr>
          <w:rFonts w:ascii="Trebuchet MS" w:eastAsia="Calibri" w:hAnsi="Trebuchet MS" w:cs="Times New Roman"/>
        </w:rPr>
        <w:t>- se vor asigura spatii special amenajate pentru colectarea selectiva a deșeurilor generate, pana la predarea acestora operatorilor economici autorizați pentru eliminare/valorificare;</w:t>
      </w:r>
    </w:p>
    <w:p w:rsidR="009C5444" w:rsidRPr="008E0147" w:rsidRDefault="009C5444" w:rsidP="009C5444">
      <w:pPr>
        <w:tabs>
          <w:tab w:val="left" w:pos="1134"/>
        </w:tabs>
        <w:spacing w:after="0" w:line="360" w:lineRule="auto"/>
        <w:ind w:left="357"/>
        <w:contextualSpacing/>
        <w:jc w:val="both"/>
        <w:rPr>
          <w:rFonts w:ascii="Trebuchet MS" w:eastAsia="Calibri" w:hAnsi="Trebuchet MS" w:cs="Times New Roman"/>
        </w:rPr>
      </w:pPr>
      <w:r w:rsidRPr="008E0147">
        <w:rPr>
          <w:rFonts w:ascii="Trebuchet MS" w:eastAsia="Calibri" w:hAnsi="Trebuchet MS" w:cs="Times New Roman"/>
        </w:rPr>
        <w:t>-  este interzisă depozitarea deşeurilor direct pe sol;</w:t>
      </w:r>
    </w:p>
    <w:p w:rsidR="009C5444" w:rsidRPr="008E0147" w:rsidRDefault="009C5444" w:rsidP="009C5444">
      <w:pPr>
        <w:pStyle w:val="BodyText"/>
        <w:tabs>
          <w:tab w:val="left" w:pos="-720"/>
        </w:tabs>
        <w:suppressAutoHyphens/>
        <w:spacing w:after="0" w:line="360" w:lineRule="auto"/>
        <w:rPr>
          <w:rFonts w:ascii="Trebuchet MS" w:hAnsi="Trebuchet MS"/>
          <w:b/>
          <w:bCs/>
          <w:u w:val="single"/>
          <w:lang w:val="ro-RO"/>
        </w:rPr>
      </w:pPr>
      <w:r w:rsidRPr="008E0147">
        <w:rPr>
          <w:rFonts w:ascii="Trebuchet MS" w:hAnsi="Trebuchet MS"/>
          <w:b/>
          <w:bCs/>
          <w:u w:val="single"/>
          <w:lang w:val="ro-RO"/>
        </w:rPr>
        <w:t>În perioada de funcţionare</w:t>
      </w:r>
    </w:p>
    <w:p w:rsidR="009C5444" w:rsidRPr="008E0147" w:rsidRDefault="009C5444" w:rsidP="009C5444">
      <w:pPr>
        <w:spacing w:after="0" w:line="360" w:lineRule="auto"/>
        <w:jc w:val="both"/>
        <w:rPr>
          <w:rFonts w:ascii="Trebuchet MS" w:hAnsi="Trebuchet MS"/>
        </w:rPr>
      </w:pPr>
      <w:r w:rsidRPr="008E0147">
        <w:rPr>
          <w:rFonts w:ascii="Trebuchet MS" w:hAnsi="Trebuchet MS"/>
        </w:rPr>
        <w:t>- se va asigura preluarea ritmică a deşeurilor rezultate pe amplasament, evitarea depozitării necontrolate a acestora;</w:t>
      </w:r>
    </w:p>
    <w:p w:rsidR="009C5444" w:rsidRPr="008E0147" w:rsidRDefault="009C5444" w:rsidP="009C5444">
      <w:pPr>
        <w:pStyle w:val="CharCharCharCharCharChar1CharCharCharCharCharCharCharCharCharChar"/>
        <w:spacing w:line="360" w:lineRule="auto"/>
        <w:jc w:val="both"/>
        <w:rPr>
          <w:rFonts w:ascii="Trebuchet MS" w:hAnsi="Trebuchet MS"/>
          <w:sz w:val="22"/>
          <w:szCs w:val="22"/>
          <w:lang w:val="ro-RO"/>
        </w:rPr>
      </w:pPr>
      <w:r w:rsidRPr="008E0147">
        <w:rPr>
          <w:rFonts w:ascii="Trebuchet MS" w:hAnsi="Trebuchet MS"/>
          <w:sz w:val="22"/>
          <w:szCs w:val="22"/>
          <w:lang w:val="ro-RO"/>
        </w:rPr>
        <w:t>- se vor încheia contracte cu o societati specializate, autorizate pentru gestionarea corespunzătoare a deșeurilor produse;</w:t>
      </w:r>
    </w:p>
    <w:p w:rsidR="009C5444" w:rsidRPr="008E0147" w:rsidRDefault="009C5444" w:rsidP="009C5444">
      <w:pPr>
        <w:pStyle w:val="CharCharCharCharCharChar1CharCharCharCharCharCharCharCharCharChar"/>
        <w:spacing w:line="360" w:lineRule="auto"/>
        <w:jc w:val="both"/>
        <w:rPr>
          <w:rFonts w:ascii="Trebuchet MS" w:hAnsi="Trebuchet MS"/>
          <w:sz w:val="22"/>
          <w:szCs w:val="22"/>
        </w:rPr>
      </w:pPr>
      <w:r w:rsidRPr="008E0147">
        <w:rPr>
          <w:rFonts w:ascii="Trebuchet MS" w:hAnsi="Trebuchet MS"/>
          <w:sz w:val="22"/>
          <w:szCs w:val="22"/>
        </w:rPr>
        <w:t>-  se va menţine curăţenia în spaţiul destinat depozitării, fiind interzisă arderea lor în recipienţii de colectare precum şi aruncarea lor lângă recipienţii de colectare sau depozitarea lor pe domeniul public;</w:t>
      </w:r>
    </w:p>
    <w:p w:rsidR="009C5444" w:rsidRPr="008E0147" w:rsidRDefault="009C5444" w:rsidP="009C5444">
      <w:pPr>
        <w:tabs>
          <w:tab w:val="num" w:pos="1800"/>
        </w:tabs>
        <w:spacing w:after="0" w:line="360" w:lineRule="auto"/>
        <w:jc w:val="both"/>
        <w:rPr>
          <w:rFonts w:ascii="Trebuchet MS" w:hAnsi="Trebuchet MS"/>
        </w:rPr>
      </w:pPr>
      <w:r w:rsidRPr="008E0147">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9C5444" w:rsidRPr="008E0147" w:rsidRDefault="009C5444" w:rsidP="009C5444">
      <w:pPr>
        <w:spacing w:after="0" w:line="360" w:lineRule="auto"/>
        <w:jc w:val="both"/>
        <w:rPr>
          <w:rFonts w:ascii="Trebuchet MS" w:eastAsia="Times New Roman" w:hAnsi="Trebuchet MS" w:cs="Times New Roman"/>
          <w:b/>
          <w:bCs/>
          <w:u w:val="single"/>
          <w:lang w:eastAsia="ro-RO"/>
        </w:rPr>
      </w:pPr>
      <w:r w:rsidRPr="008E0147">
        <w:rPr>
          <w:rFonts w:ascii="Trebuchet MS" w:eastAsia="Times New Roman" w:hAnsi="Trebuchet MS" w:cs="Times New Roman"/>
          <w:b/>
          <w:bCs/>
          <w:u w:val="single"/>
          <w:lang w:eastAsia="ro-RO"/>
        </w:rPr>
        <w:t>Lucrări de refacere a amplasamentului</w:t>
      </w:r>
    </w:p>
    <w:p w:rsidR="009C5444" w:rsidRPr="008E0147" w:rsidRDefault="009C5444" w:rsidP="009C5444">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în cazul unor poluări accidentale se va reface zona afectată;</w:t>
      </w:r>
    </w:p>
    <w:p w:rsidR="009C5444" w:rsidRPr="008E0147" w:rsidRDefault="009C5444" w:rsidP="009C5444">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9C5444" w:rsidRPr="008E0147" w:rsidRDefault="009C5444" w:rsidP="009C5444">
      <w:pPr>
        <w:spacing w:after="0" w:line="360" w:lineRule="auto"/>
        <w:jc w:val="both"/>
        <w:rPr>
          <w:rFonts w:ascii="Trebuchet MS" w:eastAsia="Times New Roman" w:hAnsi="Trebuchet MS" w:cs="Times New Roman"/>
          <w:b/>
          <w:bCs/>
          <w:u w:val="single"/>
          <w:lang w:eastAsia="ro-RO"/>
        </w:rPr>
      </w:pPr>
    </w:p>
    <w:p w:rsidR="009C5444" w:rsidRPr="008E0147" w:rsidRDefault="009C5444" w:rsidP="009C5444">
      <w:pPr>
        <w:spacing w:after="0" w:line="360" w:lineRule="auto"/>
        <w:jc w:val="both"/>
        <w:rPr>
          <w:rFonts w:ascii="Trebuchet MS" w:eastAsia="Times New Roman" w:hAnsi="Trebuchet MS" w:cs="Times New Roman"/>
          <w:b/>
          <w:bCs/>
          <w:u w:val="single"/>
          <w:lang w:eastAsia="ro-RO"/>
        </w:rPr>
      </w:pPr>
      <w:r w:rsidRPr="008E0147">
        <w:rPr>
          <w:rFonts w:ascii="Trebuchet MS" w:eastAsia="Times New Roman" w:hAnsi="Trebuchet MS" w:cs="Times New Roman"/>
          <w:b/>
          <w:bCs/>
          <w:u w:val="single"/>
          <w:lang w:eastAsia="ro-RO"/>
        </w:rPr>
        <w:t>Monitorizarea</w:t>
      </w:r>
    </w:p>
    <w:p w:rsidR="009C5444" w:rsidRPr="008E0147" w:rsidRDefault="009C5444" w:rsidP="009C5444">
      <w:pPr>
        <w:spacing w:after="0" w:line="360" w:lineRule="auto"/>
        <w:ind w:firstLine="360"/>
        <w:jc w:val="both"/>
        <w:rPr>
          <w:rFonts w:ascii="Trebuchet MS" w:eastAsia="Times New Roman" w:hAnsi="Trebuchet MS" w:cs="Times New Roman"/>
          <w:lang w:eastAsia="ro-RO"/>
        </w:rPr>
      </w:pPr>
      <w:r w:rsidRPr="008E0147">
        <w:rPr>
          <w:rFonts w:ascii="Trebuchet MS" w:eastAsia="Times New Roman" w:hAnsi="Trebuchet MS" w:cs="Times New Roman"/>
          <w:b/>
          <w:bCs/>
          <w:lang w:eastAsia="ro-RO"/>
        </w:rPr>
        <w:t>În timpul implementării proiectului:</w:t>
      </w:r>
      <w:r w:rsidRPr="008E0147">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9C5444" w:rsidRPr="008E0147" w:rsidRDefault="009C5444" w:rsidP="009C5444">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respectarea cu stricteţe a limitelor şi suprafeţelor;</w:t>
      </w:r>
    </w:p>
    <w:p w:rsidR="009C5444" w:rsidRPr="008E0147" w:rsidRDefault="009C5444" w:rsidP="009C5444">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modul de depozitare a materialelor de construcţie;</w:t>
      </w:r>
    </w:p>
    <w:p w:rsidR="009C5444" w:rsidRPr="008E0147" w:rsidRDefault="009C5444" w:rsidP="009C5444">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respectarea rutelor alese pentru transportul materialelor de construcţie;</w:t>
      </w:r>
    </w:p>
    <w:p w:rsidR="009C5444" w:rsidRPr="008E0147" w:rsidRDefault="009C5444" w:rsidP="009C5444">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respectarea normelor de securitate a muncii;</w:t>
      </w:r>
    </w:p>
    <w:p w:rsidR="009C5444" w:rsidRPr="008E0147" w:rsidRDefault="009C5444" w:rsidP="009C5444">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respectarea măsurilor de reducere a poluării;</w:t>
      </w:r>
    </w:p>
    <w:p w:rsidR="009C5444" w:rsidRPr="008E0147" w:rsidRDefault="009C5444" w:rsidP="009C5444">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refacerea la sfârşitul lucrărilor a zonelor afectate de lucrările de organizare a şantierului;</w:t>
      </w:r>
    </w:p>
    <w:p w:rsidR="009C5444" w:rsidRPr="008E0147" w:rsidRDefault="009C5444" w:rsidP="009C5444">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9C5444" w:rsidRPr="008E0147" w:rsidRDefault="009C5444" w:rsidP="009C5444">
      <w:pPr>
        <w:spacing w:after="0" w:line="360" w:lineRule="auto"/>
        <w:ind w:firstLine="709"/>
        <w:jc w:val="both"/>
        <w:rPr>
          <w:rFonts w:ascii="Trebuchet MS" w:eastAsia="Times New Roman" w:hAnsi="Trebuchet MS" w:cs="Times New Roman"/>
          <w:b/>
          <w:i/>
          <w:lang w:eastAsia="ro-RO"/>
        </w:rPr>
      </w:pPr>
    </w:p>
    <w:p w:rsidR="009C5444" w:rsidRPr="008E0147" w:rsidRDefault="009C5444" w:rsidP="009C5444">
      <w:pPr>
        <w:spacing w:after="0" w:line="360" w:lineRule="auto"/>
        <w:jc w:val="both"/>
        <w:rPr>
          <w:rFonts w:ascii="Trebuchet MS" w:eastAsia="Times New Roman" w:hAnsi="Trebuchet MS" w:cs="Times New Roman"/>
          <w:i/>
          <w:lang w:eastAsia="ro-RO"/>
        </w:rPr>
      </w:pPr>
      <w:r w:rsidRPr="008E0147">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8E0147">
        <w:rPr>
          <w:rStyle w:val="tpa"/>
          <w:rFonts w:ascii="Trebuchet MS" w:hAnsi="Trebuchet MS" w:cs="Times New Roman"/>
          <w:b/>
          <w:i/>
        </w:rPr>
        <w:t>evaluarea impactului asupra corpurilor de apă</w:t>
      </w:r>
      <w:r w:rsidRPr="008E0147">
        <w:rPr>
          <w:rFonts w:ascii="Trebuchet MS" w:eastAsia="Times New Roman" w:hAnsi="Trebuchet MS" w:cs="Times New Roman"/>
          <w:i/>
          <w:lang w:eastAsia="ro-RO"/>
        </w:rPr>
        <w:t>.</w:t>
      </w:r>
    </w:p>
    <w:p w:rsidR="009C5444" w:rsidRPr="008E0147" w:rsidRDefault="009C5444" w:rsidP="009C5444">
      <w:pPr>
        <w:shd w:val="clear" w:color="auto" w:fill="FFFFFF"/>
        <w:spacing w:after="0" w:line="360" w:lineRule="auto"/>
        <w:ind w:firstLine="708"/>
        <w:jc w:val="both"/>
        <w:rPr>
          <w:rFonts w:ascii="Trebuchet MS" w:hAnsi="Trebuchet MS" w:cs="Times New Roman"/>
        </w:rPr>
      </w:pPr>
      <w:r w:rsidRPr="008E0147">
        <w:rPr>
          <w:rStyle w:val="tpa"/>
          <w:rFonts w:ascii="Trebuchet MS" w:hAnsi="Trebuchet MS" w:cs="Times New Roman"/>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C5444" w:rsidRPr="008E0147" w:rsidRDefault="009C5444" w:rsidP="009C5444">
      <w:pPr>
        <w:shd w:val="clear" w:color="auto" w:fill="FFFFFF"/>
        <w:spacing w:after="0" w:line="360" w:lineRule="auto"/>
        <w:ind w:firstLine="708"/>
        <w:jc w:val="both"/>
        <w:rPr>
          <w:rFonts w:ascii="Trebuchet MS" w:hAnsi="Trebuchet MS" w:cs="Times New Roman"/>
        </w:rPr>
      </w:pPr>
      <w:bookmarkStart w:id="12" w:name="do|ax5^I|pa35"/>
      <w:bookmarkEnd w:id="12"/>
      <w:r w:rsidRPr="008E0147">
        <w:rPr>
          <w:rStyle w:val="tpa"/>
          <w:rFonts w:ascii="Trebuchet MS" w:hAnsi="Trebuchet MS" w:cs="Times New Roman"/>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8E0147">
        <w:fldChar w:fldCharType="begin"/>
      </w:r>
      <w:r w:rsidRPr="008E0147">
        <w:rPr>
          <w:rFonts w:ascii="Trebuchet MS" w:hAnsi="Trebuchet MS"/>
        </w:rPr>
        <w:instrText xml:space="preserve"> HYPERLINK "https://idrept.ro/00079384.htm" </w:instrText>
      </w:r>
      <w:r w:rsidRPr="008E0147">
        <w:fldChar w:fldCharType="separate"/>
      </w:r>
      <w:r w:rsidRPr="008E0147">
        <w:rPr>
          <w:rStyle w:val="Hyperlink"/>
          <w:rFonts w:ascii="Trebuchet MS" w:hAnsi="Trebuchet MS" w:cs="Times New Roman"/>
          <w:b/>
          <w:bCs/>
          <w:color w:val="auto"/>
        </w:rPr>
        <w:t>554/2004</w:t>
      </w:r>
      <w:r w:rsidRPr="008E0147">
        <w:rPr>
          <w:rStyle w:val="Hyperlink"/>
          <w:rFonts w:ascii="Trebuchet MS" w:hAnsi="Trebuchet MS" w:cs="Times New Roman"/>
          <w:b/>
          <w:bCs/>
          <w:color w:val="auto"/>
        </w:rPr>
        <w:fldChar w:fldCharType="end"/>
      </w:r>
      <w:r w:rsidRPr="008E0147">
        <w:rPr>
          <w:rStyle w:val="tpa"/>
          <w:rFonts w:ascii="Trebuchet MS" w:hAnsi="Trebuchet MS" w:cs="Times New Roman"/>
        </w:rPr>
        <w:t>, cu modificările şi completările ulterioare.</w:t>
      </w:r>
    </w:p>
    <w:p w:rsidR="009C5444" w:rsidRPr="008E0147" w:rsidRDefault="009C5444" w:rsidP="009C5444">
      <w:pPr>
        <w:shd w:val="clear" w:color="auto" w:fill="FFFFFF"/>
        <w:spacing w:after="0" w:line="360" w:lineRule="auto"/>
        <w:ind w:firstLine="708"/>
        <w:jc w:val="both"/>
        <w:rPr>
          <w:rFonts w:ascii="Trebuchet MS" w:hAnsi="Trebuchet MS" w:cs="Times New Roman"/>
        </w:rPr>
      </w:pPr>
      <w:bookmarkStart w:id="13" w:name="do|ax5^I|pa36"/>
      <w:bookmarkEnd w:id="13"/>
      <w:r w:rsidRPr="008E0147">
        <w:rPr>
          <w:rStyle w:val="tpa"/>
          <w:rFonts w:ascii="Trebuchet MS" w:hAnsi="Trebuchet MS" w:cs="Times New Roman"/>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C5444" w:rsidRPr="008E0147" w:rsidRDefault="009C5444" w:rsidP="009C5444">
      <w:pPr>
        <w:shd w:val="clear" w:color="auto" w:fill="FFFFFF"/>
        <w:spacing w:after="0" w:line="360" w:lineRule="auto"/>
        <w:ind w:firstLine="708"/>
        <w:jc w:val="both"/>
        <w:rPr>
          <w:rFonts w:ascii="Trebuchet MS" w:hAnsi="Trebuchet MS" w:cs="Times New Roman"/>
        </w:rPr>
      </w:pPr>
      <w:bookmarkStart w:id="14" w:name="do|ax5^I|pa37"/>
      <w:bookmarkEnd w:id="14"/>
      <w:r w:rsidRPr="008E0147">
        <w:rPr>
          <w:rStyle w:val="tpa"/>
          <w:rFonts w:ascii="Trebuchet MS" w:hAnsi="Trebuchet MS" w:cs="Times New Roman"/>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C5444" w:rsidRPr="008E0147" w:rsidRDefault="009C5444" w:rsidP="009C5444">
      <w:pPr>
        <w:shd w:val="clear" w:color="auto" w:fill="FFFFFF"/>
        <w:spacing w:after="0" w:line="360" w:lineRule="auto"/>
        <w:ind w:firstLine="708"/>
        <w:jc w:val="both"/>
        <w:rPr>
          <w:rFonts w:ascii="Trebuchet MS" w:hAnsi="Trebuchet MS" w:cs="Times New Roman"/>
        </w:rPr>
      </w:pPr>
      <w:bookmarkStart w:id="15" w:name="do|ax5^I|pa38"/>
      <w:bookmarkEnd w:id="15"/>
      <w:r w:rsidRPr="008E0147">
        <w:rPr>
          <w:rStyle w:val="tpa"/>
          <w:rFonts w:ascii="Trebuchet MS" w:hAnsi="Trebuchet MS" w:cs="Times New Roman"/>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w:t>
      </w:r>
      <w:r w:rsidRPr="008E0147">
        <w:rPr>
          <w:rStyle w:val="tpa"/>
          <w:rFonts w:ascii="Trebuchet MS" w:hAnsi="Trebuchet MS" w:cs="Times New Roman"/>
        </w:rPr>
        <w:lastRenderedPageBreak/>
        <w:t>la art. 21 alin. (3) sau autorităţii ierarhic superioare revocarea, în tot sau în parte, a respectivei decizii. Solicitarea trebuie înregistrată în termen de 30 de zile de la data aducerii la cunoştinţa publicului a deciziei.</w:t>
      </w:r>
    </w:p>
    <w:p w:rsidR="009C5444" w:rsidRPr="008E0147" w:rsidRDefault="009C5444" w:rsidP="009C5444">
      <w:pPr>
        <w:shd w:val="clear" w:color="auto" w:fill="FFFFFF"/>
        <w:spacing w:after="0" w:line="360" w:lineRule="auto"/>
        <w:ind w:firstLine="708"/>
        <w:jc w:val="both"/>
        <w:rPr>
          <w:rFonts w:ascii="Trebuchet MS" w:hAnsi="Trebuchet MS" w:cs="Times New Roman"/>
        </w:rPr>
      </w:pPr>
      <w:bookmarkStart w:id="16" w:name="do|ax5^I|pa39"/>
      <w:bookmarkEnd w:id="16"/>
      <w:r w:rsidRPr="008E0147">
        <w:rPr>
          <w:rStyle w:val="tpa"/>
          <w:rFonts w:ascii="Trebuchet MS" w:hAnsi="Trebuchet MS" w:cs="Times New Roman"/>
        </w:rPr>
        <w:t>Autoritatea publică emitentă are obligaţia de a răspunde la plângerea prealabilă prevăzută la art. 22 alin. (1) în termen de 30 de zile de la data înregistrării acesteia la acea autoritate.</w:t>
      </w:r>
    </w:p>
    <w:p w:rsidR="009C5444" w:rsidRPr="008E0147" w:rsidRDefault="009C5444" w:rsidP="009C5444">
      <w:pPr>
        <w:shd w:val="clear" w:color="auto" w:fill="FFFFFF"/>
        <w:spacing w:after="0" w:line="360" w:lineRule="auto"/>
        <w:ind w:firstLine="708"/>
        <w:jc w:val="both"/>
        <w:rPr>
          <w:rFonts w:ascii="Trebuchet MS" w:hAnsi="Trebuchet MS" w:cs="Times New Roman"/>
        </w:rPr>
      </w:pPr>
      <w:bookmarkStart w:id="17" w:name="do|ax5^I|pa40"/>
      <w:bookmarkEnd w:id="17"/>
      <w:r w:rsidRPr="008E0147">
        <w:rPr>
          <w:rStyle w:val="tpa"/>
          <w:rFonts w:ascii="Trebuchet MS" w:hAnsi="Trebuchet MS" w:cs="Times New Roman"/>
        </w:rPr>
        <w:t>Procedura de soluţionare a plângerii prealabile prevăzută la art. 22 alin. (1) este gratuită şi trebuie să fie echitabilă, rapidă şi corectă.</w:t>
      </w:r>
    </w:p>
    <w:p w:rsidR="009C5444" w:rsidRPr="008E0147" w:rsidRDefault="009C5444" w:rsidP="009C5444">
      <w:pPr>
        <w:shd w:val="clear" w:color="auto" w:fill="FFFFFF"/>
        <w:spacing w:after="0" w:line="360" w:lineRule="auto"/>
        <w:ind w:firstLine="708"/>
        <w:jc w:val="both"/>
        <w:rPr>
          <w:rFonts w:ascii="Trebuchet MS" w:hAnsi="Trebuchet MS" w:cs="Times New Roman"/>
        </w:rPr>
      </w:pPr>
      <w:bookmarkStart w:id="18" w:name="do|ax5^I|pa41"/>
      <w:bookmarkEnd w:id="18"/>
      <w:r w:rsidRPr="008E0147">
        <w:rPr>
          <w:rStyle w:val="tpa"/>
          <w:rFonts w:ascii="Trebuchet MS" w:hAnsi="Trebuchet MS" w:cs="Times New Roman"/>
        </w:rPr>
        <w:t>Prezenta decizie poate fi contestată în conformitate cu prevederile Legii nr. 292/2018 privind evaluarea impactului anumitor proiecte publice şi private asupra mediului şi ale Legii nr. </w:t>
      </w:r>
      <w:r w:rsidRPr="008E0147">
        <w:fldChar w:fldCharType="begin"/>
      </w:r>
      <w:r w:rsidRPr="008E0147">
        <w:rPr>
          <w:rFonts w:ascii="Trebuchet MS" w:hAnsi="Trebuchet MS"/>
        </w:rPr>
        <w:instrText xml:space="preserve"> HYPERLINK "https://idrept.ro/00079384.htm" </w:instrText>
      </w:r>
      <w:r w:rsidRPr="008E0147">
        <w:fldChar w:fldCharType="separate"/>
      </w:r>
      <w:r w:rsidRPr="008E0147">
        <w:rPr>
          <w:rStyle w:val="Hyperlink"/>
          <w:rFonts w:ascii="Trebuchet MS" w:hAnsi="Trebuchet MS" w:cs="Times New Roman"/>
          <w:b/>
          <w:bCs/>
          <w:color w:val="auto"/>
        </w:rPr>
        <w:t>554/2004</w:t>
      </w:r>
      <w:r w:rsidRPr="008E0147">
        <w:rPr>
          <w:rStyle w:val="Hyperlink"/>
          <w:rFonts w:ascii="Trebuchet MS" w:hAnsi="Trebuchet MS" w:cs="Times New Roman"/>
          <w:b/>
          <w:bCs/>
          <w:color w:val="auto"/>
        </w:rPr>
        <w:fldChar w:fldCharType="end"/>
      </w:r>
      <w:r w:rsidRPr="008E0147">
        <w:rPr>
          <w:rStyle w:val="tpa"/>
          <w:rFonts w:ascii="Trebuchet MS" w:hAnsi="Trebuchet MS" w:cs="Times New Roman"/>
        </w:rPr>
        <w:t>, cu modificările şi completările ulterioare.</w:t>
      </w:r>
    </w:p>
    <w:p w:rsidR="009C5444" w:rsidRPr="008E0147" w:rsidRDefault="009C5444" w:rsidP="009C5444">
      <w:pPr>
        <w:spacing w:after="0" w:line="360" w:lineRule="auto"/>
        <w:jc w:val="center"/>
        <w:rPr>
          <w:rFonts w:ascii="Trebuchet MS" w:hAnsi="Trebuchet MS" w:cs="Times New Roman"/>
          <w:b/>
        </w:rPr>
      </w:pPr>
      <w:bookmarkStart w:id="19" w:name="do|ax5^I|pa42"/>
      <w:bookmarkEnd w:id="19"/>
    </w:p>
    <w:p w:rsidR="009C5444" w:rsidRPr="008E0147" w:rsidRDefault="009C5444" w:rsidP="009C5444">
      <w:pPr>
        <w:spacing w:after="0" w:line="360" w:lineRule="auto"/>
        <w:jc w:val="center"/>
        <w:rPr>
          <w:rFonts w:ascii="Trebuchet MS" w:eastAsia="Calibri" w:hAnsi="Trebuchet MS" w:cs="Times New Roman"/>
          <w:b/>
        </w:rPr>
      </w:pPr>
    </w:p>
    <w:p w:rsidR="009C5444" w:rsidRPr="008E0147" w:rsidRDefault="009C5444" w:rsidP="009C5444">
      <w:pPr>
        <w:spacing w:after="0" w:line="360" w:lineRule="auto"/>
        <w:jc w:val="center"/>
        <w:rPr>
          <w:rFonts w:ascii="Trebuchet MS" w:eastAsia="Calibri" w:hAnsi="Trebuchet MS" w:cs="Times New Roman"/>
          <w:b/>
        </w:rPr>
      </w:pPr>
    </w:p>
    <w:p w:rsidR="009C5444" w:rsidRPr="008E0147" w:rsidRDefault="009C5444" w:rsidP="009C5444">
      <w:pPr>
        <w:spacing w:after="0" w:line="360" w:lineRule="auto"/>
        <w:jc w:val="center"/>
        <w:rPr>
          <w:rFonts w:ascii="Trebuchet MS" w:eastAsia="Calibri" w:hAnsi="Trebuchet MS" w:cs="Times New Roman"/>
        </w:rPr>
      </w:pPr>
      <w:r w:rsidRPr="008E0147">
        <w:rPr>
          <w:rFonts w:ascii="Trebuchet MS" w:eastAsia="Calibri" w:hAnsi="Trebuchet MS" w:cs="Times New Roman"/>
          <w:b/>
        </w:rPr>
        <w:t>DIRECTOR EXECUTIV</w:t>
      </w:r>
      <w:r w:rsidRPr="008E0147">
        <w:rPr>
          <w:rFonts w:ascii="Trebuchet MS" w:eastAsia="Calibri" w:hAnsi="Trebuchet MS" w:cs="Times New Roman"/>
        </w:rPr>
        <w:t>,</w:t>
      </w:r>
    </w:p>
    <w:p w:rsidR="009C5444" w:rsidRPr="008E0147" w:rsidRDefault="009C5444" w:rsidP="009C5444">
      <w:pPr>
        <w:spacing w:after="0" w:line="360" w:lineRule="auto"/>
        <w:jc w:val="center"/>
        <w:rPr>
          <w:rFonts w:ascii="Trebuchet MS" w:eastAsia="Calibri" w:hAnsi="Trebuchet MS" w:cs="Times New Roman"/>
        </w:rPr>
      </w:pPr>
      <w:r w:rsidRPr="008E0147">
        <w:rPr>
          <w:rFonts w:ascii="Trebuchet MS" w:eastAsia="Calibri" w:hAnsi="Trebuchet MS" w:cs="Times New Roman"/>
          <w:lang w:val="en-US"/>
        </w:rPr>
        <w:t xml:space="preserve">Maria </w:t>
      </w:r>
      <w:r w:rsidRPr="008E0147">
        <w:rPr>
          <w:rFonts w:ascii="Trebuchet MS" w:eastAsia="Calibri" w:hAnsi="Trebuchet MS" w:cs="Times New Roman"/>
          <w:b/>
          <w:lang w:val="en-US"/>
        </w:rPr>
        <w:t>MORCOAȘE</w:t>
      </w:r>
      <w:r w:rsidRPr="008E0147">
        <w:rPr>
          <w:rFonts w:ascii="Trebuchet MS" w:eastAsia="Calibri" w:hAnsi="Trebuchet MS" w:cs="Times New Roman"/>
          <w:lang w:val="en-US"/>
        </w:rPr>
        <w:t xml:space="preserve">                                                </w:t>
      </w:r>
    </w:p>
    <w:p w:rsidR="009C5444" w:rsidRPr="008E0147" w:rsidRDefault="009C5444" w:rsidP="009C5444">
      <w:pPr>
        <w:spacing w:after="0" w:line="360" w:lineRule="auto"/>
        <w:jc w:val="center"/>
        <w:rPr>
          <w:rFonts w:ascii="Trebuchet MS" w:eastAsia="Calibri" w:hAnsi="Trebuchet MS" w:cs="Times New Roman"/>
        </w:rPr>
      </w:pPr>
    </w:p>
    <w:p w:rsidR="009C5444" w:rsidRPr="008E0147" w:rsidRDefault="009C5444" w:rsidP="009C5444">
      <w:pPr>
        <w:spacing w:after="0" w:line="360" w:lineRule="auto"/>
        <w:jc w:val="center"/>
        <w:rPr>
          <w:rFonts w:ascii="Trebuchet MS" w:eastAsia="Calibri" w:hAnsi="Trebuchet MS" w:cs="Times New Roman"/>
        </w:rPr>
      </w:pPr>
    </w:p>
    <w:p w:rsidR="009C5444" w:rsidRDefault="009C5444" w:rsidP="009C5444">
      <w:pPr>
        <w:spacing w:after="0" w:line="360" w:lineRule="auto"/>
        <w:jc w:val="center"/>
        <w:rPr>
          <w:rFonts w:ascii="Trebuchet MS" w:eastAsia="Calibri" w:hAnsi="Trebuchet MS" w:cs="Times New Roman"/>
        </w:rPr>
      </w:pPr>
    </w:p>
    <w:p w:rsidR="009C5444" w:rsidRPr="008E0147" w:rsidRDefault="009C5444" w:rsidP="009C5444">
      <w:pPr>
        <w:spacing w:after="0" w:line="360" w:lineRule="auto"/>
        <w:jc w:val="center"/>
        <w:rPr>
          <w:rFonts w:ascii="Trebuchet MS" w:eastAsia="Calibri" w:hAnsi="Trebuchet MS" w:cs="Times New Roman"/>
        </w:rPr>
      </w:pPr>
    </w:p>
    <w:p w:rsidR="009C5444" w:rsidRPr="008E0147" w:rsidRDefault="009C5444" w:rsidP="009C5444">
      <w:pPr>
        <w:spacing w:after="0" w:line="360" w:lineRule="auto"/>
        <w:jc w:val="center"/>
        <w:rPr>
          <w:rFonts w:ascii="Trebuchet MS" w:eastAsia="Calibri" w:hAnsi="Trebuchet MS" w:cs="Times New Roman"/>
        </w:rPr>
      </w:pPr>
    </w:p>
    <w:tbl>
      <w:tblPr>
        <w:tblW w:w="0" w:type="auto"/>
        <w:tblLook w:val="04A0" w:firstRow="1" w:lastRow="0" w:firstColumn="1" w:lastColumn="0" w:noHBand="0" w:noVBand="1"/>
      </w:tblPr>
      <w:tblGrid>
        <w:gridCol w:w="4927"/>
        <w:gridCol w:w="4928"/>
      </w:tblGrid>
      <w:tr w:rsidR="009C5444" w:rsidRPr="008E0147" w:rsidTr="00C561D3">
        <w:tc>
          <w:tcPr>
            <w:tcW w:w="4927" w:type="dxa"/>
            <w:shd w:val="clear" w:color="auto" w:fill="auto"/>
          </w:tcPr>
          <w:p w:rsidR="009C5444" w:rsidRPr="008E0147" w:rsidRDefault="009C5444" w:rsidP="00C561D3">
            <w:pPr>
              <w:spacing w:after="0" w:line="360" w:lineRule="auto"/>
              <w:rPr>
                <w:rFonts w:ascii="Trebuchet MS" w:eastAsia="Calibri" w:hAnsi="Trebuchet MS" w:cs="Times New Roman"/>
                <w:b/>
                <w:lang w:val="en-US"/>
              </w:rPr>
            </w:pPr>
            <w:proofErr w:type="spellStart"/>
            <w:r w:rsidRPr="008E0147">
              <w:rPr>
                <w:rFonts w:ascii="Trebuchet MS" w:eastAsia="Calibri" w:hAnsi="Trebuchet MS" w:cs="Times New Roman"/>
                <w:b/>
                <w:lang w:val="en-US"/>
              </w:rPr>
              <w:t>Șef</w:t>
            </w:r>
            <w:proofErr w:type="spellEnd"/>
            <w:r w:rsidRPr="008E0147">
              <w:rPr>
                <w:rFonts w:ascii="Trebuchet MS" w:eastAsia="Calibri" w:hAnsi="Trebuchet MS" w:cs="Times New Roman"/>
                <w:b/>
                <w:lang w:val="en-US"/>
              </w:rPr>
              <w:t xml:space="preserve"> </w:t>
            </w:r>
            <w:proofErr w:type="spellStart"/>
            <w:r w:rsidRPr="008E0147">
              <w:rPr>
                <w:rFonts w:ascii="Trebuchet MS" w:eastAsia="Calibri" w:hAnsi="Trebuchet MS" w:cs="Times New Roman"/>
                <w:b/>
                <w:lang w:val="en-US"/>
              </w:rPr>
              <w:t>Serviciu</w:t>
            </w:r>
            <w:proofErr w:type="spellEnd"/>
            <w:r w:rsidRPr="008E0147">
              <w:rPr>
                <w:rFonts w:ascii="Trebuchet MS" w:eastAsia="Calibri" w:hAnsi="Trebuchet MS" w:cs="Times New Roman"/>
                <w:b/>
                <w:lang w:val="en-US"/>
              </w:rPr>
              <w:t xml:space="preserve"> A.A.A. </w:t>
            </w:r>
          </w:p>
          <w:p w:rsidR="009C5444" w:rsidRPr="008E0147" w:rsidRDefault="009C5444" w:rsidP="00C561D3">
            <w:pPr>
              <w:spacing w:after="0" w:line="360" w:lineRule="auto"/>
              <w:rPr>
                <w:rFonts w:ascii="Trebuchet MS" w:eastAsia="Calibri" w:hAnsi="Trebuchet MS" w:cs="Times New Roman"/>
                <w:lang w:val="en-US"/>
              </w:rPr>
            </w:pPr>
            <w:r w:rsidRPr="008E0147">
              <w:rPr>
                <w:rFonts w:ascii="Trebuchet MS" w:eastAsia="Calibri" w:hAnsi="Trebuchet MS" w:cs="Times New Roman"/>
                <w:lang w:val="en-US"/>
              </w:rPr>
              <w:t xml:space="preserve">Florian </w:t>
            </w:r>
            <w:r>
              <w:rPr>
                <w:rFonts w:ascii="Trebuchet MS" w:eastAsia="Calibri" w:hAnsi="Trebuchet MS" w:cs="Times New Roman"/>
                <w:lang w:val="en-US"/>
              </w:rPr>
              <w:t>STĂ</w:t>
            </w:r>
            <w:r w:rsidRPr="008E0147">
              <w:rPr>
                <w:rFonts w:ascii="Trebuchet MS" w:eastAsia="Calibri" w:hAnsi="Trebuchet MS" w:cs="Times New Roman"/>
                <w:lang w:val="en-US"/>
              </w:rPr>
              <w:t>NCESCU</w:t>
            </w:r>
          </w:p>
        </w:tc>
        <w:tc>
          <w:tcPr>
            <w:tcW w:w="4928" w:type="dxa"/>
            <w:shd w:val="clear" w:color="auto" w:fill="auto"/>
          </w:tcPr>
          <w:p w:rsidR="009C5444" w:rsidRPr="008E0147" w:rsidRDefault="009C5444" w:rsidP="00C561D3">
            <w:pPr>
              <w:spacing w:after="0" w:line="360" w:lineRule="auto"/>
              <w:jc w:val="center"/>
              <w:rPr>
                <w:rFonts w:ascii="Trebuchet MS" w:eastAsia="Calibri" w:hAnsi="Trebuchet MS" w:cs="Times New Roman"/>
                <w:b/>
                <w:lang w:val="en-US"/>
              </w:rPr>
            </w:pPr>
            <w:r w:rsidRPr="008E0147">
              <w:rPr>
                <w:rFonts w:ascii="Trebuchet MS" w:eastAsia="Calibri" w:hAnsi="Trebuchet MS" w:cs="Times New Roman"/>
                <w:b/>
              </w:rPr>
              <w:t xml:space="preserve">                   Intocmit,</w:t>
            </w:r>
          </w:p>
          <w:p w:rsidR="009C5444" w:rsidRPr="00191FBA" w:rsidRDefault="009C5444" w:rsidP="00C561D3">
            <w:pPr>
              <w:spacing w:after="0" w:line="360" w:lineRule="auto"/>
              <w:rPr>
                <w:rFonts w:ascii="Trebuchet MS" w:eastAsia="Calibri" w:hAnsi="Trebuchet MS" w:cs="Times New Roman"/>
                <w:lang w:val="en-US"/>
              </w:rPr>
            </w:pPr>
            <w:r w:rsidRPr="008E0147">
              <w:rPr>
                <w:rFonts w:ascii="Trebuchet MS" w:eastAsia="Calibri" w:hAnsi="Trebuchet MS" w:cs="Times New Roman"/>
                <w:lang w:val="en-US"/>
              </w:rPr>
              <w:t xml:space="preserve">       </w:t>
            </w:r>
            <w:r>
              <w:rPr>
                <w:rFonts w:ascii="Trebuchet MS" w:eastAsia="Calibri" w:hAnsi="Trebuchet MS" w:cs="Times New Roman"/>
                <w:lang w:val="en-US"/>
              </w:rPr>
              <w:t xml:space="preserve">      </w:t>
            </w:r>
            <w:r w:rsidRPr="008E0147">
              <w:rPr>
                <w:rFonts w:ascii="Trebuchet MS" w:eastAsia="Calibri" w:hAnsi="Trebuchet MS" w:cs="Times New Roman"/>
                <w:lang w:val="en-US"/>
              </w:rPr>
              <w:t xml:space="preserve"> </w:t>
            </w:r>
            <w:proofErr w:type="spellStart"/>
            <w:r w:rsidRPr="008E0147">
              <w:rPr>
                <w:rFonts w:ascii="Trebuchet MS" w:eastAsia="Calibri" w:hAnsi="Trebuchet MS" w:cs="Times New Roman"/>
                <w:lang w:val="en-US"/>
              </w:rPr>
              <w:t>consilier</w:t>
            </w:r>
            <w:proofErr w:type="spellEnd"/>
            <w:r w:rsidRPr="008E0147">
              <w:rPr>
                <w:rFonts w:ascii="Trebuchet MS" w:eastAsia="Calibri" w:hAnsi="Trebuchet MS" w:cs="Times New Roman"/>
                <w:lang w:val="en-US"/>
              </w:rPr>
              <w:t xml:space="preserve">  A.A.A  </w:t>
            </w:r>
            <w:proofErr w:type="spellStart"/>
            <w:r w:rsidRPr="008E0147">
              <w:rPr>
                <w:rFonts w:ascii="Trebuchet MS" w:eastAsia="Calibri" w:hAnsi="Trebuchet MS" w:cs="Times New Roman"/>
                <w:lang w:val="en-US"/>
              </w:rPr>
              <w:t>Mădălina</w:t>
            </w:r>
            <w:proofErr w:type="spellEnd"/>
            <w:r w:rsidRPr="008E0147">
              <w:rPr>
                <w:rFonts w:ascii="Trebuchet MS" w:eastAsia="Calibri" w:hAnsi="Trebuchet MS" w:cs="Times New Roman"/>
                <w:lang w:val="en-US"/>
              </w:rPr>
              <w:t xml:space="preserve"> </w:t>
            </w:r>
            <w:r w:rsidRPr="00191FBA">
              <w:rPr>
                <w:rFonts w:ascii="Trebuchet MS" w:eastAsia="Calibri" w:hAnsi="Trebuchet MS" w:cs="Times New Roman"/>
                <w:lang w:val="en-US"/>
              </w:rPr>
              <w:t>CURSARU</w:t>
            </w:r>
          </w:p>
          <w:p w:rsidR="009C5444" w:rsidRPr="008E0147" w:rsidRDefault="009C5444" w:rsidP="00C561D3">
            <w:pPr>
              <w:spacing w:after="0" w:line="360" w:lineRule="auto"/>
              <w:jc w:val="center"/>
              <w:rPr>
                <w:rFonts w:ascii="Trebuchet MS" w:eastAsia="Calibri" w:hAnsi="Trebuchet MS" w:cs="Times New Roman"/>
                <w:lang w:val="en-US"/>
              </w:rPr>
            </w:pPr>
            <w:r w:rsidRPr="008E0147">
              <w:rPr>
                <w:rFonts w:ascii="Trebuchet MS" w:eastAsia="Calibri" w:hAnsi="Trebuchet MS" w:cs="Times New Roman"/>
                <w:lang w:val="en-US"/>
              </w:rPr>
              <w:t xml:space="preserve">                                                                     </w:t>
            </w:r>
          </w:p>
        </w:tc>
      </w:tr>
      <w:tr w:rsidR="009C5444" w:rsidRPr="008E0147" w:rsidTr="00C561D3">
        <w:trPr>
          <w:trHeight w:val="1277"/>
        </w:trPr>
        <w:tc>
          <w:tcPr>
            <w:tcW w:w="4927" w:type="dxa"/>
            <w:shd w:val="clear" w:color="auto" w:fill="auto"/>
          </w:tcPr>
          <w:p w:rsidR="009C5444" w:rsidRPr="008E0147" w:rsidRDefault="009C5444" w:rsidP="00C561D3">
            <w:pPr>
              <w:spacing w:after="0" w:line="360" w:lineRule="auto"/>
              <w:rPr>
                <w:rFonts w:ascii="Trebuchet MS" w:eastAsia="Calibri" w:hAnsi="Trebuchet MS" w:cs="Times New Roman"/>
                <w:b/>
                <w:lang w:val="en-US"/>
              </w:rPr>
            </w:pPr>
          </w:p>
          <w:p w:rsidR="009C5444" w:rsidRPr="008E0147" w:rsidRDefault="009C5444" w:rsidP="00C561D3">
            <w:pPr>
              <w:spacing w:after="0" w:line="360" w:lineRule="auto"/>
              <w:rPr>
                <w:rFonts w:ascii="Trebuchet MS" w:eastAsia="Calibri" w:hAnsi="Trebuchet MS" w:cs="Times New Roman"/>
                <w:b/>
                <w:lang w:val="en-US"/>
              </w:rPr>
            </w:pPr>
          </w:p>
          <w:p w:rsidR="009C5444" w:rsidRPr="008E0147" w:rsidRDefault="009C5444" w:rsidP="00C561D3">
            <w:pPr>
              <w:spacing w:after="0" w:line="360" w:lineRule="auto"/>
              <w:rPr>
                <w:rFonts w:ascii="Trebuchet MS" w:eastAsia="Calibri" w:hAnsi="Trebuchet MS" w:cs="Times New Roman"/>
                <w:b/>
                <w:lang w:val="en-US"/>
              </w:rPr>
            </w:pPr>
            <w:r w:rsidRPr="008E0147">
              <w:rPr>
                <w:rFonts w:ascii="Trebuchet MS" w:eastAsia="Calibri" w:hAnsi="Trebuchet MS" w:cs="Times New Roman"/>
                <w:b/>
                <w:noProof/>
                <w:lang w:eastAsia="ro-RO"/>
              </w:rPr>
              <mc:AlternateContent>
                <mc:Choice Requires="wps">
                  <w:drawing>
                    <wp:anchor distT="0" distB="0" distL="114300" distR="114300" simplePos="0" relativeHeight="251659264" behindDoc="0" locked="0" layoutInCell="1" allowOverlap="1" wp14:anchorId="04499E27" wp14:editId="1744EBF4">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spellStart"/>
            <w:r w:rsidRPr="008E0147">
              <w:rPr>
                <w:rFonts w:ascii="Trebuchet MS" w:eastAsia="Calibri" w:hAnsi="Trebuchet MS" w:cs="Times New Roman"/>
                <w:b/>
                <w:lang w:val="en-US"/>
              </w:rPr>
              <w:t>Șef</w:t>
            </w:r>
            <w:proofErr w:type="spellEnd"/>
            <w:r w:rsidRPr="008E0147">
              <w:rPr>
                <w:rFonts w:ascii="Trebuchet MS" w:eastAsia="Calibri" w:hAnsi="Trebuchet MS" w:cs="Times New Roman"/>
                <w:b/>
                <w:lang w:val="en-US"/>
              </w:rPr>
              <w:t xml:space="preserve"> </w:t>
            </w:r>
            <w:proofErr w:type="spellStart"/>
            <w:r w:rsidRPr="008E0147">
              <w:rPr>
                <w:rFonts w:ascii="Trebuchet MS" w:eastAsia="Calibri" w:hAnsi="Trebuchet MS" w:cs="Times New Roman"/>
                <w:b/>
                <w:lang w:val="en-US"/>
              </w:rPr>
              <w:t>Serviciu</w:t>
            </w:r>
            <w:proofErr w:type="spellEnd"/>
            <w:r w:rsidRPr="008E0147">
              <w:rPr>
                <w:rFonts w:ascii="Trebuchet MS" w:eastAsia="Calibri" w:hAnsi="Trebuchet MS" w:cs="Times New Roman"/>
                <w:b/>
                <w:lang w:val="en-US"/>
              </w:rPr>
              <w:t xml:space="preserve"> C.F.M. </w:t>
            </w:r>
          </w:p>
          <w:p w:rsidR="009C5444" w:rsidRPr="008E0147" w:rsidRDefault="009C5444" w:rsidP="00C561D3">
            <w:pPr>
              <w:spacing w:after="0" w:line="360" w:lineRule="auto"/>
              <w:rPr>
                <w:rFonts w:ascii="Trebuchet MS" w:eastAsia="Calibri" w:hAnsi="Trebuchet MS" w:cs="Times New Roman"/>
                <w:b/>
                <w:lang w:val="en-US"/>
              </w:rPr>
            </w:pPr>
            <w:r w:rsidRPr="008E0147">
              <w:rPr>
                <w:rFonts w:ascii="Trebuchet MS" w:eastAsia="Calibri" w:hAnsi="Trebuchet MS" w:cs="Times New Roman"/>
              </w:rPr>
              <w:t>Laura Gabriela BRICEAG</w:t>
            </w:r>
          </w:p>
          <w:p w:rsidR="009C5444" w:rsidRPr="008E0147" w:rsidRDefault="009C5444" w:rsidP="00C561D3">
            <w:pPr>
              <w:spacing w:after="0" w:line="360" w:lineRule="auto"/>
              <w:rPr>
                <w:rFonts w:ascii="Trebuchet MS" w:eastAsia="Calibri" w:hAnsi="Trebuchet MS" w:cs="Times New Roman"/>
                <w:lang w:val="en-US"/>
              </w:rPr>
            </w:pPr>
          </w:p>
        </w:tc>
        <w:tc>
          <w:tcPr>
            <w:tcW w:w="4928" w:type="dxa"/>
            <w:shd w:val="clear" w:color="auto" w:fill="auto"/>
          </w:tcPr>
          <w:p w:rsidR="009C5444" w:rsidRPr="008E0147" w:rsidRDefault="009C5444" w:rsidP="00C561D3">
            <w:pPr>
              <w:spacing w:after="0" w:line="360" w:lineRule="auto"/>
              <w:jc w:val="center"/>
              <w:rPr>
                <w:rFonts w:ascii="Trebuchet MS" w:eastAsia="Calibri" w:hAnsi="Trebuchet MS" w:cs="Times New Roman"/>
                <w:lang w:val="en-US"/>
              </w:rPr>
            </w:pPr>
          </w:p>
          <w:p w:rsidR="009C5444" w:rsidRPr="008E0147" w:rsidRDefault="009C5444" w:rsidP="00C561D3">
            <w:pPr>
              <w:spacing w:after="0" w:line="360" w:lineRule="auto"/>
              <w:jc w:val="center"/>
              <w:rPr>
                <w:rFonts w:ascii="Trebuchet MS" w:eastAsia="Calibri" w:hAnsi="Trebuchet MS" w:cs="Times New Roman"/>
                <w:lang w:val="en-US"/>
              </w:rPr>
            </w:pPr>
          </w:p>
          <w:p w:rsidR="009C5444" w:rsidRPr="008E0147" w:rsidRDefault="009C5444" w:rsidP="00C561D3">
            <w:pPr>
              <w:spacing w:after="0" w:line="360" w:lineRule="auto"/>
              <w:jc w:val="center"/>
              <w:rPr>
                <w:rFonts w:ascii="Trebuchet MS" w:eastAsia="Calibri" w:hAnsi="Trebuchet MS" w:cs="Times New Roman"/>
                <w:lang w:val="en-US"/>
              </w:rPr>
            </w:pPr>
          </w:p>
          <w:p w:rsidR="009C5444" w:rsidRPr="008E0147" w:rsidRDefault="009C5444" w:rsidP="00C561D3">
            <w:pPr>
              <w:spacing w:after="0" w:line="360" w:lineRule="auto"/>
              <w:rPr>
                <w:rFonts w:ascii="Trebuchet MS" w:hAnsi="Trebuchet MS"/>
              </w:rPr>
            </w:pPr>
            <w:r w:rsidRPr="008E0147">
              <w:rPr>
                <w:rFonts w:ascii="Trebuchet MS" w:hAnsi="Trebuchet MS"/>
              </w:rPr>
              <w:t xml:space="preserve">      </w:t>
            </w:r>
            <w:r w:rsidR="00962F15">
              <w:rPr>
                <w:rFonts w:ascii="Trebuchet MS" w:hAnsi="Trebuchet MS"/>
              </w:rPr>
              <w:t xml:space="preserve">    </w:t>
            </w:r>
            <w:r>
              <w:rPr>
                <w:rFonts w:ascii="Trebuchet MS" w:hAnsi="Trebuchet MS"/>
              </w:rPr>
              <w:t xml:space="preserve">  </w:t>
            </w:r>
            <w:r w:rsidRPr="008E0147">
              <w:rPr>
                <w:rFonts w:ascii="Trebuchet MS" w:hAnsi="Trebuchet MS"/>
              </w:rPr>
              <w:t xml:space="preserve">  consilier C.F.M.  </w:t>
            </w:r>
            <w:r>
              <w:rPr>
                <w:rFonts w:ascii="Trebuchet MS" w:hAnsi="Trebuchet MS"/>
              </w:rPr>
              <w:t>Nicoleta VLĂDESCU</w:t>
            </w:r>
          </w:p>
          <w:p w:rsidR="009C5444" w:rsidRPr="008E0147" w:rsidRDefault="009C5444" w:rsidP="00C561D3">
            <w:pPr>
              <w:spacing w:after="0" w:line="360" w:lineRule="auto"/>
              <w:jc w:val="center"/>
              <w:rPr>
                <w:rFonts w:ascii="Trebuchet MS" w:eastAsia="Calibri" w:hAnsi="Trebuchet MS" w:cs="Times New Roman"/>
                <w:b/>
                <w:lang w:val="en-US"/>
              </w:rPr>
            </w:pPr>
            <w:r w:rsidRPr="008E0147">
              <w:rPr>
                <w:rFonts w:ascii="Trebuchet MS" w:eastAsia="Calibri" w:hAnsi="Trebuchet MS" w:cs="Times New Roman"/>
                <w:lang w:val="en-US"/>
              </w:rPr>
              <w:t xml:space="preserve">                                      </w:t>
            </w:r>
          </w:p>
        </w:tc>
      </w:tr>
    </w:tbl>
    <w:p w:rsidR="009C5444" w:rsidRPr="008E0147" w:rsidRDefault="009C5444" w:rsidP="009C5444">
      <w:pPr>
        <w:shd w:val="clear" w:color="auto" w:fill="FFFFFF"/>
        <w:spacing w:after="0" w:line="360" w:lineRule="auto"/>
        <w:jc w:val="both"/>
        <w:rPr>
          <w:rFonts w:ascii="Trebuchet MS" w:hAnsi="Trebuchet MS" w:cs="Times New Roman"/>
        </w:rPr>
      </w:pPr>
    </w:p>
    <w:p w:rsidR="002C28F9" w:rsidRDefault="002C28F9"/>
    <w:sectPr w:rsidR="002C28F9" w:rsidSect="009E1677">
      <w:footerReference w:type="default" r:id="rId8"/>
      <w:pgSz w:w="11906" w:h="16838" w:code="9"/>
      <w:pgMar w:top="426" w:right="851" w:bottom="726" w:left="1134" w:header="0" w:footer="44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MT">
    <w:altName w:val="MS Gothic"/>
    <w:panose1 w:val="00000000000000000000"/>
    <w:charset w:val="80"/>
    <w:family w:val="auto"/>
    <w:notTrueType/>
    <w:pitch w:val="default"/>
    <w:sig w:usb0="00000000"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Bold">
    <w:altName w:val="MS Gothic"/>
    <w:panose1 w:val="00000000000000000000"/>
    <w:charset w:val="80"/>
    <w:family w:val="auto"/>
    <w:notTrueType/>
    <w:pitch w:val="default"/>
    <w:sig w:usb0="00000000" w:usb1="08070000" w:usb2="00000010" w:usb3="00000000" w:csb0="00020000" w:csb1="00000000"/>
  </w:font>
  <w:font w:name="Arial-BoldMT">
    <w:panose1 w:val="00000000000000000000"/>
    <w:charset w:val="00"/>
    <w:family w:val="script"/>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47" w:rsidRDefault="0030628D" w:rsidP="008E0147">
    <w:pPr>
      <w:pStyle w:val="Footer"/>
      <w:tabs>
        <w:tab w:val="left" w:pos="3922"/>
        <w:tab w:val="right" w:pos="9921"/>
      </w:tabs>
    </w:pPr>
    <w: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E0147" w:rsidRPr="00262F5C" w:rsidTr="00F2571D">
      <w:trPr>
        <w:trHeight w:val="254"/>
      </w:trPr>
      <w:tc>
        <w:tcPr>
          <w:tcW w:w="9781" w:type="dxa"/>
          <w:shd w:val="clear" w:color="auto" w:fill="auto"/>
          <w:vAlign w:val="center"/>
        </w:tcPr>
        <w:p w:rsidR="008E0147" w:rsidRPr="00262F5C" w:rsidRDefault="0030628D" w:rsidP="00F2571D">
          <w:pPr>
            <w:pStyle w:val="Footer"/>
            <w:rPr>
              <w:rFonts w:ascii="Trebuchet MS" w:eastAsia="Calibri" w:hAnsi="Trebuchet MS"/>
              <w:lang w:val="fr-FR"/>
            </w:rPr>
          </w:pPr>
          <w:r w:rsidRPr="00262F5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262F5C">
                    <w:rPr>
                      <w:rFonts w:ascii="Trebuchet MS" w:hAnsi="Trebuchet MS"/>
                      <w:sz w:val="18"/>
                      <w:szCs w:val="18"/>
                    </w:rPr>
                    <w:t xml:space="preserve">                                           </w:t>
                  </w:r>
                </w:sdtContent>
              </w:sdt>
              <w:r w:rsidRPr="00262F5C">
                <w:rPr>
                  <w:rFonts w:ascii="Trebuchet MS" w:hAnsi="Trebuchet MS"/>
                  <w:sz w:val="18"/>
                  <w:szCs w:val="18"/>
                </w:rPr>
                <w:t xml:space="preserve">           </w:t>
              </w:r>
            </w:sdtContent>
          </w:sdt>
          <w:r w:rsidRPr="00262F5C">
            <w:rPr>
              <w:rFonts w:ascii="Trebuchet MS" w:hAnsi="Trebuchet MS"/>
              <w:sz w:val="18"/>
              <w:szCs w:val="18"/>
            </w:rPr>
            <w:t>Adresa:</w:t>
          </w:r>
          <w:hyperlink r:id="rId1" w:history="1"/>
          <w:r w:rsidRPr="00262F5C">
            <w:rPr>
              <w:rFonts w:ascii="Trebuchet MS" w:hAnsi="Trebuchet MS"/>
              <w:bCs/>
              <w:sz w:val="18"/>
              <w:szCs w:val="18"/>
            </w:rPr>
            <w:t xml:space="preserve"> </w:t>
          </w:r>
          <w:proofErr w:type="spellStart"/>
          <w:r w:rsidRPr="00262F5C">
            <w:rPr>
              <w:rStyle w:val="footerChar0"/>
              <w:rFonts w:eastAsiaTheme="minorHAnsi"/>
              <w:sz w:val="18"/>
              <w:szCs w:val="18"/>
              <w:lang w:val="fr-FR"/>
            </w:rPr>
            <w:t>Str</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Calea</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Ialomiţei</w:t>
          </w:r>
          <w:proofErr w:type="spellEnd"/>
          <w:r w:rsidRPr="00262F5C">
            <w:rPr>
              <w:rStyle w:val="footerChar0"/>
              <w:rFonts w:eastAsiaTheme="minorHAnsi"/>
              <w:sz w:val="18"/>
              <w:szCs w:val="18"/>
              <w:lang w:val="fr-FR"/>
            </w:rPr>
            <w:t>, nr. 1, Târgovişte, Cod 130142</w:t>
          </w:r>
        </w:p>
        <w:p w:rsidR="008E0147" w:rsidRPr="00262F5C" w:rsidRDefault="0030628D" w:rsidP="00F2571D">
          <w:pPr>
            <w:pStyle w:val="Header"/>
            <w:rPr>
              <w:rFonts w:ascii="Trebuchet MS" w:hAnsi="Trebuchet MS" w:cs="Open Sans"/>
              <w:color w:val="000000"/>
              <w:sz w:val="16"/>
              <w:szCs w:val="16"/>
              <w:shd w:val="clear" w:color="auto" w:fill="FFFFFF"/>
            </w:rPr>
          </w:pPr>
          <w:r w:rsidRPr="00262F5C">
            <w:rPr>
              <w:rFonts w:ascii="Trebuchet MS" w:hAnsi="Trebuchet MS"/>
              <w:sz w:val="16"/>
              <w:szCs w:val="16"/>
            </w:rPr>
            <w:t xml:space="preserve">Tel.: </w:t>
          </w:r>
          <w:r w:rsidRPr="00262F5C">
            <w:rPr>
              <w:rFonts w:ascii="Trebuchet MS" w:eastAsia="Calibri" w:hAnsi="Trebuchet MS" w:cs="Arial"/>
              <w:sz w:val="16"/>
              <w:szCs w:val="16"/>
            </w:rPr>
            <w:t>+4 0245 213 959; fax: +4 0245 213 944</w:t>
          </w:r>
          <w:r w:rsidRPr="00262F5C">
            <w:rPr>
              <w:rFonts w:ascii="Trebuchet MS" w:hAnsi="Trebuchet MS"/>
              <w:sz w:val="16"/>
              <w:szCs w:val="16"/>
            </w:rPr>
            <w:t xml:space="preserve">; e-mail: </w:t>
          </w:r>
          <w:hyperlink r:id="rId2" w:history="1">
            <w:r w:rsidRPr="00262F5C">
              <w:rPr>
                <w:rStyle w:val="Hyperlink"/>
                <w:rFonts w:ascii="Trebuchet MS" w:hAnsi="Trebuchet MS"/>
                <w:sz w:val="16"/>
                <w:szCs w:val="16"/>
                <w:lang w:val="it-IT"/>
              </w:rPr>
              <w:t>office@apmdb.anpm.ro</w:t>
            </w:r>
          </w:hyperlink>
          <w:r w:rsidRPr="00262F5C">
            <w:rPr>
              <w:rFonts w:ascii="Trebuchet MS" w:hAnsi="Trebuchet MS"/>
              <w:sz w:val="16"/>
              <w:szCs w:val="16"/>
              <w:lang w:val="it-IT"/>
            </w:rPr>
            <w:t>;</w:t>
          </w:r>
          <w:r w:rsidRPr="00262F5C">
            <w:rPr>
              <w:rStyle w:val="Hyperlink"/>
              <w:rFonts w:ascii="Trebuchet MS" w:hAnsi="Trebuchet MS"/>
              <w:color w:val="auto"/>
              <w:sz w:val="16"/>
              <w:szCs w:val="16"/>
            </w:rPr>
            <w:t xml:space="preserve"> </w:t>
          </w:r>
          <w:r w:rsidRPr="00262F5C">
            <w:rPr>
              <w:rFonts w:ascii="Trebuchet MS" w:hAnsi="Trebuchet MS"/>
              <w:sz w:val="16"/>
              <w:szCs w:val="16"/>
            </w:rPr>
            <w:t xml:space="preserve">website: </w:t>
          </w:r>
          <w:hyperlink r:id="rId3" w:history="1">
            <w:r w:rsidRPr="00262F5C">
              <w:rPr>
                <w:rStyle w:val="Hyperlink"/>
                <w:rFonts w:ascii="Trebuchet MS" w:hAnsi="Trebuchet MS"/>
                <w:sz w:val="16"/>
                <w:szCs w:val="16"/>
              </w:rPr>
              <w:t>http://apmdb.anpm.ro</w:t>
            </w:r>
          </w:hyperlink>
        </w:p>
      </w:tc>
    </w:tr>
    <w:tr w:rsidR="008E0147" w:rsidRPr="00262F5C" w:rsidTr="00F2571D">
      <w:trPr>
        <w:trHeight w:val="254"/>
      </w:trPr>
      <w:tc>
        <w:tcPr>
          <w:tcW w:w="9781" w:type="dxa"/>
          <w:shd w:val="clear" w:color="auto" w:fill="auto"/>
          <w:vAlign w:val="center"/>
        </w:tcPr>
        <w:p w:rsidR="008E0147" w:rsidRPr="00262F5C" w:rsidRDefault="0030628D" w:rsidP="00F2571D">
          <w:pPr>
            <w:pStyle w:val="Header"/>
            <w:rPr>
              <w:rFonts w:ascii="Trebuchet MS" w:hAnsi="Trebuchet MS" w:cs="Open Sans"/>
              <w:color w:val="000000"/>
              <w:sz w:val="16"/>
              <w:szCs w:val="16"/>
              <w:shd w:val="clear" w:color="auto" w:fill="FFFFFF"/>
            </w:rPr>
          </w:pPr>
          <w:r w:rsidRPr="00262F5C">
            <w:rPr>
              <w:rFonts w:ascii="Trebuchet MS" w:hAnsi="Trebuchet MS" w:cs="Open Sans"/>
              <w:color w:val="000000"/>
              <w:sz w:val="16"/>
              <w:szCs w:val="16"/>
              <w:shd w:val="clear" w:color="auto" w:fill="FFFFFF"/>
            </w:rPr>
            <w:t>Operator de date cu caracter personal, conform Regulamentului (UE) 2016/679</w:t>
          </w:r>
        </w:p>
      </w:tc>
    </w:tr>
  </w:tbl>
  <w:p w:rsidR="009E1677" w:rsidRDefault="0030628D" w:rsidP="008E0147">
    <w:pPr>
      <w:pStyle w:val="Footer"/>
      <w:tabs>
        <w:tab w:val="left" w:pos="3922"/>
        <w:tab w:val="right" w:pos="9921"/>
      </w:tabs>
    </w:pPr>
    <w:r>
      <w:tab/>
    </w:r>
    <w:r>
      <w:tab/>
    </w:r>
    <w:r>
      <w:tab/>
    </w:r>
    <w:r>
      <w:fldChar w:fldCharType="begin"/>
    </w:r>
    <w:r>
      <w:instrText>PAGE   \* MERGEFORMAT</w:instrText>
    </w:r>
    <w:r>
      <w:fldChar w:fldCharType="separate"/>
    </w:r>
    <w:r w:rsidR="00962F15">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61B62"/>
    <w:multiLevelType w:val="hybridMultilevel"/>
    <w:tmpl w:val="D7AEBF70"/>
    <w:numStyleLink w:val="ImportedStyle2"/>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041161"/>
    <w:multiLevelType w:val="hybridMultilevel"/>
    <w:tmpl w:val="D7AEBF70"/>
    <w:styleLink w:val="ImportedStyle2"/>
    <w:lvl w:ilvl="0" w:tplc="AC68BED2">
      <w:start w:val="1"/>
      <w:numFmt w:val="bullet"/>
      <w:lvlText w:val="·"/>
      <w:lvlJc w:val="left"/>
      <w:pPr>
        <w:ind w:left="14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16C9AE">
      <w:start w:val="1"/>
      <w:numFmt w:val="bullet"/>
      <w:lvlText w:val="o"/>
      <w:lvlJc w:val="left"/>
      <w:pPr>
        <w:tabs>
          <w:tab w:val="left" w:pos="1493"/>
        </w:tabs>
        <w:ind w:left="224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5454FA">
      <w:start w:val="1"/>
      <w:numFmt w:val="bullet"/>
      <w:lvlText w:val="▪"/>
      <w:lvlJc w:val="left"/>
      <w:pPr>
        <w:tabs>
          <w:tab w:val="left" w:pos="1493"/>
        </w:tabs>
        <w:ind w:left="296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C01AE">
      <w:start w:val="1"/>
      <w:numFmt w:val="bullet"/>
      <w:lvlText w:val="·"/>
      <w:lvlJc w:val="left"/>
      <w:pPr>
        <w:tabs>
          <w:tab w:val="left" w:pos="1493"/>
        </w:tabs>
        <w:ind w:left="3686"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9896B6">
      <w:start w:val="1"/>
      <w:numFmt w:val="bullet"/>
      <w:lvlText w:val="o"/>
      <w:lvlJc w:val="left"/>
      <w:pPr>
        <w:tabs>
          <w:tab w:val="left" w:pos="1493"/>
        </w:tabs>
        <w:ind w:left="440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DDE4">
      <w:start w:val="1"/>
      <w:numFmt w:val="bullet"/>
      <w:lvlText w:val="▪"/>
      <w:lvlJc w:val="left"/>
      <w:pPr>
        <w:tabs>
          <w:tab w:val="left" w:pos="1493"/>
        </w:tabs>
        <w:ind w:left="512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64B04">
      <w:start w:val="1"/>
      <w:numFmt w:val="bullet"/>
      <w:lvlText w:val="·"/>
      <w:lvlJc w:val="left"/>
      <w:pPr>
        <w:tabs>
          <w:tab w:val="left" w:pos="1493"/>
        </w:tabs>
        <w:ind w:left="5846"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6CCE2C">
      <w:start w:val="1"/>
      <w:numFmt w:val="bullet"/>
      <w:lvlText w:val="o"/>
      <w:lvlJc w:val="left"/>
      <w:pPr>
        <w:tabs>
          <w:tab w:val="left" w:pos="1493"/>
        </w:tabs>
        <w:ind w:left="656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2C8074">
      <w:start w:val="1"/>
      <w:numFmt w:val="bullet"/>
      <w:lvlText w:val="▪"/>
      <w:lvlJc w:val="left"/>
      <w:pPr>
        <w:tabs>
          <w:tab w:val="left" w:pos="1493"/>
        </w:tabs>
        <w:ind w:left="728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8">
    <w:nsid w:val="394B29DD"/>
    <w:multiLevelType w:val="hybridMultilevel"/>
    <w:tmpl w:val="5F0A5714"/>
    <w:lvl w:ilvl="0" w:tplc="D020E156">
      <w:numFmt w:val="bullet"/>
      <w:lvlText w:val="-"/>
      <w:lvlJc w:val="left"/>
      <w:pPr>
        <w:ind w:left="720" w:hanging="360"/>
      </w:pPr>
      <w:rPr>
        <w:rFonts w:ascii="Trebuchet MS" w:eastAsia="Times New Roman" w:hAnsi="Trebuchet MS" w:cs="ArialM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1">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10"/>
  </w:num>
  <w:num w:numId="10">
    <w:abstractNumId w:val="0"/>
  </w:num>
  <w:num w:numId="11">
    <w:abstractNumId w:val="1"/>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44"/>
    <w:rsid w:val="002C28F9"/>
    <w:rsid w:val="0030628D"/>
    <w:rsid w:val="00962F15"/>
    <w:rsid w:val="009C5444"/>
    <w:rsid w:val="00AD18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44"/>
  </w:style>
  <w:style w:type="paragraph" w:styleId="Heading4">
    <w:name w:val="heading 4"/>
    <w:basedOn w:val="Normal"/>
    <w:next w:val="Normal"/>
    <w:link w:val="Heading4Char"/>
    <w:uiPriority w:val="99"/>
    <w:qFormat/>
    <w:rsid w:val="009C5444"/>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C5444"/>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9C54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444"/>
  </w:style>
  <w:style w:type="paragraph" w:styleId="Footer">
    <w:name w:val="footer"/>
    <w:basedOn w:val="Normal"/>
    <w:link w:val="FooterChar"/>
    <w:uiPriority w:val="99"/>
    <w:unhideWhenUsed/>
    <w:rsid w:val="009C54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444"/>
  </w:style>
  <w:style w:type="character" w:customStyle="1" w:styleId="tpa1">
    <w:name w:val="tpa1"/>
    <w:rsid w:val="009C5444"/>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9C5444"/>
    <w:pPr>
      <w:ind w:left="720"/>
      <w:contextualSpacing/>
    </w:pPr>
  </w:style>
  <w:style w:type="character" w:styleId="Hyperlink">
    <w:name w:val="Hyperlink"/>
    <w:basedOn w:val="DefaultParagraphFont"/>
    <w:uiPriority w:val="99"/>
    <w:semiHidden/>
    <w:unhideWhenUsed/>
    <w:rsid w:val="009C5444"/>
    <w:rPr>
      <w:color w:val="0000FF"/>
      <w:u w:val="single"/>
    </w:rPr>
  </w:style>
  <w:style w:type="character" w:customStyle="1" w:styleId="tpa">
    <w:name w:val="tpa"/>
    <w:basedOn w:val="DefaultParagraphFont"/>
    <w:rsid w:val="009C5444"/>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9C5444"/>
  </w:style>
  <w:style w:type="paragraph" w:styleId="BodyText">
    <w:name w:val="Body Text"/>
    <w:basedOn w:val="Normal"/>
    <w:link w:val="BodyTextChar"/>
    <w:uiPriority w:val="99"/>
    <w:rsid w:val="009C5444"/>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9C5444"/>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9C544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uiPriority w:val="99"/>
    <w:semiHidden/>
    <w:unhideWhenUsed/>
    <w:rsid w:val="009C5444"/>
    <w:pPr>
      <w:spacing w:after="120" w:line="480" w:lineRule="auto"/>
      <w:ind w:left="283"/>
    </w:pPr>
  </w:style>
  <w:style w:type="character" w:customStyle="1" w:styleId="BodyTextIndent2Char">
    <w:name w:val="Body Text Indent 2 Char"/>
    <w:basedOn w:val="DefaultParagraphFont"/>
    <w:link w:val="BodyTextIndent2"/>
    <w:uiPriority w:val="99"/>
    <w:semiHidden/>
    <w:rsid w:val="009C5444"/>
  </w:style>
  <w:style w:type="paragraph" w:customStyle="1" w:styleId="Footer1">
    <w:name w:val="Footer1"/>
    <w:basedOn w:val="Footer"/>
    <w:link w:val="footerChar0"/>
    <w:qFormat/>
    <w:rsid w:val="009C5444"/>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9C5444"/>
    <w:rPr>
      <w:rFonts w:ascii="Trebuchet MS" w:eastAsia="Times New Roman" w:hAnsi="Trebuchet MS" w:cs="Open Sans"/>
      <w:color w:val="000000"/>
      <w:sz w:val="14"/>
      <w:szCs w:val="14"/>
      <w:lang w:val="en-US"/>
    </w:rPr>
  </w:style>
  <w:style w:type="numbering" w:customStyle="1" w:styleId="ImportedStyle2">
    <w:name w:val="Imported Style 2"/>
    <w:rsid w:val="009C5444"/>
    <w:pPr>
      <w:numPr>
        <w:numId w:val="12"/>
      </w:numPr>
    </w:pPr>
  </w:style>
  <w:style w:type="paragraph" w:customStyle="1" w:styleId="BodyText21">
    <w:name w:val="Body Text 21"/>
    <w:basedOn w:val="Normal"/>
    <w:rsid w:val="009C5444"/>
    <w:pPr>
      <w:widowControl w:val="0"/>
      <w:suppressAutoHyphens/>
      <w:spacing w:after="0" w:line="240" w:lineRule="auto"/>
    </w:pPr>
    <w:rPr>
      <w:rFonts w:ascii="Times New Roman" w:eastAsia="Lucida Sans Unicode" w:hAnsi="Times New Roman" w:cs="Tahoma"/>
      <w:kern w:val="1"/>
      <w:sz w:val="28"/>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44"/>
  </w:style>
  <w:style w:type="paragraph" w:styleId="Heading4">
    <w:name w:val="heading 4"/>
    <w:basedOn w:val="Normal"/>
    <w:next w:val="Normal"/>
    <w:link w:val="Heading4Char"/>
    <w:uiPriority w:val="99"/>
    <w:qFormat/>
    <w:rsid w:val="009C5444"/>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C5444"/>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9C54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444"/>
  </w:style>
  <w:style w:type="paragraph" w:styleId="Footer">
    <w:name w:val="footer"/>
    <w:basedOn w:val="Normal"/>
    <w:link w:val="FooterChar"/>
    <w:uiPriority w:val="99"/>
    <w:unhideWhenUsed/>
    <w:rsid w:val="009C54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444"/>
  </w:style>
  <w:style w:type="character" w:customStyle="1" w:styleId="tpa1">
    <w:name w:val="tpa1"/>
    <w:rsid w:val="009C5444"/>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9C5444"/>
    <w:pPr>
      <w:ind w:left="720"/>
      <w:contextualSpacing/>
    </w:pPr>
  </w:style>
  <w:style w:type="character" w:styleId="Hyperlink">
    <w:name w:val="Hyperlink"/>
    <w:basedOn w:val="DefaultParagraphFont"/>
    <w:uiPriority w:val="99"/>
    <w:semiHidden/>
    <w:unhideWhenUsed/>
    <w:rsid w:val="009C5444"/>
    <w:rPr>
      <w:color w:val="0000FF"/>
      <w:u w:val="single"/>
    </w:rPr>
  </w:style>
  <w:style w:type="character" w:customStyle="1" w:styleId="tpa">
    <w:name w:val="tpa"/>
    <w:basedOn w:val="DefaultParagraphFont"/>
    <w:rsid w:val="009C5444"/>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9C5444"/>
  </w:style>
  <w:style w:type="paragraph" w:styleId="BodyText">
    <w:name w:val="Body Text"/>
    <w:basedOn w:val="Normal"/>
    <w:link w:val="BodyTextChar"/>
    <w:uiPriority w:val="99"/>
    <w:rsid w:val="009C5444"/>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9C5444"/>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9C544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uiPriority w:val="99"/>
    <w:semiHidden/>
    <w:unhideWhenUsed/>
    <w:rsid w:val="009C5444"/>
    <w:pPr>
      <w:spacing w:after="120" w:line="480" w:lineRule="auto"/>
      <w:ind w:left="283"/>
    </w:pPr>
  </w:style>
  <w:style w:type="character" w:customStyle="1" w:styleId="BodyTextIndent2Char">
    <w:name w:val="Body Text Indent 2 Char"/>
    <w:basedOn w:val="DefaultParagraphFont"/>
    <w:link w:val="BodyTextIndent2"/>
    <w:uiPriority w:val="99"/>
    <w:semiHidden/>
    <w:rsid w:val="009C5444"/>
  </w:style>
  <w:style w:type="paragraph" w:customStyle="1" w:styleId="Footer1">
    <w:name w:val="Footer1"/>
    <w:basedOn w:val="Footer"/>
    <w:link w:val="footerChar0"/>
    <w:qFormat/>
    <w:rsid w:val="009C5444"/>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9C5444"/>
    <w:rPr>
      <w:rFonts w:ascii="Trebuchet MS" w:eastAsia="Times New Roman" w:hAnsi="Trebuchet MS" w:cs="Open Sans"/>
      <w:color w:val="000000"/>
      <w:sz w:val="14"/>
      <w:szCs w:val="14"/>
      <w:lang w:val="en-US"/>
    </w:rPr>
  </w:style>
  <w:style w:type="numbering" w:customStyle="1" w:styleId="ImportedStyle2">
    <w:name w:val="Imported Style 2"/>
    <w:rsid w:val="009C5444"/>
    <w:pPr>
      <w:numPr>
        <w:numId w:val="12"/>
      </w:numPr>
    </w:pPr>
  </w:style>
  <w:style w:type="paragraph" w:customStyle="1" w:styleId="BodyText21">
    <w:name w:val="Body Text 21"/>
    <w:basedOn w:val="Normal"/>
    <w:rsid w:val="009C5444"/>
    <w:pPr>
      <w:widowControl w:val="0"/>
      <w:suppressAutoHyphens/>
      <w:spacing w:after="0" w:line="240" w:lineRule="auto"/>
    </w:pPr>
    <w:rPr>
      <w:rFonts w:ascii="Times New Roman" w:eastAsia="Lucida Sans Unicode" w:hAnsi="Times New Roman" w:cs="Tahoma"/>
      <w:kern w:val="1"/>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file:///C:\Documents%20and%20Settings\Administrator\Sintact%202.0\cache\Legislatie\temp\0013118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3231</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cp:revision>
  <dcterms:created xsi:type="dcterms:W3CDTF">2024-04-03T10:10:00Z</dcterms:created>
  <dcterms:modified xsi:type="dcterms:W3CDTF">2024-04-03T11:17:00Z</dcterms:modified>
</cp:coreProperties>
</file>