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F9" w:rsidRPr="00727DA3" w:rsidRDefault="00F57CF9" w:rsidP="00F57CF9">
      <w:pPr>
        <w:suppressAutoHyphens/>
        <w:spacing w:after="0" w:line="240" w:lineRule="auto"/>
        <w:jc w:val="both"/>
        <w:rPr>
          <w:rFonts w:ascii="Trebuchet MS" w:eastAsia="Times New Roman" w:hAnsi="Trebuchet MS" w:cs="Times New Roman"/>
          <w:b/>
          <w:lang w:val="fr-FR"/>
        </w:rPr>
      </w:pPr>
      <w:r w:rsidRPr="00D7764C">
        <w:rPr>
          <w:rFonts w:ascii="Calibri" w:eastAsia="Calibri" w:hAnsi="Calibri" w:cs="Arial"/>
          <w:noProof/>
          <w:lang w:val="en-US"/>
          <w14:ligatures w14:val="standardContextual"/>
        </w:rPr>
        <w:drawing>
          <wp:anchor distT="0" distB="0" distL="114300" distR="114300" simplePos="0" relativeHeight="251659264" behindDoc="0" locked="0" layoutInCell="1" allowOverlap="1" wp14:anchorId="2DE4B32F" wp14:editId="39BAD7D5">
            <wp:simplePos x="0" y="0"/>
            <wp:positionH relativeFrom="page">
              <wp:align>left</wp:align>
            </wp:positionH>
            <wp:positionV relativeFrom="paragraph">
              <wp:posOffset>0</wp:posOffset>
            </wp:positionV>
            <wp:extent cx="7748905" cy="160020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947">
        <w:rPr>
          <w:rFonts w:ascii="Times New Roman" w:eastAsia="Times New Roman" w:hAnsi="Times New Roman" w:cs="Times New Roman"/>
          <w:b/>
          <w:color w:val="00214E"/>
          <w:sz w:val="32"/>
          <w:szCs w:val="32"/>
          <w:lang w:val="en-US"/>
        </w:rPr>
        <w:t xml:space="preserve"> </w:t>
      </w:r>
      <w:r w:rsidRPr="00727DA3">
        <w:rPr>
          <w:rFonts w:ascii="Trebuchet MS" w:eastAsia="Times New Roman" w:hAnsi="Trebuchet MS" w:cs="Times New Roman"/>
          <w:b/>
          <w:lang w:val="fr-FR"/>
        </w:rPr>
        <w:t>AGENȚIA PENTRU PROTECȚIA MEDIULUI DÂMBOVIȚA</w:t>
      </w:r>
    </w:p>
    <w:p w:rsidR="00F57CF9" w:rsidRPr="00727DA3" w:rsidRDefault="00C21947" w:rsidP="00F57CF9">
      <w:pPr>
        <w:tabs>
          <w:tab w:val="center" w:pos="4680"/>
          <w:tab w:val="left" w:pos="9000"/>
          <w:tab w:val="right" w:pos="9360"/>
        </w:tabs>
        <w:spacing w:after="0" w:line="240" w:lineRule="auto"/>
        <w:jc w:val="both"/>
        <w:rPr>
          <w:rFonts w:ascii="Trebuchet MS" w:eastAsia="Times New Roman" w:hAnsi="Trebuchet MS" w:cs="Times New Roman"/>
          <w:b/>
          <w:lang w:eastAsia="ro-RO"/>
        </w:rPr>
      </w:pPr>
      <w:r w:rsidRPr="00727DA3">
        <w:rPr>
          <w:rFonts w:ascii="Trebuchet MS" w:eastAsia="Times New Roman" w:hAnsi="Trebuchet MS" w:cs="Times New Roman"/>
          <w:b/>
          <w:color w:val="00214E"/>
          <w:lang w:val="en-US"/>
        </w:rPr>
        <w:t xml:space="preserve">        </w:t>
      </w:r>
      <w:r w:rsidR="005717FF" w:rsidRPr="00727DA3">
        <w:rPr>
          <w:rFonts w:ascii="Trebuchet MS" w:eastAsia="Times New Roman" w:hAnsi="Trebuchet MS" w:cs="Times New Roman"/>
          <w:b/>
          <w:lang w:eastAsia="ro-RO"/>
        </w:rPr>
        <w:t xml:space="preserve">                                                                               </w:t>
      </w:r>
      <w:r w:rsidR="00F57CF9" w:rsidRPr="00727DA3">
        <w:rPr>
          <w:rFonts w:ascii="Trebuchet MS" w:eastAsia="Times New Roman" w:hAnsi="Trebuchet MS" w:cs="Times New Roman"/>
          <w:b/>
          <w:lang w:eastAsia="ro-RO"/>
        </w:rPr>
        <w:t xml:space="preserve">                     </w:t>
      </w:r>
    </w:p>
    <w:p w:rsidR="00D7402F" w:rsidRPr="006403BB" w:rsidRDefault="00AE211C" w:rsidP="006403BB">
      <w:pPr>
        <w:tabs>
          <w:tab w:val="center" w:pos="4680"/>
          <w:tab w:val="left" w:pos="9000"/>
          <w:tab w:val="right" w:pos="9360"/>
        </w:tabs>
        <w:spacing w:after="0"/>
        <w:jc w:val="right"/>
        <w:rPr>
          <w:rFonts w:ascii="Trebuchet MS" w:eastAsia="Times New Roman" w:hAnsi="Trebuchet MS" w:cs="Times New Roman"/>
          <w:lang w:eastAsia="ro-RO"/>
        </w:rPr>
      </w:pPr>
      <w:r w:rsidRPr="006403BB">
        <w:rPr>
          <w:rFonts w:ascii="Trebuchet MS" w:eastAsia="Times New Roman" w:hAnsi="Trebuchet MS" w:cs="Times New Roman"/>
          <w:b/>
          <w:lang w:eastAsia="ro-RO"/>
        </w:rPr>
        <w:t xml:space="preserve"> Nr. </w:t>
      </w:r>
      <w:r w:rsidR="0050761D">
        <w:rPr>
          <w:rFonts w:ascii="Trebuchet MS" w:eastAsia="Times New Roman" w:hAnsi="Trebuchet MS" w:cs="Times New Roman"/>
          <w:b/>
          <w:lang w:eastAsia="ro-RO"/>
        </w:rPr>
        <w:t>8586/4828</w:t>
      </w:r>
      <w:r w:rsidR="00DB61F2" w:rsidRPr="006403BB">
        <w:rPr>
          <w:rFonts w:ascii="Trebuchet MS" w:eastAsia="Times New Roman" w:hAnsi="Trebuchet MS" w:cs="Times New Roman"/>
          <w:b/>
          <w:lang w:eastAsia="ro-RO"/>
        </w:rPr>
        <w:t>/</w:t>
      </w:r>
      <w:r w:rsidR="00694AA0">
        <w:rPr>
          <w:rFonts w:ascii="Trebuchet MS" w:eastAsia="Times New Roman" w:hAnsi="Trebuchet MS" w:cs="Times New Roman"/>
          <w:b/>
          <w:lang w:eastAsia="ro-RO"/>
        </w:rPr>
        <w:t>18.03</w:t>
      </w:r>
      <w:r w:rsidR="00E16AE7" w:rsidRPr="006403BB">
        <w:rPr>
          <w:rFonts w:ascii="Trebuchet MS" w:eastAsia="Times New Roman" w:hAnsi="Trebuchet MS" w:cs="Times New Roman"/>
          <w:b/>
          <w:lang w:eastAsia="ro-RO"/>
        </w:rPr>
        <w:t>.2024</w:t>
      </w:r>
    </w:p>
    <w:p w:rsidR="007B666C" w:rsidRPr="006403BB" w:rsidRDefault="007B666C" w:rsidP="006403BB">
      <w:pPr>
        <w:suppressAutoHyphens/>
        <w:spacing w:after="0"/>
        <w:jc w:val="center"/>
        <w:rPr>
          <w:rFonts w:ascii="Trebuchet MS" w:hAnsi="Trebuchet MS" w:cs="Times New Roman"/>
        </w:rPr>
      </w:pPr>
    </w:p>
    <w:p w:rsidR="00051258" w:rsidRPr="006403BB" w:rsidRDefault="00694AA0" w:rsidP="006403BB">
      <w:pPr>
        <w:suppressAutoHyphens/>
        <w:spacing w:after="0"/>
        <w:jc w:val="center"/>
        <w:rPr>
          <w:rFonts w:ascii="Trebuchet MS" w:eastAsia="Times New Roman" w:hAnsi="Trebuchet MS" w:cs="Times New Roman"/>
          <w:b/>
          <w:lang w:eastAsia="ro-RO"/>
        </w:rPr>
      </w:pPr>
      <w:r>
        <w:t xml:space="preserve"> PROIECT </w:t>
      </w:r>
      <w:hyperlink r:id="rId9" w:anchor="#" w:history="1"/>
      <w:r w:rsidR="00051258" w:rsidRPr="006403BB">
        <w:rPr>
          <w:rFonts w:ascii="Trebuchet MS" w:eastAsia="Times New Roman" w:hAnsi="Trebuchet MS" w:cs="Times New Roman"/>
          <w:b/>
          <w:lang w:eastAsia="ro-RO"/>
        </w:rPr>
        <w:t>DECIZI</w:t>
      </w:r>
      <w:r w:rsidR="00D80276" w:rsidRPr="006403BB">
        <w:rPr>
          <w:rFonts w:ascii="Trebuchet MS" w:eastAsia="Times New Roman" w:hAnsi="Trebuchet MS" w:cs="Times New Roman"/>
          <w:b/>
          <w:lang w:eastAsia="ro-RO"/>
        </w:rPr>
        <w:t>A</w:t>
      </w:r>
      <w:r w:rsidR="00051258" w:rsidRPr="006403BB">
        <w:rPr>
          <w:rFonts w:ascii="Trebuchet MS" w:eastAsia="Times New Roman" w:hAnsi="Trebuchet MS" w:cs="Times New Roman"/>
          <w:b/>
          <w:lang w:eastAsia="ro-RO"/>
        </w:rPr>
        <w:t xml:space="preserve"> ETAP</w:t>
      </w:r>
      <w:r w:rsidR="00D80276" w:rsidRPr="006403BB">
        <w:rPr>
          <w:rFonts w:ascii="Trebuchet MS" w:eastAsia="Times New Roman" w:hAnsi="Trebuchet MS" w:cs="Times New Roman"/>
          <w:b/>
          <w:lang w:eastAsia="ro-RO"/>
        </w:rPr>
        <w:t>EI</w:t>
      </w:r>
      <w:r w:rsidR="00051258" w:rsidRPr="006403BB">
        <w:rPr>
          <w:rFonts w:ascii="Trebuchet MS" w:eastAsia="Times New Roman" w:hAnsi="Trebuchet MS" w:cs="Times New Roman"/>
          <w:b/>
          <w:lang w:eastAsia="ro-RO"/>
        </w:rPr>
        <w:t xml:space="preserve"> DE ÎNCADRARE</w:t>
      </w:r>
    </w:p>
    <w:p w:rsidR="002E1BAC" w:rsidRPr="006403BB" w:rsidRDefault="00694AA0" w:rsidP="006403BB">
      <w:pPr>
        <w:suppressAutoHyphens/>
        <w:spacing w:after="0"/>
        <w:jc w:val="center"/>
        <w:rPr>
          <w:rStyle w:val="tpa"/>
          <w:rFonts w:ascii="Trebuchet MS" w:eastAsia="Times New Roman" w:hAnsi="Trebuchet MS" w:cs="Times New Roman"/>
          <w:b/>
          <w:lang w:eastAsia="ro-RO"/>
        </w:rPr>
      </w:pPr>
      <w:r>
        <w:rPr>
          <w:rStyle w:val="tpa"/>
          <w:rFonts w:ascii="Trebuchet MS" w:eastAsia="Times New Roman" w:hAnsi="Trebuchet MS" w:cs="Times New Roman"/>
          <w:b/>
          <w:lang w:eastAsia="ro-RO"/>
        </w:rPr>
        <w:t>18.03</w:t>
      </w:r>
      <w:bookmarkStart w:id="0" w:name="_GoBack"/>
      <w:bookmarkEnd w:id="0"/>
      <w:r w:rsidR="00E16AE7" w:rsidRPr="006403BB">
        <w:rPr>
          <w:rStyle w:val="tpa"/>
          <w:rFonts w:ascii="Trebuchet MS" w:eastAsia="Times New Roman" w:hAnsi="Trebuchet MS" w:cs="Times New Roman"/>
          <w:b/>
          <w:lang w:eastAsia="ro-RO"/>
        </w:rPr>
        <w:t>.2024</w:t>
      </w:r>
    </w:p>
    <w:p w:rsidR="00A067D8" w:rsidRPr="006403BB" w:rsidRDefault="00A067D8" w:rsidP="006403BB">
      <w:pPr>
        <w:suppressAutoHyphens/>
        <w:spacing w:after="0"/>
        <w:jc w:val="center"/>
        <w:rPr>
          <w:rStyle w:val="tpa"/>
          <w:rFonts w:ascii="Trebuchet MS" w:eastAsia="Times New Roman" w:hAnsi="Trebuchet MS" w:cs="Times New Roman"/>
          <w:b/>
          <w:lang w:eastAsia="ro-RO"/>
        </w:rPr>
      </w:pPr>
    </w:p>
    <w:p w:rsidR="00D34D4D" w:rsidRPr="006403BB" w:rsidRDefault="00D34D4D" w:rsidP="006403BB">
      <w:pPr>
        <w:spacing w:after="0"/>
        <w:ind w:firstLine="708"/>
        <w:jc w:val="both"/>
        <w:rPr>
          <w:rStyle w:val="tpa"/>
          <w:rFonts w:ascii="Trebuchet MS" w:hAnsi="Trebuchet MS" w:cs="Times New Roman"/>
          <w:color w:val="000000"/>
        </w:rPr>
      </w:pPr>
      <w:r w:rsidRPr="006403BB">
        <w:rPr>
          <w:rStyle w:val="tpa"/>
          <w:rFonts w:ascii="Trebuchet MS" w:hAnsi="Trebuchet MS" w:cs="Times New Roman"/>
          <w:color w:val="000000"/>
        </w:rPr>
        <w:t xml:space="preserve">Ca urmare a solicitării de emitere a acordului de mediu adresate de </w:t>
      </w:r>
      <w:r w:rsidR="008A6759">
        <w:rPr>
          <w:rStyle w:val="tpa1"/>
          <w:rFonts w:ascii="Trebuchet MS" w:hAnsi="Trebuchet MS" w:cs="Times New Roman"/>
          <w:b/>
        </w:rPr>
        <w:t>ELYSEO CONSTRUCT</w:t>
      </w:r>
      <w:r w:rsidR="00A00EED" w:rsidRPr="006403BB">
        <w:rPr>
          <w:rStyle w:val="tpa1"/>
          <w:rFonts w:ascii="Trebuchet MS" w:hAnsi="Trebuchet MS" w:cs="Times New Roman"/>
          <w:b/>
        </w:rPr>
        <w:t xml:space="preserve"> </w:t>
      </w:r>
      <w:r w:rsidR="005E545F" w:rsidRPr="006403BB">
        <w:rPr>
          <w:rStyle w:val="tpa1"/>
          <w:rFonts w:ascii="Trebuchet MS" w:hAnsi="Trebuchet MS" w:cs="Times New Roman"/>
          <w:b/>
        </w:rPr>
        <w:t xml:space="preserve"> </w:t>
      </w:r>
      <w:r w:rsidR="008A6759">
        <w:rPr>
          <w:rStyle w:val="tpa1"/>
          <w:rFonts w:ascii="Trebuchet MS" w:hAnsi="Trebuchet MS" w:cs="Times New Roman"/>
          <w:b/>
        </w:rPr>
        <w:t xml:space="preserve">GRUP </w:t>
      </w:r>
      <w:r w:rsidR="00946479" w:rsidRPr="006403BB">
        <w:rPr>
          <w:rStyle w:val="tpa1"/>
          <w:rFonts w:ascii="Trebuchet MS" w:hAnsi="Trebuchet MS" w:cs="Times New Roman"/>
          <w:b/>
        </w:rPr>
        <w:t>S.R.L.</w:t>
      </w:r>
      <w:r w:rsidR="000438FE" w:rsidRPr="006403BB">
        <w:rPr>
          <w:rStyle w:val="tpa1"/>
          <w:rFonts w:ascii="Trebuchet MS" w:hAnsi="Trebuchet MS" w:cs="Times New Roman"/>
          <w:b/>
        </w:rPr>
        <w:t xml:space="preserve">, </w:t>
      </w:r>
      <w:r w:rsidRPr="006403BB">
        <w:rPr>
          <w:rStyle w:val="tpa"/>
          <w:rFonts w:ascii="Trebuchet MS" w:hAnsi="Trebuchet MS" w:cs="Times New Roman"/>
          <w:color w:val="000000"/>
        </w:rPr>
        <w:t xml:space="preserve">înregistrată la </w:t>
      </w:r>
      <w:r w:rsidR="00BE238B" w:rsidRPr="006403BB">
        <w:rPr>
          <w:rStyle w:val="tpa1"/>
          <w:rFonts w:ascii="Trebuchet MS" w:hAnsi="Trebuchet MS" w:cs="Times New Roman"/>
        </w:rPr>
        <w:t xml:space="preserve">Agenția pentru Protecția Mediului (APM) Dâmbovița cu nr. </w:t>
      </w:r>
      <w:r w:rsidR="008A6759">
        <w:rPr>
          <w:rStyle w:val="tpa1"/>
          <w:rFonts w:ascii="Trebuchet MS" w:hAnsi="Trebuchet MS" w:cs="Times New Roman"/>
        </w:rPr>
        <w:t>8586</w:t>
      </w:r>
      <w:r w:rsidR="007C3D80" w:rsidRPr="006403BB">
        <w:rPr>
          <w:rStyle w:val="tpa1"/>
          <w:rFonts w:ascii="Trebuchet MS" w:hAnsi="Trebuchet MS" w:cs="Times New Roman"/>
        </w:rPr>
        <w:t xml:space="preserve"> </w:t>
      </w:r>
      <w:r w:rsidR="00BE238B" w:rsidRPr="006403BB">
        <w:rPr>
          <w:rStyle w:val="tpa1"/>
          <w:rFonts w:ascii="Trebuchet MS" w:hAnsi="Trebuchet MS" w:cs="Times New Roman"/>
        </w:rPr>
        <w:t xml:space="preserve">din </w:t>
      </w:r>
      <w:r w:rsidR="00CC62B5">
        <w:rPr>
          <w:rStyle w:val="tpa1"/>
          <w:rFonts w:ascii="Trebuchet MS" w:hAnsi="Trebuchet MS" w:cs="Times New Roman"/>
        </w:rPr>
        <w:t>31.05</w:t>
      </w:r>
      <w:r w:rsidR="00DF54ED" w:rsidRPr="006403BB">
        <w:rPr>
          <w:rStyle w:val="tpa1"/>
          <w:rFonts w:ascii="Trebuchet MS" w:hAnsi="Trebuchet MS" w:cs="Times New Roman"/>
        </w:rPr>
        <w:t>.2023</w:t>
      </w:r>
      <w:r w:rsidR="00BE238B" w:rsidRPr="006403BB">
        <w:rPr>
          <w:rStyle w:val="tpa1"/>
          <w:rFonts w:ascii="Trebuchet MS" w:hAnsi="Trebuchet MS" w:cs="Times New Roman"/>
        </w:rPr>
        <w:t>,</w:t>
      </w:r>
      <w:r w:rsidRPr="006403BB">
        <w:rPr>
          <w:rStyle w:val="tpa"/>
          <w:rFonts w:ascii="Trebuchet MS" w:hAnsi="Trebuchet MS" w:cs="Times New Roman"/>
          <w:color w:val="000000"/>
        </w:rPr>
        <w:t xml:space="preserve"> în baza Legii nr. </w:t>
      </w:r>
      <w:r w:rsidR="00BE238B" w:rsidRPr="006403BB">
        <w:rPr>
          <w:rStyle w:val="tpa"/>
          <w:rFonts w:ascii="Trebuchet MS" w:hAnsi="Trebuchet MS" w:cs="Times New Roman"/>
          <w:color w:val="000000"/>
        </w:rPr>
        <w:t>292/2018</w:t>
      </w:r>
      <w:r w:rsidRPr="006403BB">
        <w:rPr>
          <w:rStyle w:val="tpa"/>
          <w:rFonts w:ascii="Trebuchet MS" w:hAnsi="Trebuchet MS" w:cs="Times New Roman"/>
          <w:color w:val="000000"/>
        </w:rPr>
        <w:t xml:space="preserve"> privind evaluarea impactului anumitor proiecte publice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private asupra mediului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a </w:t>
      </w:r>
      <w:proofErr w:type="spellStart"/>
      <w:r w:rsidRPr="006403BB">
        <w:rPr>
          <w:rStyle w:val="tpa"/>
          <w:rFonts w:ascii="Trebuchet MS" w:hAnsi="Trebuchet MS" w:cs="Times New Roman"/>
          <w:color w:val="000000"/>
        </w:rPr>
        <w:t>Ordonanţei</w:t>
      </w:r>
      <w:proofErr w:type="spellEnd"/>
      <w:r w:rsidRPr="006403BB">
        <w:rPr>
          <w:rStyle w:val="tpa"/>
          <w:rFonts w:ascii="Trebuchet MS" w:hAnsi="Trebuchet MS" w:cs="Times New Roman"/>
          <w:color w:val="000000"/>
        </w:rPr>
        <w:t xml:space="preserve"> de </w:t>
      </w:r>
      <w:proofErr w:type="spellStart"/>
      <w:r w:rsidRPr="006403BB">
        <w:rPr>
          <w:rStyle w:val="tpa"/>
          <w:rFonts w:ascii="Trebuchet MS" w:hAnsi="Trebuchet MS" w:cs="Times New Roman"/>
          <w:color w:val="000000"/>
        </w:rPr>
        <w:t>urgenţă</w:t>
      </w:r>
      <w:proofErr w:type="spellEnd"/>
      <w:r w:rsidRPr="006403BB">
        <w:rPr>
          <w:rStyle w:val="tpa"/>
          <w:rFonts w:ascii="Trebuchet MS" w:hAnsi="Trebuchet MS" w:cs="Times New Roman"/>
          <w:color w:val="000000"/>
        </w:rPr>
        <w:t xml:space="preserve"> a Guvernului nr. </w:t>
      </w:r>
      <w:hyperlink r:id="rId10" w:history="1">
        <w:r w:rsidRPr="006403BB">
          <w:rPr>
            <w:rStyle w:val="Hyperlink"/>
            <w:rFonts w:ascii="Trebuchet MS" w:hAnsi="Trebuchet MS" w:cs="Times New Roman"/>
            <w:b/>
            <w:bCs/>
            <w:color w:val="333399"/>
          </w:rPr>
          <w:t>57/2007</w:t>
        </w:r>
      </w:hyperlink>
      <w:r w:rsidRPr="006403BB">
        <w:rPr>
          <w:rStyle w:val="tpa"/>
          <w:rFonts w:ascii="Trebuchet MS" w:hAnsi="Trebuchet MS" w:cs="Times New Roman"/>
          <w:color w:val="000000"/>
        </w:rPr>
        <w:t xml:space="preserve"> privind regimul ariilor naturale protejate, conservarea habitatelor naturale, a florei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faunei sălbatice, aprobată cu modificări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completări prin Legea nr. </w:t>
      </w:r>
      <w:hyperlink r:id="rId11" w:history="1">
        <w:r w:rsidRPr="006403BB">
          <w:rPr>
            <w:rStyle w:val="Hyperlink"/>
            <w:rFonts w:ascii="Trebuchet MS" w:hAnsi="Trebuchet MS" w:cs="Times New Roman"/>
            <w:b/>
            <w:bCs/>
            <w:color w:val="333399"/>
          </w:rPr>
          <w:t>49/2011</w:t>
        </w:r>
      </w:hyperlink>
      <w:r w:rsidRPr="006403BB">
        <w:rPr>
          <w:rStyle w:val="tpa"/>
          <w:rFonts w:ascii="Trebuchet MS" w:hAnsi="Trebuchet MS" w:cs="Times New Roman"/>
          <w:color w:val="000000"/>
        </w:rPr>
        <w:t xml:space="preserve">, cu modificările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completările ulterioare,</w:t>
      </w:r>
    </w:p>
    <w:p w:rsidR="002E2EF6" w:rsidRDefault="002E2EF6" w:rsidP="006403BB">
      <w:pPr>
        <w:spacing w:after="0"/>
        <w:ind w:firstLine="709"/>
        <w:jc w:val="both"/>
        <w:rPr>
          <w:rFonts w:ascii="Trebuchet MS" w:eastAsia="Times New Roman" w:hAnsi="Trebuchet MS" w:cs="Times New Roman"/>
          <w:b/>
          <w:lang w:eastAsia="ro-RO"/>
        </w:rPr>
      </w:pPr>
      <w:bookmarkStart w:id="1" w:name="do|ax5^I|pa9"/>
      <w:bookmarkEnd w:id="1"/>
    </w:p>
    <w:p w:rsidR="007C3D80" w:rsidRPr="006403BB" w:rsidRDefault="00BE238B" w:rsidP="006403BB">
      <w:pPr>
        <w:spacing w:after="0"/>
        <w:ind w:firstLine="709"/>
        <w:jc w:val="both"/>
        <w:rPr>
          <w:rFonts w:ascii="Trebuchet MS" w:eastAsia="Times New Roman" w:hAnsi="Trebuchet MS" w:cs="Times New Roman"/>
          <w:b/>
          <w:lang w:eastAsia="ro-RO"/>
        </w:rPr>
      </w:pPr>
      <w:r w:rsidRPr="006403BB">
        <w:rPr>
          <w:rFonts w:ascii="Trebuchet MS" w:eastAsia="Times New Roman" w:hAnsi="Trebuchet MS" w:cs="Times New Roman"/>
          <w:b/>
          <w:lang w:eastAsia="ro-RO"/>
        </w:rPr>
        <w:t>Agenția pentru Protecția Mediului (APM) Dâmbovița decide</w:t>
      </w:r>
      <w:r w:rsidR="00D34D4D" w:rsidRPr="006403BB">
        <w:rPr>
          <w:rStyle w:val="tpa"/>
          <w:rFonts w:ascii="Trebuchet MS" w:hAnsi="Trebuchet MS" w:cs="Times New Roman"/>
          <w:color w:val="000000"/>
        </w:rPr>
        <w:t xml:space="preserve">, ca urmare a consultărilor </w:t>
      </w:r>
      <w:proofErr w:type="spellStart"/>
      <w:r w:rsidR="00D34D4D" w:rsidRPr="006403BB">
        <w:rPr>
          <w:rStyle w:val="tpa"/>
          <w:rFonts w:ascii="Trebuchet MS" w:hAnsi="Trebuchet MS" w:cs="Times New Roman"/>
          <w:color w:val="000000"/>
        </w:rPr>
        <w:t>desfăşurate</w:t>
      </w:r>
      <w:proofErr w:type="spellEnd"/>
      <w:r w:rsidR="00D34D4D" w:rsidRPr="006403BB">
        <w:rPr>
          <w:rStyle w:val="tpa"/>
          <w:rFonts w:ascii="Trebuchet MS" w:hAnsi="Trebuchet MS" w:cs="Times New Roman"/>
          <w:color w:val="000000"/>
        </w:rPr>
        <w:t xml:space="preserve"> în cadrul </w:t>
      </w:r>
      <w:proofErr w:type="spellStart"/>
      <w:r w:rsidR="00D34D4D" w:rsidRPr="006403BB">
        <w:rPr>
          <w:rStyle w:val="tpa"/>
          <w:rFonts w:ascii="Trebuchet MS" w:hAnsi="Trebuchet MS" w:cs="Times New Roman"/>
          <w:color w:val="000000"/>
        </w:rPr>
        <w:t>şedinţe</w:t>
      </w:r>
      <w:r w:rsidR="00AB7516" w:rsidRPr="006403BB">
        <w:rPr>
          <w:rStyle w:val="tpa"/>
          <w:rFonts w:ascii="Trebuchet MS" w:hAnsi="Trebuchet MS" w:cs="Times New Roman"/>
          <w:color w:val="000000"/>
        </w:rPr>
        <w:t>i</w:t>
      </w:r>
      <w:proofErr w:type="spellEnd"/>
      <w:r w:rsidR="00D34D4D" w:rsidRPr="006403BB">
        <w:rPr>
          <w:rStyle w:val="tpa"/>
          <w:rFonts w:ascii="Trebuchet MS" w:hAnsi="Trebuchet MS" w:cs="Times New Roman"/>
          <w:color w:val="000000"/>
        </w:rPr>
        <w:t xml:space="preserve"> Comisiei de analiză tehnică din dat</w:t>
      </w:r>
      <w:r w:rsidR="00AB7516" w:rsidRPr="006403BB">
        <w:rPr>
          <w:rStyle w:val="tpa"/>
          <w:rFonts w:ascii="Trebuchet MS" w:hAnsi="Trebuchet MS" w:cs="Times New Roman"/>
          <w:color w:val="000000"/>
        </w:rPr>
        <w:t>a</w:t>
      </w:r>
      <w:r w:rsidR="00D34D4D" w:rsidRPr="006403BB">
        <w:rPr>
          <w:rStyle w:val="tpa"/>
          <w:rFonts w:ascii="Trebuchet MS" w:hAnsi="Trebuchet MS" w:cs="Times New Roman"/>
          <w:color w:val="000000"/>
        </w:rPr>
        <w:t xml:space="preserve"> de</w:t>
      </w:r>
      <w:r w:rsidR="003325B7" w:rsidRPr="006403BB">
        <w:rPr>
          <w:rStyle w:val="tpa"/>
          <w:rFonts w:ascii="Trebuchet MS" w:hAnsi="Trebuchet MS" w:cs="Times New Roman"/>
          <w:color w:val="000000"/>
        </w:rPr>
        <w:t xml:space="preserve"> </w:t>
      </w:r>
      <w:r w:rsidR="00087DF2">
        <w:rPr>
          <w:rStyle w:val="tpa"/>
          <w:rFonts w:ascii="Trebuchet MS" w:hAnsi="Trebuchet MS" w:cs="Times New Roman"/>
        </w:rPr>
        <w:t>29.02</w:t>
      </w:r>
      <w:r w:rsidR="003325B7" w:rsidRPr="007E3B95">
        <w:rPr>
          <w:rStyle w:val="tpa"/>
          <w:rFonts w:ascii="Trebuchet MS" w:hAnsi="Trebuchet MS" w:cs="Times New Roman"/>
        </w:rPr>
        <w:t>.2024</w:t>
      </w:r>
      <w:r w:rsidR="00D34D4D" w:rsidRPr="007E3B95">
        <w:rPr>
          <w:rStyle w:val="tpa"/>
          <w:rFonts w:ascii="Trebuchet MS" w:hAnsi="Trebuchet MS" w:cs="Times New Roman"/>
        </w:rPr>
        <w:t xml:space="preserve"> </w:t>
      </w:r>
      <w:r w:rsidR="00D34D4D" w:rsidRPr="006403BB">
        <w:rPr>
          <w:rStyle w:val="tpa"/>
          <w:rFonts w:ascii="Trebuchet MS" w:hAnsi="Trebuchet MS" w:cs="Times New Roman"/>
          <w:color w:val="000000"/>
        </w:rPr>
        <w:t xml:space="preserve">că </w:t>
      </w:r>
      <w:bookmarkStart w:id="2" w:name="_Hlk2541910"/>
      <w:r w:rsidR="00D34D4D" w:rsidRPr="006403BB">
        <w:rPr>
          <w:rStyle w:val="tpa"/>
          <w:rFonts w:ascii="Trebuchet MS" w:hAnsi="Trebuchet MS" w:cs="Times New Roman"/>
          <w:color w:val="000000"/>
        </w:rPr>
        <w:t xml:space="preserve">proiectul </w:t>
      </w:r>
      <w:bookmarkStart w:id="3" w:name="do|ax5^I|pa10"/>
      <w:bookmarkStart w:id="4" w:name="_Hlk2541879"/>
      <w:bookmarkEnd w:id="2"/>
      <w:bookmarkEnd w:id="3"/>
      <w:r w:rsidR="008F3E19" w:rsidRPr="006403BB">
        <w:rPr>
          <w:rFonts w:ascii="Trebuchet MS" w:eastAsia="Calibri" w:hAnsi="Trebuchet MS" w:cs="Times New Roman"/>
          <w:b/>
          <w:lang w:val="en-US"/>
        </w:rPr>
        <w:t>,,</w:t>
      </w:r>
      <w:proofErr w:type="spellStart"/>
      <w:r w:rsidR="00CC62B5">
        <w:rPr>
          <w:rFonts w:ascii="Trebuchet MS" w:eastAsia="Calibri" w:hAnsi="Trebuchet MS" w:cs="Times New Roman"/>
          <w:b/>
          <w:i/>
          <w:lang w:val="en-US"/>
        </w:rPr>
        <w:t>Construire</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bazin</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piscicol</w:t>
      </w:r>
      <w:proofErr w:type="spellEnd"/>
      <w:r w:rsidR="00CC62B5">
        <w:rPr>
          <w:rFonts w:ascii="Trebuchet MS" w:eastAsia="Calibri" w:hAnsi="Trebuchet MS" w:cs="Times New Roman"/>
          <w:b/>
          <w:i/>
          <w:lang w:val="en-US"/>
        </w:rPr>
        <w:t xml:space="preserve"> cu </w:t>
      </w:r>
      <w:proofErr w:type="spellStart"/>
      <w:r w:rsidR="00CC62B5">
        <w:rPr>
          <w:rFonts w:ascii="Trebuchet MS" w:eastAsia="Calibri" w:hAnsi="Trebuchet MS" w:cs="Times New Roman"/>
          <w:b/>
          <w:i/>
          <w:lang w:val="en-US"/>
        </w:rPr>
        <w:t>extragere</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nisip</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și</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pietriș</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și</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imprejmuire</w:t>
      </w:r>
      <w:proofErr w:type="spellEnd"/>
      <w:r w:rsidR="00CC62B5">
        <w:rPr>
          <w:rFonts w:ascii="Trebuchet MS" w:eastAsia="Calibri" w:hAnsi="Trebuchet MS" w:cs="Times New Roman"/>
          <w:b/>
          <w:i/>
          <w:lang w:val="en-US"/>
        </w:rPr>
        <w:t xml:space="preserve"> </w:t>
      </w:r>
      <w:proofErr w:type="spellStart"/>
      <w:r w:rsidR="00CC62B5">
        <w:rPr>
          <w:rFonts w:ascii="Trebuchet MS" w:eastAsia="Calibri" w:hAnsi="Trebuchet MS" w:cs="Times New Roman"/>
          <w:b/>
          <w:i/>
          <w:lang w:val="en-US"/>
        </w:rPr>
        <w:t>teren</w:t>
      </w:r>
      <w:proofErr w:type="spellEnd"/>
      <w:r w:rsidR="008F3E19" w:rsidRPr="006403BB">
        <w:rPr>
          <w:rFonts w:ascii="Trebuchet MS" w:eastAsia="Calibri" w:hAnsi="Trebuchet MS" w:cs="Times New Roman"/>
          <w:b/>
          <w:i/>
          <w:lang w:val="en-US"/>
        </w:rPr>
        <w:t>"</w:t>
      </w:r>
      <w:r w:rsidR="008F3E19" w:rsidRPr="006403BB">
        <w:rPr>
          <w:rFonts w:ascii="Trebuchet MS" w:eastAsia="Calibri" w:hAnsi="Trebuchet MS" w:cs="Times New Roman"/>
          <w:lang w:val="en-US"/>
        </w:rPr>
        <w:t xml:space="preserve">, </w:t>
      </w:r>
      <w:proofErr w:type="spellStart"/>
      <w:r w:rsidR="008F3E19" w:rsidRPr="006403BB">
        <w:rPr>
          <w:rFonts w:ascii="Trebuchet MS" w:eastAsia="Calibri" w:hAnsi="Trebuchet MS" w:cs="Times New Roman"/>
          <w:lang w:val="en-US"/>
        </w:rPr>
        <w:t>propus</w:t>
      </w:r>
      <w:proofErr w:type="spellEnd"/>
      <w:r w:rsidR="008F3E19" w:rsidRPr="006403BB">
        <w:rPr>
          <w:rFonts w:ascii="Trebuchet MS" w:eastAsia="Calibri" w:hAnsi="Trebuchet MS" w:cs="Times New Roman"/>
          <w:lang w:val="en-US"/>
        </w:rPr>
        <w:t xml:space="preserve"> a se </w:t>
      </w:r>
      <w:proofErr w:type="spellStart"/>
      <w:r w:rsidR="008F3E19" w:rsidRPr="006403BB">
        <w:rPr>
          <w:rFonts w:ascii="Trebuchet MS" w:eastAsia="Calibri" w:hAnsi="Trebuchet MS" w:cs="Times New Roman"/>
          <w:lang w:val="en-US"/>
        </w:rPr>
        <w:t>realiza</w:t>
      </w:r>
      <w:proofErr w:type="spellEnd"/>
      <w:r w:rsidR="008F3E19" w:rsidRPr="006403BB">
        <w:rPr>
          <w:rFonts w:ascii="Trebuchet MS" w:eastAsia="Calibri" w:hAnsi="Trebuchet MS" w:cs="Times New Roman"/>
          <w:lang w:val="en-US"/>
        </w:rPr>
        <w:t xml:space="preserve"> in </w:t>
      </w:r>
      <w:proofErr w:type="spellStart"/>
      <w:r w:rsidR="008F3E19" w:rsidRPr="006403BB">
        <w:rPr>
          <w:rFonts w:ascii="Trebuchet MS" w:eastAsia="Calibri" w:hAnsi="Trebuchet MS" w:cs="Times New Roman"/>
          <w:lang w:val="en-US"/>
        </w:rPr>
        <w:t>comuna</w:t>
      </w:r>
      <w:proofErr w:type="spellEnd"/>
      <w:r w:rsidR="008F3E19" w:rsidRPr="006403BB">
        <w:rPr>
          <w:rFonts w:ascii="Trebuchet MS" w:eastAsia="Calibri" w:hAnsi="Trebuchet MS" w:cs="Times New Roman"/>
          <w:lang w:val="en-US"/>
        </w:rPr>
        <w:t xml:space="preserve"> </w:t>
      </w:r>
      <w:proofErr w:type="spellStart"/>
      <w:r w:rsidR="00E31F68">
        <w:rPr>
          <w:rFonts w:ascii="Trebuchet MS" w:eastAsia="Calibri" w:hAnsi="Trebuchet MS" w:cs="Times New Roman"/>
          <w:lang w:val="en-US"/>
        </w:rPr>
        <w:t>Uliești</w:t>
      </w:r>
      <w:proofErr w:type="spellEnd"/>
      <w:r w:rsidR="00E31F68">
        <w:rPr>
          <w:rFonts w:ascii="Trebuchet MS" w:eastAsia="Calibri" w:hAnsi="Trebuchet MS" w:cs="Times New Roman"/>
          <w:lang w:val="en-US"/>
        </w:rPr>
        <w:t xml:space="preserve">, sat </w:t>
      </w:r>
      <w:proofErr w:type="spellStart"/>
      <w:r w:rsidR="00E31F68">
        <w:rPr>
          <w:rFonts w:ascii="Trebuchet MS" w:eastAsia="Calibri" w:hAnsi="Trebuchet MS" w:cs="Times New Roman"/>
          <w:lang w:val="en-US"/>
        </w:rPr>
        <w:t>Olteni</w:t>
      </w:r>
      <w:proofErr w:type="spellEnd"/>
      <w:r w:rsidR="008F3E19" w:rsidRPr="006403BB">
        <w:rPr>
          <w:rFonts w:ascii="Trebuchet MS" w:eastAsia="Calibri" w:hAnsi="Trebuchet MS" w:cs="Times New Roman"/>
          <w:lang w:val="en-US"/>
        </w:rPr>
        <w:t xml:space="preserve">, </w:t>
      </w:r>
      <w:proofErr w:type="spellStart"/>
      <w:r w:rsidR="008F3E19" w:rsidRPr="006403BB">
        <w:rPr>
          <w:rFonts w:ascii="Trebuchet MS" w:eastAsia="Calibri" w:hAnsi="Trebuchet MS" w:cs="Times New Roman"/>
          <w:lang w:val="en-US"/>
        </w:rPr>
        <w:t>județul</w:t>
      </w:r>
      <w:proofErr w:type="spellEnd"/>
      <w:r w:rsidR="008F3E19" w:rsidRPr="006403BB">
        <w:rPr>
          <w:rFonts w:ascii="Trebuchet MS" w:eastAsia="Calibri" w:hAnsi="Trebuchet MS" w:cs="Times New Roman"/>
          <w:lang w:val="en-US"/>
        </w:rPr>
        <w:t xml:space="preserve"> Dâmbovița</w:t>
      </w:r>
      <w:r w:rsidR="008F3E19" w:rsidRPr="006403BB">
        <w:rPr>
          <w:rFonts w:ascii="Trebuchet MS" w:eastAsia="Times New Roman" w:hAnsi="Trebuchet MS" w:cs="Times New Roman"/>
          <w:b/>
          <w:lang w:eastAsia="ro-RO"/>
        </w:rPr>
        <w:t xml:space="preserve"> </w:t>
      </w:r>
      <w:r w:rsidRPr="006403BB">
        <w:rPr>
          <w:rFonts w:ascii="Trebuchet MS" w:eastAsia="Times New Roman" w:hAnsi="Trebuchet MS" w:cs="Times New Roman"/>
          <w:b/>
          <w:lang w:eastAsia="ro-RO"/>
        </w:rPr>
        <w:t>se supune evaluării impactului asupra mediului</w:t>
      </w:r>
      <w:bookmarkStart w:id="5" w:name="do|ax5^I|pa11"/>
      <w:bookmarkStart w:id="6" w:name="do|ax5^I|pa12"/>
      <w:bookmarkEnd w:id="4"/>
      <w:bookmarkEnd w:id="5"/>
      <w:bookmarkEnd w:id="6"/>
      <w:r w:rsidR="000D2016" w:rsidRPr="006403BB">
        <w:rPr>
          <w:rFonts w:ascii="Trebuchet MS" w:eastAsia="Times New Roman" w:hAnsi="Trebuchet MS" w:cs="Times New Roman"/>
          <w:b/>
          <w:lang w:eastAsia="ro-RO"/>
        </w:rPr>
        <w:t xml:space="preserve">, </w:t>
      </w:r>
      <w:r w:rsidR="00EA4A8A" w:rsidRPr="006403BB">
        <w:rPr>
          <w:rFonts w:ascii="Trebuchet MS" w:eastAsia="Times New Roman" w:hAnsi="Trebuchet MS" w:cs="Times New Roman"/>
          <w:b/>
          <w:lang w:eastAsia="ro-RO"/>
        </w:rPr>
        <w:t xml:space="preserve">se supune </w:t>
      </w:r>
      <w:r w:rsidR="000D2016" w:rsidRPr="006403BB">
        <w:rPr>
          <w:rFonts w:ascii="Trebuchet MS" w:eastAsia="Times New Roman" w:hAnsi="Trebuchet MS" w:cs="Times New Roman"/>
          <w:b/>
          <w:lang w:eastAsia="ro-RO"/>
        </w:rPr>
        <w:t>evalu</w:t>
      </w:r>
      <w:r w:rsidR="00AB7516" w:rsidRPr="006403BB">
        <w:rPr>
          <w:rFonts w:ascii="Trebuchet MS" w:eastAsia="Times New Roman" w:hAnsi="Trebuchet MS" w:cs="Times New Roman"/>
          <w:b/>
          <w:lang w:eastAsia="ro-RO"/>
        </w:rPr>
        <w:t>ă</w:t>
      </w:r>
      <w:r w:rsidR="000D2016" w:rsidRPr="006403BB">
        <w:rPr>
          <w:rFonts w:ascii="Trebuchet MS" w:eastAsia="Times New Roman" w:hAnsi="Trebuchet MS" w:cs="Times New Roman"/>
          <w:b/>
          <w:lang w:eastAsia="ro-RO"/>
        </w:rPr>
        <w:t xml:space="preserve">rii adecvate </w:t>
      </w:r>
      <w:r w:rsidR="00756DE9" w:rsidRPr="006403BB">
        <w:rPr>
          <w:rFonts w:ascii="Trebuchet MS" w:eastAsia="Times New Roman" w:hAnsi="Trebuchet MS" w:cs="Times New Roman"/>
          <w:b/>
          <w:lang w:eastAsia="ro-RO"/>
        </w:rPr>
        <w:t>și</w:t>
      </w:r>
      <w:r w:rsidR="00663D58">
        <w:rPr>
          <w:rFonts w:ascii="Trebuchet MS" w:eastAsia="Times New Roman" w:hAnsi="Trebuchet MS" w:cs="Times New Roman"/>
          <w:b/>
          <w:lang w:eastAsia="ro-RO"/>
        </w:rPr>
        <w:t xml:space="preserve"> nu</w:t>
      </w:r>
      <w:r w:rsidR="00756DE9" w:rsidRPr="006403BB">
        <w:rPr>
          <w:rFonts w:ascii="Trebuchet MS" w:eastAsia="Times New Roman" w:hAnsi="Trebuchet MS" w:cs="Times New Roman"/>
          <w:b/>
          <w:lang w:eastAsia="ro-RO"/>
        </w:rPr>
        <w:t xml:space="preserve"> </w:t>
      </w:r>
      <w:r w:rsidR="00EA4A8A" w:rsidRPr="006403BB">
        <w:rPr>
          <w:rFonts w:ascii="Trebuchet MS" w:eastAsia="Times New Roman" w:hAnsi="Trebuchet MS" w:cs="Times New Roman"/>
          <w:b/>
          <w:lang w:eastAsia="ro-RO"/>
        </w:rPr>
        <w:t xml:space="preserve">se supune </w:t>
      </w:r>
      <w:r w:rsidR="00756DE9" w:rsidRPr="006403BB">
        <w:rPr>
          <w:rFonts w:ascii="Trebuchet MS" w:eastAsia="Times New Roman" w:hAnsi="Trebuchet MS" w:cs="Times New Roman"/>
          <w:b/>
          <w:lang w:eastAsia="ro-RO"/>
        </w:rPr>
        <w:t>impactului asupra corpurilor de apă</w:t>
      </w:r>
    </w:p>
    <w:p w:rsidR="00F56D65" w:rsidRDefault="00F56D65" w:rsidP="006403BB">
      <w:pPr>
        <w:shd w:val="clear" w:color="auto" w:fill="FFFFFF"/>
        <w:spacing w:after="0"/>
        <w:ind w:firstLine="709"/>
        <w:jc w:val="both"/>
        <w:rPr>
          <w:rStyle w:val="tpa"/>
          <w:rFonts w:ascii="Trebuchet MS" w:hAnsi="Trebuchet MS" w:cs="Times New Roman"/>
          <w:color w:val="000000"/>
        </w:rPr>
      </w:pPr>
    </w:p>
    <w:p w:rsidR="00D34D4D" w:rsidRPr="006403BB" w:rsidRDefault="00D34D4D" w:rsidP="006403BB">
      <w:pPr>
        <w:shd w:val="clear" w:color="auto" w:fill="FFFFFF"/>
        <w:spacing w:after="0"/>
        <w:ind w:firstLine="709"/>
        <w:jc w:val="both"/>
        <w:rPr>
          <w:rFonts w:ascii="Trebuchet MS" w:hAnsi="Trebuchet MS" w:cs="Times New Roman"/>
          <w:color w:val="000000"/>
        </w:rPr>
      </w:pPr>
      <w:r w:rsidRPr="006403BB">
        <w:rPr>
          <w:rStyle w:val="tpa"/>
          <w:rFonts w:ascii="Trebuchet MS" w:hAnsi="Trebuchet MS" w:cs="Times New Roman"/>
          <w:color w:val="000000"/>
        </w:rPr>
        <w:t>Justificarea prezentei decizii:</w:t>
      </w:r>
    </w:p>
    <w:p w:rsidR="00D34D4D" w:rsidRPr="006403BB" w:rsidRDefault="00D34D4D" w:rsidP="006403BB">
      <w:pPr>
        <w:shd w:val="clear" w:color="auto" w:fill="FFFFFF"/>
        <w:spacing w:after="0"/>
        <w:jc w:val="both"/>
        <w:rPr>
          <w:rFonts w:ascii="Trebuchet MS" w:hAnsi="Trebuchet MS" w:cs="Times New Roman"/>
          <w:color w:val="000000"/>
        </w:rPr>
      </w:pPr>
      <w:bookmarkStart w:id="7" w:name="do|ax5^I|pa13"/>
      <w:bookmarkEnd w:id="7"/>
      <w:r w:rsidRPr="006403BB">
        <w:rPr>
          <w:rStyle w:val="tpa"/>
          <w:rFonts w:ascii="Trebuchet MS" w:hAnsi="Trebuchet MS" w:cs="Times New Roman"/>
          <w:color w:val="000000"/>
        </w:rPr>
        <w:t>I.</w:t>
      </w:r>
      <w:r w:rsidR="00BE238B" w:rsidRPr="006403BB">
        <w:rPr>
          <w:rStyle w:val="tpa"/>
          <w:rFonts w:ascii="Trebuchet MS" w:hAnsi="Trebuchet MS" w:cs="Times New Roman"/>
          <w:color w:val="000000"/>
        </w:rPr>
        <w:t xml:space="preserve"> </w:t>
      </w:r>
      <w:r w:rsidRPr="006403BB">
        <w:rPr>
          <w:rStyle w:val="tpa"/>
          <w:rFonts w:ascii="Trebuchet MS" w:hAnsi="Trebuchet MS" w:cs="Times New Roman"/>
          <w:color w:val="000000"/>
        </w:rPr>
        <w:t xml:space="preserve">Motivele pe baza cărora s-a stabilit </w:t>
      </w:r>
      <w:r w:rsidR="00C61E10" w:rsidRPr="006403BB">
        <w:rPr>
          <w:rFonts w:ascii="Trebuchet MS" w:eastAsia="Times New Roman" w:hAnsi="Trebuchet MS" w:cs="Times New Roman"/>
          <w:b/>
          <w:lang w:eastAsia="ro-RO"/>
        </w:rPr>
        <w:t xml:space="preserve">luarea deciziei etapei de încadrare in procedura </w:t>
      </w:r>
      <w:r w:rsidR="00C61E10" w:rsidRPr="006403BB">
        <w:rPr>
          <w:rStyle w:val="tpa"/>
          <w:rFonts w:ascii="Trebuchet MS" w:hAnsi="Trebuchet MS" w:cs="Times New Roman"/>
          <w:color w:val="000000"/>
        </w:rPr>
        <w:t xml:space="preserve">de evaluare a </w:t>
      </w:r>
      <w:r w:rsidRPr="006403BB">
        <w:rPr>
          <w:rStyle w:val="tpa"/>
          <w:rFonts w:ascii="Trebuchet MS" w:hAnsi="Trebuchet MS" w:cs="Times New Roman"/>
          <w:color w:val="000000"/>
        </w:rPr>
        <w:t>impactului asupra mediului sunt următoarele:</w:t>
      </w:r>
    </w:p>
    <w:p w:rsidR="00D34D4D" w:rsidRPr="006403BB" w:rsidRDefault="00D34D4D" w:rsidP="006403BB">
      <w:pPr>
        <w:shd w:val="clear" w:color="auto" w:fill="FFFFFF"/>
        <w:spacing w:after="0"/>
        <w:jc w:val="both"/>
        <w:rPr>
          <w:rStyle w:val="tpa"/>
          <w:rFonts w:ascii="Trebuchet MS" w:hAnsi="Trebuchet MS" w:cs="Times New Roman"/>
          <w:color w:val="000000"/>
        </w:rPr>
      </w:pPr>
      <w:bookmarkStart w:id="8" w:name="do|ax5^I|pa14"/>
      <w:bookmarkEnd w:id="8"/>
      <w:r w:rsidRPr="006403BB">
        <w:rPr>
          <w:rStyle w:val="tpa"/>
          <w:rFonts w:ascii="Trebuchet MS" w:hAnsi="Trebuchet MS" w:cs="Times New Roman"/>
          <w:color w:val="000000"/>
        </w:rPr>
        <w:t>a)</w:t>
      </w:r>
      <w:r w:rsidR="00C61E10" w:rsidRPr="006403BB">
        <w:rPr>
          <w:rStyle w:val="tpa"/>
          <w:rFonts w:ascii="Trebuchet MS" w:hAnsi="Trebuchet MS" w:cs="Times New Roman"/>
          <w:color w:val="000000"/>
        </w:rPr>
        <w:t xml:space="preserve"> </w:t>
      </w:r>
      <w:r w:rsidRPr="006403BB">
        <w:rPr>
          <w:rStyle w:val="tpa"/>
          <w:rFonts w:ascii="Trebuchet MS" w:hAnsi="Trebuchet MS" w:cs="Times New Roman"/>
          <w:color w:val="000000"/>
        </w:rPr>
        <w:t xml:space="preserve">proiectul se încadrează în prevederile Legii nr. </w:t>
      </w:r>
      <w:r w:rsidR="00BE238B" w:rsidRPr="006403BB">
        <w:rPr>
          <w:rStyle w:val="tpa"/>
          <w:rFonts w:ascii="Trebuchet MS" w:hAnsi="Trebuchet MS" w:cs="Times New Roman"/>
          <w:color w:val="000000"/>
        </w:rPr>
        <w:t>292/2018</w:t>
      </w:r>
      <w:r w:rsidRPr="006403BB">
        <w:rPr>
          <w:rStyle w:val="tpa"/>
          <w:rFonts w:ascii="Trebuchet MS" w:hAnsi="Trebuchet MS" w:cs="Times New Roman"/>
          <w:color w:val="000000"/>
        </w:rPr>
        <w:t xml:space="preserve"> privind evaluarea impactului anumitor proiecte publice </w:t>
      </w:r>
      <w:proofErr w:type="spellStart"/>
      <w:r w:rsidRPr="006403BB">
        <w:rPr>
          <w:rStyle w:val="tpa"/>
          <w:rFonts w:ascii="Trebuchet MS" w:hAnsi="Trebuchet MS" w:cs="Times New Roman"/>
          <w:color w:val="000000"/>
        </w:rPr>
        <w:t>şi</w:t>
      </w:r>
      <w:proofErr w:type="spellEnd"/>
      <w:r w:rsidRPr="006403BB">
        <w:rPr>
          <w:rStyle w:val="tpa"/>
          <w:rFonts w:ascii="Trebuchet MS" w:hAnsi="Trebuchet MS" w:cs="Times New Roman"/>
          <w:color w:val="000000"/>
        </w:rPr>
        <w:t xml:space="preserve"> private asupra mediului, anexa nr. </w:t>
      </w:r>
      <w:r w:rsidR="00BE238B" w:rsidRPr="006403BB">
        <w:rPr>
          <w:rStyle w:val="tpa"/>
          <w:rFonts w:ascii="Trebuchet MS" w:hAnsi="Trebuchet MS" w:cs="Times New Roman"/>
          <w:color w:val="000000"/>
        </w:rPr>
        <w:t>2</w:t>
      </w:r>
      <w:r w:rsidR="00731133" w:rsidRPr="006403BB">
        <w:rPr>
          <w:rStyle w:val="tpa"/>
          <w:rFonts w:ascii="Trebuchet MS" w:hAnsi="Trebuchet MS" w:cs="Times New Roman"/>
          <w:color w:val="000000"/>
        </w:rPr>
        <w:t>,</w:t>
      </w:r>
      <w:r w:rsidRPr="006403BB">
        <w:rPr>
          <w:rStyle w:val="tpa"/>
          <w:rFonts w:ascii="Trebuchet MS" w:hAnsi="Trebuchet MS" w:cs="Times New Roman"/>
          <w:color w:val="000000"/>
        </w:rPr>
        <w:t xml:space="preserve"> </w:t>
      </w:r>
      <w:r w:rsidR="0084744A" w:rsidRPr="006403BB">
        <w:rPr>
          <w:rStyle w:val="tpa"/>
          <w:rFonts w:ascii="Trebuchet MS" w:hAnsi="Trebuchet MS" w:cs="Times New Roman"/>
          <w:color w:val="000000"/>
        </w:rPr>
        <w:t>pct.</w:t>
      </w:r>
      <w:r w:rsidR="006661E6" w:rsidRPr="006403BB">
        <w:rPr>
          <w:rStyle w:val="tpa"/>
          <w:rFonts w:ascii="Trebuchet MS" w:hAnsi="Trebuchet MS" w:cs="Times New Roman"/>
          <w:color w:val="000000"/>
        </w:rPr>
        <w:t xml:space="preserve"> </w:t>
      </w:r>
      <w:r w:rsidR="008F3E19" w:rsidRPr="006403BB">
        <w:rPr>
          <w:rStyle w:val="tpa"/>
          <w:rFonts w:ascii="Trebuchet MS" w:hAnsi="Trebuchet MS" w:cs="Times New Roman"/>
          <w:color w:val="000000"/>
        </w:rPr>
        <w:t>2</w:t>
      </w:r>
      <w:r w:rsidR="006661E6" w:rsidRPr="006403BB">
        <w:rPr>
          <w:rStyle w:val="tpa"/>
          <w:rFonts w:ascii="Trebuchet MS" w:hAnsi="Trebuchet MS" w:cs="Times New Roman"/>
          <w:color w:val="000000"/>
        </w:rPr>
        <w:t xml:space="preserve">, lit. </w:t>
      </w:r>
      <w:r w:rsidR="008F3E19" w:rsidRPr="006403BB">
        <w:rPr>
          <w:rStyle w:val="tpa"/>
          <w:rFonts w:ascii="Trebuchet MS" w:hAnsi="Trebuchet MS" w:cs="Times New Roman"/>
          <w:color w:val="000000"/>
        </w:rPr>
        <w:t>a</w:t>
      </w:r>
      <w:r w:rsidRPr="006403BB">
        <w:rPr>
          <w:rStyle w:val="tpa"/>
          <w:rFonts w:ascii="Trebuchet MS" w:hAnsi="Trebuchet MS" w:cs="Times New Roman"/>
          <w:color w:val="000000"/>
        </w:rPr>
        <w:t>;</w:t>
      </w:r>
    </w:p>
    <w:p w:rsidR="00D34D4D" w:rsidRPr="006403BB" w:rsidRDefault="00161604" w:rsidP="006403BB">
      <w:pPr>
        <w:spacing w:after="0"/>
        <w:jc w:val="both"/>
        <w:rPr>
          <w:rFonts w:ascii="Trebuchet MS" w:eastAsia="Times New Roman" w:hAnsi="Trebuchet MS" w:cs="Times New Roman"/>
          <w:color w:val="191919"/>
          <w:lang w:eastAsia="ro-RO"/>
        </w:rPr>
      </w:pPr>
      <w:r w:rsidRPr="006403BB">
        <w:rPr>
          <w:rStyle w:val="tpa"/>
          <w:rFonts w:ascii="Trebuchet MS" w:hAnsi="Trebuchet MS" w:cs="Times New Roman"/>
          <w:color w:val="000000"/>
        </w:rPr>
        <w:t>b)</w:t>
      </w:r>
      <w:r w:rsidR="008C11A0" w:rsidRPr="006403BB">
        <w:rPr>
          <w:rFonts w:ascii="Trebuchet MS" w:hAnsi="Trebuchet MS" w:cs="Times New Roman"/>
        </w:rPr>
        <w:t xml:space="preserve"> </w:t>
      </w:r>
      <w:bookmarkStart w:id="9" w:name="do|ax5^I|pa16"/>
      <w:bookmarkEnd w:id="9"/>
      <w:r w:rsidR="00C61E10" w:rsidRPr="006403BB">
        <w:rPr>
          <w:rFonts w:ascii="Trebuchet MS" w:eastAsia="Times New Roman" w:hAnsi="Trebuchet MS" w:cs="Times New Roman"/>
          <w:color w:val="191919"/>
          <w:lang w:eastAsia="ro-RO"/>
        </w:rPr>
        <w:t xml:space="preserve">nu au fost formulate </w:t>
      </w:r>
      <w:proofErr w:type="spellStart"/>
      <w:r w:rsidR="00C61E10" w:rsidRPr="006403BB">
        <w:rPr>
          <w:rFonts w:ascii="Trebuchet MS" w:eastAsia="Times New Roman" w:hAnsi="Trebuchet MS" w:cs="Times New Roman"/>
          <w:color w:val="191919"/>
          <w:lang w:eastAsia="ro-RO"/>
        </w:rPr>
        <w:t>observaţii</w:t>
      </w:r>
      <w:proofErr w:type="spellEnd"/>
      <w:r w:rsidR="00C61E10" w:rsidRPr="006403BB">
        <w:rPr>
          <w:rFonts w:ascii="Trebuchet MS" w:eastAsia="Times New Roman" w:hAnsi="Trebuchet MS" w:cs="Times New Roman"/>
          <w:color w:val="191919"/>
          <w:lang w:eastAsia="ro-RO"/>
        </w:rPr>
        <w:t xml:space="preserve"> din partea publicului în urma mediatizării depunerii solicitării de emitere a acordului de mediu respectiv, a luării deciziei privind etapa de încadrare;</w:t>
      </w:r>
    </w:p>
    <w:p w:rsidR="00F56D65" w:rsidRDefault="00F56D65" w:rsidP="006403BB">
      <w:pPr>
        <w:spacing w:after="0"/>
        <w:jc w:val="both"/>
        <w:rPr>
          <w:rFonts w:ascii="Trebuchet MS" w:eastAsia="Calibri" w:hAnsi="Trebuchet MS" w:cs="Times New Roman"/>
          <w:b/>
          <w:i/>
        </w:rPr>
      </w:pPr>
      <w:bookmarkStart w:id="10" w:name="do|ax5^I|pa17"/>
      <w:bookmarkStart w:id="11" w:name="do|ax5^I|pa34"/>
      <w:bookmarkEnd w:id="10"/>
      <w:bookmarkEnd w:id="11"/>
    </w:p>
    <w:p w:rsidR="006065E5" w:rsidRPr="006403BB" w:rsidRDefault="006065E5" w:rsidP="006403BB">
      <w:pPr>
        <w:spacing w:after="0"/>
        <w:jc w:val="both"/>
        <w:rPr>
          <w:rFonts w:ascii="Trebuchet MS" w:eastAsia="Calibri" w:hAnsi="Trebuchet MS" w:cs="Times New Roman"/>
          <w:b/>
          <w:i/>
          <w:u w:val="single"/>
        </w:rPr>
      </w:pPr>
      <w:r w:rsidRPr="006403BB">
        <w:rPr>
          <w:rFonts w:ascii="Trebuchet MS" w:eastAsia="Calibri" w:hAnsi="Trebuchet MS" w:cs="Times New Roman"/>
          <w:b/>
          <w:i/>
        </w:rPr>
        <w:t>1.</w:t>
      </w:r>
      <w:r w:rsidRPr="006403BB">
        <w:rPr>
          <w:rFonts w:ascii="Trebuchet MS" w:eastAsia="Calibri" w:hAnsi="Trebuchet MS" w:cs="Times New Roman"/>
          <w:b/>
          <w:i/>
          <w:u w:val="single"/>
        </w:rPr>
        <w:t xml:space="preserve"> Caracteristicile proiectului</w:t>
      </w:r>
    </w:p>
    <w:p w:rsidR="00743178" w:rsidRPr="006403BB" w:rsidRDefault="00743178" w:rsidP="000D413F">
      <w:pPr>
        <w:spacing w:after="0"/>
        <w:ind w:firstLine="720"/>
        <w:jc w:val="both"/>
        <w:rPr>
          <w:rFonts w:ascii="Trebuchet MS" w:eastAsia="Times New Roman" w:hAnsi="Trebuchet MS" w:cs="Times New Roman"/>
          <w:u w:val="single"/>
          <w:lang w:val="it-IT"/>
        </w:rPr>
      </w:pPr>
      <w:r w:rsidRPr="006403BB">
        <w:rPr>
          <w:rFonts w:ascii="Trebuchet MS" w:eastAsia="Times New Roman" w:hAnsi="Trebuchet MS" w:cs="Times New Roman"/>
          <w:u w:val="single"/>
          <w:lang w:val="it-IT"/>
        </w:rPr>
        <w:t>Amplasamentul perimetrului</w:t>
      </w:r>
    </w:p>
    <w:p w:rsidR="00E31F68" w:rsidRDefault="00E31F68" w:rsidP="000D413F">
      <w:pPr>
        <w:tabs>
          <w:tab w:val="left" w:pos="360"/>
        </w:tabs>
        <w:spacing w:after="120"/>
        <w:ind w:right="187"/>
        <w:jc w:val="both"/>
        <w:rPr>
          <w:rFonts w:ascii="Trebuchet MS" w:eastAsia="Times New Roman" w:hAnsi="Trebuchet MS" w:cs="Times New Roman"/>
        </w:rPr>
      </w:pPr>
      <w:r w:rsidRPr="009967FF">
        <w:rPr>
          <w:rFonts w:ascii="Trebuchet MS" w:eastAsia="Times New Roman" w:hAnsi="Trebuchet MS" w:cs="Times New Roman"/>
        </w:rPr>
        <w:t xml:space="preserve">       T</w:t>
      </w:r>
      <w:r w:rsidRPr="00E31F68">
        <w:rPr>
          <w:rFonts w:ascii="Trebuchet MS" w:eastAsia="Times New Roman" w:hAnsi="Trebuchet MS" w:cs="Times New Roman"/>
        </w:rPr>
        <w:t xml:space="preserve">erenul din amplasamentul proiectului este situat în intravilanul comunei </w:t>
      </w:r>
      <w:proofErr w:type="spellStart"/>
      <w:r w:rsidRPr="00E31F68">
        <w:rPr>
          <w:rFonts w:ascii="Trebuchet MS" w:eastAsia="Times New Roman" w:hAnsi="Trebuchet MS" w:cs="Times New Roman"/>
        </w:rPr>
        <w:t>Uilești</w:t>
      </w:r>
      <w:proofErr w:type="spellEnd"/>
      <w:r w:rsidRPr="00E31F68">
        <w:rPr>
          <w:rFonts w:ascii="Trebuchet MS" w:eastAsia="Times New Roman" w:hAnsi="Trebuchet MS" w:cs="Times New Roman"/>
        </w:rPr>
        <w:t xml:space="preserve">, satul Olteni, cu suprafața totală de 55.000 </w:t>
      </w:r>
      <w:proofErr w:type="spellStart"/>
      <w:r w:rsidRPr="00E31F68">
        <w:rPr>
          <w:rFonts w:ascii="Trebuchet MS" w:eastAsia="Times New Roman" w:hAnsi="Trebuchet MS" w:cs="Times New Roman"/>
        </w:rPr>
        <w:t>mp,conform</w:t>
      </w:r>
      <w:proofErr w:type="spellEnd"/>
      <w:r w:rsidRPr="00E31F68">
        <w:rPr>
          <w:rFonts w:ascii="Trebuchet MS" w:eastAsia="Times New Roman" w:hAnsi="Trebuchet MS" w:cs="Times New Roman"/>
        </w:rPr>
        <w:t xml:space="preserve"> CF76528, situat în Tarlaua 1, Parcela 2/3/1, 2/2 teren, proprietatea societății S</w:t>
      </w:r>
      <w:r w:rsidR="00544E2F" w:rsidRPr="009967FF">
        <w:rPr>
          <w:rFonts w:ascii="Trebuchet MS" w:eastAsia="Times New Roman" w:hAnsi="Trebuchet MS" w:cs="Times New Roman"/>
        </w:rPr>
        <w:t>.</w:t>
      </w:r>
      <w:r w:rsidRPr="00E31F68">
        <w:rPr>
          <w:rFonts w:ascii="Trebuchet MS" w:eastAsia="Times New Roman" w:hAnsi="Trebuchet MS" w:cs="Times New Roman"/>
        </w:rPr>
        <w:t>C</w:t>
      </w:r>
      <w:r w:rsidR="00544E2F" w:rsidRPr="009967FF">
        <w:rPr>
          <w:rFonts w:ascii="Trebuchet MS" w:eastAsia="Times New Roman" w:hAnsi="Trebuchet MS" w:cs="Times New Roman"/>
        </w:rPr>
        <w:t>.</w:t>
      </w:r>
      <w:r w:rsidRPr="00E31F68">
        <w:rPr>
          <w:rFonts w:ascii="Trebuchet MS" w:eastAsia="Times New Roman" w:hAnsi="Trebuchet MS" w:cs="Times New Roman"/>
        </w:rPr>
        <w:t xml:space="preserve"> ELYSEO CONSTRUCT GRUP S</w:t>
      </w:r>
      <w:r w:rsidR="00544E2F" w:rsidRPr="009967FF">
        <w:rPr>
          <w:rFonts w:ascii="Trebuchet MS" w:eastAsia="Times New Roman" w:hAnsi="Trebuchet MS" w:cs="Times New Roman"/>
        </w:rPr>
        <w:t>.</w:t>
      </w:r>
      <w:r w:rsidRPr="00E31F68">
        <w:rPr>
          <w:rFonts w:ascii="Trebuchet MS" w:eastAsia="Times New Roman" w:hAnsi="Trebuchet MS" w:cs="Times New Roman"/>
        </w:rPr>
        <w:t>R</w:t>
      </w:r>
      <w:r w:rsidR="00544E2F" w:rsidRPr="009967FF">
        <w:rPr>
          <w:rFonts w:ascii="Trebuchet MS" w:eastAsia="Times New Roman" w:hAnsi="Trebuchet MS" w:cs="Times New Roman"/>
        </w:rPr>
        <w:t>.</w:t>
      </w:r>
      <w:r w:rsidRPr="00E31F68">
        <w:rPr>
          <w:rFonts w:ascii="Trebuchet MS" w:eastAsia="Times New Roman" w:hAnsi="Trebuchet MS" w:cs="Times New Roman"/>
        </w:rPr>
        <w:t>L</w:t>
      </w:r>
      <w:r w:rsidR="00544E2F" w:rsidRPr="009967FF">
        <w:rPr>
          <w:rFonts w:ascii="Trebuchet MS" w:eastAsia="Times New Roman" w:hAnsi="Trebuchet MS" w:cs="Times New Roman"/>
        </w:rPr>
        <w:t>.</w:t>
      </w:r>
      <w:r w:rsidRPr="00E31F68">
        <w:rPr>
          <w:rFonts w:ascii="Trebuchet MS" w:eastAsia="Times New Roman" w:hAnsi="Trebuchet MS" w:cs="Times New Roman"/>
        </w:rPr>
        <w:t xml:space="preserve"> conform Contractului de vânzare nr. 8022/21 decembrie 2022.</w:t>
      </w:r>
      <w:r w:rsidRPr="00E31F68">
        <w:rPr>
          <w:rFonts w:ascii="Trebuchet MS" w:eastAsia="Times New Roman" w:hAnsi="Trebuchet MS" w:cs="Times New Roman"/>
          <w:b/>
        </w:rPr>
        <w:t xml:space="preserve"> </w:t>
      </w:r>
      <w:r w:rsidRPr="00E31F68">
        <w:rPr>
          <w:rFonts w:ascii="Trebuchet MS" w:eastAsia="Times New Roman" w:hAnsi="Trebuchet MS" w:cs="Times New Roman"/>
        </w:rPr>
        <w:t xml:space="preserve">Din punct de vedere administrativ, perimetrul de exploatare </w:t>
      </w:r>
      <w:proofErr w:type="spellStart"/>
      <w:r w:rsidRPr="00E31F68">
        <w:rPr>
          <w:rFonts w:ascii="Trebuchet MS" w:eastAsia="Times New Roman" w:hAnsi="Trebuchet MS" w:cs="Times New Roman"/>
        </w:rPr>
        <w:t>aparţine</w:t>
      </w:r>
      <w:proofErr w:type="spellEnd"/>
      <w:r w:rsidRPr="00E31F68">
        <w:rPr>
          <w:rFonts w:ascii="Trebuchet MS" w:eastAsia="Times New Roman" w:hAnsi="Trebuchet MS" w:cs="Times New Roman"/>
        </w:rPr>
        <w:t xml:space="preserve"> comunei Uliești, </w:t>
      </w:r>
      <w:proofErr w:type="spellStart"/>
      <w:r w:rsidRPr="00E31F68">
        <w:rPr>
          <w:rFonts w:ascii="Trebuchet MS" w:eastAsia="Times New Roman" w:hAnsi="Trebuchet MS" w:cs="Times New Roman"/>
        </w:rPr>
        <w:t>judeţul</w:t>
      </w:r>
      <w:proofErr w:type="spellEnd"/>
      <w:r w:rsidRPr="00E31F68">
        <w:rPr>
          <w:rFonts w:ascii="Trebuchet MS" w:eastAsia="Times New Roman" w:hAnsi="Trebuchet MS" w:cs="Times New Roman"/>
        </w:rPr>
        <w:t xml:space="preserve"> </w:t>
      </w:r>
      <w:proofErr w:type="spellStart"/>
      <w:r w:rsidRPr="00E31F68">
        <w:rPr>
          <w:rFonts w:ascii="Trebuchet MS" w:eastAsia="Times New Roman" w:hAnsi="Trebuchet MS" w:cs="Times New Roman"/>
        </w:rPr>
        <w:t>Dîmbovita</w:t>
      </w:r>
      <w:proofErr w:type="spellEnd"/>
      <w:r w:rsidRPr="00E31F68">
        <w:rPr>
          <w:rFonts w:ascii="Trebuchet MS" w:eastAsia="Times New Roman" w:hAnsi="Trebuchet MS" w:cs="Times New Roman"/>
        </w:rPr>
        <w:t>. Obiectivul se află amplasat pe malul drept al râului Argeș (la o distanță de minim 50 m față de râul Argeș), la nord est de localitatea Olteni.</w:t>
      </w:r>
    </w:p>
    <w:p w:rsidR="002E2EF6" w:rsidRDefault="002E2EF6" w:rsidP="002E2EF6">
      <w:pPr>
        <w:tabs>
          <w:tab w:val="left" w:pos="360"/>
        </w:tabs>
        <w:spacing w:after="120" w:line="240" w:lineRule="auto"/>
        <w:ind w:right="187"/>
        <w:jc w:val="both"/>
        <w:rPr>
          <w:rFonts w:ascii="Trebuchet MS" w:eastAsia="Times New Roman" w:hAnsi="Trebuchet MS" w:cs="Times New Roman"/>
        </w:rPr>
      </w:pPr>
    </w:p>
    <w:p w:rsidR="002E2EF6" w:rsidRDefault="002E2EF6" w:rsidP="002E2EF6">
      <w:pPr>
        <w:tabs>
          <w:tab w:val="left" w:pos="360"/>
        </w:tabs>
        <w:spacing w:after="120" w:line="240" w:lineRule="auto"/>
        <w:ind w:right="187"/>
        <w:jc w:val="both"/>
        <w:rPr>
          <w:rFonts w:ascii="Trebuchet MS" w:eastAsia="Times New Roman" w:hAnsi="Trebuchet MS" w:cs="Times New Roman"/>
        </w:rPr>
      </w:pPr>
    </w:p>
    <w:p w:rsidR="00E31F68" w:rsidRPr="00E31F68" w:rsidRDefault="00E31F68" w:rsidP="00E31F68">
      <w:pPr>
        <w:widowControl w:val="0"/>
        <w:tabs>
          <w:tab w:val="left" w:pos="540"/>
        </w:tabs>
        <w:spacing w:line="240" w:lineRule="auto"/>
        <w:ind w:right="14"/>
        <w:jc w:val="both"/>
        <w:rPr>
          <w:rFonts w:ascii="Trebuchet MS" w:eastAsia="Times New Roman" w:hAnsi="Trebuchet MS" w:cs="Times New Roman"/>
          <w:color w:val="1D2128"/>
          <w:lang w:val="en-US"/>
        </w:rPr>
      </w:pPr>
      <w:proofErr w:type="spellStart"/>
      <w:r w:rsidRPr="00E31F68">
        <w:rPr>
          <w:rFonts w:ascii="Trebuchet MS" w:eastAsia="Times New Roman" w:hAnsi="Trebuchet MS" w:cs="Times New Roman"/>
          <w:color w:val="000000"/>
          <w:lang w:val="en-US"/>
        </w:rPr>
        <w:lastRenderedPageBreak/>
        <w:t>Conturul</w:t>
      </w:r>
      <w:proofErr w:type="spell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color w:val="000000"/>
          <w:lang w:val="en-US"/>
        </w:rPr>
        <w:t>perimetrului</w:t>
      </w:r>
      <w:proofErr w:type="spellEnd"/>
      <w:r w:rsidRPr="00E31F68">
        <w:rPr>
          <w:rFonts w:ascii="Trebuchet MS" w:eastAsia="Times New Roman" w:hAnsi="Trebuchet MS" w:cs="Times New Roman"/>
          <w:color w:val="000000"/>
          <w:lang w:val="en-US"/>
        </w:rPr>
        <w:t xml:space="preserve"> de </w:t>
      </w:r>
      <w:proofErr w:type="spellStart"/>
      <w:r w:rsidRPr="00E31F68">
        <w:rPr>
          <w:rFonts w:ascii="Trebuchet MS" w:eastAsia="Times New Roman" w:hAnsi="Trebuchet MS" w:cs="Times New Roman"/>
          <w:color w:val="000000"/>
          <w:lang w:val="en-US"/>
        </w:rPr>
        <w:t>exploatare</w:t>
      </w:r>
      <w:proofErr w:type="spell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b/>
          <w:bCs/>
          <w:color w:val="000000"/>
          <w:lang w:val="en-US"/>
        </w:rPr>
        <w:t>Olteni</w:t>
      </w:r>
      <w:proofErr w:type="spellEnd"/>
      <w:r w:rsidRPr="00E31F68">
        <w:rPr>
          <w:rFonts w:ascii="Trebuchet MS" w:eastAsia="Times New Roman" w:hAnsi="Trebuchet MS" w:cs="Times New Roman"/>
          <w:b/>
          <w:bCs/>
          <w:color w:val="000000"/>
          <w:lang w:val="en-US"/>
        </w:rPr>
        <w:t xml:space="preserve">, </w:t>
      </w:r>
      <w:proofErr w:type="spellStart"/>
      <w:proofErr w:type="gramStart"/>
      <w:r w:rsidRPr="00E31F68">
        <w:rPr>
          <w:rFonts w:ascii="Trebuchet MS" w:eastAsia="Times New Roman" w:hAnsi="Trebuchet MS" w:cs="Times New Roman"/>
          <w:color w:val="000000"/>
          <w:lang w:val="en-US"/>
        </w:rPr>
        <w:t>este</w:t>
      </w:r>
      <w:proofErr w:type="spellEnd"/>
      <w:proofErr w:type="gram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color w:val="000000"/>
          <w:lang w:val="en-US"/>
        </w:rPr>
        <w:t>definit</w:t>
      </w:r>
      <w:proofErr w:type="spellEnd"/>
      <w:r w:rsidRPr="00E31F68">
        <w:rPr>
          <w:rFonts w:ascii="Trebuchet MS" w:eastAsia="Times New Roman" w:hAnsi="Trebuchet MS" w:cs="Times New Roman"/>
          <w:color w:val="000000"/>
          <w:lang w:val="en-US"/>
        </w:rPr>
        <w:t xml:space="preserve"> de </w:t>
      </w:r>
      <w:proofErr w:type="spellStart"/>
      <w:r w:rsidRPr="00E31F68">
        <w:rPr>
          <w:rFonts w:ascii="Trebuchet MS" w:eastAsia="Times New Roman" w:hAnsi="Trebuchet MS" w:cs="Times New Roman"/>
          <w:color w:val="000000"/>
          <w:lang w:val="en-US"/>
        </w:rPr>
        <w:t>următoarele</w:t>
      </w:r>
      <w:proofErr w:type="spell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color w:val="000000"/>
          <w:lang w:val="en-US"/>
        </w:rPr>
        <w:t>coordonate</w:t>
      </w:r>
      <w:proofErr w:type="spell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color w:val="000000"/>
          <w:lang w:val="en-US"/>
        </w:rPr>
        <w:t>în</w:t>
      </w:r>
      <w:proofErr w:type="spellEnd"/>
      <w:r w:rsidRPr="00E31F68">
        <w:rPr>
          <w:rFonts w:ascii="Trebuchet MS" w:eastAsia="Times New Roman" w:hAnsi="Trebuchet MS" w:cs="Times New Roman"/>
          <w:color w:val="000000"/>
          <w:lang w:val="en-US"/>
        </w:rPr>
        <w:t xml:space="preserve"> </w:t>
      </w:r>
      <w:proofErr w:type="spellStart"/>
      <w:r w:rsidRPr="00E31F68">
        <w:rPr>
          <w:rFonts w:ascii="Trebuchet MS" w:eastAsia="Times New Roman" w:hAnsi="Trebuchet MS" w:cs="Times New Roman"/>
          <w:color w:val="000000"/>
          <w:lang w:val="en-US"/>
        </w:rPr>
        <w:t>sistem</w:t>
      </w:r>
      <w:proofErr w:type="spellEnd"/>
      <w:r w:rsidRPr="00E31F68">
        <w:rPr>
          <w:rFonts w:ascii="Trebuchet MS" w:eastAsia="Times New Roman" w:hAnsi="Trebuchet MS" w:cs="Times New Roman"/>
          <w:color w:val="000000"/>
          <w:lang w:val="en-US"/>
        </w:rPr>
        <w:t xml:space="preserve">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772"/>
        <w:gridCol w:w="1772"/>
      </w:tblGrid>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proofErr w:type="spellStart"/>
            <w:r w:rsidRPr="00E31F68">
              <w:rPr>
                <w:rFonts w:ascii="Trebuchet MS" w:eastAsia="Times New Roman" w:hAnsi="Trebuchet MS" w:cs="Times New Roman"/>
                <w:lang w:val="en-US"/>
              </w:rPr>
              <w:t>pct</w:t>
            </w:r>
            <w:proofErr w:type="spellEnd"/>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Times New Roman" w:hAnsi="Trebuchet MS" w:cs="Times New Roman"/>
                <w:lang w:val="en-US"/>
              </w:rPr>
              <w:t>X</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Times New Roman" w:hAnsi="Trebuchet MS" w:cs="Times New Roman"/>
                <w:lang w:val="en-US"/>
              </w:rPr>
              <w:t>Y</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1</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348838.393</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533134.081</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2</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348789.847</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533222.353</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3</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348518.291</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532991.738</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4</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348548.404</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532943.338</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5</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348605.995</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532850.774</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6</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348806.449</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533021.007</w:t>
            </w:r>
          </w:p>
        </w:tc>
      </w:tr>
      <w:tr w:rsidR="00E31F68" w:rsidRPr="00E31F68" w:rsidTr="00797A89">
        <w:trPr>
          <w:jc w:val="center"/>
        </w:trPr>
        <w:tc>
          <w:tcPr>
            <w:tcW w:w="673"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rPr>
                <w:rFonts w:ascii="Trebuchet MS" w:eastAsia="Times New Roman" w:hAnsi="Trebuchet MS" w:cs="Times New Roman"/>
                <w:lang w:val="en-US" w:eastAsia="ro-RO"/>
              </w:rPr>
            </w:pPr>
            <w:r w:rsidRPr="00E31F68">
              <w:rPr>
                <w:rFonts w:ascii="Trebuchet MS" w:eastAsia="Times New Roman" w:hAnsi="Trebuchet MS" w:cs="Times New Roman"/>
                <w:lang w:val="en-US"/>
              </w:rPr>
              <w:t>7</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348820.463</w:t>
            </w:r>
          </w:p>
        </w:tc>
        <w:tc>
          <w:tcPr>
            <w:tcW w:w="1772" w:type="dxa"/>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r w:rsidRPr="00E31F68">
              <w:rPr>
                <w:rFonts w:ascii="Trebuchet MS" w:eastAsia="Calibri" w:hAnsi="Trebuchet MS" w:cs="Times New Roman"/>
                <w:lang w:val="en-US"/>
              </w:rPr>
              <w:t>533070.656</w:t>
            </w:r>
          </w:p>
        </w:tc>
      </w:tr>
      <w:tr w:rsidR="00E31F68" w:rsidRPr="00E31F68" w:rsidTr="00797A89">
        <w:trPr>
          <w:jc w:val="center"/>
        </w:trPr>
        <w:tc>
          <w:tcPr>
            <w:tcW w:w="4217" w:type="dxa"/>
            <w:gridSpan w:val="3"/>
            <w:tcBorders>
              <w:top w:val="single" w:sz="4" w:space="0" w:color="auto"/>
              <w:left w:val="single" w:sz="4" w:space="0" w:color="auto"/>
              <w:bottom w:val="single" w:sz="4" w:space="0" w:color="auto"/>
              <w:right w:val="single" w:sz="4" w:space="0" w:color="auto"/>
            </w:tcBorders>
            <w:hideMark/>
          </w:tcPr>
          <w:p w:rsidR="00E31F68" w:rsidRPr="00E31F68" w:rsidRDefault="00E31F68" w:rsidP="00E31F68">
            <w:pPr>
              <w:spacing w:line="240" w:lineRule="auto"/>
              <w:jc w:val="center"/>
              <w:rPr>
                <w:rFonts w:ascii="Trebuchet MS" w:eastAsia="Times New Roman" w:hAnsi="Trebuchet MS" w:cs="Times New Roman"/>
                <w:lang w:val="en-US" w:eastAsia="ro-RO"/>
              </w:rPr>
            </w:pPr>
            <w:proofErr w:type="spellStart"/>
            <w:r w:rsidRPr="00E31F68">
              <w:rPr>
                <w:rFonts w:ascii="Trebuchet MS" w:eastAsia="Times New Roman" w:hAnsi="Trebuchet MS" w:cs="Times New Roman"/>
                <w:lang w:val="en-US"/>
              </w:rPr>
              <w:t>Suprafață</w:t>
            </w:r>
            <w:proofErr w:type="spellEnd"/>
            <w:r w:rsidRPr="00E31F68">
              <w:rPr>
                <w:rFonts w:ascii="Trebuchet MS" w:eastAsia="Times New Roman" w:hAnsi="Trebuchet MS" w:cs="Times New Roman"/>
                <w:lang w:val="en-US"/>
              </w:rPr>
              <w:t xml:space="preserve">: 55000 </w:t>
            </w:r>
            <w:proofErr w:type="spellStart"/>
            <w:r w:rsidRPr="00E31F68">
              <w:rPr>
                <w:rFonts w:ascii="Trebuchet MS" w:eastAsia="Times New Roman" w:hAnsi="Trebuchet MS" w:cs="Times New Roman"/>
                <w:lang w:val="en-US"/>
              </w:rPr>
              <w:t>mp</w:t>
            </w:r>
            <w:proofErr w:type="spellEnd"/>
          </w:p>
        </w:tc>
      </w:tr>
    </w:tbl>
    <w:p w:rsidR="00E31F68" w:rsidRPr="00E31F68" w:rsidRDefault="00E31F68" w:rsidP="00E31F68">
      <w:pPr>
        <w:jc w:val="both"/>
        <w:rPr>
          <w:rFonts w:ascii="Trebuchet MS" w:eastAsia="Times New Roman" w:hAnsi="Trebuchet MS" w:cs="Times New Roman"/>
          <w:b/>
          <w:lang w:val="en-US"/>
        </w:rPr>
      </w:pPr>
      <w:r w:rsidRPr="00E31F68">
        <w:rPr>
          <w:rFonts w:ascii="Trebuchet MS" w:eastAsia="Times New Roman" w:hAnsi="Trebuchet MS" w:cs="Times New Roman"/>
          <w:b/>
          <w:lang w:val="en-US"/>
        </w:rPr>
        <w:t xml:space="preserve">    </w:t>
      </w:r>
    </w:p>
    <w:p w:rsidR="00E31F68" w:rsidRPr="00E31F68" w:rsidRDefault="00E31F68" w:rsidP="00E31F68">
      <w:pPr>
        <w:jc w:val="center"/>
        <w:rPr>
          <w:rFonts w:ascii="Trebuchet MS" w:eastAsia="Times New Roman" w:hAnsi="Trebuchet MS" w:cs="Times New Roman"/>
          <w:b/>
          <w:bCs/>
          <w:lang w:val="it-IT"/>
        </w:rPr>
      </w:pPr>
      <w:r w:rsidRPr="00E31F68">
        <w:rPr>
          <w:rFonts w:ascii="Trebuchet MS" w:eastAsia="Times New Roman" w:hAnsi="Trebuchet MS" w:cs="Times New Roman"/>
          <w:b/>
          <w:bCs/>
          <w:lang w:val="it-IT"/>
        </w:rPr>
        <w:t>Coordonatele STERO’70 MN ale zonei exploatabile S=47650 mp (cca. 4,76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56"/>
        <w:gridCol w:w="1356"/>
      </w:tblGrid>
      <w:tr w:rsidR="00E31F68" w:rsidRPr="00E31F68" w:rsidTr="00797A89">
        <w:trPr>
          <w:trHeight w:val="290"/>
          <w:jc w:val="center"/>
        </w:trPr>
        <w:tc>
          <w:tcPr>
            <w:tcW w:w="960" w:type="dxa"/>
            <w:shd w:val="clear" w:color="auto" w:fill="auto"/>
            <w:noWrap/>
          </w:tcPr>
          <w:p w:rsidR="00E31F68" w:rsidRPr="00E31F68" w:rsidRDefault="00E31F68" w:rsidP="00E31F68">
            <w:pPr>
              <w:jc w:val="center"/>
              <w:rPr>
                <w:rFonts w:ascii="Trebuchet MS" w:eastAsia="Times New Roman" w:hAnsi="Trebuchet MS" w:cs="Times New Roman"/>
                <w:lang w:val="en-US"/>
              </w:rPr>
            </w:pPr>
            <w:proofErr w:type="spellStart"/>
            <w:r w:rsidRPr="00E31F68">
              <w:rPr>
                <w:rFonts w:ascii="Trebuchet MS" w:eastAsia="Times New Roman" w:hAnsi="Trebuchet MS" w:cs="Times New Roman"/>
                <w:lang w:val="en-US"/>
              </w:rPr>
              <w:t>Nr</w:t>
            </w:r>
            <w:proofErr w:type="spellEnd"/>
            <w:r w:rsidRPr="00E31F68">
              <w:rPr>
                <w:rFonts w:ascii="Trebuchet MS" w:eastAsia="Times New Roman" w:hAnsi="Trebuchet MS" w:cs="Times New Roman"/>
                <w:lang w:val="en-US"/>
              </w:rPr>
              <w:t xml:space="preserve">. </w:t>
            </w:r>
            <w:proofErr w:type="spellStart"/>
            <w:r w:rsidRPr="00E31F68">
              <w:rPr>
                <w:rFonts w:ascii="Trebuchet MS" w:eastAsia="Times New Roman" w:hAnsi="Trebuchet MS" w:cs="Times New Roman"/>
                <w:lang w:val="en-US"/>
              </w:rPr>
              <w:t>pct</w:t>
            </w:r>
            <w:proofErr w:type="spellEnd"/>
          </w:p>
        </w:tc>
        <w:tc>
          <w:tcPr>
            <w:tcW w:w="2712" w:type="dxa"/>
            <w:gridSpan w:val="2"/>
            <w:shd w:val="clear" w:color="auto" w:fill="auto"/>
            <w:noWrap/>
          </w:tcPr>
          <w:p w:rsidR="00E31F68" w:rsidRPr="00E31F68" w:rsidRDefault="00E31F68" w:rsidP="00E31F68">
            <w:pPr>
              <w:jc w:val="center"/>
              <w:rPr>
                <w:rFonts w:ascii="Trebuchet MS" w:eastAsia="Times New Roman" w:hAnsi="Trebuchet MS" w:cs="Times New Roman"/>
                <w:lang w:val="en-US"/>
              </w:rPr>
            </w:pPr>
            <w:proofErr w:type="spellStart"/>
            <w:r w:rsidRPr="00E31F68">
              <w:rPr>
                <w:rFonts w:ascii="Trebuchet MS" w:eastAsia="Times New Roman" w:hAnsi="Trebuchet MS" w:cs="Times New Roman"/>
                <w:lang w:val="en-US"/>
              </w:rPr>
              <w:t>Coordonate</w:t>
            </w:r>
            <w:proofErr w:type="spellEnd"/>
            <w:r w:rsidRPr="00E31F68">
              <w:rPr>
                <w:rFonts w:ascii="Trebuchet MS" w:eastAsia="Times New Roman" w:hAnsi="Trebuchet MS" w:cs="Times New Roman"/>
                <w:lang w:val="en-US"/>
              </w:rPr>
              <w:t xml:space="preserve"> STEREO 70</w:t>
            </w:r>
          </w:p>
        </w:tc>
      </w:tr>
      <w:tr w:rsidR="00E31F68" w:rsidRPr="00E31F68" w:rsidTr="00797A89">
        <w:trPr>
          <w:trHeight w:val="290"/>
          <w:jc w:val="center"/>
        </w:trPr>
        <w:tc>
          <w:tcPr>
            <w:tcW w:w="960" w:type="dxa"/>
            <w:shd w:val="clear" w:color="auto" w:fill="auto"/>
            <w:noWrap/>
          </w:tcPr>
          <w:p w:rsidR="00E31F68" w:rsidRPr="00E31F68" w:rsidRDefault="00E31F68" w:rsidP="00E31F68">
            <w:pPr>
              <w:jc w:val="center"/>
              <w:rPr>
                <w:rFonts w:ascii="Trebuchet MS" w:eastAsia="Times New Roman" w:hAnsi="Trebuchet MS" w:cs="Times New Roman"/>
                <w:lang w:val="en-US"/>
              </w:rPr>
            </w:pPr>
          </w:p>
        </w:tc>
        <w:tc>
          <w:tcPr>
            <w:tcW w:w="1356" w:type="dxa"/>
            <w:shd w:val="clear" w:color="auto" w:fill="auto"/>
            <w:noWrap/>
          </w:tcPr>
          <w:p w:rsidR="00E31F68" w:rsidRPr="00E31F68" w:rsidRDefault="00E31F68" w:rsidP="00E31F68">
            <w:pPr>
              <w:jc w:val="center"/>
              <w:rPr>
                <w:rFonts w:ascii="Trebuchet MS" w:eastAsia="Times New Roman" w:hAnsi="Trebuchet MS" w:cs="Times New Roman"/>
                <w:lang w:val="en-US"/>
              </w:rPr>
            </w:pPr>
            <w:r w:rsidRPr="00E31F68">
              <w:rPr>
                <w:rFonts w:ascii="Trebuchet MS" w:eastAsia="Times New Roman" w:hAnsi="Trebuchet MS" w:cs="Times New Roman"/>
                <w:lang w:val="en-US"/>
              </w:rPr>
              <w:t>X</w:t>
            </w:r>
          </w:p>
        </w:tc>
        <w:tc>
          <w:tcPr>
            <w:tcW w:w="1356" w:type="dxa"/>
            <w:shd w:val="clear" w:color="auto" w:fill="auto"/>
            <w:noWrap/>
          </w:tcPr>
          <w:p w:rsidR="00E31F68" w:rsidRPr="00E31F68" w:rsidRDefault="00E31F68" w:rsidP="00E31F68">
            <w:pPr>
              <w:jc w:val="center"/>
              <w:rPr>
                <w:rFonts w:ascii="Trebuchet MS" w:eastAsia="Times New Roman" w:hAnsi="Trebuchet MS" w:cs="Times New Roman"/>
                <w:lang w:val="en-US"/>
              </w:rPr>
            </w:pPr>
            <w:r w:rsidRPr="00E31F68">
              <w:rPr>
                <w:rFonts w:ascii="Trebuchet MS" w:eastAsia="Times New Roman" w:hAnsi="Trebuchet MS" w:cs="Times New Roman"/>
                <w:lang w:val="en-US"/>
              </w:rPr>
              <w:t>Y</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rPr>
            </w:pPr>
            <w:r w:rsidRPr="00E31F68">
              <w:rPr>
                <w:rFonts w:ascii="Trebuchet MS" w:eastAsia="Times New Roman" w:hAnsi="Trebuchet MS" w:cs="Times New Roman"/>
                <w:lang w:val="en-US"/>
              </w:rPr>
              <w:t>A</w:t>
            </w:r>
          </w:p>
        </w:tc>
        <w:tc>
          <w:tcPr>
            <w:tcW w:w="1356"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Calibri" w:hAnsi="Trebuchet MS" w:cs="Times New Roman"/>
                <w:lang w:val="en-US"/>
              </w:rPr>
              <w:t>348530.829</w:t>
            </w:r>
          </w:p>
        </w:tc>
        <w:tc>
          <w:tcPr>
            <w:tcW w:w="1356"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Calibri" w:hAnsi="Trebuchet MS" w:cs="Times New Roman"/>
                <w:lang w:val="en-US"/>
              </w:rPr>
              <w:t>532995.827</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B</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348770.842</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533199.653</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C</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348777.471</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533188.314</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D</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348803.388</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533157.901</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E</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348814.557</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533148.333</w:t>
            </w:r>
          </w:p>
        </w:tc>
      </w:tr>
      <w:tr w:rsidR="00E31F68" w:rsidRPr="00E31F68" w:rsidTr="00797A89">
        <w:trPr>
          <w:trHeight w:val="29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F</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348832.851</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533132.858</w:t>
            </w:r>
          </w:p>
        </w:tc>
      </w:tr>
      <w:tr w:rsidR="00E31F68" w:rsidRPr="00E31F68" w:rsidTr="00797A89">
        <w:trPr>
          <w:trHeight w:val="180"/>
          <w:jc w:val="center"/>
        </w:trPr>
        <w:tc>
          <w:tcPr>
            <w:tcW w:w="960" w:type="dxa"/>
            <w:shd w:val="clear" w:color="auto" w:fill="auto"/>
            <w:noWrap/>
            <w:hideMark/>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G</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348815.651</w:t>
            </w:r>
          </w:p>
        </w:tc>
        <w:tc>
          <w:tcPr>
            <w:tcW w:w="1356"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533072.014</w:t>
            </w:r>
          </w:p>
        </w:tc>
      </w:tr>
      <w:tr w:rsidR="00E31F68" w:rsidRPr="00E31F68" w:rsidTr="00797A89">
        <w:trPr>
          <w:trHeight w:val="170"/>
          <w:jc w:val="center"/>
        </w:trPr>
        <w:tc>
          <w:tcPr>
            <w:tcW w:w="960"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H</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348802.051</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533023.832</w:t>
            </w:r>
          </w:p>
        </w:tc>
      </w:tr>
      <w:tr w:rsidR="00E31F68" w:rsidRPr="00E31F68" w:rsidTr="00797A89">
        <w:trPr>
          <w:trHeight w:val="170"/>
          <w:jc w:val="center"/>
        </w:trPr>
        <w:tc>
          <w:tcPr>
            <w:tcW w:w="960"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I</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348611.898</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532862.426</w:t>
            </w:r>
          </w:p>
        </w:tc>
      </w:tr>
      <w:tr w:rsidR="00E31F68" w:rsidRPr="00E31F68" w:rsidTr="00797A89">
        <w:trPr>
          <w:trHeight w:val="100"/>
          <w:jc w:val="center"/>
        </w:trPr>
        <w:tc>
          <w:tcPr>
            <w:tcW w:w="960" w:type="dxa"/>
            <w:shd w:val="clear" w:color="auto" w:fill="auto"/>
            <w:noWrap/>
          </w:tcPr>
          <w:p w:rsidR="00E31F68" w:rsidRPr="00E31F68" w:rsidRDefault="00E31F68" w:rsidP="00E31F68">
            <w:pPr>
              <w:jc w:val="both"/>
              <w:rPr>
                <w:rFonts w:ascii="Trebuchet MS" w:eastAsia="Times New Roman" w:hAnsi="Trebuchet MS" w:cs="Times New Roman"/>
                <w:lang w:val="en-US"/>
              </w:rPr>
            </w:pPr>
            <w:r w:rsidRPr="00E31F68">
              <w:rPr>
                <w:rFonts w:ascii="Trebuchet MS" w:eastAsia="Times New Roman" w:hAnsi="Trebuchet MS" w:cs="Times New Roman"/>
                <w:lang w:val="en-US"/>
              </w:rPr>
              <w:t>J</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348551.139</w:t>
            </w:r>
          </w:p>
        </w:tc>
        <w:tc>
          <w:tcPr>
            <w:tcW w:w="1356" w:type="dxa"/>
            <w:shd w:val="clear" w:color="auto" w:fill="auto"/>
            <w:noWrap/>
          </w:tcPr>
          <w:p w:rsidR="00E31F68" w:rsidRPr="00E31F68" w:rsidRDefault="00E31F68" w:rsidP="00E31F68">
            <w:pPr>
              <w:jc w:val="both"/>
              <w:rPr>
                <w:rFonts w:ascii="Trebuchet MS" w:eastAsia="Calibri" w:hAnsi="Trebuchet MS" w:cs="Times New Roman"/>
                <w:lang w:val="en-US"/>
              </w:rPr>
            </w:pPr>
            <w:r w:rsidRPr="00E31F68">
              <w:rPr>
                <w:rFonts w:ascii="Trebuchet MS" w:eastAsia="Calibri" w:hAnsi="Trebuchet MS" w:cs="Times New Roman"/>
                <w:lang w:val="en-US"/>
              </w:rPr>
              <w:t>532952.454</w:t>
            </w:r>
          </w:p>
        </w:tc>
      </w:tr>
    </w:tbl>
    <w:p w:rsidR="0066659C" w:rsidRPr="0066659C" w:rsidRDefault="0066659C" w:rsidP="0066659C">
      <w:pPr>
        <w:tabs>
          <w:tab w:val="left" w:pos="540"/>
        </w:tabs>
        <w:spacing w:after="0"/>
        <w:jc w:val="both"/>
        <w:rPr>
          <w:rFonts w:ascii="Trebuchet MS" w:eastAsia="Times New Roman" w:hAnsi="Trebuchet MS" w:cs="Times New Roman"/>
          <w:bCs/>
          <w:iCs/>
        </w:rPr>
      </w:pPr>
      <w:r w:rsidRPr="0066659C">
        <w:rPr>
          <w:rFonts w:ascii="Trebuchet MS" w:eastAsia="Times New Roman" w:hAnsi="Trebuchet MS" w:cs="Times New Roman"/>
          <w:bCs/>
          <w:iCs/>
          <w:u w:val="single"/>
        </w:rPr>
        <w:t xml:space="preserve">Pilieri de </w:t>
      </w:r>
      <w:proofErr w:type="spellStart"/>
      <w:r w:rsidRPr="0066659C">
        <w:rPr>
          <w:rFonts w:ascii="Trebuchet MS" w:eastAsia="Times New Roman" w:hAnsi="Trebuchet MS" w:cs="Times New Roman"/>
          <w:bCs/>
          <w:iCs/>
          <w:u w:val="single"/>
        </w:rPr>
        <w:t>siguranta</w:t>
      </w:r>
      <w:proofErr w:type="spellEnd"/>
      <w:r w:rsidRPr="0066659C">
        <w:rPr>
          <w:rFonts w:ascii="Trebuchet MS" w:eastAsia="Times New Roman" w:hAnsi="Trebuchet MS" w:cs="Times New Roman"/>
          <w:bCs/>
          <w:iCs/>
          <w:u w:val="single"/>
        </w:rPr>
        <w:t>:</w:t>
      </w:r>
    </w:p>
    <w:p w:rsidR="0066659C" w:rsidRPr="0066659C" w:rsidRDefault="0066659C" w:rsidP="0066659C">
      <w:pPr>
        <w:tabs>
          <w:tab w:val="left" w:pos="540"/>
        </w:tabs>
        <w:spacing w:after="0"/>
        <w:jc w:val="both"/>
        <w:rPr>
          <w:rFonts w:ascii="Trebuchet MS" w:eastAsia="Times New Roman" w:hAnsi="Trebuchet MS" w:cs="Times New Roman"/>
          <w:bCs/>
          <w:iCs/>
          <w:lang w:val="it-IT"/>
        </w:rPr>
      </w:pPr>
      <w:r w:rsidRPr="0066659C">
        <w:rPr>
          <w:rFonts w:ascii="Trebuchet MS" w:eastAsia="Times New Roman" w:hAnsi="Trebuchet MS" w:cs="Times New Roman"/>
          <w:bCs/>
          <w:iCs/>
          <w:lang w:val="it-IT"/>
        </w:rPr>
        <w:t>La realizarea bazinului piscicol se vor respecta urmatorii pilieri de siguranta:</w:t>
      </w:r>
    </w:p>
    <w:p w:rsidR="0066659C" w:rsidRPr="0066659C" w:rsidRDefault="0066659C" w:rsidP="0066659C">
      <w:pPr>
        <w:numPr>
          <w:ilvl w:val="0"/>
          <w:numId w:val="38"/>
        </w:numPr>
        <w:tabs>
          <w:tab w:val="left" w:pos="540"/>
        </w:tabs>
        <w:spacing w:after="0"/>
        <w:jc w:val="both"/>
        <w:rPr>
          <w:rFonts w:ascii="Trebuchet MS" w:eastAsia="Times New Roman" w:hAnsi="Trebuchet MS" w:cs="Times New Roman"/>
          <w:bCs/>
          <w:iCs/>
          <w:lang w:val="it-IT"/>
        </w:rPr>
      </w:pPr>
      <w:r w:rsidRPr="0066659C">
        <w:rPr>
          <w:rFonts w:ascii="Trebuchet MS" w:eastAsia="Times New Roman" w:hAnsi="Trebuchet MS" w:cs="Times New Roman"/>
          <w:bCs/>
          <w:iCs/>
          <w:lang w:val="it-IT"/>
        </w:rPr>
        <w:t>50 m fata de malul drept al r. Arges</w:t>
      </w:r>
    </w:p>
    <w:p w:rsidR="0066659C" w:rsidRPr="0066659C" w:rsidRDefault="0066659C" w:rsidP="0066659C">
      <w:pPr>
        <w:numPr>
          <w:ilvl w:val="0"/>
          <w:numId w:val="38"/>
        </w:numPr>
        <w:tabs>
          <w:tab w:val="left" w:pos="540"/>
        </w:tabs>
        <w:spacing w:after="0"/>
        <w:jc w:val="both"/>
        <w:rPr>
          <w:rFonts w:ascii="Trebuchet MS" w:eastAsia="Times New Roman" w:hAnsi="Trebuchet MS" w:cs="Times New Roman"/>
          <w:bCs/>
          <w:iCs/>
          <w:lang w:val="it-IT"/>
        </w:rPr>
      </w:pPr>
      <w:r w:rsidRPr="0066659C">
        <w:rPr>
          <w:rFonts w:ascii="Trebuchet MS" w:eastAsia="Times New Roman" w:hAnsi="Trebuchet MS" w:cs="Times New Roman"/>
          <w:bCs/>
          <w:iCs/>
          <w:lang w:val="it-IT"/>
        </w:rPr>
        <w:t>5.0 m fata de terenurile invecinate de pe laturile NV si SE.</w:t>
      </w:r>
    </w:p>
    <w:p w:rsidR="0066659C" w:rsidRPr="0066659C" w:rsidRDefault="0066659C" w:rsidP="0066659C">
      <w:pPr>
        <w:numPr>
          <w:ilvl w:val="0"/>
          <w:numId w:val="38"/>
        </w:numPr>
        <w:tabs>
          <w:tab w:val="left" w:pos="540"/>
        </w:tabs>
        <w:spacing w:after="0"/>
        <w:jc w:val="both"/>
        <w:rPr>
          <w:rFonts w:ascii="Trebuchet MS" w:eastAsia="Times New Roman" w:hAnsi="Trebuchet MS" w:cs="Times New Roman"/>
          <w:bCs/>
          <w:iCs/>
          <w:lang w:val="it-IT"/>
        </w:rPr>
      </w:pPr>
      <w:r w:rsidRPr="0066659C">
        <w:rPr>
          <w:rFonts w:ascii="Trebuchet MS" w:eastAsia="Times New Roman" w:hAnsi="Trebuchet MS" w:cs="Times New Roman"/>
          <w:bCs/>
          <w:iCs/>
          <w:lang w:val="it-IT"/>
        </w:rPr>
        <w:t>10 m fata de drumul de exploatare si 17 m fata de canalul CA1 (ANIF)</w:t>
      </w:r>
    </w:p>
    <w:p w:rsidR="0066659C" w:rsidRPr="0066659C" w:rsidRDefault="0066659C" w:rsidP="0066659C">
      <w:pPr>
        <w:numPr>
          <w:ilvl w:val="0"/>
          <w:numId w:val="38"/>
        </w:numPr>
        <w:tabs>
          <w:tab w:val="left" w:pos="540"/>
        </w:tabs>
        <w:spacing w:after="0"/>
        <w:jc w:val="both"/>
        <w:rPr>
          <w:rFonts w:ascii="Trebuchet MS" w:eastAsia="Times New Roman" w:hAnsi="Trebuchet MS" w:cs="Times New Roman"/>
          <w:bCs/>
          <w:iCs/>
          <w:lang w:val="it-IT"/>
        </w:rPr>
      </w:pPr>
      <w:r w:rsidRPr="0066659C">
        <w:rPr>
          <w:rFonts w:ascii="Trebuchet MS" w:eastAsia="Times New Roman" w:hAnsi="Trebuchet MS" w:cs="Times New Roman"/>
          <w:bCs/>
          <w:iCs/>
          <w:lang w:val="it-IT"/>
        </w:rPr>
        <w:t>2m fata de conducta ingropata de irigatii A1 (ANIF)</w:t>
      </w:r>
    </w:p>
    <w:p w:rsidR="0066659C" w:rsidRPr="0066659C" w:rsidRDefault="0066659C" w:rsidP="0066659C">
      <w:pPr>
        <w:tabs>
          <w:tab w:val="left" w:pos="540"/>
        </w:tabs>
        <w:spacing w:after="0"/>
        <w:jc w:val="both"/>
        <w:rPr>
          <w:rFonts w:ascii="Trebuchet MS" w:eastAsia="Times New Roman" w:hAnsi="Trebuchet MS" w:cs="Times New Roman"/>
          <w:bCs/>
          <w:iCs/>
        </w:rPr>
      </w:pPr>
      <w:r w:rsidRPr="0066659C">
        <w:rPr>
          <w:rFonts w:ascii="Trebuchet MS" w:eastAsia="Times New Roman" w:hAnsi="Trebuchet MS" w:cs="Times New Roman"/>
          <w:bCs/>
          <w:iCs/>
        </w:rPr>
        <w:lastRenderedPageBreak/>
        <w:tab/>
        <w:t xml:space="preserve">Pentru stabilirea pilierilor de </w:t>
      </w:r>
      <w:proofErr w:type="spellStart"/>
      <w:r w:rsidRPr="0066659C">
        <w:rPr>
          <w:rFonts w:ascii="Trebuchet MS" w:eastAsia="Times New Roman" w:hAnsi="Trebuchet MS" w:cs="Times New Roman"/>
          <w:bCs/>
          <w:iCs/>
        </w:rPr>
        <w:t>protectie</w:t>
      </w:r>
      <w:proofErr w:type="spellEnd"/>
      <w:r w:rsidRPr="0066659C">
        <w:rPr>
          <w:rFonts w:ascii="Trebuchet MS" w:eastAsia="Times New Roman" w:hAnsi="Trebuchet MS" w:cs="Times New Roman"/>
          <w:bCs/>
          <w:iCs/>
        </w:rPr>
        <w:t xml:space="preserve"> fata de infrastructura ANIF a fost </w:t>
      </w:r>
      <w:proofErr w:type="spellStart"/>
      <w:r w:rsidRPr="0066659C">
        <w:rPr>
          <w:rFonts w:ascii="Trebuchet MS" w:eastAsia="Times New Roman" w:hAnsi="Trebuchet MS" w:cs="Times New Roman"/>
          <w:bCs/>
          <w:iCs/>
        </w:rPr>
        <w:t>obtinut</w:t>
      </w:r>
      <w:proofErr w:type="spellEnd"/>
      <w:r w:rsidRPr="0066659C">
        <w:rPr>
          <w:rFonts w:ascii="Trebuchet MS" w:eastAsia="Times New Roman" w:hAnsi="Trebuchet MS" w:cs="Times New Roman"/>
          <w:bCs/>
          <w:iCs/>
        </w:rPr>
        <w:t xml:space="preserve"> avizul favorabil de la ANIF cu nr. 156/23.06.2023 .</w:t>
      </w:r>
    </w:p>
    <w:p w:rsidR="0066659C" w:rsidRPr="0066659C" w:rsidRDefault="0066659C" w:rsidP="0066659C">
      <w:pPr>
        <w:tabs>
          <w:tab w:val="left" w:pos="540"/>
        </w:tabs>
        <w:spacing w:after="0"/>
        <w:jc w:val="both"/>
        <w:rPr>
          <w:rFonts w:ascii="Trebuchet MS" w:eastAsia="Times New Roman" w:hAnsi="Trebuchet MS" w:cs="Times New Roman"/>
          <w:bCs/>
          <w:iCs/>
          <w:lang w:val="en-US"/>
        </w:rPr>
      </w:pPr>
      <w:r w:rsidRPr="0066659C">
        <w:rPr>
          <w:rFonts w:ascii="Trebuchet MS" w:eastAsia="Times New Roman" w:hAnsi="Trebuchet MS" w:cs="Times New Roman"/>
          <w:bCs/>
          <w:iCs/>
        </w:rPr>
        <w:t xml:space="preserve">        </w:t>
      </w:r>
      <w:r w:rsidRPr="0066659C">
        <w:rPr>
          <w:rFonts w:ascii="Trebuchet MS" w:eastAsia="Times New Roman" w:hAnsi="Trebuchet MS" w:cs="Times New Roman"/>
          <w:bCs/>
          <w:iCs/>
          <w:u w:val="single"/>
        </w:rPr>
        <w:t>Drumuri acces:</w:t>
      </w:r>
      <w:r w:rsidRPr="0066659C">
        <w:rPr>
          <w:rFonts w:ascii="Trebuchet MS" w:eastAsia="Times New Roman" w:hAnsi="Trebuchet MS" w:cs="Times New Roman"/>
          <w:bCs/>
          <w:iCs/>
        </w:rPr>
        <w:t xml:space="preserve"> </w:t>
      </w:r>
      <w:proofErr w:type="spellStart"/>
      <w:r w:rsidRPr="0066659C">
        <w:rPr>
          <w:rFonts w:ascii="Trebuchet MS" w:eastAsia="Times New Roman" w:hAnsi="Trebuchet MS" w:cs="Times New Roman"/>
          <w:bCs/>
          <w:iCs/>
          <w:lang w:val="en-US"/>
        </w:rPr>
        <w:t>Accesul</w:t>
      </w:r>
      <w:proofErr w:type="spellEnd"/>
      <w:r w:rsidRPr="0066659C">
        <w:rPr>
          <w:rFonts w:ascii="Trebuchet MS" w:eastAsia="Times New Roman" w:hAnsi="Trebuchet MS" w:cs="Times New Roman"/>
          <w:bCs/>
          <w:iCs/>
          <w:lang w:val="en-US"/>
        </w:rPr>
        <w:t xml:space="preserve"> in zona se </w:t>
      </w:r>
      <w:proofErr w:type="spellStart"/>
      <w:r w:rsidRPr="0066659C">
        <w:rPr>
          <w:rFonts w:ascii="Trebuchet MS" w:eastAsia="Times New Roman" w:hAnsi="Trebuchet MS" w:cs="Times New Roman"/>
          <w:bCs/>
          <w:iCs/>
          <w:lang w:val="en-US"/>
        </w:rPr>
        <w:t>va</w:t>
      </w:r>
      <w:proofErr w:type="spellEnd"/>
      <w:r w:rsidRPr="0066659C">
        <w:rPr>
          <w:rFonts w:ascii="Trebuchet MS" w:eastAsia="Times New Roman" w:hAnsi="Trebuchet MS" w:cs="Times New Roman"/>
          <w:bCs/>
          <w:iCs/>
          <w:lang w:val="en-US"/>
        </w:rPr>
        <w:t xml:space="preserve"> face din DC 75 </w:t>
      </w:r>
      <w:proofErr w:type="spellStart"/>
      <w:r w:rsidRPr="0066659C">
        <w:rPr>
          <w:rFonts w:ascii="Trebuchet MS" w:eastAsia="Times New Roman" w:hAnsi="Trebuchet MS" w:cs="Times New Roman"/>
          <w:bCs/>
          <w:iCs/>
          <w:lang w:val="en-US"/>
        </w:rPr>
        <w:t>și</w:t>
      </w:r>
      <w:proofErr w:type="spellEnd"/>
      <w:r w:rsidRPr="0066659C">
        <w:rPr>
          <w:rFonts w:ascii="Trebuchet MS" w:eastAsia="Times New Roman" w:hAnsi="Trebuchet MS" w:cs="Times New Roman"/>
          <w:bCs/>
          <w:iCs/>
          <w:lang w:val="en-US"/>
        </w:rPr>
        <w:t xml:space="preserve"> </w:t>
      </w:r>
      <w:proofErr w:type="spellStart"/>
      <w:r w:rsidRPr="0066659C">
        <w:rPr>
          <w:rFonts w:ascii="Trebuchet MS" w:eastAsia="Times New Roman" w:hAnsi="Trebuchet MS" w:cs="Times New Roman"/>
          <w:bCs/>
          <w:iCs/>
          <w:lang w:val="en-US"/>
        </w:rPr>
        <w:t>prin</w:t>
      </w:r>
      <w:proofErr w:type="spellEnd"/>
      <w:r w:rsidRPr="0066659C">
        <w:rPr>
          <w:rFonts w:ascii="Trebuchet MS" w:eastAsia="Times New Roman" w:hAnsi="Trebuchet MS" w:cs="Times New Roman"/>
          <w:bCs/>
          <w:iCs/>
          <w:lang w:val="en-US"/>
        </w:rPr>
        <w:t xml:space="preserve"> </w:t>
      </w:r>
      <w:proofErr w:type="spellStart"/>
      <w:r w:rsidRPr="0066659C">
        <w:rPr>
          <w:rFonts w:ascii="Trebuchet MS" w:eastAsia="Times New Roman" w:hAnsi="Trebuchet MS" w:cs="Times New Roman"/>
          <w:bCs/>
          <w:iCs/>
          <w:lang w:val="en-US"/>
        </w:rPr>
        <w:t>intermediul</w:t>
      </w:r>
      <w:proofErr w:type="spellEnd"/>
      <w:r w:rsidRPr="0066659C">
        <w:rPr>
          <w:rFonts w:ascii="Trebuchet MS" w:eastAsia="Times New Roman" w:hAnsi="Trebuchet MS" w:cs="Times New Roman"/>
          <w:bCs/>
          <w:iCs/>
          <w:lang w:val="en-US"/>
        </w:rPr>
        <w:t xml:space="preserve"> </w:t>
      </w:r>
      <w:proofErr w:type="spellStart"/>
      <w:r w:rsidRPr="0066659C">
        <w:rPr>
          <w:rFonts w:ascii="Trebuchet MS" w:eastAsia="Times New Roman" w:hAnsi="Trebuchet MS" w:cs="Times New Roman"/>
          <w:bCs/>
          <w:iCs/>
          <w:lang w:val="en-US"/>
        </w:rPr>
        <w:t>drumurilor</w:t>
      </w:r>
      <w:proofErr w:type="spellEnd"/>
      <w:r w:rsidRPr="0066659C">
        <w:rPr>
          <w:rFonts w:ascii="Trebuchet MS" w:eastAsia="Times New Roman" w:hAnsi="Trebuchet MS" w:cs="Times New Roman"/>
          <w:bCs/>
          <w:iCs/>
          <w:lang w:val="en-US"/>
        </w:rPr>
        <w:t xml:space="preserve"> de </w:t>
      </w:r>
      <w:proofErr w:type="spellStart"/>
      <w:r w:rsidRPr="0066659C">
        <w:rPr>
          <w:rFonts w:ascii="Trebuchet MS" w:eastAsia="Times New Roman" w:hAnsi="Trebuchet MS" w:cs="Times New Roman"/>
          <w:bCs/>
          <w:iCs/>
          <w:lang w:val="en-US"/>
        </w:rPr>
        <w:t>exploatare</w:t>
      </w:r>
      <w:proofErr w:type="spellEnd"/>
      <w:r w:rsidRPr="0066659C">
        <w:rPr>
          <w:rFonts w:ascii="Trebuchet MS" w:eastAsia="Times New Roman" w:hAnsi="Trebuchet MS" w:cs="Times New Roman"/>
          <w:bCs/>
          <w:iCs/>
          <w:lang w:val="en-US"/>
        </w:rPr>
        <w:t>.</w:t>
      </w:r>
    </w:p>
    <w:p w:rsidR="0066659C" w:rsidRPr="0066659C" w:rsidRDefault="0066659C" w:rsidP="0066659C">
      <w:pPr>
        <w:tabs>
          <w:tab w:val="left" w:pos="540"/>
        </w:tabs>
        <w:spacing w:after="0"/>
        <w:jc w:val="both"/>
        <w:rPr>
          <w:rFonts w:ascii="Trebuchet MS" w:eastAsia="Times New Roman" w:hAnsi="Trebuchet MS" w:cs="Times New Roman"/>
          <w:lang w:val="en-US" w:eastAsia="ro-RO"/>
        </w:rPr>
      </w:pPr>
      <w:r w:rsidRPr="0066659C">
        <w:rPr>
          <w:rFonts w:ascii="Trebuchet MS" w:eastAsia="Times New Roman" w:hAnsi="Trebuchet MS" w:cs="Times New Roman"/>
          <w:bCs/>
          <w:i/>
          <w:iCs/>
          <w:lang w:val="en-US"/>
        </w:rPr>
        <w:t xml:space="preserve">       </w:t>
      </w:r>
      <w:proofErr w:type="spellStart"/>
      <w:r w:rsidRPr="0066659C">
        <w:rPr>
          <w:rFonts w:ascii="Trebuchet MS" w:eastAsia="Times New Roman" w:hAnsi="Trebuchet MS" w:cs="Times New Roman"/>
          <w:lang w:val="en-US" w:eastAsia="ro-RO"/>
        </w:rPr>
        <w:t>Terenul</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studiat</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aflat</w:t>
      </w:r>
      <w:proofErr w:type="spellEnd"/>
      <w:r w:rsidRPr="0066659C">
        <w:rPr>
          <w:rFonts w:ascii="Trebuchet MS" w:eastAsia="Times New Roman" w:hAnsi="Trebuchet MS" w:cs="Times New Roman"/>
          <w:lang w:val="en-US" w:eastAsia="ro-RO"/>
        </w:rPr>
        <w:t xml:space="preserve"> in </w:t>
      </w:r>
      <w:proofErr w:type="spellStart"/>
      <w:r w:rsidRPr="0066659C">
        <w:rPr>
          <w:rFonts w:ascii="Trebuchet MS" w:eastAsia="Times New Roman" w:hAnsi="Trebuchet MS" w:cs="Times New Roman"/>
          <w:lang w:val="en-US" w:eastAsia="ro-RO"/>
        </w:rPr>
        <w:t>intravilan</w:t>
      </w:r>
      <w:proofErr w:type="spellEnd"/>
      <w:r w:rsidRPr="0066659C">
        <w:rPr>
          <w:rFonts w:ascii="Trebuchet MS" w:eastAsia="Times New Roman" w:hAnsi="Trebuchet MS" w:cs="Times New Roman"/>
          <w:lang w:val="en-US" w:eastAsia="ro-RO"/>
        </w:rPr>
        <w:t xml:space="preserve">, face parte </w:t>
      </w:r>
      <w:proofErr w:type="spellStart"/>
      <w:r w:rsidRPr="0066659C">
        <w:rPr>
          <w:rFonts w:ascii="Trebuchet MS" w:eastAsia="Times New Roman" w:hAnsi="Trebuchet MS" w:cs="Times New Roman"/>
          <w:lang w:val="en-US" w:eastAsia="ro-RO"/>
        </w:rPr>
        <w:t>dintr</w:t>
      </w:r>
      <w:proofErr w:type="spellEnd"/>
      <w:r w:rsidRPr="0066659C">
        <w:rPr>
          <w:rFonts w:ascii="Trebuchet MS" w:eastAsia="Times New Roman" w:hAnsi="Trebuchet MS" w:cs="Times New Roman"/>
          <w:lang w:val="en-US" w:eastAsia="ro-RO"/>
        </w:rPr>
        <w:t xml:space="preserve">-un </w:t>
      </w:r>
      <w:proofErr w:type="spellStart"/>
      <w:r w:rsidRPr="0066659C">
        <w:rPr>
          <w:rFonts w:ascii="Trebuchet MS" w:eastAsia="Times New Roman" w:hAnsi="Trebuchet MS" w:cs="Times New Roman"/>
          <w:lang w:val="en-US" w:eastAsia="ro-RO"/>
        </w:rPr>
        <w:t>ansamblu</w:t>
      </w:r>
      <w:proofErr w:type="spellEnd"/>
      <w:r w:rsidRPr="0066659C">
        <w:rPr>
          <w:rFonts w:ascii="Trebuchet MS" w:eastAsia="Times New Roman" w:hAnsi="Trebuchet MS" w:cs="Times New Roman"/>
          <w:lang w:val="en-US" w:eastAsia="ro-RO"/>
        </w:rPr>
        <w:t xml:space="preserve"> de </w:t>
      </w:r>
      <w:proofErr w:type="spellStart"/>
      <w:r w:rsidRPr="0066659C">
        <w:rPr>
          <w:rFonts w:ascii="Trebuchet MS" w:eastAsia="Times New Roman" w:hAnsi="Trebuchet MS" w:cs="Times New Roman"/>
          <w:lang w:val="en-US" w:eastAsia="ro-RO"/>
        </w:rPr>
        <w:t>terenuri</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agricole</w:t>
      </w:r>
      <w:proofErr w:type="spellEnd"/>
      <w:r w:rsidRPr="0066659C">
        <w:rPr>
          <w:rFonts w:ascii="Trebuchet MS" w:eastAsia="Times New Roman" w:hAnsi="Trebuchet MS" w:cs="Times New Roman"/>
          <w:lang w:val="en-US" w:eastAsia="ro-RO"/>
        </w:rPr>
        <w:t xml:space="preserve"> la </w:t>
      </w:r>
      <w:proofErr w:type="spellStart"/>
      <w:r w:rsidRPr="0066659C">
        <w:rPr>
          <w:rFonts w:ascii="Trebuchet MS" w:eastAsia="Times New Roman" w:hAnsi="Trebuchet MS" w:cs="Times New Roman"/>
          <w:lang w:val="en-US" w:eastAsia="ro-RO"/>
        </w:rPr>
        <w:t>limita</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administrativa</w:t>
      </w:r>
      <w:proofErr w:type="spellEnd"/>
      <w:r w:rsidRPr="0066659C">
        <w:rPr>
          <w:rFonts w:ascii="Trebuchet MS" w:eastAsia="Times New Roman" w:hAnsi="Trebuchet MS" w:cs="Times New Roman"/>
          <w:lang w:val="en-US" w:eastAsia="ro-RO"/>
        </w:rPr>
        <w:t xml:space="preserve"> a </w:t>
      </w:r>
      <w:proofErr w:type="spellStart"/>
      <w:r w:rsidRPr="0066659C">
        <w:rPr>
          <w:rFonts w:ascii="Trebuchet MS" w:eastAsia="Times New Roman" w:hAnsi="Trebuchet MS" w:cs="Times New Roman"/>
          <w:lang w:val="en-US" w:eastAsia="ro-RO"/>
        </w:rPr>
        <w:t>comunei</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Uliești</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Conditiile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geomorfologice</w:t>
      </w:r>
      <w:proofErr w:type="spellEnd"/>
      <w:r w:rsidRPr="0066659C">
        <w:rPr>
          <w:rFonts w:ascii="Trebuchet MS" w:eastAsia="Times New Roman" w:hAnsi="Trebuchet MS" w:cs="Times New Roman"/>
          <w:lang w:val="en-US" w:eastAsia="ro-RO"/>
        </w:rPr>
        <w:t xml:space="preserve"> din zona au </w:t>
      </w:r>
      <w:proofErr w:type="spellStart"/>
      <w:r w:rsidRPr="0066659C">
        <w:rPr>
          <w:rFonts w:ascii="Trebuchet MS" w:eastAsia="Times New Roman" w:hAnsi="Trebuchet MS" w:cs="Times New Roman"/>
          <w:lang w:val="en-US" w:eastAsia="ro-RO"/>
        </w:rPr>
        <w:t>facut</w:t>
      </w:r>
      <w:proofErr w:type="spellEnd"/>
      <w:r w:rsidRPr="0066659C">
        <w:rPr>
          <w:rFonts w:ascii="Trebuchet MS" w:eastAsia="Times New Roman" w:hAnsi="Trebuchet MS" w:cs="Times New Roman"/>
          <w:lang w:val="en-US" w:eastAsia="ro-RO"/>
        </w:rPr>
        <w:t xml:space="preserve"> ca </w:t>
      </w:r>
      <w:proofErr w:type="spellStart"/>
      <w:r w:rsidRPr="0066659C">
        <w:rPr>
          <w:rFonts w:ascii="Trebuchet MS" w:eastAsia="Times New Roman" w:hAnsi="Trebuchet MS" w:cs="Times New Roman"/>
          <w:lang w:val="en-US" w:eastAsia="ro-RO"/>
        </w:rPr>
        <w:t>aceste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terenuri</w:t>
      </w:r>
      <w:proofErr w:type="spellEnd"/>
      <w:r w:rsidRPr="0066659C">
        <w:rPr>
          <w:rFonts w:ascii="Trebuchet MS" w:eastAsia="Times New Roman" w:hAnsi="Trebuchet MS" w:cs="Times New Roman"/>
          <w:lang w:val="en-US" w:eastAsia="ro-RO"/>
        </w:rPr>
        <w:t xml:space="preserve"> </w:t>
      </w:r>
      <w:proofErr w:type="spellStart"/>
      <w:proofErr w:type="gramStart"/>
      <w:r w:rsidRPr="0066659C">
        <w:rPr>
          <w:rFonts w:ascii="Trebuchet MS" w:eastAsia="Times New Roman" w:hAnsi="Trebuchet MS" w:cs="Times New Roman"/>
          <w:lang w:val="en-US" w:eastAsia="ro-RO"/>
        </w:rPr>
        <w:t>sa</w:t>
      </w:r>
      <w:proofErr w:type="spellEnd"/>
      <w:proofErr w:type="gramEnd"/>
      <w:r w:rsidRPr="0066659C">
        <w:rPr>
          <w:rFonts w:ascii="Trebuchet MS" w:eastAsia="Times New Roman" w:hAnsi="Trebuchet MS" w:cs="Times New Roman"/>
          <w:lang w:val="en-US" w:eastAsia="ro-RO"/>
        </w:rPr>
        <w:t xml:space="preserve"> fie </w:t>
      </w:r>
      <w:proofErr w:type="spellStart"/>
      <w:r w:rsidRPr="0066659C">
        <w:rPr>
          <w:rFonts w:ascii="Trebuchet MS" w:eastAsia="Times New Roman" w:hAnsi="Trebuchet MS" w:cs="Times New Roman"/>
          <w:lang w:val="en-US" w:eastAsia="ro-RO"/>
        </w:rPr>
        <w:t>atractive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si</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fezabile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pentru</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activitatile</w:t>
      </w:r>
      <w:proofErr w:type="spellEnd"/>
      <w:r w:rsidRPr="0066659C">
        <w:rPr>
          <w:rFonts w:ascii="Trebuchet MS" w:eastAsia="Times New Roman" w:hAnsi="Trebuchet MS" w:cs="Times New Roman"/>
          <w:lang w:val="en-US" w:eastAsia="ro-RO"/>
        </w:rPr>
        <w:t xml:space="preserve"> de </w:t>
      </w:r>
      <w:proofErr w:type="spellStart"/>
      <w:r w:rsidRPr="0066659C">
        <w:rPr>
          <w:rFonts w:ascii="Trebuchet MS" w:eastAsia="Times New Roman" w:hAnsi="Trebuchet MS" w:cs="Times New Roman"/>
          <w:lang w:val="en-US" w:eastAsia="ro-RO"/>
        </w:rPr>
        <w:t>extractie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agregate</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minerale</w:t>
      </w:r>
      <w:proofErr w:type="spellEnd"/>
      <w:r w:rsidRPr="0066659C">
        <w:rPr>
          <w:rFonts w:ascii="Trebuchet MS" w:eastAsia="Times New Roman" w:hAnsi="Trebuchet MS" w:cs="Times New Roman"/>
          <w:lang w:val="en-US" w:eastAsia="ro-RO"/>
        </w:rPr>
        <w:t xml:space="preserve">, in special </w:t>
      </w:r>
      <w:proofErr w:type="spellStart"/>
      <w:r w:rsidRPr="0066659C">
        <w:rPr>
          <w:rFonts w:ascii="Trebuchet MS" w:eastAsia="Times New Roman" w:hAnsi="Trebuchet MS" w:cs="Times New Roman"/>
          <w:lang w:val="en-US" w:eastAsia="ro-RO"/>
        </w:rPr>
        <w:t>balast</w:t>
      </w:r>
      <w:proofErr w:type="spellEnd"/>
      <w:r w:rsidRPr="0066659C">
        <w:rPr>
          <w:rFonts w:ascii="Trebuchet MS" w:eastAsia="Times New Roman" w:hAnsi="Trebuchet MS" w:cs="Times New Roman"/>
          <w:lang w:val="en-US" w:eastAsia="ro-RO"/>
        </w:rPr>
        <w:t>.</w:t>
      </w:r>
    </w:p>
    <w:p w:rsidR="0066659C" w:rsidRPr="009967FF" w:rsidRDefault="0066659C" w:rsidP="0066659C">
      <w:pPr>
        <w:tabs>
          <w:tab w:val="left" w:pos="540"/>
        </w:tabs>
        <w:jc w:val="both"/>
        <w:rPr>
          <w:rFonts w:ascii="Trebuchet MS" w:eastAsia="Times New Roman" w:hAnsi="Trebuchet MS" w:cs="Times New Roman"/>
          <w:lang w:val="en-US" w:eastAsia="ro-RO"/>
        </w:rPr>
      </w:pPr>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Parcelele</w:t>
      </w:r>
      <w:proofErr w:type="spellEnd"/>
      <w:r w:rsidRPr="0066659C">
        <w:rPr>
          <w:rFonts w:ascii="Trebuchet MS" w:eastAsia="Times New Roman" w:hAnsi="Trebuchet MS" w:cs="Times New Roman"/>
          <w:lang w:val="en-US" w:eastAsia="ro-RO"/>
        </w:rPr>
        <w:t xml:space="preserve"> din </w:t>
      </w:r>
      <w:proofErr w:type="spellStart"/>
      <w:r w:rsidRPr="0066659C">
        <w:rPr>
          <w:rFonts w:ascii="Trebuchet MS" w:eastAsia="Times New Roman" w:hAnsi="Trebuchet MS" w:cs="Times New Roman"/>
          <w:lang w:val="en-US" w:eastAsia="ro-RO"/>
        </w:rPr>
        <w:t>vecinatatea</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amplasamentului</w:t>
      </w:r>
      <w:proofErr w:type="spellEnd"/>
      <w:r w:rsidRPr="0066659C">
        <w:rPr>
          <w:rFonts w:ascii="Trebuchet MS" w:eastAsia="Times New Roman" w:hAnsi="Trebuchet MS" w:cs="Times New Roman"/>
          <w:lang w:val="en-US" w:eastAsia="ro-RO"/>
        </w:rPr>
        <w:t xml:space="preserve"> au </w:t>
      </w:r>
      <w:proofErr w:type="spellStart"/>
      <w:r w:rsidRPr="0066659C">
        <w:rPr>
          <w:rFonts w:ascii="Trebuchet MS" w:eastAsia="Times New Roman" w:hAnsi="Trebuchet MS" w:cs="Times New Roman"/>
          <w:lang w:val="en-US" w:eastAsia="ro-RO"/>
        </w:rPr>
        <w:t>categoria</w:t>
      </w:r>
      <w:proofErr w:type="spellEnd"/>
      <w:r w:rsidRPr="0066659C">
        <w:rPr>
          <w:rFonts w:ascii="Trebuchet MS" w:eastAsia="Times New Roman" w:hAnsi="Trebuchet MS" w:cs="Times New Roman"/>
          <w:lang w:val="en-US" w:eastAsia="ro-RO"/>
        </w:rPr>
        <w:t xml:space="preserve"> de </w:t>
      </w:r>
      <w:proofErr w:type="spellStart"/>
      <w:r w:rsidRPr="0066659C">
        <w:rPr>
          <w:rFonts w:ascii="Trebuchet MS" w:eastAsia="Times New Roman" w:hAnsi="Trebuchet MS" w:cs="Times New Roman"/>
          <w:lang w:val="en-US" w:eastAsia="ro-RO"/>
        </w:rPr>
        <w:t>folosinta</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teren</w:t>
      </w:r>
      <w:proofErr w:type="spellEnd"/>
      <w:r w:rsidRPr="0066659C">
        <w:rPr>
          <w:rFonts w:ascii="Trebuchet MS" w:eastAsia="Times New Roman" w:hAnsi="Trebuchet MS" w:cs="Times New Roman"/>
          <w:lang w:val="en-US" w:eastAsia="ro-RO"/>
        </w:rPr>
        <w:t xml:space="preserve"> </w:t>
      </w:r>
      <w:proofErr w:type="spellStart"/>
      <w:r w:rsidRPr="0066659C">
        <w:rPr>
          <w:rFonts w:ascii="Trebuchet MS" w:eastAsia="Times New Roman" w:hAnsi="Trebuchet MS" w:cs="Times New Roman"/>
          <w:lang w:val="en-US" w:eastAsia="ro-RO"/>
        </w:rPr>
        <w:t>extravilan</w:t>
      </w:r>
      <w:proofErr w:type="spellEnd"/>
      <w:r w:rsidRPr="0066659C">
        <w:rPr>
          <w:rFonts w:ascii="Trebuchet MS" w:eastAsia="Times New Roman" w:hAnsi="Trebuchet MS" w:cs="Times New Roman"/>
          <w:lang w:val="en-US" w:eastAsia="ro-RO"/>
        </w:rPr>
        <w:t>.</w:t>
      </w:r>
    </w:p>
    <w:p w:rsidR="0066659C" w:rsidRPr="0066659C" w:rsidRDefault="0066659C" w:rsidP="0066659C">
      <w:pPr>
        <w:tabs>
          <w:tab w:val="left" w:pos="540"/>
          <w:tab w:val="left" w:pos="720"/>
        </w:tabs>
        <w:spacing w:before="120" w:after="120"/>
        <w:rPr>
          <w:rFonts w:ascii="Trebuchet MS" w:eastAsia="Calibri" w:hAnsi="Trebuchet MS" w:cs="Times New Roman"/>
          <w:lang w:val="en-US" w:eastAsia="ro-RO"/>
        </w:rPr>
      </w:pPr>
      <w:proofErr w:type="spellStart"/>
      <w:r w:rsidRPr="0066659C">
        <w:rPr>
          <w:rFonts w:ascii="Trebuchet MS" w:eastAsia="Calibri" w:hAnsi="Trebuchet MS" w:cs="Times New Roman"/>
          <w:u w:val="single"/>
          <w:lang w:val="en-US" w:eastAsia="ro-RO"/>
        </w:rPr>
        <w:t>Regimul</w:t>
      </w:r>
      <w:proofErr w:type="spellEnd"/>
      <w:r w:rsidRPr="0066659C">
        <w:rPr>
          <w:rFonts w:ascii="Trebuchet MS" w:eastAsia="Calibri" w:hAnsi="Trebuchet MS" w:cs="Times New Roman"/>
          <w:u w:val="single"/>
          <w:lang w:val="en-US" w:eastAsia="ro-RO"/>
        </w:rPr>
        <w:t xml:space="preserve"> </w:t>
      </w:r>
      <w:proofErr w:type="spellStart"/>
      <w:r w:rsidRPr="0066659C">
        <w:rPr>
          <w:rFonts w:ascii="Trebuchet MS" w:eastAsia="Calibri" w:hAnsi="Trebuchet MS" w:cs="Times New Roman"/>
          <w:u w:val="single"/>
          <w:lang w:val="en-US" w:eastAsia="ro-RO"/>
        </w:rPr>
        <w:t>tehnic</w:t>
      </w:r>
      <w:proofErr w:type="spellEnd"/>
      <w:r w:rsidRPr="0066659C">
        <w:rPr>
          <w:rFonts w:ascii="Trebuchet MS" w:eastAsia="Calibri" w:hAnsi="Trebuchet MS" w:cs="Times New Roman"/>
          <w:lang w:val="en-US" w:eastAsia="ro-RO"/>
        </w:rPr>
        <w:t xml:space="preserve">: </w:t>
      </w:r>
      <w:proofErr w:type="spellStart"/>
      <w:r w:rsidRPr="0066659C">
        <w:rPr>
          <w:rFonts w:ascii="Trebuchet MS" w:eastAsia="Calibri" w:hAnsi="Trebuchet MS" w:cs="Times New Roman"/>
          <w:lang w:val="en-US" w:eastAsia="ro-RO"/>
        </w:rPr>
        <w:t>suprafață</w:t>
      </w:r>
      <w:proofErr w:type="spellEnd"/>
      <w:r w:rsidRPr="0066659C">
        <w:rPr>
          <w:rFonts w:ascii="Trebuchet MS" w:eastAsia="Calibri" w:hAnsi="Trebuchet MS" w:cs="Times New Roman"/>
          <w:lang w:val="en-US" w:eastAsia="ro-RO"/>
        </w:rPr>
        <w:t xml:space="preserve"> </w:t>
      </w:r>
      <w:proofErr w:type="spellStart"/>
      <w:proofErr w:type="gramStart"/>
      <w:r w:rsidRPr="0066659C">
        <w:rPr>
          <w:rFonts w:ascii="Trebuchet MS" w:eastAsia="Calibri" w:hAnsi="Trebuchet MS" w:cs="Times New Roman"/>
          <w:lang w:val="en-US" w:eastAsia="ro-RO"/>
        </w:rPr>
        <w:t>teren</w:t>
      </w:r>
      <w:proofErr w:type="spellEnd"/>
      <w:r w:rsidRPr="0066659C">
        <w:rPr>
          <w:rFonts w:ascii="Trebuchet MS" w:eastAsia="Calibri" w:hAnsi="Trebuchet MS" w:cs="Times New Roman"/>
          <w:lang w:val="en-US" w:eastAsia="ro-RO"/>
        </w:rPr>
        <w:t xml:space="preserve"> :</w:t>
      </w:r>
      <w:proofErr w:type="gramEnd"/>
      <w:r w:rsidRPr="0066659C">
        <w:rPr>
          <w:rFonts w:ascii="Trebuchet MS" w:eastAsia="Calibri" w:hAnsi="Trebuchet MS" w:cs="Times New Roman"/>
          <w:lang w:val="en-US" w:eastAsia="ro-RO"/>
        </w:rPr>
        <w:t xml:space="preserve"> 55.000 </w:t>
      </w:r>
      <w:proofErr w:type="spellStart"/>
      <w:r w:rsidRPr="0066659C">
        <w:rPr>
          <w:rFonts w:ascii="Trebuchet MS" w:eastAsia="Calibri" w:hAnsi="Trebuchet MS" w:cs="Times New Roman"/>
          <w:lang w:val="en-US" w:eastAsia="ro-RO"/>
        </w:rPr>
        <w:t>mp</w:t>
      </w:r>
      <w:proofErr w:type="spellEnd"/>
      <w:r w:rsidRPr="0066659C">
        <w:rPr>
          <w:rFonts w:ascii="Trebuchet MS" w:eastAsia="Calibri" w:hAnsi="Trebuchet MS" w:cs="Times New Roman"/>
          <w:lang w:val="en-US" w:eastAsia="ro-RO"/>
        </w:rPr>
        <w:t>.</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val="en-US" w:eastAsia="ro-RO"/>
        </w:rPr>
        <w:t xml:space="preserve">        </w:t>
      </w:r>
      <w:r w:rsidRPr="0066659C">
        <w:rPr>
          <w:rFonts w:ascii="Trebuchet MS" w:eastAsia="Calibri" w:hAnsi="Trebuchet MS" w:cs="Times New Roman"/>
          <w:lang w:eastAsia="ro-RO"/>
        </w:rPr>
        <w:t xml:space="preserve">Prezenta documentație s-a întocmit în vederea obținerii acordului de mediu pentru realizarea unui bazin piscicol prin exploatare de agregate minerale, în comuna Uliești, satul Olteni, </w:t>
      </w:r>
      <w:proofErr w:type="spellStart"/>
      <w:r w:rsidRPr="0066659C">
        <w:rPr>
          <w:rFonts w:ascii="Trebuchet MS" w:eastAsia="Calibri" w:hAnsi="Trebuchet MS" w:cs="Times New Roman"/>
          <w:lang w:eastAsia="ro-RO"/>
        </w:rPr>
        <w:t>judetul</w:t>
      </w:r>
      <w:proofErr w:type="spellEnd"/>
      <w:r w:rsidRPr="0066659C">
        <w:rPr>
          <w:rFonts w:ascii="Trebuchet MS" w:eastAsia="Calibri" w:hAnsi="Trebuchet MS" w:cs="Times New Roman"/>
          <w:lang w:eastAsia="ro-RO"/>
        </w:rPr>
        <w:t xml:space="preserve"> Dâmbovița, pe o </w:t>
      </w:r>
      <w:proofErr w:type="spellStart"/>
      <w:r w:rsidRPr="0066659C">
        <w:rPr>
          <w:rFonts w:ascii="Trebuchet MS" w:eastAsia="Calibri" w:hAnsi="Trebuchet MS" w:cs="Times New Roman"/>
          <w:lang w:eastAsia="ro-RO"/>
        </w:rPr>
        <w:t>suprafata</w:t>
      </w:r>
      <w:proofErr w:type="spellEnd"/>
      <w:r w:rsidRPr="0066659C">
        <w:rPr>
          <w:rFonts w:ascii="Trebuchet MS" w:eastAsia="Calibri" w:hAnsi="Trebuchet MS" w:cs="Times New Roman"/>
          <w:lang w:eastAsia="ro-RO"/>
        </w:rPr>
        <w:t xml:space="preserve"> (zona exploatabila) 47650 mp (cca. 4,76 ha).</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eastAsia="ro-RO"/>
        </w:rPr>
        <w:t xml:space="preserve">       Etapele </w:t>
      </w:r>
      <w:proofErr w:type="spellStart"/>
      <w:r w:rsidRPr="0066659C">
        <w:rPr>
          <w:rFonts w:ascii="Trebuchet MS" w:eastAsia="Calibri" w:hAnsi="Trebuchet MS" w:cs="Times New Roman"/>
          <w:lang w:eastAsia="ro-RO"/>
        </w:rPr>
        <w:t>realizarii</w:t>
      </w:r>
      <w:proofErr w:type="spellEnd"/>
      <w:r w:rsidRPr="0066659C">
        <w:rPr>
          <w:rFonts w:ascii="Trebuchet MS" w:eastAsia="Calibri" w:hAnsi="Trebuchet MS" w:cs="Times New Roman"/>
          <w:lang w:eastAsia="ro-RO"/>
        </w:rPr>
        <w:t xml:space="preserve"> bazinului piscicol:</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eastAsia="ro-RO"/>
        </w:rPr>
        <w:t xml:space="preserve">- exploatare </w:t>
      </w:r>
      <w:proofErr w:type="spellStart"/>
      <w:r w:rsidRPr="0066659C">
        <w:rPr>
          <w:rFonts w:ascii="Trebuchet MS" w:eastAsia="Calibri" w:hAnsi="Trebuchet MS" w:cs="Times New Roman"/>
          <w:lang w:eastAsia="ro-RO"/>
        </w:rPr>
        <w:t>zacamant</w:t>
      </w:r>
      <w:proofErr w:type="spellEnd"/>
      <w:r w:rsidRPr="0066659C">
        <w:rPr>
          <w:rFonts w:ascii="Trebuchet MS" w:eastAsia="Calibri" w:hAnsi="Trebuchet MS" w:cs="Times New Roman"/>
          <w:lang w:eastAsia="ro-RO"/>
        </w:rPr>
        <w:t xml:space="preserve"> deasupra acvifer freatic</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eastAsia="ro-RO"/>
        </w:rPr>
        <w:t>- exploatare sub acviferul freatic</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eastAsia="ro-RO"/>
        </w:rPr>
        <w:t>- geometrizare taluzuri bazin piscicol</w:t>
      </w:r>
    </w:p>
    <w:p w:rsidR="0066659C" w:rsidRPr="0066659C" w:rsidRDefault="0066659C" w:rsidP="0066659C">
      <w:pPr>
        <w:tabs>
          <w:tab w:val="left" w:pos="540"/>
          <w:tab w:val="left" w:pos="720"/>
        </w:tabs>
        <w:spacing w:before="120" w:after="120"/>
        <w:jc w:val="both"/>
        <w:rPr>
          <w:rFonts w:ascii="Trebuchet MS" w:eastAsia="Calibri" w:hAnsi="Trebuchet MS" w:cs="Times New Roman"/>
          <w:lang w:eastAsia="ro-RO"/>
        </w:rPr>
      </w:pPr>
      <w:r w:rsidRPr="0066659C">
        <w:rPr>
          <w:rFonts w:ascii="Trebuchet MS" w:eastAsia="Calibri" w:hAnsi="Trebuchet MS" w:cs="Times New Roman"/>
          <w:lang w:eastAsia="ro-RO"/>
        </w:rPr>
        <w:t xml:space="preserve">- populare bazin cu </w:t>
      </w:r>
      <w:proofErr w:type="spellStart"/>
      <w:r w:rsidRPr="0066659C">
        <w:rPr>
          <w:rFonts w:ascii="Trebuchet MS" w:eastAsia="Calibri" w:hAnsi="Trebuchet MS" w:cs="Times New Roman"/>
          <w:lang w:eastAsia="ro-RO"/>
        </w:rPr>
        <w:t>pesti</w:t>
      </w:r>
      <w:proofErr w:type="spellEnd"/>
      <w:r w:rsidRPr="0066659C">
        <w:rPr>
          <w:rFonts w:ascii="Trebuchet MS" w:eastAsia="Calibri" w:hAnsi="Trebuchet MS" w:cs="Times New Roman"/>
          <w:lang w:eastAsia="ro-RO"/>
        </w:rPr>
        <w:t xml:space="preserve"> </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Lucrările de amenajare a bazinului piscicol, ce va rezulta după exploatarea agregatelor minerale în perimetrul Olteni, se vor realiza în două etape, respectiv:</w:t>
      </w:r>
    </w:p>
    <w:p w:rsidR="00C25218" w:rsidRPr="00C25218" w:rsidRDefault="00C25218" w:rsidP="00C25218">
      <w:pPr>
        <w:tabs>
          <w:tab w:val="left" w:pos="540"/>
          <w:tab w:val="left" w:pos="720"/>
        </w:tabs>
        <w:spacing w:before="120" w:after="120"/>
        <w:jc w:val="both"/>
        <w:rPr>
          <w:rFonts w:ascii="Trebuchet MS" w:eastAsia="Calibri" w:hAnsi="Trebuchet MS" w:cs="Times New Roman"/>
          <w:i/>
          <w:iCs/>
          <w:lang w:eastAsia="ro-RO"/>
        </w:rPr>
      </w:pPr>
      <w:r w:rsidRPr="00C25218">
        <w:rPr>
          <w:rFonts w:ascii="Trebuchet MS" w:eastAsia="Calibri" w:hAnsi="Trebuchet MS" w:cs="Times New Roman"/>
          <w:i/>
          <w:iCs/>
          <w:lang w:eastAsia="ro-RO"/>
        </w:rPr>
        <w:t xml:space="preserve">      1. </w:t>
      </w:r>
      <w:r w:rsidRPr="00C25218">
        <w:rPr>
          <w:rFonts w:ascii="Trebuchet MS" w:eastAsia="Calibri" w:hAnsi="Trebuchet MS" w:cs="Times New Roman"/>
          <w:i/>
          <w:iCs/>
          <w:u w:val="single"/>
          <w:lang w:eastAsia="ro-RO"/>
        </w:rPr>
        <w:t>Exploatarea agregatelor minerale</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După îndepărtarea solului pe o grosime medie de 0,3 m, se va trece la excavarea agregatelor minerale, în două trepte de exploatare, după cum urmează:</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 Treapta 1 – în uscat, până la cota nivelului hidrostatic;</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 Treapta 2 – 3,5 m sub nivelul hidrostatic.</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La cota de 158 m, se va amenaja o </w:t>
      </w:r>
      <w:proofErr w:type="spellStart"/>
      <w:r w:rsidRPr="00C25218">
        <w:rPr>
          <w:rFonts w:ascii="Trebuchet MS" w:eastAsia="Calibri" w:hAnsi="Trebuchet MS" w:cs="Times New Roman"/>
          <w:lang w:eastAsia="ro-RO"/>
        </w:rPr>
        <w:t>bermă</w:t>
      </w:r>
      <w:proofErr w:type="spellEnd"/>
      <w:r w:rsidRPr="00C25218">
        <w:rPr>
          <w:rFonts w:ascii="Trebuchet MS" w:eastAsia="Calibri" w:hAnsi="Trebuchet MS" w:cs="Times New Roman"/>
          <w:lang w:eastAsia="ro-RO"/>
        </w:rPr>
        <w:t>, pentru stabilizarea taluzului.</w:t>
      </w:r>
    </w:p>
    <w:p w:rsidR="00C25218" w:rsidRPr="00C25218" w:rsidRDefault="00C25218" w:rsidP="00C25218">
      <w:pPr>
        <w:tabs>
          <w:tab w:val="left" w:pos="540"/>
          <w:tab w:val="left" w:pos="720"/>
        </w:tabs>
        <w:spacing w:before="120" w:after="120"/>
        <w:jc w:val="both"/>
        <w:rPr>
          <w:rFonts w:ascii="Trebuchet MS" w:eastAsia="Calibri" w:hAnsi="Trebuchet MS" w:cs="Times New Roman"/>
          <w:i/>
          <w:iCs/>
          <w:lang w:eastAsia="ro-RO"/>
        </w:rPr>
      </w:pPr>
      <w:r w:rsidRPr="00C25218">
        <w:rPr>
          <w:rFonts w:ascii="Trebuchet MS" w:eastAsia="Calibri" w:hAnsi="Trebuchet MS" w:cs="Times New Roman"/>
          <w:i/>
          <w:iCs/>
          <w:lang w:eastAsia="ro-RO"/>
        </w:rPr>
        <w:t xml:space="preserve">      2. </w:t>
      </w:r>
      <w:r w:rsidRPr="00C25218">
        <w:rPr>
          <w:rFonts w:ascii="Trebuchet MS" w:eastAsia="Calibri" w:hAnsi="Trebuchet MS" w:cs="Times New Roman"/>
          <w:i/>
          <w:iCs/>
          <w:u w:val="single"/>
          <w:lang w:eastAsia="ro-RO"/>
        </w:rPr>
        <w:t>Amenajarea bazinului piscicol</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După exploatarea agregatelor, va rezulta un luciu de apă care va fi amenajat pentru realizarea activităților de pescuit.</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Alimentarea cu apa a bazinului piscicol va fi asigurată din acviferul freatic și din precipitații atmosferice, rezultând o acumulare de tip "lacoviște", influențată de volumul de precipitații, debitul și fluctuația nivelului hidrostatic ale acviferului freatic.</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În acest caz, nu s-au prevăzut lucrări de alimentare cu apă din subteran (foraje) sau din cursurile de apa din zona.</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Împrospătarea apei se realizează din acviferul freatic, nivelul ei fiind influențat de nivelul hidrostatic al acviferului freatic.</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Calitatea apei folosite în amenajarea piscicolă trebuie sa se încadreze în condițiile de calitate prevăzute în H.G. nr. 202 din 28.02.2002 privind calitatea apelor de suprafață care necesita protecție și ameliorare în scopul susținerii vieții piscicole.</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Acumularea apei se realizează fără executarea de diguri, baraje sau alte lucrări hidrotehnice.</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lastRenderedPageBreak/>
        <w:t xml:space="preserve">        După amenajarea bazinului piscicol, pentru a se </w:t>
      </w:r>
      <w:proofErr w:type="spellStart"/>
      <w:r w:rsidRPr="00C25218">
        <w:rPr>
          <w:rFonts w:ascii="Trebuchet MS" w:eastAsia="Calibri" w:hAnsi="Trebuchet MS" w:cs="Times New Roman"/>
          <w:lang w:eastAsia="ro-RO"/>
        </w:rPr>
        <w:t>urmărievoluția</w:t>
      </w:r>
      <w:proofErr w:type="spellEnd"/>
      <w:r w:rsidRPr="00C25218">
        <w:rPr>
          <w:rFonts w:ascii="Trebuchet MS" w:eastAsia="Calibri" w:hAnsi="Trebuchet MS" w:cs="Times New Roman"/>
          <w:lang w:eastAsia="ro-RO"/>
        </w:rPr>
        <w:t xml:space="preserve"> în timp a calității apelor subterane din zona bazinului, se propune execuția a două foraje de monitorizare.</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Forajele vor capta acviferul freatic și vor fi amplasate unul în amonte, FM 1, și celălalt în aval, FM2, in raport cu </w:t>
      </w:r>
      <w:proofErr w:type="spellStart"/>
      <w:r w:rsidRPr="00C25218">
        <w:rPr>
          <w:rFonts w:ascii="Trebuchet MS" w:eastAsia="Calibri" w:hAnsi="Trebuchet MS" w:cs="Times New Roman"/>
          <w:lang w:eastAsia="ro-RO"/>
        </w:rPr>
        <w:t>directia</w:t>
      </w:r>
      <w:proofErr w:type="spellEnd"/>
      <w:r w:rsidRPr="00C25218">
        <w:rPr>
          <w:rFonts w:ascii="Trebuchet MS" w:eastAsia="Calibri" w:hAnsi="Trebuchet MS" w:cs="Times New Roman"/>
          <w:lang w:eastAsia="ro-RO"/>
        </w:rPr>
        <w:t xml:space="preserve"> de curgere a acviferului freatic (sud vest – nord est)</w:t>
      </w:r>
    </w:p>
    <w:p w:rsidR="00C25218" w:rsidRPr="00C25218" w:rsidRDefault="00C25218" w:rsidP="00C25218">
      <w:pPr>
        <w:tabs>
          <w:tab w:val="left" w:pos="540"/>
          <w:tab w:val="left" w:pos="720"/>
        </w:tabs>
        <w:spacing w:before="120" w:after="120"/>
        <w:jc w:val="both"/>
        <w:rPr>
          <w:rFonts w:ascii="Trebuchet MS" w:eastAsia="Calibri" w:hAnsi="Trebuchet MS" w:cs="Times New Roman"/>
          <w:b/>
          <w:bCs/>
          <w:lang w:eastAsia="ro-RO"/>
        </w:rPr>
      </w:pPr>
      <w:r w:rsidRPr="00C25218">
        <w:rPr>
          <w:rFonts w:ascii="Trebuchet MS" w:eastAsia="Calibri" w:hAnsi="Trebuchet MS" w:cs="Times New Roman"/>
          <w:b/>
          <w:bCs/>
          <w:lang w:eastAsia="ro-RO"/>
        </w:rPr>
        <w:t xml:space="preserve">        Fiecare din cele doua foraje de monitorizare propuse, va fi săpat până la adâncimea la care va străbate în întregime acviferul freatic și va fi oprit în culcușul impermeabil al acviferului.</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Atât pe durata exploatării agregatelor minerale, cât și pe durata exploatării bazinului piscicol, pentru evitarea pătrunderii în acviferul freatic a unor substanțe potențial poluante, se vor lua toate măsurile în scopul protecției calitative a apelor subterane. În cazul în care va fi semnalată prezența unor poluanți, se vor stabili cauzele și modul de îndepărtare a acestora din perimetrul bazinului piscicol.</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La înființarea bazinului piscicol se vor avea în vedere atât calitatea apei subterane freatice, cat și caracteristicile speciilor de pești cu care bazinul va fi populat.</w:t>
      </w:r>
    </w:p>
    <w:p w:rsidR="00C25218" w:rsidRPr="00C25218" w:rsidRDefault="00C25218" w:rsidP="00C25218">
      <w:pPr>
        <w:tabs>
          <w:tab w:val="left" w:pos="540"/>
          <w:tab w:val="left" w:pos="720"/>
        </w:tabs>
        <w:spacing w:before="120" w:after="240"/>
        <w:jc w:val="both"/>
        <w:rPr>
          <w:rFonts w:ascii="Trebuchet MS" w:eastAsia="Calibri" w:hAnsi="Trebuchet MS" w:cs="Times New Roman"/>
          <w:lang w:eastAsia="ro-RO"/>
        </w:rPr>
      </w:pPr>
      <w:r w:rsidRPr="00C25218">
        <w:rPr>
          <w:rFonts w:ascii="Trebuchet MS" w:eastAsia="Calibri" w:hAnsi="Trebuchet MS" w:cs="Times New Roman"/>
          <w:lang w:eastAsia="ro-RO"/>
        </w:rPr>
        <w:t xml:space="preserve">       De asemenea, se va proceda la împrejmuirea bazinului cu un gard și i se va a sigura paza. După finalizarea execuției lucrărilor de amenajare a bazinului piscicol, se va întocmi documentația tehnică a forajelor de monitorizare, care va cuprinde toate datele privind execuția și definitivarea acestora.</w:t>
      </w:r>
    </w:p>
    <w:p w:rsidR="00C25218" w:rsidRPr="00C25218" w:rsidRDefault="00C25218" w:rsidP="00C25218">
      <w:pPr>
        <w:tabs>
          <w:tab w:val="left" w:pos="540"/>
          <w:tab w:val="left" w:pos="720"/>
        </w:tabs>
        <w:spacing w:before="120" w:after="120"/>
        <w:rPr>
          <w:rFonts w:ascii="Trebuchet MS" w:eastAsia="Calibri" w:hAnsi="Trebuchet MS" w:cs="Times New Roman"/>
          <w:b/>
          <w:bCs/>
          <w:u w:val="single"/>
          <w:lang w:eastAsia="ro-RO"/>
        </w:rPr>
      </w:pPr>
      <w:r w:rsidRPr="00C25218">
        <w:rPr>
          <w:rFonts w:ascii="Trebuchet MS" w:eastAsia="Calibri" w:hAnsi="Trebuchet MS" w:cs="Times New Roman"/>
          <w:b/>
          <w:bCs/>
          <w:lang w:eastAsia="ro-RO"/>
        </w:rPr>
        <w:t xml:space="preserve">        </w:t>
      </w:r>
      <w:r w:rsidRPr="00C25218">
        <w:rPr>
          <w:rFonts w:ascii="Trebuchet MS" w:eastAsia="Calibri" w:hAnsi="Trebuchet MS" w:cs="Times New Roman"/>
          <w:b/>
          <w:bCs/>
          <w:u w:val="single"/>
          <w:lang w:eastAsia="ro-RO"/>
        </w:rPr>
        <w:t>Realizare bazin piscicol</w:t>
      </w:r>
    </w:p>
    <w:p w:rsidR="00C25218" w:rsidRPr="00C25218" w:rsidRDefault="00C25218" w:rsidP="00C25218">
      <w:pPr>
        <w:tabs>
          <w:tab w:val="left" w:pos="540"/>
          <w:tab w:val="left" w:pos="720"/>
        </w:tabs>
        <w:spacing w:before="120" w:after="120"/>
        <w:jc w:val="both"/>
        <w:rPr>
          <w:rFonts w:ascii="Trebuchet MS" w:eastAsia="Calibri" w:hAnsi="Trebuchet MS" w:cs="Times New Roman"/>
          <w:lang w:eastAsia="ro-RO"/>
        </w:rPr>
      </w:pPr>
      <w:r w:rsidRPr="00C25218">
        <w:rPr>
          <w:rFonts w:ascii="Trebuchet MS" w:eastAsia="Calibri" w:hAnsi="Trebuchet MS" w:cs="Times New Roman"/>
          <w:lang w:eastAsia="ro-RO"/>
        </w:rPr>
        <w:tab/>
        <w:t xml:space="preserve">Bazinul piscicol se va realiza prin exploatarea de agregate minerale pe </w:t>
      </w:r>
      <w:proofErr w:type="spellStart"/>
      <w:r w:rsidRPr="00C25218">
        <w:rPr>
          <w:rFonts w:ascii="Trebuchet MS" w:eastAsia="Calibri" w:hAnsi="Trebuchet MS" w:cs="Times New Roman"/>
          <w:lang w:eastAsia="ro-RO"/>
        </w:rPr>
        <w:t>suprafata</w:t>
      </w:r>
      <w:proofErr w:type="spellEnd"/>
      <w:r w:rsidRPr="00C25218">
        <w:rPr>
          <w:rFonts w:ascii="Trebuchet MS" w:eastAsia="Calibri" w:hAnsi="Trebuchet MS" w:cs="Times New Roman"/>
          <w:lang w:eastAsia="ro-RO"/>
        </w:rPr>
        <w:t xml:space="preserve"> efectiva de 47650 mp, cu </w:t>
      </w:r>
      <w:proofErr w:type="spellStart"/>
      <w:r w:rsidRPr="00C25218">
        <w:rPr>
          <w:rFonts w:ascii="Trebuchet MS" w:eastAsia="Calibri" w:hAnsi="Trebuchet MS" w:cs="Times New Roman"/>
          <w:lang w:eastAsia="ro-RO"/>
        </w:rPr>
        <w:t>pastrarea</w:t>
      </w:r>
      <w:proofErr w:type="spellEnd"/>
      <w:r w:rsidRPr="00C25218">
        <w:rPr>
          <w:rFonts w:ascii="Trebuchet MS" w:eastAsia="Calibri" w:hAnsi="Trebuchet MS" w:cs="Times New Roman"/>
          <w:lang w:eastAsia="ro-RO"/>
        </w:rPr>
        <w:t xml:space="preserve"> pilierilor de </w:t>
      </w:r>
      <w:proofErr w:type="spellStart"/>
      <w:r w:rsidRPr="00C25218">
        <w:rPr>
          <w:rFonts w:ascii="Trebuchet MS" w:eastAsia="Calibri" w:hAnsi="Trebuchet MS" w:cs="Times New Roman"/>
          <w:lang w:eastAsia="ro-RO"/>
        </w:rPr>
        <w:t>siguranta</w:t>
      </w:r>
      <w:proofErr w:type="spellEnd"/>
      <w:r w:rsidRPr="00C25218">
        <w:rPr>
          <w:rFonts w:ascii="Trebuchet MS" w:eastAsia="Calibri" w:hAnsi="Trebuchet MS" w:cs="Times New Roman"/>
          <w:lang w:eastAsia="ro-RO"/>
        </w:rPr>
        <w:t xml:space="preserve"> </w:t>
      </w:r>
      <w:proofErr w:type="spellStart"/>
      <w:r w:rsidRPr="00C25218">
        <w:rPr>
          <w:rFonts w:ascii="Trebuchet MS" w:eastAsia="Calibri" w:hAnsi="Trebuchet MS" w:cs="Times New Roman"/>
          <w:lang w:eastAsia="ro-RO"/>
        </w:rPr>
        <w:t>prevazuti</w:t>
      </w:r>
      <w:proofErr w:type="spellEnd"/>
      <w:r w:rsidRPr="00C25218">
        <w:rPr>
          <w:rFonts w:ascii="Trebuchet MS" w:eastAsia="Calibri" w:hAnsi="Trebuchet MS" w:cs="Times New Roman"/>
          <w:lang w:eastAsia="ro-RO"/>
        </w:rPr>
        <w:t xml:space="preserve"> , </w:t>
      </w:r>
      <w:r w:rsidRPr="00C25218">
        <w:rPr>
          <w:rFonts w:ascii="Trebuchet MS" w:eastAsia="Calibri" w:hAnsi="Trebuchet MS" w:cs="Times New Roman"/>
          <w:bCs/>
          <w:lang w:eastAsia="ro-RO"/>
        </w:rPr>
        <w:t xml:space="preserve">pe o </w:t>
      </w:r>
      <w:proofErr w:type="spellStart"/>
      <w:r w:rsidRPr="00C25218">
        <w:rPr>
          <w:rFonts w:ascii="Trebuchet MS" w:eastAsia="Calibri" w:hAnsi="Trebuchet MS" w:cs="Times New Roman"/>
          <w:bCs/>
          <w:lang w:eastAsia="ro-RO"/>
        </w:rPr>
        <w:t>adancime</w:t>
      </w:r>
      <w:proofErr w:type="spellEnd"/>
      <w:r w:rsidRPr="00C25218">
        <w:rPr>
          <w:rFonts w:ascii="Trebuchet MS" w:eastAsia="Calibri" w:hAnsi="Trebuchet MS" w:cs="Times New Roman"/>
          <w:bCs/>
          <w:lang w:eastAsia="ro-RO"/>
        </w:rPr>
        <w:t xml:space="preserve"> minima de 7,48 m si maxima de 9,85 m de la cotele minime si maxime ale terenului natural</w:t>
      </w:r>
      <w:r w:rsidRPr="00C25218">
        <w:rPr>
          <w:rFonts w:ascii="Trebuchet MS" w:eastAsia="Calibri" w:hAnsi="Trebuchet MS" w:cs="Times New Roman"/>
          <w:lang w:eastAsia="ro-RO"/>
        </w:rPr>
        <w:t xml:space="preserve">, </w:t>
      </w:r>
      <w:proofErr w:type="spellStart"/>
      <w:r w:rsidRPr="00C25218">
        <w:rPr>
          <w:rFonts w:ascii="Trebuchet MS" w:eastAsia="Calibri" w:hAnsi="Trebuchet MS" w:cs="Times New Roman"/>
          <w:lang w:eastAsia="ro-RO"/>
        </w:rPr>
        <w:t>repectiv</w:t>
      </w:r>
      <w:proofErr w:type="spellEnd"/>
      <w:r w:rsidRPr="00C25218">
        <w:rPr>
          <w:rFonts w:ascii="Trebuchet MS" w:eastAsia="Calibri" w:hAnsi="Trebuchet MS" w:cs="Times New Roman"/>
          <w:lang w:eastAsia="ro-RO"/>
        </w:rPr>
        <w:t xml:space="preserve"> la 3,5 m sub nivelul hidrostatic.</w:t>
      </w:r>
    </w:p>
    <w:p w:rsidR="00C25218" w:rsidRPr="00C25218" w:rsidRDefault="00C25218" w:rsidP="00C25218">
      <w:pPr>
        <w:tabs>
          <w:tab w:val="left" w:pos="540"/>
          <w:tab w:val="left" w:pos="720"/>
        </w:tabs>
        <w:spacing w:before="120" w:after="120"/>
        <w:jc w:val="both"/>
        <w:rPr>
          <w:rFonts w:ascii="Trebuchet MS" w:eastAsia="Calibri" w:hAnsi="Trebuchet MS" w:cs="Times New Roman"/>
          <w:b/>
          <w:i/>
          <w:lang w:eastAsia="ro-RO"/>
        </w:rPr>
      </w:pPr>
      <w:r w:rsidRPr="00C25218">
        <w:rPr>
          <w:rFonts w:ascii="Trebuchet MS" w:eastAsia="Calibri" w:hAnsi="Trebuchet MS" w:cs="Times New Roman"/>
          <w:lang w:eastAsia="ro-RO"/>
        </w:rPr>
        <w:tab/>
      </w:r>
      <w:r w:rsidRPr="00C25218">
        <w:rPr>
          <w:rFonts w:ascii="Trebuchet MS" w:eastAsia="Calibri" w:hAnsi="Trebuchet MS" w:cs="Times New Roman"/>
          <w:b/>
          <w:i/>
          <w:lang w:eastAsia="ro-RO"/>
        </w:rPr>
        <w:t xml:space="preserve">Bazinul piscicol se va executa pe o perioada de 5 ani de la </w:t>
      </w:r>
      <w:proofErr w:type="spellStart"/>
      <w:r w:rsidRPr="00C25218">
        <w:rPr>
          <w:rFonts w:ascii="Trebuchet MS" w:eastAsia="Calibri" w:hAnsi="Trebuchet MS" w:cs="Times New Roman"/>
          <w:b/>
          <w:i/>
          <w:lang w:eastAsia="ro-RO"/>
        </w:rPr>
        <w:t>obtinerea</w:t>
      </w:r>
      <w:proofErr w:type="spellEnd"/>
      <w:r w:rsidRPr="00C25218">
        <w:rPr>
          <w:rFonts w:ascii="Trebuchet MS" w:eastAsia="Calibri" w:hAnsi="Trebuchet MS" w:cs="Times New Roman"/>
          <w:b/>
          <w:i/>
          <w:lang w:eastAsia="ro-RO"/>
        </w:rPr>
        <w:t xml:space="preserve"> actelor de reglementare finale.</w:t>
      </w:r>
    </w:p>
    <w:p w:rsidR="00C25218" w:rsidRPr="00C25218" w:rsidRDefault="00C25218" w:rsidP="00C25218">
      <w:pPr>
        <w:tabs>
          <w:tab w:val="left" w:pos="540"/>
          <w:tab w:val="left" w:pos="720"/>
        </w:tabs>
        <w:spacing w:before="120" w:after="120"/>
        <w:jc w:val="both"/>
        <w:rPr>
          <w:rFonts w:ascii="Trebuchet MS" w:eastAsia="Calibri" w:hAnsi="Trebuchet MS" w:cs="Times New Roman"/>
          <w:lang w:val="it-IT" w:eastAsia="ro-RO"/>
        </w:rPr>
      </w:pPr>
      <w:r w:rsidRPr="00C25218">
        <w:rPr>
          <w:rFonts w:ascii="Trebuchet MS" w:eastAsia="Calibri" w:hAnsi="Trebuchet MS" w:cs="Times New Roman"/>
          <w:lang w:eastAsia="ro-RO"/>
        </w:rPr>
        <w:tab/>
      </w:r>
      <w:r w:rsidRPr="00C25218">
        <w:rPr>
          <w:rFonts w:ascii="Trebuchet MS" w:eastAsia="Calibri" w:hAnsi="Trebuchet MS" w:cs="Times New Roman"/>
          <w:lang w:val="it-IT" w:eastAsia="ro-RO"/>
        </w:rPr>
        <w:t>Datele tehnice ale perimetrului care se va exploata:</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en-US" w:eastAsia="ro-RO"/>
        </w:rPr>
      </w:pPr>
      <w:proofErr w:type="spellStart"/>
      <w:r w:rsidRPr="00C25218">
        <w:rPr>
          <w:rFonts w:ascii="Trebuchet MS" w:eastAsia="Calibri" w:hAnsi="Trebuchet MS" w:cs="Times New Roman"/>
          <w:lang w:val="en-US" w:eastAsia="ro-RO"/>
        </w:rPr>
        <w:t>sectiune</w:t>
      </w:r>
      <w:proofErr w:type="spellEnd"/>
      <w:r w:rsidRPr="00C25218">
        <w:rPr>
          <w:rFonts w:ascii="Trebuchet MS" w:eastAsia="Calibri" w:hAnsi="Trebuchet MS" w:cs="Times New Roman"/>
          <w:lang w:val="en-US" w:eastAsia="ro-RO"/>
        </w:rPr>
        <w:t xml:space="preserve"> de </w:t>
      </w:r>
      <w:proofErr w:type="spellStart"/>
      <w:r w:rsidRPr="00C25218">
        <w:rPr>
          <w:rFonts w:ascii="Trebuchet MS" w:eastAsia="Calibri" w:hAnsi="Trebuchet MS" w:cs="Times New Roman"/>
          <w:lang w:val="en-US" w:eastAsia="ro-RO"/>
        </w:rPr>
        <w:t>excavare</w:t>
      </w:r>
      <w:proofErr w:type="spellEnd"/>
      <w:r w:rsidRPr="00C25218">
        <w:rPr>
          <w:rFonts w:ascii="Trebuchet MS" w:eastAsia="Calibri" w:hAnsi="Trebuchet MS" w:cs="Times New Roman"/>
          <w:lang w:val="en-US" w:eastAsia="ro-RO"/>
        </w:rPr>
        <w:t xml:space="preserve"> </w:t>
      </w:r>
      <w:proofErr w:type="spellStart"/>
      <w:r w:rsidRPr="00C25218">
        <w:rPr>
          <w:rFonts w:ascii="Trebuchet MS" w:eastAsia="Calibri" w:hAnsi="Trebuchet MS" w:cs="Times New Roman"/>
          <w:lang w:val="en-US" w:eastAsia="ro-RO"/>
        </w:rPr>
        <w:t>trapezoidala</w:t>
      </w:r>
      <w:proofErr w:type="spellEnd"/>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en-US" w:eastAsia="ro-RO"/>
        </w:rPr>
      </w:pPr>
      <w:proofErr w:type="spellStart"/>
      <w:r w:rsidRPr="00C25218">
        <w:rPr>
          <w:rFonts w:ascii="Trebuchet MS" w:eastAsia="Calibri" w:hAnsi="Trebuchet MS" w:cs="Times New Roman"/>
          <w:lang w:val="en-US" w:eastAsia="ro-RO"/>
        </w:rPr>
        <w:t>taluze</w:t>
      </w:r>
      <w:proofErr w:type="spellEnd"/>
      <w:r w:rsidRPr="00C25218">
        <w:rPr>
          <w:rFonts w:ascii="Trebuchet MS" w:eastAsia="Calibri" w:hAnsi="Trebuchet MS" w:cs="Times New Roman"/>
          <w:lang w:val="en-US" w:eastAsia="ro-RO"/>
        </w:rPr>
        <w:t xml:space="preserve"> 1:1</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en-US" w:eastAsia="ro-RO"/>
        </w:rPr>
      </w:pPr>
      <w:proofErr w:type="spellStart"/>
      <w:r w:rsidRPr="00C25218">
        <w:rPr>
          <w:rFonts w:ascii="Trebuchet MS" w:eastAsia="Calibri" w:hAnsi="Trebuchet MS" w:cs="Times New Roman"/>
          <w:lang w:val="en-US" w:eastAsia="ro-RO"/>
        </w:rPr>
        <w:t>adancimea</w:t>
      </w:r>
      <w:proofErr w:type="spellEnd"/>
      <w:r w:rsidRPr="00C25218">
        <w:rPr>
          <w:rFonts w:ascii="Trebuchet MS" w:eastAsia="Calibri" w:hAnsi="Trebuchet MS" w:cs="Times New Roman"/>
          <w:lang w:val="en-US" w:eastAsia="ro-RO"/>
        </w:rPr>
        <w:t xml:space="preserve"> de </w:t>
      </w:r>
      <w:proofErr w:type="spellStart"/>
      <w:r w:rsidRPr="00C25218">
        <w:rPr>
          <w:rFonts w:ascii="Trebuchet MS" w:eastAsia="Calibri" w:hAnsi="Trebuchet MS" w:cs="Times New Roman"/>
          <w:lang w:val="en-US" w:eastAsia="ro-RO"/>
        </w:rPr>
        <w:t>excavare</w:t>
      </w:r>
      <w:proofErr w:type="spellEnd"/>
      <w:r w:rsidRPr="00C25218">
        <w:rPr>
          <w:rFonts w:ascii="Trebuchet MS" w:eastAsia="Calibri" w:hAnsi="Trebuchet MS" w:cs="Times New Roman"/>
          <w:lang w:val="en-US" w:eastAsia="ro-RO"/>
        </w:rPr>
        <w:t xml:space="preserve"> sub </w:t>
      </w:r>
      <w:proofErr w:type="spellStart"/>
      <w:r w:rsidRPr="00C25218">
        <w:rPr>
          <w:rFonts w:ascii="Trebuchet MS" w:eastAsia="Calibri" w:hAnsi="Trebuchet MS" w:cs="Times New Roman"/>
          <w:lang w:val="en-US" w:eastAsia="ro-RO"/>
        </w:rPr>
        <w:t>nivelul</w:t>
      </w:r>
      <w:proofErr w:type="spellEnd"/>
      <w:r w:rsidRPr="00C25218">
        <w:rPr>
          <w:rFonts w:ascii="Trebuchet MS" w:eastAsia="Calibri" w:hAnsi="Trebuchet MS" w:cs="Times New Roman"/>
          <w:lang w:val="en-US" w:eastAsia="ro-RO"/>
        </w:rPr>
        <w:t xml:space="preserve"> </w:t>
      </w:r>
      <w:proofErr w:type="spellStart"/>
      <w:r w:rsidRPr="00C25218">
        <w:rPr>
          <w:rFonts w:ascii="Trebuchet MS" w:eastAsia="Calibri" w:hAnsi="Trebuchet MS" w:cs="Times New Roman"/>
          <w:lang w:val="en-US" w:eastAsia="ro-RO"/>
        </w:rPr>
        <w:t>hidrostatic</w:t>
      </w:r>
      <w:proofErr w:type="spellEnd"/>
      <w:r w:rsidRPr="00C25218">
        <w:rPr>
          <w:rFonts w:ascii="Trebuchet MS" w:eastAsia="Calibri" w:hAnsi="Trebuchet MS" w:cs="Times New Roman"/>
          <w:lang w:val="en-US" w:eastAsia="ro-RO"/>
        </w:rPr>
        <w:t>: 3,5 m</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en-US" w:eastAsia="ro-RO"/>
        </w:rPr>
      </w:pPr>
      <w:proofErr w:type="spellStart"/>
      <w:r w:rsidRPr="00C25218">
        <w:rPr>
          <w:rFonts w:ascii="Trebuchet MS" w:eastAsia="Calibri" w:hAnsi="Trebuchet MS" w:cs="Times New Roman"/>
          <w:lang w:val="en-US" w:eastAsia="ro-RO"/>
        </w:rPr>
        <w:t>berma</w:t>
      </w:r>
      <w:proofErr w:type="spellEnd"/>
      <w:r w:rsidRPr="00C25218">
        <w:rPr>
          <w:rFonts w:ascii="Trebuchet MS" w:eastAsia="Calibri" w:hAnsi="Trebuchet MS" w:cs="Times New Roman"/>
          <w:lang w:val="en-US" w:eastAsia="ro-RO"/>
        </w:rPr>
        <w:t xml:space="preserve"> de 3,0 m </w:t>
      </w:r>
      <w:proofErr w:type="spellStart"/>
      <w:r w:rsidRPr="00C25218">
        <w:rPr>
          <w:rFonts w:ascii="Trebuchet MS" w:eastAsia="Calibri" w:hAnsi="Trebuchet MS" w:cs="Times New Roman"/>
          <w:lang w:val="en-US" w:eastAsia="ro-RO"/>
        </w:rPr>
        <w:t>latime</w:t>
      </w:r>
      <w:proofErr w:type="spellEnd"/>
      <w:r w:rsidRPr="00C25218">
        <w:rPr>
          <w:rFonts w:ascii="Trebuchet MS" w:eastAsia="Calibri" w:hAnsi="Trebuchet MS" w:cs="Times New Roman"/>
          <w:lang w:val="en-US" w:eastAsia="ro-RO"/>
        </w:rPr>
        <w:t xml:space="preserve"> la </w:t>
      </w:r>
      <w:proofErr w:type="spellStart"/>
      <w:r w:rsidRPr="00C25218">
        <w:rPr>
          <w:rFonts w:ascii="Trebuchet MS" w:eastAsia="Calibri" w:hAnsi="Trebuchet MS" w:cs="Times New Roman"/>
          <w:lang w:val="en-US" w:eastAsia="ro-RO"/>
        </w:rPr>
        <w:t>cota</w:t>
      </w:r>
      <w:proofErr w:type="spellEnd"/>
      <w:r w:rsidRPr="00C25218">
        <w:rPr>
          <w:rFonts w:ascii="Trebuchet MS" w:eastAsia="Calibri" w:hAnsi="Trebuchet MS" w:cs="Times New Roman"/>
          <w:lang w:val="en-US" w:eastAsia="ro-RO"/>
        </w:rPr>
        <w:t xml:space="preserve"> 158,00 </w:t>
      </w:r>
      <w:proofErr w:type="spellStart"/>
      <w:r w:rsidRPr="00C25218">
        <w:rPr>
          <w:rFonts w:ascii="Trebuchet MS" w:eastAsia="Calibri" w:hAnsi="Trebuchet MS" w:cs="Times New Roman"/>
          <w:lang w:val="en-US" w:eastAsia="ro-RO"/>
        </w:rPr>
        <w:t>mdMN</w:t>
      </w:r>
      <w:proofErr w:type="spellEnd"/>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pt-BR" w:eastAsia="ro-RO"/>
        </w:rPr>
      </w:pPr>
      <w:r w:rsidRPr="00C25218">
        <w:rPr>
          <w:rFonts w:ascii="Trebuchet MS" w:eastAsia="Calibri" w:hAnsi="Trebuchet MS" w:cs="Times New Roman"/>
          <w:lang w:val="pt-BR" w:eastAsia="ro-RO"/>
        </w:rPr>
        <w:t>cota exploatare superioara min si max: 160,98-163,35 mdMN</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pt-BR" w:eastAsia="ro-RO"/>
        </w:rPr>
      </w:pPr>
      <w:r w:rsidRPr="00C25218">
        <w:rPr>
          <w:rFonts w:ascii="Trebuchet MS" w:eastAsia="Calibri" w:hAnsi="Trebuchet MS" w:cs="Times New Roman"/>
          <w:lang w:val="pt-BR" w:eastAsia="ro-RO"/>
        </w:rPr>
        <w:t>cota exploatare inferioara: 153,50 mdMN</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pt-BR" w:eastAsia="ro-RO"/>
        </w:rPr>
      </w:pPr>
      <w:r w:rsidRPr="00C25218">
        <w:rPr>
          <w:rFonts w:ascii="Trebuchet MS" w:eastAsia="Calibri" w:hAnsi="Trebuchet MS" w:cs="Times New Roman"/>
          <w:lang w:val="pt-BR" w:eastAsia="ro-RO"/>
        </w:rPr>
        <w:t>nivel hidrostatic: 157,00 mdMN</w:t>
      </w:r>
    </w:p>
    <w:p w:rsidR="00C25218" w:rsidRPr="00C25218" w:rsidRDefault="00C25218" w:rsidP="00C25218">
      <w:pPr>
        <w:numPr>
          <w:ilvl w:val="0"/>
          <w:numId w:val="39"/>
        </w:numPr>
        <w:tabs>
          <w:tab w:val="left" w:pos="540"/>
          <w:tab w:val="left" w:pos="720"/>
        </w:tabs>
        <w:spacing w:before="120" w:after="120"/>
        <w:jc w:val="both"/>
        <w:rPr>
          <w:rFonts w:ascii="Trebuchet MS" w:eastAsia="Calibri" w:hAnsi="Trebuchet MS" w:cs="Times New Roman"/>
          <w:lang w:val="it-IT" w:eastAsia="ro-RO"/>
        </w:rPr>
      </w:pPr>
      <w:r w:rsidRPr="00C25218">
        <w:rPr>
          <w:rFonts w:ascii="Trebuchet MS" w:eastAsia="Calibri" w:hAnsi="Trebuchet MS" w:cs="Times New Roman"/>
          <w:lang w:val="it-IT" w:eastAsia="ro-RO"/>
        </w:rPr>
        <w:t>suprafata perimetru exploatabil: 47650 mp</w:t>
      </w:r>
    </w:p>
    <w:p w:rsidR="00C25218" w:rsidRPr="00C25218" w:rsidRDefault="00C25218" w:rsidP="00C25218">
      <w:pPr>
        <w:tabs>
          <w:tab w:val="left" w:pos="540"/>
        </w:tabs>
        <w:jc w:val="both"/>
        <w:rPr>
          <w:rFonts w:ascii="Trebuchet MS" w:eastAsia="Times New Roman" w:hAnsi="Trebuchet MS" w:cs="Times New Roman"/>
          <w:b/>
          <w:u w:val="single"/>
          <w:lang w:val="da-DK" w:eastAsia="ro-RO"/>
        </w:rPr>
      </w:pPr>
      <w:r w:rsidRPr="00C25218">
        <w:rPr>
          <w:rFonts w:ascii="Trebuchet MS" w:eastAsia="Times New Roman" w:hAnsi="Trebuchet MS" w:cs="Times New Roman"/>
          <w:b/>
          <w:lang w:val="da-DK" w:eastAsia="ro-RO"/>
        </w:rPr>
        <w:t xml:space="preserve">       </w:t>
      </w:r>
      <w:r w:rsidRPr="00C25218">
        <w:rPr>
          <w:rFonts w:ascii="Trebuchet MS" w:eastAsia="Times New Roman" w:hAnsi="Trebuchet MS" w:cs="Times New Roman"/>
          <w:b/>
          <w:u w:val="single"/>
          <w:lang w:val="da-DK" w:eastAsia="ro-RO"/>
        </w:rPr>
        <w:t>Suprafete :</w:t>
      </w:r>
    </w:p>
    <w:p w:rsidR="00C25218" w:rsidRPr="00C25218" w:rsidRDefault="00C25218" w:rsidP="00C25218">
      <w:pPr>
        <w:jc w:val="both"/>
        <w:rPr>
          <w:rFonts w:ascii="Trebuchet MS" w:eastAsia="Times New Roman" w:hAnsi="Trebuchet MS" w:cs="Times New Roman"/>
          <w:lang w:val="da-DK" w:eastAsia="ro-RO"/>
        </w:rPr>
      </w:pPr>
      <w:r w:rsidRPr="00C25218">
        <w:rPr>
          <w:rFonts w:ascii="Trebuchet MS" w:eastAsia="Times New Roman" w:hAnsi="Trebuchet MS" w:cs="Times New Roman"/>
          <w:lang w:val="da-DK" w:eastAsia="ro-RO"/>
        </w:rPr>
        <w:t xml:space="preserve">       Total suprafata exploatabila = 47650 mp </w:t>
      </w:r>
    </w:p>
    <w:p w:rsidR="00C25218" w:rsidRPr="00C25218" w:rsidRDefault="00C25218" w:rsidP="00C25218">
      <w:pPr>
        <w:jc w:val="both"/>
        <w:rPr>
          <w:rFonts w:ascii="Trebuchet MS" w:eastAsia="Times New Roman" w:hAnsi="Trebuchet MS" w:cs="Times New Roman"/>
          <w:lang w:val="da-DK" w:eastAsia="ro-RO"/>
        </w:rPr>
      </w:pPr>
      <w:r w:rsidRPr="00C25218">
        <w:rPr>
          <w:rFonts w:ascii="Trebuchet MS" w:eastAsia="Times New Roman" w:hAnsi="Trebuchet MS" w:cs="Times New Roman"/>
          <w:lang w:val="da-DK" w:eastAsia="ro-RO"/>
        </w:rPr>
        <w:t xml:space="preserve">       Suprafata luciu apa</w:t>
      </w:r>
      <w:r w:rsidRPr="00C25218">
        <w:rPr>
          <w:rFonts w:ascii="Trebuchet MS" w:eastAsia="Times New Roman" w:hAnsi="Trebuchet MS" w:cs="Times New Roman"/>
          <w:lang w:val="da-DK" w:eastAsia="ro-RO"/>
        </w:rPr>
        <w:tab/>
        <w:t xml:space="preserve">=40114 mp </w:t>
      </w:r>
    </w:p>
    <w:p w:rsidR="00C25218" w:rsidRPr="00C25218" w:rsidRDefault="00C25218" w:rsidP="00C25218">
      <w:pPr>
        <w:tabs>
          <w:tab w:val="num" w:pos="720"/>
        </w:tabs>
        <w:jc w:val="both"/>
        <w:rPr>
          <w:rFonts w:ascii="Trebuchet MS" w:eastAsia="Times New Roman" w:hAnsi="Trebuchet MS" w:cs="Times New Roman"/>
          <w:bCs/>
          <w:lang w:val="it-IT"/>
        </w:rPr>
      </w:pPr>
      <w:r w:rsidRPr="00C25218">
        <w:rPr>
          <w:rFonts w:ascii="Trebuchet MS" w:eastAsia="Times New Roman" w:hAnsi="Trebuchet MS" w:cs="Times New Roman"/>
          <w:bCs/>
          <w:color w:val="FF0000"/>
          <w:lang w:val="it-IT"/>
        </w:rPr>
        <w:t xml:space="preserve">        </w:t>
      </w:r>
      <w:r w:rsidRPr="00C25218">
        <w:rPr>
          <w:rFonts w:ascii="Trebuchet MS" w:eastAsia="Times New Roman" w:hAnsi="Trebuchet MS" w:cs="Times New Roman"/>
          <w:bCs/>
          <w:lang w:val="it-IT"/>
        </w:rPr>
        <w:t>Pentru realizarea reconstructiei ecologice, pe taluzele rezultate se vor executa lucrari de terasare si umpluturi pentru stabilizare, cu materiale rezultate din decopertare.</w:t>
      </w:r>
    </w:p>
    <w:p w:rsidR="00C25218" w:rsidRPr="00C25218" w:rsidRDefault="00C25218" w:rsidP="00C504E3">
      <w:pPr>
        <w:tabs>
          <w:tab w:val="left" w:pos="0"/>
          <w:tab w:val="left" w:pos="540"/>
        </w:tabs>
        <w:spacing w:line="240" w:lineRule="auto"/>
        <w:jc w:val="both"/>
        <w:rPr>
          <w:rFonts w:ascii="Trebuchet MS" w:eastAsia="Times New Roman" w:hAnsi="Trebuchet MS" w:cs="Times New Roman"/>
          <w:b/>
          <w:bCs/>
          <w:u w:val="single"/>
          <w:lang w:val="en-US"/>
        </w:rPr>
      </w:pPr>
      <w:r w:rsidRPr="00C25218">
        <w:rPr>
          <w:rFonts w:ascii="Trebuchet MS" w:eastAsia="Times New Roman" w:hAnsi="Trebuchet MS" w:cs="Times New Roman"/>
          <w:b/>
          <w:bCs/>
          <w:color w:val="FF0000"/>
          <w:lang w:val="en-US"/>
        </w:rPr>
        <w:lastRenderedPageBreak/>
        <w:tab/>
      </w:r>
      <w:proofErr w:type="spellStart"/>
      <w:r w:rsidRPr="00C25218">
        <w:rPr>
          <w:rFonts w:ascii="Trebuchet MS" w:eastAsia="Times New Roman" w:hAnsi="Trebuchet MS" w:cs="Times New Roman"/>
          <w:b/>
          <w:bCs/>
          <w:u w:val="single"/>
          <w:lang w:val="en-US"/>
        </w:rPr>
        <w:t>Tehnologia</w:t>
      </w:r>
      <w:proofErr w:type="spellEnd"/>
      <w:r w:rsidRPr="00C25218">
        <w:rPr>
          <w:rFonts w:ascii="Trebuchet MS" w:eastAsia="Times New Roman" w:hAnsi="Trebuchet MS" w:cs="Times New Roman"/>
          <w:b/>
          <w:bCs/>
          <w:u w:val="single"/>
          <w:lang w:val="en-US"/>
        </w:rPr>
        <w:t xml:space="preserve"> de </w:t>
      </w:r>
      <w:proofErr w:type="spellStart"/>
      <w:r w:rsidRPr="00C25218">
        <w:rPr>
          <w:rFonts w:ascii="Trebuchet MS" w:eastAsia="Times New Roman" w:hAnsi="Trebuchet MS" w:cs="Times New Roman"/>
          <w:b/>
          <w:bCs/>
          <w:u w:val="single"/>
          <w:lang w:val="en-US"/>
        </w:rPr>
        <w:t>exploatare</w:t>
      </w:r>
      <w:proofErr w:type="spellEnd"/>
    </w:p>
    <w:p w:rsidR="00C25218" w:rsidRPr="00C25218" w:rsidRDefault="00C25218" w:rsidP="00863C90">
      <w:pPr>
        <w:tabs>
          <w:tab w:val="left" w:pos="540"/>
        </w:tabs>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lang w:val="it-IT"/>
        </w:rPr>
        <w:t xml:space="preserve">       Pregatirea zacamantului pentru extractie consta in indepartarea copertei  a carei grosime medie este de 0,30 m . </w:t>
      </w:r>
    </w:p>
    <w:p w:rsidR="00C25218" w:rsidRPr="00C25218" w:rsidRDefault="00C25218" w:rsidP="00863C90">
      <w:pPr>
        <w:tabs>
          <w:tab w:val="left" w:pos="540"/>
        </w:tabs>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lang w:val="it-IT"/>
        </w:rPr>
        <w:t xml:space="preserve">       Indepartarea copertei se face cu buldozerul in fasii successive, prin dezvelire si depozitare pe suprafetele pilierului de protectie, </w:t>
      </w:r>
      <w:r w:rsidRPr="00C25218">
        <w:rPr>
          <w:rFonts w:ascii="Trebuchet MS" w:eastAsia="Times New Roman" w:hAnsi="Trebuchet MS" w:cs="Times New Roman"/>
          <w:bCs/>
        </w:rPr>
        <w:t>sterilul si stratul vegetal va fi depus in locuri special amenajate(in pilieri) si folosit la amenajarea ulterioara a taluzurilor bazinului.</w:t>
      </w:r>
    </w:p>
    <w:p w:rsidR="00C25218" w:rsidRPr="00C25218" w:rsidRDefault="00C25218" w:rsidP="00863C90">
      <w:pPr>
        <w:tabs>
          <w:tab w:val="left" w:pos="540"/>
          <w:tab w:val="num" w:pos="720"/>
        </w:tabs>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bCs/>
          <w:lang w:val="it-IT"/>
        </w:rPr>
        <w:t xml:space="preserve">       </w:t>
      </w:r>
      <w:r w:rsidRPr="00C25218">
        <w:rPr>
          <w:rFonts w:ascii="Trebuchet MS" w:eastAsia="Times New Roman" w:hAnsi="Trebuchet MS" w:cs="Times New Roman"/>
          <w:lang w:val="it-IT"/>
        </w:rPr>
        <w:t>Suprafata zacamantului este relativ plana usor accesibila pentru utilajele de extractie si transport.</w:t>
      </w:r>
    </w:p>
    <w:p w:rsidR="00C25218" w:rsidRPr="00C25218" w:rsidRDefault="00C25218" w:rsidP="00863C90">
      <w:pPr>
        <w:tabs>
          <w:tab w:val="left" w:pos="540"/>
        </w:tabs>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lang w:val="it-IT"/>
        </w:rPr>
        <w:t xml:space="preserve">       Avand in vedere cele de mai sus se recomanda metoda de exploatare prin fasii paralele succesive cu sensul de avansare de la nord spre sud, respectiv dispre r. Arges spre canalul ANIF.</w:t>
      </w:r>
    </w:p>
    <w:p w:rsidR="00C25218" w:rsidRPr="00C25218" w:rsidRDefault="00C25218" w:rsidP="00863C90">
      <w:pPr>
        <w:tabs>
          <w:tab w:val="left" w:pos="540"/>
        </w:tabs>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lang w:val="it-IT"/>
        </w:rPr>
        <w:t xml:space="preserve">        Fiecare fasie va fi exploatata prin felii transversale ce se vor dezvolta de la suprafata catre adancime pana la cota finala de exploatare , cu respectarea cotelor constructive si a bermei .  </w:t>
      </w:r>
    </w:p>
    <w:p w:rsidR="00C25218" w:rsidRPr="00C25218" w:rsidRDefault="00C25218" w:rsidP="00863C90">
      <w:pPr>
        <w:tabs>
          <w:tab w:val="left" w:pos="540"/>
        </w:tabs>
        <w:spacing w:after="0" w:line="240" w:lineRule="auto"/>
        <w:jc w:val="both"/>
        <w:rPr>
          <w:rFonts w:ascii="Trebuchet MS" w:eastAsia="Times New Roman" w:hAnsi="Trebuchet MS" w:cs="Times New Roman"/>
          <w:bCs/>
        </w:rPr>
      </w:pPr>
      <w:r w:rsidRPr="00C25218">
        <w:rPr>
          <w:rFonts w:ascii="Trebuchet MS" w:eastAsia="Times New Roman" w:hAnsi="Trebuchet MS" w:cs="Times New Roman"/>
          <w:bCs/>
        </w:rPr>
        <w:t xml:space="preserve">       </w:t>
      </w:r>
      <w:proofErr w:type="spellStart"/>
      <w:r w:rsidRPr="00C25218">
        <w:rPr>
          <w:rFonts w:ascii="Trebuchet MS" w:eastAsia="Times New Roman" w:hAnsi="Trebuchet MS" w:cs="Times New Roman"/>
          <w:bCs/>
        </w:rPr>
        <w:t>Fasiile</w:t>
      </w:r>
      <w:proofErr w:type="spellEnd"/>
      <w:r w:rsidRPr="00C25218">
        <w:rPr>
          <w:rFonts w:ascii="Trebuchet MS" w:eastAsia="Times New Roman" w:hAnsi="Trebuchet MS" w:cs="Times New Roman"/>
          <w:bCs/>
        </w:rPr>
        <w:t xml:space="preserve"> au </w:t>
      </w:r>
      <w:proofErr w:type="spellStart"/>
      <w:r w:rsidRPr="00C25218">
        <w:rPr>
          <w:rFonts w:ascii="Trebuchet MS" w:eastAsia="Times New Roman" w:hAnsi="Trebuchet MS" w:cs="Times New Roman"/>
          <w:bCs/>
        </w:rPr>
        <w:t>latime</w:t>
      </w:r>
      <w:proofErr w:type="spellEnd"/>
      <w:r w:rsidRPr="00C25218">
        <w:rPr>
          <w:rFonts w:ascii="Trebuchet MS" w:eastAsia="Times New Roman" w:hAnsi="Trebuchet MS" w:cs="Times New Roman"/>
          <w:bCs/>
        </w:rPr>
        <w:t xml:space="preserve"> </w:t>
      </w:r>
      <w:proofErr w:type="spellStart"/>
      <w:r w:rsidRPr="00C25218">
        <w:rPr>
          <w:rFonts w:ascii="Trebuchet MS" w:eastAsia="Times New Roman" w:hAnsi="Trebuchet MS" w:cs="Times New Roman"/>
          <w:bCs/>
        </w:rPr>
        <w:t>conditionata</w:t>
      </w:r>
      <w:proofErr w:type="spellEnd"/>
      <w:r w:rsidRPr="00C25218">
        <w:rPr>
          <w:rFonts w:ascii="Trebuchet MS" w:eastAsia="Times New Roman" w:hAnsi="Trebuchet MS" w:cs="Times New Roman"/>
          <w:bCs/>
        </w:rPr>
        <w:t xml:space="preserve"> de lungimea </w:t>
      </w:r>
      <w:proofErr w:type="spellStart"/>
      <w:r w:rsidRPr="00C25218">
        <w:rPr>
          <w:rFonts w:ascii="Trebuchet MS" w:eastAsia="Times New Roman" w:hAnsi="Trebuchet MS" w:cs="Times New Roman"/>
          <w:bCs/>
        </w:rPr>
        <w:t>bratului</w:t>
      </w:r>
      <w:proofErr w:type="spellEnd"/>
      <w:r w:rsidRPr="00C25218">
        <w:rPr>
          <w:rFonts w:ascii="Trebuchet MS" w:eastAsia="Times New Roman" w:hAnsi="Trebuchet MS" w:cs="Times New Roman"/>
          <w:bCs/>
        </w:rPr>
        <w:t xml:space="preserve"> excavatorului. </w:t>
      </w:r>
    </w:p>
    <w:p w:rsidR="00C25218" w:rsidRPr="00C25218" w:rsidRDefault="00C25218" w:rsidP="00863C90">
      <w:pPr>
        <w:tabs>
          <w:tab w:val="left" w:pos="360"/>
          <w:tab w:val="left" w:pos="540"/>
        </w:tabs>
        <w:spacing w:after="0" w:line="240" w:lineRule="auto"/>
        <w:jc w:val="both"/>
        <w:rPr>
          <w:rFonts w:ascii="Trebuchet MS" w:eastAsia="Times New Roman" w:hAnsi="Trebuchet MS" w:cs="Times New Roman"/>
          <w:bCs/>
          <w:color w:val="FF0000"/>
        </w:rPr>
      </w:pPr>
      <w:r w:rsidRPr="00C25218">
        <w:rPr>
          <w:rFonts w:ascii="Trebuchet MS" w:eastAsia="Times New Roman" w:hAnsi="Trebuchet MS" w:cs="Times New Roman"/>
          <w:bCs/>
        </w:rPr>
        <w:t xml:space="preserve">       In acest scop, la </w:t>
      </w:r>
      <w:proofErr w:type="spellStart"/>
      <w:r w:rsidRPr="00C25218">
        <w:rPr>
          <w:rFonts w:ascii="Trebuchet MS" w:eastAsia="Times New Roman" w:hAnsi="Trebuchet MS" w:cs="Times New Roman"/>
          <w:bCs/>
        </w:rPr>
        <w:t>extractie</w:t>
      </w:r>
      <w:proofErr w:type="spellEnd"/>
      <w:r w:rsidRPr="00C25218">
        <w:rPr>
          <w:rFonts w:ascii="Trebuchet MS" w:eastAsia="Times New Roman" w:hAnsi="Trebuchet MS" w:cs="Times New Roman"/>
          <w:bCs/>
        </w:rPr>
        <w:t xml:space="preserve"> se </w:t>
      </w:r>
      <w:proofErr w:type="spellStart"/>
      <w:r w:rsidRPr="00C25218">
        <w:rPr>
          <w:rFonts w:ascii="Trebuchet MS" w:eastAsia="Times New Roman" w:hAnsi="Trebuchet MS" w:cs="Times New Roman"/>
          <w:bCs/>
        </w:rPr>
        <w:t>urmareste</w:t>
      </w:r>
      <w:proofErr w:type="spellEnd"/>
      <w:r w:rsidRPr="00C25218">
        <w:rPr>
          <w:rFonts w:ascii="Trebuchet MS" w:eastAsia="Times New Roman" w:hAnsi="Trebuchet MS" w:cs="Times New Roman"/>
          <w:bCs/>
        </w:rPr>
        <w:t xml:space="preserve"> excavarea cat mai completa a agregatelor, respectarea elementelor de proiectare si pilierii de </w:t>
      </w:r>
      <w:proofErr w:type="spellStart"/>
      <w:r w:rsidRPr="00C25218">
        <w:rPr>
          <w:rFonts w:ascii="Trebuchet MS" w:eastAsia="Times New Roman" w:hAnsi="Trebuchet MS" w:cs="Times New Roman"/>
          <w:bCs/>
        </w:rPr>
        <w:t>protectie</w:t>
      </w:r>
      <w:proofErr w:type="spellEnd"/>
      <w:r w:rsidRPr="00C25218">
        <w:rPr>
          <w:rFonts w:ascii="Trebuchet MS" w:eastAsia="Times New Roman" w:hAnsi="Trebuchet MS" w:cs="Times New Roman"/>
          <w:bCs/>
        </w:rPr>
        <w:t>.</w:t>
      </w:r>
      <w:r w:rsidRPr="00C25218">
        <w:rPr>
          <w:rFonts w:ascii="Trebuchet MS" w:eastAsia="Times New Roman" w:hAnsi="Trebuchet MS" w:cs="Times New Roman"/>
          <w:bCs/>
          <w:color w:val="FF0000"/>
        </w:rPr>
        <w:t xml:space="preserve"> </w:t>
      </w:r>
      <w:r w:rsidRPr="00C25218">
        <w:rPr>
          <w:rFonts w:ascii="Trebuchet MS" w:eastAsia="Times New Roman" w:hAnsi="Trebuchet MS" w:cs="Times New Roman"/>
          <w:bCs/>
          <w:color w:val="FF0000"/>
        </w:rPr>
        <w:tab/>
      </w:r>
    </w:p>
    <w:p w:rsidR="00C25218" w:rsidRPr="00C25218" w:rsidRDefault="00C25218" w:rsidP="00863C90">
      <w:pPr>
        <w:spacing w:after="0" w:line="240" w:lineRule="auto"/>
        <w:jc w:val="both"/>
        <w:rPr>
          <w:rFonts w:ascii="Trebuchet MS" w:eastAsia="Times New Roman" w:hAnsi="Trebuchet MS" w:cs="Times New Roman"/>
          <w:lang w:val="it-IT"/>
        </w:rPr>
      </w:pPr>
      <w:r w:rsidRPr="00C25218">
        <w:rPr>
          <w:rFonts w:ascii="Trebuchet MS" w:eastAsia="Times New Roman" w:hAnsi="Trebuchet MS" w:cs="Times New Roman"/>
          <w:bCs/>
        </w:rPr>
        <w:t xml:space="preserve">       </w:t>
      </w:r>
      <w:proofErr w:type="spellStart"/>
      <w:r w:rsidRPr="00C25218">
        <w:rPr>
          <w:rFonts w:ascii="Trebuchet MS" w:eastAsia="Times New Roman" w:hAnsi="Trebuchet MS" w:cs="Times New Roman"/>
          <w:bCs/>
        </w:rPr>
        <w:t>Excavatiile</w:t>
      </w:r>
      <w:proofErr w:type="spellEnd"/>
      <w:r w:rsidRPr="00C25218">
        <w:rPr>
          <w:rFonts w:ascii="Trebuchet MS" w:eastAsia="Times New Roman" w:hAnsi="Trebuchet MS" w:cs="Times New Roman"/>
          <w:bCs/>
        </w:rPr>
        <w:t xml:space="preserve"> se vor realiza pana la cota 153,50 </w:t>
      </w:r>
      <w:proofErr w:type="spellStart"/>
      <w:r w:rsidRPr="00C25218">
        <w:rPr>
          <w:rFonts w:ascii="Trebuchet MS" w:eastAsia="Times New Roman" w:hAnsi="Trebuchet MS" w:cs="Times New Roman"/>
          <w:bCs/>
        </w:rPr>
        <w:t>mdMN</w:t>
      </w:r>
      <w:proofErr w:type="spellEnd"/>
      <w:r w:rsidRPr="00C25218">
        <w:rPr>
          <w:rFonts w:ascii="Trebuchet MS" w:eastAsia="Times New Roman" w:hAnsi="Trebuchet MS" w:cs="Times New Roman"/>
          <w:bCs/>
        </w:rPr>
        <w:t xml:space="preserve">, la 3.5 m sub nivelul hidrostatic (cota 157,00 </w:t>
      </w:r>
      <w:proofErr w:type="spellStart"/>
      <w:r w:rsidRPr="00C25218">
        <w:rPr>
          <w:rFonts w:ascii="Trebuchet MS" w:eastAsia="Times New Roman" w:hAnsi="Trebuchet MS" w:cs="Times New Roman"/>
          <w:bCs/>
        </w:rPr>
        <w:t>mdMN</w:t>
      </w:r>
      <w:proofErr w:type="spellEnd"/>
      <w:r w:rsidRPr="00C25218">
        <w:rPr>
          <w:rFonts w:ascii="Trebuchet MS" w:eastAsia="Times New Roman" w:hAnsi="Trebuchet MS" w:cs="Times New Roman"/>
          <w:bCs/>
        </w:rPr>
        <w:t xml:space="preserve">), cu panta </w:t>
      </w:r>
      <w:proofErr w:type="spellStart"/>
      <w:r w:rsidRPr="00C25218">
        <w:rPr>
          <w:rFonts w:ascii="Trebuchet MS" w:eastAsia="Times New Roman" w:hAnsi="Trebuchet MS" w:cs="Times New Roman"/>
          <w:bCs/>
        </w:rPr>
        <w:t>taluzelor</w:t>
      </w:r>
      <w:proofErr w:type="spellEnd"/>
      <w:r w:rsidRPr="00C25218">
        <w:rPr>
          <w:rFonts w:ascii="Trebuchet MS" w:eastAsia="Times New Roman" w:hAnsi="Trebuchet MS" w:cs="Times New Roman"/>
          <w:bCs/>
        </w:rPr>
        <w:t xml:space="preserve"> de 1:1.</w:t>
      </w:r>
    </w:p>
    <w:p w:rsidR="00C25218" w:rsidRPr="00C25218" w:rsidRDefault="00C25218" w:rsidP="00863C90">
      <w:pPr>
        <w:tabs>
          <w:tab w:val="num" w:pos="720"/>
        </w:tabs>
        <w:spacing w:after="0" w:line="240" w:lineRule="auto"/>
        <w:jc w:val="both"/>
        <w:rPr>
          <w:rFonts w:ascii="Trebuchet MS" w:eastAsia="Times New Roman" w:hAnsi="Trebuchet MS" w:cs="Times New Roman"/>
          <w:bCs/>
        </w:rPr>
      </w:pPr>
      <w:r w:rsidRPr="00C25218">
        <w:rPr>
          <w:rFonts w:ascii="Trebuchet MS" w:eastAsia="Times New Roman" w:hAnsi="Trebuchet MS" w:cs="Times New Roman"/>
          <w:bCs/>
          <w:color w:val="FF0000"/>
        </w:rPr>
        <w:t xml:space="preserve">       </w:t>
      </w:r>
      <w:r w:rsidRPr="00C25218">
        <w:rPr>
          <w:rFonts w:ascii="Trebuchet MS" w:eastAsia="Times New Roman" w:hAnsi="Trebuchet MS" w:cs="Times New Roman"/>
          <w:bCs/>
        </w:rPr>
        <w:t xml:space="preserve">Materialul excavat va fi </w:t>
      </w:r>
      <w:proofErr w:type="spellStart"/>
      <w:r w:rsidRPr="00C25218">
        <w:rPr>
          <w:rFonts w:ascii="Trebuchet MS" w:eastAsia="Times New Roman" w:hAnsi="Trebuchet MS" w:cs="Times New Roman"/>
          <w:bCs/>
        </w:rPr>
        <w:t>incarcat</w:t>
      </w:r>
      <w:proofErr w:type="spellEnd"/>
      <w:r w:rsidRPr="00C25218">
        <w:rPr>
          <w:rFonts w:ascii="Trebuchet MS" w:eastAsia="Times New Roman" w:hAnsi="Trebuchet MS" w:cs="Times New Roman"/>
          <w:bCs/>
        </w:rPr>
        <w:t xml:space="preserve"> in autobasculante si livrat </w:t>
      </w:r>
      <w:proofErr w:type="spellStart"/>
      <w:r w:rsidRPr="00C25218">
        <w:rPr>
          <w:rFonts w:ascii="Trebuchet MS" w:eastAsia="Times New Roman" w:hAnsi="Trebuchet MS" w:cs="Times New Roman"/>
          <w:bCs/>
        </w:rPr>
        <w:t>diversilor</w:t>
      </w:r>
      <w:proofErr w:type="spellEnd"/>
      <w:r w:rsidRPr="00C25218">
        <w:rPr>
          <w:rFonts w:ascii="Trebuchet MS" w:eastAsia="Times New Roman" w:hAnsi="Trebuchet MS" w:cs="Times New Roman"/>
          <w:bCs/>
        </w:rPr>
        <w:t xml:space="preserve"> beneficiari.</w:t>
      </w:r>
    </w:p>
    <w:p w:rsidR="00C25218" w:rsidRPr="00C25218" w:rsidRDefault="00C25218" w:rsidP="00C504E3">
      <w:pPr>
        <w:tabs>
          <w:tab w:val="left" w:pos="540"/>
        </w:tabs>
        <w:spacing w:line="240" w:lineRule="auto"/>
        <w:ind w:firstLine="360"/>
        <w:jc w:val="both"/>
        <w:rPr>
          <w:rFonts w:ascii="Trebuchet MS" w:eastAsia="Times New Roman" w:hAnsi="Trebuchet MS" w:cs="Times New Roman"/>
          <w:bCs/>
        </w:rPr>
      </w:pPr>
      <w:r w:rsidRPr="00C25218">
        <w:rPr>
          <w:rFonts w:ascii="Trebuchet MS" w:eastAsia="Times New Roman" w:hAnsi="Trebuchet MS" w:cs="Times New Roman"/>
          <w:bCs/>
        </w:rPr>
        <w:t xml:space="preserve"> </w:t>
      </w:r>
      <w:r w:rsidRPr="00C25218">
        <w:rPr>
          <w:rFonts w:ascii="Trebuchet MS" w:eastAsia="Times New Roman" w:hAnsi="Trebuchet MS" w:cs="Times New Roman"/>
          <w:bCs/>
        </w:rPr>
        <w:tab/>
        <w:t>Aceasta metoda de exploatare asigura :</w:t>
      </w:r>
    </w:p>
    <w:p w:rsidR="00C25218" w:rsidRPr="00C25218" w:rsidRDefault="00C25218" w:rsidP="00C504E3">
      <w:pPr>
        <w:spacing w:after="0" w:line="240" w:lineRule="auto"/>
        <w:ind w:firstLine="360"/>
        <w:jc w:val="both"/>
        <w:rPr>
          <w:rFonts w:ascii="Trebuchet MS" w:eastAsia="Times New Roman" w:hAnsi="Trebuchet MS" w:cs="Times New Roman"/>
          <w:bCs/>
        </w:rPr>
      </w:pPr>
      <w:r w:rsidRPr="00C25218">
        <w:rPr>
          <w:rFonts w:ascii="Trebuchet MS" w:eastAsia="Times New Roman" w:hAnsi="Trebuchet MS" w:cs="Times New Roman"/>
          <w:bCs/>
        </w:rPr>
        <w:t xml:space="preserve">- evitarea </w:t>
      </w:r>
      <w:proofErr w:type="spellStart"/>
      <w:r w:rsidRPr="00C25218">
        <w:rPr>
          <w:rFonts w:ascii="Trebuchet MS" w:eastAsia="Times New Roman" w:hAnsi="Trebuchet MS" w:cs="Times New Roman"/>
          <w:bCs/>
        </w:rPr>
        <w:t>degradarii</w:t>
      </w:r>
      <w:proofErr w:type="spellEnd"/>
      <w:r w:rsidRPr="00C25218">
        <w:rPr>
          <w:rFonts w:ascii="Trebuchet MS" w:eastAsia="Times New Roman" w:hAnsi="Trebuchet MS" w:cs="Times New Roman"/>
          <w:bCs/>
        </w:rPr>
        <w:t xml:space="preserve"> resurselor din perimetrul de exploatare si din afara acestuia;</w:t>
      </w:r>
    </w:p>
    <w:p w:rsidR="00C25218" w:rsidRPr="00C25218" w:rsidRDefault="00C25218" w:rsidP="00C504E3">
      <w:pPr>
        <w:spacing w:after="0" w:line="240" w:lineRule="auto"/>
        <w:ind w:firstLine="360"/>
        <w:jc w:val="both"/>
        <w:rPr>
          <w:rFonts w:ascii="Trebuchet MS" w:eastAsia="Times New Roman" w:hAnsi="Trebuchet MS" w:cs="Times New Roman"/>
          <w:bCs/>
        </w:rPr>
      </w:pPr>
      <w:r w:rsidRPr="00C25218">
        <w:rPr>
          <w:rFonts w:ascii="Trebuchet MS" w:eastAsia="Times New Roman" w:hAnsi="Trebuchet MS" w:cs="Times New Roman"/>
          <w:bCs/>
        </w:rPr>
        <w:t xml:space="preserve">- extragerea maximala  a resurselor, cu respectarea parametrilor </w:t>
      </w:r>
      <w:proofErr w:type="spellStart"/>
      <w:r w:rsidRPr="00C25218">
        <w:rPr>
          <w:rFonts w:ascii="Trebuchet MS" w:eastAsia="Times New Roman" w:hAnsi="Trebuchet MS" w:cs="Times New Roman"/>
          <w:bCs/>
        </w:rPr>
        <w:t>stabiliti</w:t>
      </w:r>
      <w:proofErr w:type="spellEnd"/>
      <w:r w:rsidRPr="00C25218">
        <w:rPr>
          <w:rFonts w:ascii="Trebuchet MS" w:eastAsia="Times New Roman" w:hAnsi="Trebuchet MS" w:cs="Times New Roman"/>
          <w:bCs/>
        </w:rPr>
        <w:t>;</w:t>
      </w:r>
    </w:p>
    <w:p w:rsidR="00C25218" w:rsidRPr="00C25218" w:rsidRDefault="00C25218" w:rsidP="00C504E3">
      <w:pPr>
        <w:spacing w:after="0" w:line="240" w:lineRule="auto"/>
        <w:ind w:firstLine="360"/>
        <w:jc w:val="both"/>
        <w:rPr>
          <w:rFonts w:ascii="Trebuchet MS" w:eastAsia="Times New Roman" w:hAnsi="Trebuchet MS" w:cs="Times New Roman"/>
          <w:bCs/>
        </w:rPr>
      </w:pPr>
      <w:r w:rsidRPr="00C25218">
        <w:rPr>
          <w:rFonts w:ascii="Trebuchet MS" w:eastAsia="Times New Roman" w:hAnsi="Trebuchet MS" w:cs="Times New Roman"/>
          <w:bCs/>
        </w:rPr>
        <w:t xml:space="preserve">- prevenirea </w:t>
      </w:r>
      <w:proofErr w:type="spellStart"/>
      <w:r w:rsidRPr="00C25218">
        <w:rPr>
          <w:rFonts w:ascii="Trebuchet MS" w:eastAsia="Times New Roman" w:hAnsi="Trebuchet MS" w:cs="Times New Roman"/>
          <w:bCs/>
        </w:rPr>
        <w:t>surparilor</w:t>
      </w:r>
      <w:proofErr w:type="spellEnd"/>
      <w:r w:rsidRPr="00C25218">
        <w:rPr>
          <w:rFonts w:ascii="Trebuchet MS" w:eastAsia="Times New Roman" w:hAnsi="Trebuchet MS" w:cs="Times New Roman"/>
          <w:bCs/>
        </w:rPr>
        <w:t xml:space="preserve"> sau </w:t>
      </w:r>
      <w:proofErr w:type="spellStart"/>
      <w:r w:rsidRPr="00C25218">
        <w:rPr>
          <w:rFonts w:ascii="Trebuchet MS" w:eastAsia="Times New Roman" w:hAnsi="Trebuchet MS" w:cs="Times New Roman"/>
          <w:bCs/>
        </w:rPr>
        <w:t>alunecarilor</w:t>
      </w:r>
      <w:proofErr w:type="spellEnd"/>
      <w:r w:rsidRPr="00C25218">
        <w:rPr>
          <w:rFonts w:ascii="Trebuchet MS" w:eastAsia="Times New Roman" w:hAnsi="Trebuchet MS" w:cs="Times New Roman"/>
          <w:bCs/>
        </w:rPr>
        <w:t xml:space="preserve"> de teren ;</w:t>
      </w:r>
    </w:p>
    <w:p w:rsidR="00C25218" w:rsidRPr="00C25218" w:rsidRDefault="00C25218" w:rsidP="00C504E3">
      <w:pPr>
        <w:spacing w:line="240" w:lineRule="auto"/>
        <w:ind w:firstLine="360"/>
        <w:jc w:val="both"/>
        <w:rPr>
          <w:rFonts w:ascii="Trebuchet MS" w:eastAsia="Times New Roman" w:hAnsi="Trebuchet MS" w:cs="Times New Roman"/>
          <w:bCs/>
        </w:rPr>
      </w:pPr>
      <w:r w:rsidRPr="00C25218">
        <w:rPr>
          <w:rFonts w:ascii="Trebuchet MS" w:eastAsia="Times New Roman" w:hAnsi="Trebuchet MS" w:cs="Times New Roman"/>
          <w:bCs/>
        </w:rPr>
        <w:t>- o eficienta economica superioara ;</w:t>
      </w:r>
    </w:p>
    <w:p w:rsidR="00C25218" w:rsidRPr="00C25218" w:rsidRDefault="00C25218" w:rsidP="00C504E3">
      <w:pPr>
        <w:tabs>
          <w:tab w:val="left" w:pos="540"/>
        </w:tabs>
        <w:spacing w:line="240" w:lineRule="auto"/>
        <w:jc w:val="both"/>
        <w:rPr>
          <w:rFonts w:ascii="Trebuchet MS" w:eastAsia="Times New Roman" w:hAnsi="Trebuchet MS" w:cs="Times New Roman"/>
        </w:rPr>
      </w:pPr>
      <w:r w:rsidRPr="00C25218">
        <w:rPr>
          <w:rFonts w:ascii="Trebuchet MS" w:eastAsia="Times New Roman" w:hAnsi="Trebuchet MS" w:cs="Times New Roman"/>
          <w:iCs/>
        </w:rPr>
        <w:t xml:space="preserve">        S-a impus o metoda de exploatare adecvata care</w:t>
      </w:r>
      <w:r w:rsidRPr="00C25218">
        <w:rPr>
          <w:rFonts w:ascii="Trebuchet MS" w:eastAsia="Times New Roman" w:hAnsi="Trebuchet MS" w:cs="Times New Roman"/>
        </w:rPr>
        <w:t xml:space="preserve"> se va face cu respectarea cotelor din piesele desenate, </w:t>
      </w:r>
      <w:proofErr w:type="spellStart"/>
      <w:r w:rsidRPr="00C25218">
        <w:rPr>
          <w:rFonts w:ascii="Trebuchet MS" w:eastAsia="Times New Roman" w:hAnsi="Trebuchet MS" w:cs="Times New Roman"/>
        </w:rPr>
        <w:t>fara</w:t>
      </w:r>
      <w:proofErr w:type="spellEnd"/>
      <w:r w:rsidRPr="00C25218">
        <w:rPr>
          <w:rFonts w:ascii="Trebuchet MS" w:eastAsia="Times New Roman" w:hAnsi="Trebuchet MS" w:cs="Times New Roman"/>
        </w:rPr>
        <w:t xml:space="preserve"> excavarea sub cota proiectata. </w:t>
      </w:r>
      <w:r w:rsidRPr="00C25218">
        <w:rPr>
          <w:rFonts w:ascii="Trebuchet MS" w:eastAsia="Times New Roman" w:hAnsi="Trebuchet MS" w:cs="Times New Roman"/>
          <w:color w:val="FF0000"/>
        </w:rPr>
        <w:t xml:space="preserve"> </w:t>
      </w:r>
    </w:p>
    <w:p w:rsidR="00C25218" w:rsidRPr="00C25218" w:rsidRDefault="00C25218" w:rsidP="00C504E3">
      <w:pPr>
        <w:tabs>
          <w:tab w:val="left" w:pos="0"/>
        </w:tabs>
        <w:spacing w:line="240" w:lineRule="auto"/>
        <w:jc w:val="both"/>
        <w:rPr>
          <w:rFonts w:ascii="Trebuchet MS" w:eastAsia="Times New Roman" w:hAnsi="Trebuchet MS" w:cs="Times New Roman"/>
          <w:b/>
          <w:bCs/>
          <w:lang w:val="it-IT"/>
        </w:rPr>
      </w:pPr>
      <w:r w:rsidRPr="00C25218">
        <w:rPr>
          <w:rFonts w:ascii="Trebuchet MS" w:eastAsia="Times New Roman" w:hAnsi="Trebuchet MS" w:cs="Times New Roman"/>
          <w:bCs/>
          <w:color w:val="FF0000"/>
          <w:lang w:val="it-IT"/>
        </w:rPr>
        <w:t xml:space="preserve">       </w:t>
      </w:r>
      <w:r w:rsidRPr="00C25218">
        <w:rPr>
          <w:rFonts w:ascii="Trebuchet MS" w:eastAsia="Times New Roman" w:hAnsi="Trebuchet MS" w:cs="Times New Roman"/>
          <w:b/>
          <w:bCs/>
          <w:lang w:val="it-IT"/>
        </w:rPr>
        <w:t>Rezervele minerale din perimetru se vor exploata in 5 ani de zile.</w:t>
      </w:r>
    </w:p>
    <w:p w:rsidR="00C25218" w:rsidRPr="00C25218" w:rsidRDefault="00C25218" w:rsidP="00C504E3">
      <w:pPr>
        <w:tabs>
          <w:tab w:val="left" w:pos="540"/>
          <w:tab w:val="num" w:pos="720"/>
        </w:tabs>
        <w:spacing w:line="240" w:lineRule="auto"/>
        <w:jc w:val="both"/>
        <w:rPr>
          <w:rFonts w:ascii="Trebuchet MS" w:eastAsia="Times New Roman" w:hAnsi="Trebuchet MS" w:cs="Times New Roman"/>
          <w:b/>
          <w:u w:val="single"/>
        </w:rPr>
      </w:pPr>
      <w:r w:rsidRPr="00C25218">
        <w:rPr>
          <w:rFonts w:ascii="Trebuchet MS" w:eastAsia="Times New Roman" w:hAnsi="Trebuchet MS" w:cs="Times New Roman"/>
          <w:b/>
          <w:color w:val="FF0000"/>
        </w:rPr>
        <w:tab/>
      </w:r>
      <w:r w:rsidRPr="00C25218">
        <w:rPr>
          <w:rFonts w:ascii="Trebuchet MS" w:eastAsia="Times New Roman" w:hAnsi="Trebuchet MS" w:cs="Times New Roman"/>
          <w:b/>
          <w:u w:val="single"/>
        </w:rPr>
        <w:t xml:space="preserve">Transport tehnologic, </w:t>
      </w:r>
      <w:proofErr w:type="spellStart"/>
      <w:r w:rsidRPr="00C25218">
        <w:rPr>
          <w:rFonts w:ascii="Trebuchet MS" w:eastAsia="Times New Roman" w:hAnsi="Trebuchet MS" w:cs="Times New Roman"/>
          <w:b/>
          <w:u w:val="single"/>
        </w:rPr>
        <w:t>destinatie</w:t>
      </w:r>
      <w:proofErr w:type="spellEnd"/>
      <w:r w:rsidRPr="00C25218">
        <w:rPr>
          <w:rFonts w:ascii="Trebuchet MS" w:eastAsia="Times New Roman" w:hAnsi="Trebuchet MS" w:cs="Times New Roman"/>
          <w:b/>
          <w:u w:val="single"/>
        </w:rPr>
        <w:t xml:space="preserve"> material excavat</w:t>
      </w:r>
    </w:p>
    <w:p w:rsidR="00C25218" w:rsidRPr="00C25218" w:rsidRDefault="00C25218" w:rsidP="00C504E3">
      <w:pPr>
        <w:tabs>
          <w:tab w:val="left" w:pos="540"/>
        </w:tabs>
        <w:spacing w:line="240" w:lineRule="auto"/>
        <w:jc w:val="both"/>
        <w:rPr>
          <w:rFonts w:ascii="Trebuchet MS" w:eastAsia="Times New Roman" w:hAnsi="Trebuchet MS" w:cs="Times New Roman"/>
          <w:lang w:val="it-IT"/>
        </w:rPr>
      </w:pPr>
      <w:r w:rsidRPr="00C25218">
        <w:rPr>
          <w:rFonts w:ascii="Trebuchet MS" w:eastAsia="Times New Roman" w:hAnsi="Trebuchet MS" w:cs="Times New Roman"/>
          <w:lang w:val="it-IT"/>
        </w:rPr>
        <w:t xml:space="preserve">       Materialul excavat va fi livrat in stare bruta catre diversi beneficiari.</w:t>
      </w:r>
    </w:p>
    <w:p w:rsidR="00C25218" w:rsidRPr="00C25218" w:rsidRDefault="00C25218" w:rsidP="00C504E3">
      <w:pPr>
        <w:tabs>
          <w:tab w:val="left" w:pos="540"/>
        </w:tabs>
        <w:spacing w:line="240" w:lineRule="auto"/>
        <w:jc w:val="both"/>
        <w:rPr>
          <w:rFonts w:ascii="Trebuchet MS" w:eastAsia="Times New Roman" w:hAnsi="Trebuchet MS" w:cs="Times New Roman"/>
          <w:b/>
          <w:iCs/>
          <w:u w:val="single"/>
        </w:rPr>
      </w:pPr>
      <w:r w:rsidRPr="00C25218">
        <w:rPr>
          <w:rFonts w:ascii="Trebuchet MS" w:eastAsia="Times New Roman" w:hAnsi="Trebuchet MS" w:cs="Times New Roman"/>
          <w:b/>
          <w:iCs/>
        </w:rPr>
        <w:t xml:space="preserve">       </w:t>
      </w:r>
      <w:r w:rsidRPr="00C25218">
        <w:rPr>
          <w:rFonts w:ascii="Trebuchet MS" w:eastAsia="Times New Roman" w:hAnsi="Trebuchet MS" w:cs="Times New Roman"/>
          <w:b/>
          <w:iCs/>
          <w:u w:val="single"/>
        </w:rPr>
        <w:t>Dotarea tehnica</w:t>
      </w:r>
    </w:p>
    <w:p w:rsidR="00C25218" w:rsidRPr="00C25218" w:rsidRDefault="00C25218" w:rsidP="00131F28">
      <w:pPr>
        <w:spacing w:after="0" w:line="240" w:lineRule="auto"/>
        <w:jc w:val="both"/>
        <w:rPr>
          <w:rFonts w:ascii="Trebuchet MS" w:eastAsia="Times New Roman" w:hAnsi="Trebuchet MS" w:cs="Times New Roman"/>
          <w:lang w:val="en-US"/>
        </w:rPr>
      </w:pPr>
      <w:r w:rsidRPr="00C25218">
        <w:rPr>
          <w:rFonts w:ascii="Trebuchet MS" w:eastAsia="Times New Roman" w:hAnsi="Trebuchet MS" w:cs="Times New Roman"/>
          <w:lang w:val="en-US"/>
        </w:rPr>
        <w:t xml:space="preserve">       </w:t>
      </w:r>
      <w:proofErr w:type="spellStart"/>
      <w:r w:rsidRPr="00C25218">
        <w:rPr>
          <w:rFonts w:ascii="Trebuchet MS" w:eastAsia="Times New Roman" w:hAnsi="Trebuchet MS" w:cs="Times New Roman"/>
          <w:lang w:val="en-US"/>
        </w:rPr>
        <w:t>Utilajele</w:t>
      </w:r>
      <w:proofErr w:type="spellEnd"/>
      <w:r w:rsidRPr="00C25218">
        <w:rPr>
          <w:rFonts w:ascii="Trebuchet MS" w:eastAsia="Times New Roman" w:hAnsi="Trebuchet MS" w:cs="Times New Roman"/>
          <w:lang w:val="en-US"/>
        </w:rPr>
        <w:t xml:space="preserve"> </w:t>
      </w:r>
      <w:proofErr w:type="spellStart"/>
      <w:r w:rsidRPr="00C25218">
        <w:rPr>
          <w:rFonts w:ascii="Trebuchet MS" w:eastAsia="Times New Roman" w:hAnsi="Trebuchet MS" w:cs="Times New Roman"/>
          <w:lang w:val="en-US"/>
        </w:rPr>
        <w:t>folosite</w:t>
      </w:r>
      <w:proofErr w:type="spellEnd"/>
      <w:r w:rsidRPr="00C25218">
        <w:rPr>
          <w:rFonts w:ascii="Trebuchet MS" w:eastAsia="Times New Roman" w:hAnsi="Trebuchet MS" w:cs="Times New Roman"/>
          <w:lang w:val="en-US"/>
        </w:rPr>
        <w:t xml:space="preserve"> in </w:t>
      </w:r>
      <w:proofErr w:type="spellStart"/>
      <w:r w:rsidRPr="00C25218">
        <w:rPr>
          <w:rFonts w:ascii="Trebuchet MS" w:eastAsia="Times New Roman" w:hAnsi="Trebuchet MS" w:cs="Times New Roman"/>
          <w:lang w:val="en-US"/>
        </w:rPr>
        <w:t>procesul</w:t>
      </w:r>
      <w:proofErr w:type="spellEnd"/>
      <w:r w:rsidRPr="00C25218">
        <w:rPr>
          <w:rFonts w:ascii="Trebuchet MS" w:eastAsia="Times New Roman" w:hAnsi="Trebuchet MS" w:cs="Times New Roman"/>
          <w:lang w:val="en-US"/>
        </w:rPr>
        <w:t xml:space="preserve"> de </w:t>
      </w:r>
      <w:proofErr w:type="spellStart"/>
      <w:r w:rsidRPr="00C25218">
        <w:rPr>
          <w:rFonts w:ascii="Trebuchet MS" w:eastAsia="Times New Roman" w:hAnsi="Trebuchet MS" w:cs="Times New Roman"/>
          <w:lang w:val="en-US"/>
        </w:rPr>
        <w:t>excavare</w:t>
      </w:r>
      <w:proofErr w:type="spellEnd"/>
      <w:r w:rsidRPr="00C25218">
        <w:rPr>
          <w:rFonts w:ascii="Trebuchet MS" w:eastAsia="Times New Roman" w:hAnsi="Trebuchet MS" w:cs="Times New Roman"/>
          <w:lang w:val="en-US"/>
        </w:rPr>
        <w:t>:</w:t>
      </w:r>
    </w:p>
    <w:p w:rsidR="00C25218" w:rsidRPr="00C25218" w:rsidRDefault="00C25218" w:rsidP="00131F28">
      <w:pPr>
        <w:spacing w:after="0" w:line="240" w:lineRule="auto"/>
        <w:ind w:firstLine="360"/>
        <w:jc w:val="both"/>
        <w:rPr>
          <w:rFonts w:ascii="Trebuchet MS" w:eastAsia="Times New Roman" w:hAnsi="Trebuchet MS" w:cs="Times New Roman"/>
          <w:bCs/>
          <w:lang w:val="it-IT"/>
        </w:rPr>
      </w:pPr>
      <w:r w:rsidRPr="00C25218">
        <w:rPr>
          <w:rFonts w:ascii="Trebuchet MS" w:eastAsia="Times New Roman" w:hAnsi="Trebuchet MS" w:cs="Times New Roman"/>
          <w:bCs/>
          <w:lang w:val="it-IT"/>
        </w:rPr>
        <w:tab/>
        <w:t>- Buldozer-1 buc.</w:t>
      </w:r>
    </w:p>
    <w:p w:rsidR="00C25218" w:rsidRPr="00C25218" w:rsidRDefault="00C25218" w:rsidP="00131F28">
      <w:pPr>
        <w:spacing w:after="0" w:line="240" w:lineRule="auto"/>
        <w:ind w:firstLine="360"/>
        <w:jc w:val="both"/>
        <w:rPr>
          <w:rFonts w:ascii="Trebuchet MS" w:eastAsia="Times New Roman" w:hAnsi="Trebuchet MS" w:cs="Times New Roman"/>
          <w:bCs/>
          <w:lang w:val="it-IT"/>
        </w:rPr>
      </w:pPr>
      <w:r w:rsidRPr="00C25218">
        <w:rPr>
          <w:rFonts w:ascii="Trebuchet MS" w:eastAsia="Times New Roman" w:hAnsi="Trebuchet MS" w:cs="Times New Roman"/>
          <w:bCs/>
          <w:lang w:val="it-IT"/>
        </w:rPr>
        <w:tab/>
        <w:t>- excavator- 2 buc.</w:t>
      </w:r>
    </w:p>
    <w:p w:rsidR="00C25218" w:rsidRPr="00C25218" w:rsidRDefault="00C25218" w:rsidP="00131F28">
      <w:pPr>
        <w:tabs>
          <w:tab w:val="left" w:pos="720"/>
        </w:tabs>
        <w:spacing w:after="0" w:line="240" w:lineRule="auto"/>
        <w:ind w:firstLine="360"/>
        <w:jc w:val="both"/>
        <w:rPr>
          <w:rFonts w:ascii="Trebuchet MS" w:eastAsia="Times New Roman" w:hAnsi="Trebuchet MS" w:cs="Times New Roman"/>
          <w:bCs/>
          <w:lang w:val="it-IT"/>
        </w:rPr>
      </w:pPr>
      <w:r w:rsidRPr="00C25218">
        <w:rPr>
          <w:rFonts w:ascii="Trebuchet MS" w:eastAsia="Times New Roman" w:hAnsi="Trebuchet MS" w:cs="Times New Roman"/>
          <w:bCs/>
          <w:lang w:val="it-IT"/>
        </w:rPr>
        <w:tab/>
        <w:t>- Autobasculanta -4 buc.</w:t>
      </w:r>
    </w:p>
    <w:p w:rsidR="000065E2" w:rsidRPr="000065E2" w:rsidRDefault="000065E2" w:rsidP="00C504E3">
      <w:pPr>
        <w:tabs>
          <w:tab w:val="left" w:pos="540"/>
          <w:tab w:val="left" w:pos="720"/>
        </w:tabs>
        <w:spacing w:before="240" w:after="120" w:line="240" w:lineRule="auto"/>
        <w:rPr>
          <w:rFonts w:ascii="Trebuchet MS" w:eastAsia="Calibri" w:hAnsi="Trebuchet MS" w:cs="Times New Roman"/>
          <w:b/>
          <w:bCs/>
          <w:u w:val="single"/>
          <w:lang w:eastAsia="ro-RO"/>
        </w:rPr>
      </w:pPr>
      <w:r w:rsidRPr="000065E2">
        <w:rPr>
          <w:rFonts w:ascii="Trebuchet MS" w:eastAsia="Calibri" w:hAnsi="Trebuchet MS" w:cs="Times New Roman"/>
          <w:b/>
          <w:bCs/>
          <w:lang w:eastAsia="ro-RO"/>
        </w:rPr>
        <w:t xml:space="preserve">        </w:t>
      </w:r>
      <w:r w:rsidRPr="000065E2">
        <w:rPr>
          <w:rFonts w:ascii="Trebuchet MS" w:eastAsia="Calibri" w:hAnsi="Trebuchet MS" w:cs="Times New Roman"/>
          <w:b/>
          <w:bCs/>
          <w:u w:val="single"/>
          <w:lang w:eastAsia="ro-RO"/>
        </w:rPr>
        <w:t>Amenajare piscicola</w:t>
      </w:r>
      <w:r w:rsidRPr="000065E2">
        <w:rPr>
          <w:rFonts w:ascii="Trebuchet MS" w:eastAsia="Calibri" w:hAnsi="Trebuchet MS" w:cs="Times New Roman"/>
          <w:lang w:eastAsia="ro-RO"/>
        </w:rPr>
        <w:tab/>
      </w:r>
    </w:p>
    <w:p w:rsidR="000065E2" w:rsidRPr="000065E2" w:rsidRDefault="000065E2" w:rsidP="00C504E3">
      <w:pPr>
        <w:tabs>
          <w:tab w:val="left" w:pos="630"/>
          <w:tab w:val="left" w:pos="720"/>
        </w:tabs>
        <w:spacing w:before="120" w:after="120" w:line="240" w:lineRule="auto"/>
        <w:rPr>
          <w:rFonts w:ascii="Trebuchet MS" w:eastAsia="Calibri" w:hAnsi="Trebuchet MS" w:cs="Times New Roman"/>
          <w:lang w:val="it-IT" w:eastAsia="ro-RO"/>
        </w:rPr>
      </w:pPr>
      <w:r w:rsidRPr="000065E2">
        <w:rPr>
          <w:rFonts w:ascii="Trebuchet MS" w:eastAsia="Calibri" w:hAnsi="Trebuchet MS" w:cs="Times New Roman"/>
          <w:lang w:val="it-IT" w:eastAsia="ro-RO"/>
        </w:rPr>
        <w:t xml:space="preserve">        Bazinul piscicol va fi definit de urmatarele caracteristici:</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Suprafata exploatabila bazin piscicol</w:t>
      </w:r>
      <w:r w:rsidRPr="000065E2">
        <w:rPr>
          <w:rFonts w:ascii="Trebuchet MS" w:eastAsia="Calibri" w:hAnsi="Trebuchet MS" w:cs="Times New Roman"/>
          <w:lang w:val="de-DE" w:eastAsia="ro-RO"/>
        </w:rPr>
        <w:tab/>
        <w:t>4,76 ha</w:t>
      </w:r>
      <w:r w:rsidRPr="000065E2">
        <w:rPr>
          <w:rFonts w:ascii="Trebuchet MS" w:eastAsia="Calibri" w:hAnsi="Trebuchet MS" w:cs="Times New Roman"/>
          <w:lang w:val="de-DE" w:eastAsia="ro-RO"/>
        </w:rPr>
        <w:tab/>
        <w:t xml:space="preserve"> </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it-IT" w:eastAsia="ro-RO"/>
        </w:rPr>
      </w:pPr>
      <w:r w:rsidRPr="000065E2">
        <w:rPr>
          <w:rFonts w:ascii="Trebuchet MS" w:eastAsia="Calibri" w:hAnsi="Trebuchet MS" w:cs="Times New Roman"/>
          <w:lang w:val="it-IT" w:eastAsia="ro-RO"/>
        </w:rPr>
        <w:t>Adancime apa bazin piscicol</w:t>
      </w:r>
      <w:r w:rsidRPr="000065E2">
        <w:rPr>
          <w:rFonts w:ascii="Trebuchet MS" w:eastAsia="Calibri" w:hAnsi="Trebuchet MS" w:cs="Times New Roman"/>
          <w:lang w:val="it-IT" w:eastAsia="ro-RO"/>
        </w:rPr>
        <w:tab/>
      </w:r>
      <w:r w:rsidRPr="000065E2">
        <w:rPr>
          <w:rFonts w:ascii="Trebuchet MS" w:eastAsia="Calibri" w:hAnsi="Trebuchet MS" w:cs="Times New Roman"/>
          <w:lang w:val="it-IT" w:eastAsia="ro-RO"/>
        </w:rPr>
        <w:tab/>
        <w:t>3,50 m;</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Nivel apa</w:t>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t>157,0mdM;</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Cota fund bazin</w:t>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t>153,5mdM;</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it-IT" w:eastAsia="ro-RO"/>
        </w:rPr>
      </w:pPr>
      <w:r w:rsidRPr="000065E2">
        <w:rPr>
          <w:rFonts w:ascii="Trebuchet MS" w:eastAsia="Calibri" w:hAnsi="Trebuchet MS" w:cs="Times New Roman"/>
          <w:lang w:val="it-IT" w:eastAsia="ro-RO"/>
        </w:rPr>
        <w:t>Volum apa bazin piscicol</w:t>
      </w:r>
      <w:r w:rsidRPr="000065E2">
        <w:rPr>
          <w:rFonts w:ascii="Trebuchet MS" w:eastAsia="Calibri" w:hAnsi="Trebuchet MS" w:cs="Times New Roman"/>
          <w:lang w:val="it-IT" w:eastAsia="ro-RO"/>
        </w:rPr>
        <w:tab/>
      </w:r>
      <w:r w:rsidRPr="000065E2">
        <w:rPr>
          <w:rFonts w:ascii="Trebuchet MS" w:eastAsia="Calibri" w:hAnsi="Trebuchet MS" w:cs="Times New Roman"/>
          <w:lang w:val="it-IT" w:eastAsia="ro-RO"/>
        </w:rPr>
        <w:tab/>
      </w:r>
      <w:r w:rsidRPr="000065E2">
        <w:rPr>
          <w:rFonts w:ascii="Trebuchet MS" w:eastAsia="Calibri" w:hAnsi="Trebuchet MS" w:cs="Times New Roman"/>
          <w:lang w:val="it-IT" w:eastAsia="ro-RO"/>
        </w:rPr>
        <w:tab/>
        <w:t>140847 mc;</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Suprafata luciu de apa bazin picicol</w:t>
      </w:r>
      <w:r w:rsidRPr="000065E2">
        <w:rPr>
          <w:rFonts w:ascii="Trebuchet MS" w:eastAsia="Calibri" w:hAnsi="Trebuchet MS" w:cs="Times New Roman"/>
          <w:lang w:val="de-DE" w:eastAsia="ro-RO"/>
        </w:rPr>
        <w:tab/>
        <w:t>4,01 ha;</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Taluze bazin</w:t>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t>1:1</w:t>
      </w:r>
    </w:p>
    <w:p w:rsidR="000065E2" w:rsidRPr="000065E2" w:rsidRDefault="000065E2" w:rsidP="00C504E3">
      <w:pPr>
        <w:numPr>
          <w:ilvl w:val="0"/>
          <w:numId w:val="40"/>
        </w:numPr>
        <w:tabs>
          <w:tab w:val="left" w:pos="540"/>
          <w:tab w:val="left" w:pos="720"/>
        </w:tabs>
        <w:spacing w:before="120" w:after="120" w:line="240" w:lineRule="auto"/>
        <w:rPr>
          <w:rFonts w:ascii="Trebuchet MS" w:eastAsia="Calibri" w:hAnsi="Trebuchet MS" w:cs="Times New Roman"/>
          <w:lang w:val="de-DE" w:eastAsia="ro-RO"/>
        </w:rPr>
      </w:pPr>
      <w:r w:rsidRPr="000065E2">
        <w:rPr>
          <w:rFonts w:ascii="Trebuchet MS" w:eastAsia="Calibri" w:hAnsi="Trebuchet MS" w:cs="Times New Roman"/>
          <w:lang w:val="de-DE" w:eastAsia="ro-RO"/>
        </w:rPr>
        <w:t xml:space="preserve">Berma de 3 m latime </w:t>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r>
      <w:r w:rsidRPr="000065E2">
        <w:rPr>
          <w:rFonts w:ascii="Trebuchet MS" w:eastAsia="Calibri" w:hAnsi="Trebuchet MS" w:cs="Times New Roman"/>
          <w:lang w:val="de-DE" w:eastAsia="ro-RO"/>
        </w:rPr>
        <w:tab/>
        <w:t>158,00 mdMN</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bCs/>
          <w:iCs/>
          <w:lang w:val="de-DE" w:eastAsia="ro-RO"/>
        </w:rPr>
      </w:pPr>
      <w:r w:rsidRPr="000065E2">
        <w:rPr>
          <w:rFonts w:ascii="Trebuchet MS" w:eastAsia="Calibri" w:hAnsi="Trebuchet MS" w:cs="Times New Roman"/>
          <w:bCs/>
          <w:iCs/>
          <w:lang w:val="de-DE" w:eastAsia="ro-RO"/>
        </w:rPr>
        <w:lastRenderedPageBreak/>
        <w:t xml:space="preserve">       Stratul vegetal de pe maluri si taluzuri se va face  prin inierbare, protejand malul lacului impotriva factorilor de eroziune(apa, vant).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bCs/>
          <w:iCs/>
          <w:lang w:val="it-IT" w:eastAsia="ro-RO"/>
        </w:rPr>
      </w:pPr>
      <w:r w:rsidRPr="000065E2">
        <w:rPr>
          <w:rFonts w:ascii="Trebuchet MS" w:eastAsia="Calibri" w:hAnsi="Trebuchet MS" w:cs="Times New Roman"/>
          <w:bCs/>
          <w:iCs/>
          <w:lang w:val="it-IT" w:eastAsia="ro-RO"/>
        </w:rPr>
        <w:t xml:space="preserve">        Intre acesti factori, cu pondere in determinarea duratei terasamentului, actioneaza vantul, in special pe taluzul dinspre apa, unde provoaca valuri de amplitudine mai mare sau mai mica.</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lang w:val="it-IT" w:eastAsia="ro-RO"/>
        </w:rPr>
      </w:pPr>
      <w:r w:rsidRPr="000065E2">
        <w:rPr>
          <w:rFonts w:ascii="Trebuchet MS" w:eastAsia="Calibri" w:hAnsi="Trebuchet MS" w:cs="Times New Roman"/>
          <w:lang w:val="it-IT" w:eastAsia="ro-RO"/>
        </w:rPr>
        <w:t xml:space="preserve">       Bazinul se va amenaja prin plantatii de specii de salcii cu rol estetic si cu imprejmuire cu plasa de sarma.</w:t>
      </w:r>
    </w:p>
    <w:p w:rsidR="000065E2" w:rsidRPr="000065E2" w:rsidRDefault="000065E2" w:rsidP="00C504E3">
      <w:pPr>
        <w:tabs>
          <w:tab w:val="left" w:pos="540"/>
          <w:tab w:val="left" w:pos="720"/>
        </w:tabs>
        <w:spacing w:before="120" w:after="120" w:line="240" w:lineRule="auto"/>
        <w:rPr>
          <w:rFonts w:ascii="Trebuchet MS" w:eastAsia="Calibri" w:hAnsi="Trebuchet MS" w:cs="Times New Roman"/>
          <w:b/>
          <w:iCs/>
          <w:u w:val="single"/>
          <w:lang w:eastAsia="ro-RO"/>
        </w:rPr>
      </w:pPr>
      <w:r w:rsidRPr="000065E2">
        <w:rPr>
          <w:rFonts w:ascii="Trebuchet MS" w:eastAsia="Calibri" w:hAnsi="Trebuchet MS" w:cs="Times New Roman"/>
          <w:b/>
          <w:iCs/>
          <w:lang w:eastAsia="ro-RO"/>
        </w:rPr>
        <w:t xml:space="preserve">        </w:t>
      </w:r>
      <w:r w:rsidRPr="000065E2">
        <w:rPr>
          <w:rFonts w:ascii="Trebuchet MS" w:eastAsia="Calibri" w:hAnsi="Trebuchet MS" w:cs="Times New Roman"/>
          <w:b/>
          <w:iCs/>
          <w:u w:val="single"/>
          <w:lang w:eastAsia="ro-RO"/>
        </w:rPr>
        <w:t>Formula de populare</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bCs/>
          <w:iCs/>
          <w:lang w:eastAsia="ro-RO"/>
        </w:rPr>
      </w:pPr>
      <w:r w:rsidRPr="000065E2">
        <w:rPr>
          <w:rFonts w:ascii="Trebuchet MS" w:eastAsia="Calibri" w:hAnsi="Trebuchet MS" w:cs="Times New Roman"/>
          <w:bCs/>
          <w:iCs/>
          <w:lang w:eastAsia="ro-RO"/>
        </w:rPr>
        <w:t xml:space="preserve">       </w:t>
      </w:r>
      <w:proofErr w:type="spellStart"/>
      <w:r w:rsidRPr="000065E2">
        <w:rPr>
          <w:rFonts w:ascii="Trebuchet MS" w:eastAsia="Calibri" w:hAnsi="Trebuchet MS" w:cs="Times New Roman"/>
          <w:bCs/>
          <w:iCs/>
          <w:lang w:eastAsia="ro-RO"/>
        </w:rPr>
        <w:t>Avand</w:t>
      </w:r>
      <w:proofErr w:type="spellEnd"/>
      <w:r w:rsidRPr="000065E2">
        <w:rPr>
          <w:rFonts w:ascii="Trebuchet MS" w:eastAsia="Calibri" w:hAnsi="Trebuchet MS" w:cs="Times New Roman"/>
          <w:bCs/>
          <w:iCs/>
          <w:lang w:eastAsia="ro-RO"/>
        </w:rPr>
        <w:t xml:space="preserve"> in vedere faptul ca bazinul piscicol este destinat pescuitului sportiv </w:t>
      </w:r>
      <w:proofErr w:type="spellStart"/>
      <w:r w:rsidRPr="000065E2">
        <w:rPr>
          <w:rFonts w:ascii="Trebuchet MS" w:eastAsia="Calibri" w:hAnsi="Trebuchet MS" w:cs="Times New Roman"/>
          <w:bCs/>
          <w:iCs/>
          <w:lang w:eastAsia="ro-RO"/>
        </w:rPr>
        <w:t>cresterea</w:t>
      </w:r>
      <w:proofErr w:type="spellEnd"/>
      <w:r w:rsidRPr="000065E2">
        <w:rPr>
          <w:rFonts w:ascii="Trebuchet MS" w:eastAsia="Calibri" w:hAnsi="Trebuchet MS" w:cs="Times New Roman"/>
          <w:bCs/>
          <w:iCs/>
          <w:lang w:eastAsia="ro-RO"/>
        </w:rPr>
        <w:t xml:space="preserve"> </w:t>
      </w:r>
      <w:proofErr w:type="spellStart"/>
      <w:r w:rsidRPr="000065E2">
        <w:rPr>
          <w:rFonts w:ascii="Trebuchet MS" w:eastAsia="Calibri" w:hAnsi="Trebuchet MS" w:cs="Times New Roman"/>
          <w:bCs/>
          <w:iCs/>
          <w:lang w:eastAsia="ro-RO"/>
        </w:rPr>
        <w:t>pestelui</w:t>
      </w:r>
      <w:proofErr w:type="spellEnd"/>
      <w:r w:rsidRPr="000065E2">
        <w:rPr>
          <w:rFonts w:ascii="Trebuchet MS" w:eastAsia="Calibri" w:hAnsi="Trebuchet MS" w:cs="Times New Roman"/>
          <w:bCs/>
          <w:iCs/>
          <w:lang w:eastAsia="ro-RO"/>
        </w:rPr>
        <w:t xml:space="preserve"> se va face in regim natural, pestele </w:t>
      </w:r>
      <w:proofErr w:type="spellStart"/>
      <w:r w:rsidRPr="000065E2">
        <w:rPr>
          <w:rFonts w:ascii="Trebuchet MS" w:eastAsia="Calibri" w:hAnsi="Trebuchet MS" w:cs="Times New Roman"/>
          <w:bCs/>
          <w:iCs/>
          <w:lang w:eastAsia="ro-RO"/>
        </w:rPr>
        <w:t>hranindu</w:t>
      </w:r>
      <w:proofErr w:type="spellEnd"/>
      <w:r w:rsidRPr="000065E2">
        <w:rPr>
          <w:rFonts w:ascii="Trebuchet MS" w:eastAsia="Calibri" w:hAnsi="Trebuchet MS" w:cs="Times New Roman"/>
          <w:bCs/>
          <w:iCs/>
          <w:lang w:eastAsia="ro-RO"/>
        </w:rPr>
        <w:t xml:space="preserve">-se cu </w:t>
      </w:r>
      <w:proofErr w:type="spellStart"/>
      <w:r w:rsidRPr="000065E2">
        <w:rPr>
          <w:rFonts w:ascii="Trebuchet MS" w:eastAsia="Calibri" w:hAnsi="Trebuchet MS" w:cs="Times New Roman"/>
          <w:bCs/>
          <w:iCs/>
          <w:lang w:eastAsia="ro-RO"/>
        </w:rPr>
        <w:t>vegetatia</w:t>
      </w:r>
      <w:proofErr w:type="spellEnd"/>
      <w:r w:rsidRPr="000065E2">
        <w:rPr>
          <w:rFonts w:ascii="Trebuchet MS" w:eastAsia="Calibri" w:hAnsi="Trebuchet MS" w:cs="Times New Roman"/>
          <w:bCs/>
          <w:iCs/>
          <w:lang w:eastAsia="ro-RO"/>
        </w:rPr>
        <w:t xml:space="preserve"> naturala din lac.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bCs/>
          <w:iCs/>
          <w:lang w:eastAsia="ro-RO"/>
        </w:rPr>
      </w:pPr>
      <w:r w:rsidRPr="000065E2">
        <w:rPr>
          <w:rFonts w:ascii="Trebuchet MS" w:eastAsia="Calibri" w:hAnsi="Trebuchet MS" w:cs="Times New Roman"/>
          <w:bCs/>
          <w:iCs/>
          <w:lang w:eastAsia="ro-RO"/>
        </w:rPr>
        <w:t xml:space="preserve">       Bazinul piscicol se va popula cu peste din specia crapului si carasului de cultura, puietul necesar fiind procurat din ferme specializate. Cantitatea de puiet necesara este de 150-155 kg/ha si are greutatea de 30 g/buc.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iCs/>
          <w:lang w:eastAsia="ro-RO"/>
        </w:rPr>
      </w:pPr>
      <w:r w:rsidRPr="000065E2">
        <w:rPr>
          <w:rFonts w:ascii="Trebuchet MS" w:eastAsia="Calibri" w:hAnsi="Trebuchet MS" w:cs="Times New Roman"/>
          <w:iCs/>
          <w:lang w:val="es-ES" w:eastAsia="ro-RO"/>
        </w:rPr>
        <w:t xml:space="preserve">      </w:t>
      </w:r>
      <w:r w:rsidRPr="000065E2">
        <w:rPr>
          <w:rFonts w:ascii="Trebuchet MS" w:eastAsia="Calibri" w:hAnsi="Trebuchet MS" w:cs="Times New Roman"/>
          <w:iCs/>
          <w:lang w:val="es-ES" w:eastAsia="ro-RO"/>
        </w:rPr>
        <w:tab/>
      </w:r>
      <w:r w:rsidRPr="000065E2">
        <w:rPr>
          <w:rFonts w:ascii="Trebuchet MS" w:eastAsia="Calibri" w:hAnsi="Trebuchet MS" w:cs="Times New Roman"/>
          <w:iCs/>
          <w:lang w:eastAsia="ro-RO"/>
        </w:rPr>
        <w:t xml:space="preserve">Apa folosita din </w:t>
      </w:r>
      <w:proofErr w:type="spellStart"/>
      <w:r w:rsidRPr="000065E2">
        <w:rPr>
          <w:rFonts w:ascii="Trebuchet MS" w:eastAsia="Calibri" w:hAnsi="Trebuchet MS" w:cs="Times New Roman"/>
          <w:iCs/>
          <w:lang w:eastAsia="ro-RO"/>
        </w:rPr>
        <w:t>panza</w:t>
      </w:r>
      <w:proofErr w:type="spellEnd"/>
      <w:r w:rsidRPr="000065E2">
        <w:rPr>
          <w:rFonts w:ascii="Trebuchet MS" w:eastAsia="Calibri" w:hAnsi="Trebuchet MS" w:cs="Times New Roman"/>
          <w:iCs/>
          <w:lang w:eastAsia="ro-RO"/>
        </w:rPr>
        <w:t xml:space="preserve"> freatica, corespunde calitativ pentru </w:t>
      </w:r>
      <w:proofErr w:type="spellStart"/>
      <w:r w:rsidRPr="000065E2">
        <w:rPr>
          <w:rFonts w:ascii="Trebuchet MS" w:eastAsia="Calibri" w:hAnsi="Trebuchet MS" w:cs="Times New Roman"/>
          <w:iCs/>
          <w:lang w:eastAsia="ro-RO"/>
        </w:rPr>
        <w:t>cresterea</w:t>
      </w:r>
      <w:proofErr w:type="spellEnd"/>
      <w:r w:rsidRPr="000065E2">
        <w:rPr>
          <w:rFonts w:ascii="Trebuchet MS" w:eastAsia="Calibri" w:hAnsi="Trebuchet MS" w:cs="Times New Roman"/>
          <w:iCs/>
          <w:lang w:eastAsia="ro-RO"/>
        </w:rPr>
        <w:t xml:space="preserve"> optima </w:t>
      </w:r>
      <w:proofErr w:type="spellStart"/>
      <w:r w:rsidRPr="000065E2">
        <w:rPr>
          <w:rFonts w:ascii="Trebuchet MS" w:eastAsia="Calibri" w:hAnsi="Trebuchet MS" w:cs="Times New Roman"/>
          <w:iCs/>
          <w:lang w:eastAsia="ro-RO"/>
        </w:rPr>
        <w:t>pestelui</w:t>
      </w:r>
      <w:proofErr w:type="spellEnd"/>
      <w:r w:rsidRPr="000065E2">
        <w:rPr>
          <w:rFonts w:ascii="Trebuchet MS" w:eastAsia="Calibri" w:hAnsi="Trebuchet MS" w:cs="Times New Roman"/>
          <w:iCs/>
          <w:lang w:eastAsia="ro-RO"/>
        </w:rPr>
        <w:t xml:space="preserve"> de consum in cultura semi intensiva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iCs/>
          <w:lang w:val="en-US" w:eastAsia="ro-RO"/>
        </w:rPr>
      </w:pPr>
      <w:r w:rsidRPr="000065E2">
        <w:rPr>
          <w:rFonts w:ascii="Trebuchet MS" w:eastAsia="Calibri" w:hAnsi="Trebuchet MS" w:cs="Times New Roman"/>
          <w:iCs/>
          <w:lang w:eastAsia="ro-RO"/>
        </w:rPr>
        <w:t xml:space="preserve">      </w:t>
      </w:r>
      <w:r w:rsidRPr="000065E2">
        <w:rPr>
          <w:rFonts w:ascii="Trebuchet MS" w:eastAsia="Calibri" w:hAnsi="Trebuchet MS" w:cs="Times New Roman"/>
          <w:iCs/>
          <w:lang w:eastAsia="ro-RO"/>
        </w:rPr>
        <w:tab/>
      </w:r>
      <w:proofErr w:type="spellStart"/>
      <w:r w:rsidRPr="000065E2">
        <w:rPr>
          <w:rFonts w:ascii="Trebuchet MS" w:eastAsia="Calibri" w:hAnsi="Trebuchet MS" w:cs="Times New Roman"/>
          <w:iCs/>
          <w:lang w:val="en-US" w:eastAsia="ro-RO"/>
        </w:rPr>
        <w:t>Pentru</w:t>
      </w:r>
      <w:proofErr w:type="spellEnd"/>
      <w:r w:rsidRPr="000065E2">
        <w:rPr>
          <w:rFonts w:ascii="Trebuchet MS" w:eastAsia="Calibri" w:hAnsi="Trebuchet MS" w:cs="Times New Roman"/>
          <w:iCs/>
          <w:lang w:val="en-US" w:eastAsia="ro-RO"/>
        </w:rPr>
        <w:t xml:space="preserve"> </w:t>
      </w:r>
      <w:proofErr w:type="spellStart"/>
      <w:r w:rsidRPr="000065E2">
        <w:rPr>
          <w:rFonts w:ascii="Trebuchet MS" w:eastAsia="Calibri" w:hAnsi="Trebuchet MS" w:cs="Times New Roman"/>
          <w:iCs/>
          <w:lang w:val="en-US" w:eastAsia="ro-RO"/>
        </w:rPr>
        <w:t>bazinul</w:t>
      </w:r>
      <w:proofErr w:type="spellEnd"/>
      <w:r w:rsidRPr="000065E2">
        <w:rPr>
          <w:rFonts w:ascii="Trebuchet MS" w:eastAsia="Calibri" w:hAnsi="Trebuchet MS" w:cs="Times New Roman"/>
          <w:iCs/>
          <w:lang w:val="en-US" w:eastAsia="ro-RO"/>
        </w:rPr>
        <w:t xml:space="preserve"> </w:t>
      </w:r>
      <w:proofErr w:type="spellStart"/>
      <w:r w:rsidRPr="000065E2">
        <w:rPr>
          <w:rFonts w:ascii="Trebuchet MS" w:eastAsia="Calibri" w:hAnsi="Trebuchet MS" w:cs="Times New Roman"/>
          <w:iCs/>
          <w:lang w:val="en-US" w:eastAsia="ro-RO"/>
        </w:rPr>
        <w:t>piscicol</w:t>
      </w:r>
      <w:proofErr w:type="spellEnd"/>
      <w:r w:rsidRPr="000065E2">
        <w:rPr>
          <w:rFonts w:ascii="Trebuchet MS" w:eastAsia="Calibri" w:hAnsi="Trebuchet MS" w:cs="Times New Roman"/>
          <w:iCs/>
          <w:lang w:val="en-US" w:eastAsia="ro-RO"/>
        </w:rPr>
        <w:t xml:space="preserve"> s-a </w:t>
      </w:r>
      <w:proofErr w:type="spellStart"/>
      <w:r w:rsidRPr="000065E2">
        <w:rPr>
          <w:rFonts w:ascii="Trebuchet MS" w:eastAsia="Calibri" w:hAnsi="Trebuchet MS" w:cs="Times New Roman"/>
          <w:iCs/>
          <w:lang w:val="en-US" w:eastAsia="ro-RO"/>
        </w:rPr>
        <w:t>prevazut</w:t>
      </w:r>
      <w:proofErr w:type="spellEnd"/>
      <w:r w:rsidRPr="000065E2">
        <w:rPr>
          <w:rFonts w:ascii="Trebuchet MS" w:eastAsia="Calibri" w:hAnsi="Trebuchet MS" w:cs="Times New Roman"/>
          <w:iCs/>
          <w:lang w:val="en-US" w:eastAsia="ro-RO"/>
        </w:rPr>
        <w:t xml:space="preserve">: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iCs/>
          <w:lang w:val="fr-FR" w:eastAsia="ro-RO"/>
        </w:rPr>
      </w:pPr>
      <w:r w:rsidRPr="000065E2">
        <w:rPr>
          <w:rFonts w:ascii="Trebuchet MS" w:eastAsia="Calibri" w:hAnsi="Trebuchet MS" w:cs="Times New Roman"/>
          <w:iCs/>
          <w:lang w:val="fr-FR" w:eastAsia="ro-RO"/>
        </w:rPr>
        <w:t>-</w:t>
      </w:r>
      <w:proofErr w:type="spellStart"/>
      <w:r w:rsidRPr="000065E2">
        <w:rPr>
          <w:rFonts w:ascii="Trebuchet MS" w:eastAsia="Calibri" w:hAnsi="Trebuchet MS" w:cs="Times New Roman"/>
          <w:iCs/>
          <w:lang w:val="fr-FR" w:eastAsia="ro-RO"/>
        </w:rPr>
        <w:t>crap</w:t>
      </w:r>
      <w:proofErr w:type="spellEnd"/>
      <w:r w:rsidRPr="000065E2">
        <w:rPr>
          <w:rFonts w:ascii="Trebuchet MS" w:eastAsia="Calibri" w:hAnsi="Trebuchet MS" w:cs="Times New Roman"/>
          <w:iCs/>
          <w:lang w:val="fr-FR" w:eastAsia="ro-RO"/>
        </w:rPr>
        <w:t xml:space="preserve"> de </w:t>
      </w:r>
      <w:proofErr w:type="spellStart"/>
      <w:r w:rsidRPr="000065E2">
        <w:rPr>
          <w:rFonts w:ascii="Trebuchet MS" w:eastAsia="Calibri" w:hAnsi="Trebuchet MS" w:cs="Times New Roman"/>
          <w:iCs/>
          <w:lang w:val="fr-FR" w:eastAsia="ro-RO"/>
        </w:rPr>
        <w:t>doua</w:t>
      </w:r>
      <w:proofErr w:type="spellEnd"/>
      <w:r w:rsidRPr="000065E2">
        <w:rPr>
          <w:rFonts w:ascii="Trebuchet MS" w:eastAsia="Calibri" w:hAnsi="Trebuchet MS" w:cs="Times New Roman"/>
          <w:iCs/>
          <w:lang w:val="fr-FR" w:eastAsia="ro-RO"/>
        </w:rPr>
        <w:t xml:space="preserve"> </w:t>
      </w:r>
      <w:proofErr w:type="spellStart"/>
      <w:r w:rsidRPr="000065E2">
        <w:rPr>
          <w:rFonts w:ascii="Trebuchet MS" w:eastAsia="Calibri" w:hAnsi="Trebuchet MS" w:cs="Times New Roman"/>
          <w:iCs/>
          <w:lang w:val="fr-FR" w:eastAsia="ro-RO"/>
        </w:rPr>
        <w:t>veri</w:t>
      </w:r>
      <w:proofErr w:type="spellEnd"/>
      <w:r w:rsidRPr="000065E2">
        <w:rPr>
          <w:rFonts w:ascii="Trebuchet MS" w:eastAsia="Calibri" w:hAnsi="Trebuchet MS" w:cs="Times New Roman"/>
          <w:iCs/>
          <w:lang w:val="fr-FR" w:eastAsia="ro-RO"/>
        </w:rPr>
        <w:t xml:space="preserve"> 30%</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iCs/>
          <w:lang w:val="fr-FR" w:eastAsia="ro-RO"/>
        </w:rPr>
      </w:pPr>
      <w:r w:rsidRPr="000065E2">
        <w:rPr>
          <w:rFonts w:ascii="Trebuchet MS" w:eastAsia="Calibri" w:hAnsi="Trebuchet MS" w:cs="Times New Roman"/>
          <w:iCs/>
          <w:lang w:val="fr-FR" w:eastAsia="ro-RO"/>
        </w:rPr>
        <w:t>-</w:t>
      </w:r>
      <w:proofErr w:type="spellStart"/>
      <w:r w:rsidRPr="000065E2">
        <w:rPr>
          <w:rFonts w:ascii="Trebuchet MS" w:eastAsia="Calibri" w:hAnsi="Trebuchet MS" w:cs="Times New Roman"/>
          <w:iCs/>
          <w:lang w:val="fr-FR" w:eastAsia="ro-RO"/>
        </w:rPr>
        <w:t>crap</w:t>
      </w:r>
      <w:proofErr w:type="spellEnd"/>
      <w:r w:rsidRPr="000065E2">
        <w:rPr>
          <w:rFonts w:ascii="Trebuchet MS" w:eastAsia="Calibri" w:hAnsi="Trebuchet MS" w:cs="Times New Roman"/>
          <w:iCs/>
          <w:lang w:val="fr-FR" w:eastAsia="ro-RO"/>
        </w:rPr>
        <w:t xml:space="preserve"> de </w:t>
      </w:r>
      <w:proofErr w:type="spellStart"/>
      <w:r w:rsidRPr="000065E2">
        <w:rPr>
          <w:rFonts w:ascii="Trebuchet MS" w:eastAsia="Calibri" w:hAnsi="Trebuchet MS" w:cs="Times New Roman"/>
          <w:iCs/>
          <w:lang w:val="fr-FR" w:eastAsia="ro-RO"/>
        </w:rPr>
        <w:t>trei</w:t>
      </w:r>
      <w:proofErr w:type="spellEnd"/>
      <w:r w:rsidRPr="000065E2">
        <w:rPr>
          <w:rFonts w:ascii="Trebuchet MS" w:eastAsia="Calibri" w:hAnsi="Trebuchet MS" w:cs="Times New Roman"/>
          <w:iCs/>
          <w:lang w:val="fr-FR" w:eastAsia="ro-RO"/>
        </w:rPr>
        <w:t xml:space="preserve"> </w:t>
      </w:r>
      <w:proofErr w:type="spellStart"/>
      <w:r w:rsidRPr="000065E2">
        <w:rPr>
          <w:rFonts w:ascii="Trebuchet MS" w:eastAsia="Calibri" w:hAnsi="Trebuchet MS" w:cs="Times New Roman"/>
          <w:iCs/>
          <w:lang w:val="fr-FR" w:eastAsia="ro-RO"/>
        </w:rPr>
        <w:t>veri</w:t>
      </w:r>
      <w:proofErr w:type="spellEnd"/>
      <w:r w:rsidRPr="000065E2">
        <w:rPr>
          <w:rFonts w:ascii="Trebuchet MS" w:eastAsia="Calibri" w:hAnsi="Trebuchet MS" w:cs="Times New Roman"/>
          <w:iCs/>
          <w:lang w:val="fr-FR" w:eastAsia="ro-RO"/>
        </w:rPr>
        <w:t xml:space="preserve"> 30%</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iCs/>
          <w:lang w:val="en-US" w:eastAsia="ro-RO"/>
        </w:rPr>
      </w:pPr>
      <w:r w:rsidRPr="000065E2">
        <w:rPr>
          <w:rFonts w:ascii="Trebuchet MS" w:eastAsia="Calibri" w:hAnsi="Trebuchet MS" w:cs="Times New Roman"/>
          <w:iCs/>
          <w:lang w:val="fr-FR" w:eastAsia="ro-RO"/>
        </w:rPr>
        <w:t>-</w:t>
      </w:r>
      <w:r w:rsidRPr="000065E2">
        <w:rPr>
          <w:rFonts w:ascii="Trebuchet MS" w:eastAsia="Calibri" w:hAnsi="Trebuchet MS" w:cs="Times New Roman"/>
          <w:iCs/>
          <w:lang w:val="en-US" w:eastAsia="ro-RO"/>
        </w:rPr>
        <w:t xml:space="preserve">crap de </w:t>
      </w:r>
      <w:proofErr w:type="spellStart"/>
      <w:r w:rsidRPr="000065E2">
        <w:rPr>
          <w:rFonts w:ascii="Trebuchet MS" w:eastAsia="Calibri" w:hAnsi="Trebuchet MS" w:cs="Times New Roman"/>
          <w:iCs/>
          <w:lang w:val="en-US" w:eastAsia="ro-RO"/>
        </w:rPr>
        <w:t>patru</w:t>
      </w:r>
      <w:proofErr w:type="spellEnd"/>
      <w:r w:rsidRPr="000065E2">
        <w:rPr>
          <w:rFonts w:ascii="Trebuchet MS" w:eastAsia="Calibri" w:hAnsi="Trebuchet MS" w:cs="Times New Roman"/>
          <w:iCs/>
          <w:lang w:val="en-US" w:eastAsia="ro-RO"/>
        </w:rPr>
        <w:t xml:space="preserve"> </w:t>
      </w:r>
      <w:proofErr w:type="spellStart"/>
      <w:r w:rsidRPr="000065E2">
        <w:rPr>
          <w:rFonts w:ascii="Trebuchet MS" w:eastAsia="Calibri" w:hAnsi="Trebuchet MS" w:cs="Times New Roman"/>
          <w:iCs/>
          <w:lang w:val="en-US" w:eastAsia="ro-RO"/>
        </w:rPr>
        <w:t>veri</w:t>
      </w:r>
      <w:proofErr w:type="spellEnd"/>
      <w:r w:rsidRPr="000065E2">
        <w:rPr>
          <w:rFonts w:ascii="Trebuchet MS" w:eastAsia="Calibri" w:hAnsi="Trebuchet MS" w:cs="Times New Roman"/>
          <w:iCs/>
          <w:lang w:val="en-US" w:eastAsia="ro-RO"/>
        </w:rPr>
        <w:t xml:space="preserve"> 40% </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lang w:eastAsia="ro-RO"/>
        </w:rPr>
      </w:pPr>
      <w:r w:rsidRPr="000065E2">
        <w:rPr>
          <w:rFonts w:ascii="Trebuchet MS" w:eastAsia="Calibri" w:hAnsi="Trebuchet MS" w:cs="Times New Roman"/>
          <w:lang w:eastAsia="ro-RO"/>
        </w:rPr>
        <w:t xml:space="preserve">      </w:t>
      </w:r>
      <w:r w:rsidRPr="000065E2">
        <w:rPr>
          <w:rFonts w:ascii="Trebuchet MS" w:eastAsia="Calibri" w:hAnsi="Trebuchet MS" w:cs="Times New Roman"/>
          <w:lang w:eastAsia="ro-RO"/>
        </w:rPr>
        <w:tab/>
        <w:t>Popularea bazinelor piscicole exploatate in regim natural trebuie sa tina seama de ecosistemul specific apelor stagnante si in special de organismele planctonice si bentonice caracteristice.</w:t>
      </w:r>
    </w:p>
    <w:p w:rsidR="000065E2" w:rsidRPr="000065E2" w:rsidRDefault="000065E2" w:rsidP="00C504E3">
      <w:pPr>
        <w:tabs>
          <w:tab w:val="left" w:pos="540"/>
          <w:tab w:val="left" w:pos="720"/>
        </w:tabs>
        <w:spacing w:before="120" w:after="120" w:line="240" w:lineRule="auto"/>
        <w:jc w:val="both"/>
        <w:rPr>
          <w:rFonts w:ascii="Trebuchet MS" w:eastAsia="Calibri" w:hAnsi="Trebuchet MS" w:cs="Times New Roman"/>
          <w:lang w:eastAsia="ro-RO"/>
        </w:rPr>
      </w:pPr>
      <w:r w:rsidRPr="000065E2">
        <w:rPr>
          <w:rFonts w:ascii="Trebuchet MS" w:eastAsia="Calibri" w:hAnsi="Trebuchet MS" w:cs="Times New Roman"/>
          <w:lang w:eastAsia="ro-RO"/>
        </w:rPr>
        <w:t xml:space="preserve">  </w:t>
      </w:r>
      <w:r w:rsidRPr="000065E2">
        <w:rPr>
          <w:rFonts w:ascii="Trebuchet MS" w:eastAsia="Calibri" w:hAnsi="Trebuchet MS" w:cs="Times New Roman"/>
          <w:lang w:eastAsia="ro-RO"/>
        </w:rPr>
        <w:tab/>
        <w:t xml:space="preserve">In cazul arealului in care se </w:t>
      </w:r>
      <w:proofErr w:type="spellStart"/>
      <w:r w:rsidRPr="000065E2">
        <w:rPr>
          <w:rFonts w:ascii="Trebuchet MS" w:eastAsia="Calibri" w:hAnsi="Trebuchet MS" w:cs="Times New Roman"/>
          <w:lang w:eastAsia="ro-RO"/>
        </w:rPr>
        <w:t>situeaza</w:t>
      </w:r>
      <w:proofErr w:type="spellEnd"/>
      <w:r w:rsidRPr="000065E2">
        <w:rPr>
          <w:rFonts w:ascii="Trebuchet MS" w:eastAsia="Calibri" w:hAnsi="Trebuchet MS" w:cs="Times New Roman"/>
          <w:lang w:eastAsia="ro-RO"/>
        </w:rPr>
        <w:t xml:space="preserve"> amplasamentul bazinului, se vor dezvolta natural </w:t>
      </w:r>
      <w:proofErr w:type="spellStart"/>
      <w:r w:rsidRPr="000065E2">
        <w:rPr>
          <w:rFonts w:ascii="Trebuchet MS" w:eastAsia="Calibri" w:hAnsi="Trebuchet MS" w:cs="Times New Roman"/>
          <w:lang w:eastAsia="ro-RO"/>
        </w:rPr>
        <w:t>urmatoarele</w:t>
      </w:r>
      <w:proofErr w:type="spellEnd"/>
      <w:r w:rsidRPr="000065E2">
        <w:rPr>
          <w:rFonts w:ascii="Trebuchet MS" w:eastAsia="Calibri" w:hAnsi="Trebuchet MS" w:cs="Times New Roman"/>
          <w:lang w:eastAsia="ro-RO"/>
        </w:rPr>
        <w:t xml:space="preserve"> specii caracteristice:</w:t>
      </w:r>
    </w:p>
    <w:tbl>
      <w:tblPr>
        <w:tblW w:w="7538" w:type="dxa"/>
        <w:jc w:val="center"/>
        <w:tblLayout w:type="fixed"/>
        <w:tblCellMar>
          <w:left w:w="0" w:type="dxa"/>
          <w:right w:w="0" w:type="dxa"/>
        </w:tblCellMar>
        <w:tblLook w:val="0000" w:firstRow="0" w:lastRow="0" w:firstColumn="0" w:lastColumn="0" w:noHBand="0" w:noVBand="0"/>
      </w:tblPr>
      <w:tblGrid>
        <w:gridCol w:w="2319"/>
        <w:gridCol w:w="1847"/>
        <w:gridCol w:w="3372"/>
      </w:tblGrid>
      <w:tr w:rsidR="000065E2" w:rsidRPr="000065E2" w:rsidTr="00797A89">
        <w:trPr>
          <w:trHeight w:val="20"/>
          <w:jc w:val="center"/>
        </w:trPr>
        <w:tc>
          <w:tcPr>
            <w:tcW w:w="4166" w:type="dxa"/>
            <w:gridSpan w:val="2"/>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r w:rsidRPr="000065E2">
              <w:rPr>
                <w:rFonts w:ascii="Trebuchet MS" w:eastAsia="Calibri" w:hAnsi="Trebuchet MS" w:cs="Times New Roman"/>
                <w:lang w:eastAsia="ro-RO"/>
              </w:rPr>
              <w:t>Organisme planctonice</w:t>
            </w:r>
          </w:p>
        </w:tc>
        <w:tc>
          <w:tcPr>
            <w:tcW w:w="3372" w:type="dxa"/>
            <w:vMerge w:val="restart"/>
            <w:tcBorders>
              <w:top w:val="single" w:sz="2" w:space="0" w:color="auto"/>
              <w:left w:val="single" w:sz="2" w:space="0" w:color="auto"/>
              <w:bottom w:val="nil"/>
              <w:right w:val="single" w:sz="2" w:space="0" w:color="auto"/>
            </w:tcBorders>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r w:rsidRPr="000065E2">
              <w:rPr>
                <w:rFonts w:ascii="Trebuchet MS" w:eastAsia="Calibri" w:hAnsi="Trebuchet MS" w:cs="Times New Roman"/>
                <w:lang w:eastAsia="ro-RO"/>
              </w:rPr>
              <w:t>Organisme bentonice (bentos)</w:t>
            </w:r>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r w:rsidRPr="000065E2">
              <w:rPr>
                <w:rFonts w:ascii="Trebuchet MS" w:eastAsia="Calibri" w:hAnsi="Trebuchet MS" w:cs="Times New Roman"/>
                <w:lang w:eastAsia="ro-RO"/>
              </w:rPr>
              <w:t>Fitoplancton</w:t>
            </w:r>
          </w:p>
        </w:tc>
        <w:tc>
          <w:tcPr>
            <w:tcW w:w="1847" w:type="dxa"/>
            <w:tcBorders>
              <w:top w:val="single" w:sz="2" w:space="0" w:color="auto"/>
              <w:left w:val="single" w:sz="2" w:space="0" w:color="auto"/>
              <w:bottom w:val="single" w:sz="2" w:space="0" w:color="auto"/>
              <w:right w:val="single" w:sz="2" w:space="0" w:color="auto"/>
            </w:tcBorders>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r w:rsidRPr="000065E2">
              <w:rPr>
                <w:rFonts w:ascii="Trebuchet MS" w:eastAsia="Calibri" w:hAnsi="Trebuchet MS" w:cs="Times New Roman"/>
                <w:lang w:eastAsia="ro-RO"/>
              </w:rPr>
              <w:t>Zooplancton</w:t>
            </w:r>
          </w:p>
        </w:tc>
        <w:tc>
          <w:tcPr>
            <w:tcW w:w="3372" w:type="dxa"/>
            <w:vMerge/>
            <w:tcBorders>
              <w:top w:val="nil"/>
              <w:left w:val="single" w:sz="2" w:space="0" w:color="auto"/>
              <w:bottom w:val="single" w:sz="2" w:space="0" w:color="auto"/>
              <w:right w:val="single" w:sz="2" w:space="0" w:color="auto"/>
            </w:tcBorders>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Microcistis</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Daphnia</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Dreissena</w:t>
            </w:r>
            <w:proofErr w:type="spellEnd"/>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Aphamizomenon</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Cyclops</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Tubifex</w:t>
            </w:r>
            <w:proofErr w:type="spellEnd"/>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Scenedesmus</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Cypris</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Limnaea</w:t>
            </w:r>
            <w:proofErr w:type="spellEnd"/>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Pandorina</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Keratella</w:t>
            </w:r>
            <w:proofErr w:type="spellEnd"/>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Viviparus</w:t>
            </w:r>
            <w:proofErr w:type="spellEnd"/>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Asterrionella</w:t>
            </w:r>
            <w:proofErr w:type="spellEnd"/>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r w:rsidRPr="000065E2">
              <w:rPr>
                <w:rFonts w:ascii="Trebuchet MS" w:eastAsia="Calibri" w:hAnsi="Trebuchet MS" w:cs="Times New Roman"/>
                <w:lang w:eastAsia="ro-RO"/>
              </w:rPr>
              <w:t>Planorbis</w:t>
            </w:r>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Chironomus</w:t>
            </w:r>
            <w:proofErr w:type="spellEnd"/>
          </w:p>
        </w:tc>
      </w:tr>
      <w:tr w:rsidR="000065E2" w:rsidRPr="000065E2" w:rsidTr="00797A89">
        <w:trPr>
          <w:trHeight w:val="20"/>
          <w:jc w:val="center"/>
        </w:trPr>
        <w:tc>
          <w:tcPr>
            <w:tcW w:w="2319"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c>
          <w:tcPr>
            <w:tcW w:w="1847"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
        </w:tc>
        <w:tc>
          <w:tcPr>
            <w:tcW w:w="3372" w:type="dxa"/>
            <w:tcBorders>
              <w:top w:val="single" w:sz="2" w:space="0" w:color="auto"/>
              <w:left w:val="single" w:sz="2" w:space="0" w:color="auto"/>
              <w:bottom w:val="single" w:sz="2" w:space="0" w:color="auto"/>
              <w:right w:val="single" w:sz="2" w:space="0" w:color="auto"/>
            </w:tcBorders>
            <w:vAlign w:val="center"/>
          </w:tcPr>
          <w:p w:rsidR="000065E2" w:rsidRPr="000065E2" w:rsidRDefault="000065E2" w:rsidP="00C504E3">
            <w:pPr>
              <w:tabs>
                <w:tab w:val="left" w:pos="540"/>
                <w:tab w:val="left" w:pos="720"/>
              </w:tabs>
              <w:spacing w:before="120" w:after="120" w:line="240" w:lineRule="auto"/>
              <w:rPr>
                <w:rFonts w:ascii="Trebuchet MS" w:eastAsia="Calibri" w:hAnsi="Trebuchet MS" w:cs="Times New Roman"/>
                <w:lang w:eastAsia="ro-RO"/>
              </w:rPr>
            </w:pPr>
            <w:proofErr w:type="spellStart"/>
            <w:r w:rsidRPr="000065E2">
              <w:rPr>
                <w:rFonts w:ascii="Trebuchet MS" w:eastAsia="Calibri" w:hAnsi="Trebuchet MS" w:cs="Times New Roman"/>
                <w:lang w:eastAsia="ro-RO"/>
              </w:rPr>
              <w:t>Dytiscus</w:t>
            </w:r>
            <w:proofErr w:type="spellEnd"/>
          </w:p>
        </w:tc>
      </w:tr>
    </w:tbl>
    <w:p w:rsidR="0066659C" w:rsidRPr="0066659C" w:rsidRDefault="0066659C" w:rsidP="00C504E3">
      <w:pPr>
        <w:tabs>
          <w:tab w:val="left" w:pos="540"/>
        </w:tabs>
        <w:spacing w:line="240" w:lineRule="auto"/>
        <w:jc w:val="both"/>
        <w:rPr>
          <w:rFonts w:ascii="Trebuchet MS" w:eastAsia="Times New Roman" w:hAnsi="Trebuchet MS" w:cs="Times New Roman"/>
          <w:sz w:val="28"/>
          <w:szCs w:val="28"/>
          <w:lang w:val="en-US" w:eastAsia="ro-RO"/>
        </w:rPr>
      </w:pPr>
    </w:p>
    <w:p w:rsidR="001A1A46" w:rsidRPr="001A1A46" w:rsidRDefault="00F260FD" w:rsidP="001A1A46">
      <w:pPr>
        <w:suppressAutoHyphens/>
        <w:spacing w:after="0"/>
        <w:ind w:firstLine="708"/>
        <w:jc w:val="both"/>
        <w:rPr>
          <w:rFonts w:ascii="Trebuchet MS" w:eastAsia="Times New Roman" w:hAnsi="Trebuchet MS" w:cs="Times New Roman"/>
          <w:lang w:eastAsia="ro-RO"/>
          <w14:ligatures w14:val="standardContextual"/>
        </w:rPr>
      </w:pPr>
      <w:r w:rsidRPr="006403BB">
        <w:rPr>
          <w:rFonts w:ascii="Trebuchet MS" w:eastAsia="Times New Roman" w:hAnsi="Trebuchet MS" w:cs="Times New Roman"/>
          <w:lang w:val="en-US" w:eastAsia="pl-PL"/>
        </w:rPr>
        <w:t xml:space="preserve">b) </w:t>
      </w:r>
      <w:proofErr w:type="spellStart"/>
      <w:proofErr w:type="gramStart"/>
      <w:r w:rsidRPr="006403BB">
        <w:rPr>
          <w:rFonts w:ascii="Trebuchet MS" w:eastAsia="Times New Roman" w:hAnsi="Trebuchet MS" w:cs="Times New Roman"/>
          <w:i/>
          <w:lang w:val="en-US" w:eastAsia="pl-PL"/>
        </w:rPr>
        <w:t>cumularea</w:t>
      </w:r>
      <w:proofErr w:type="spellEnd"/>
      <w:proofErr w:type="gramEnd"/>
      <w:r w:rsidRPr="006403BB">
        <w:rPr>
          <w:rFonts w:ascii="Trebuchet MS" w:eastAsia="Times New Roman" w:hAnsi="Trebuchet MS" w:cs="Times New Roman"/>
          <w:i/>
          <w:lang w:val="en-US" w:eastAsia="pl-PL"/>
        </w:rPr>
        <w:t xml:space="preserve"> cu </w:t>
      </w:r>
      <w:proofErr w:type="spellStart"/>
      <w:r w:rsidRPr="006403BB">
        <w:rPr>
          <w:rFonts w:ascii="Trebuchet MS" w:eastAsia="Times New Roman" w:hAnsi="Trebuchet MS" w:cs="Times New Roman"/>
          <w:i/>
          <w:lang w:val="en-US" w:eastAsia="pl-PL"/>
        </w:rPr>
        <w:t>alte</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proiecte</w:t>
      </w:r>
      <w:proofErr w:type="spellEnd"/>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eastAsia="pl-PL"/>
        </w:rPr>
        <w:t xml:space="preserve">  </w:t>
      </w:r>
      <w:r w:rsidR="000065E2">
        <w:rPr>
          <w:rFonts w:ascii="Trebuchet MS" w:eastAsia="Times New Roman" w:hAnsi="Trebuchet MS" w:cs="Times New Roman"/>
          <w:lang w:eastAsia="ro-RO"/>
          <w14:ligatures w14:val="standardContextual"/>
        </w:rPr>
        <w:t>nu este cazul</w:t>
      </w:r>
      <w:r w:rsidR="001A1A46" w:rsidRPr="001A1A46">
        <w:rPr>
          <w:rFonts w:ascii="Trebuchet MS" w:eastAsia="Times New Roman" w:hAnsi="Trebuchet MS" w:cs="Times New Roman"/>
          <w:lang w:eastAsia="ro-RO"/>
          <w14:ligatures w14:val="standardContextua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c) </w:t>
      </w:r>
      <w:proofErr w:type="spellStart"/>
      <w:proofErr w:type="gramStart"/>
      <w:r w:rsidRPr="006403BB">
        <w:rPr>
          <w:rFonts w:ascii="Trebuchet MS" w:eastAsia="Times New Roman" w:hAnsi="Trebuchet MS" w:cs="Times New Roman"/>
          <w:i/>
          <w:lang w:val="en-US" w:eastAsia="pl-PL"/>
        </w:rPr>
        <w:t>utilizarea</w:t>
      </w:r>
      <w:proofErr w:type="spellEnd"/>
      <w:proofErr w:type="gram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resurselor</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naturale</w:t>
      </w:r>
      <w:proofErr w:type="spellEnd"/>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val="pl-PL" w:eastAsia="pl-PL"/>
        </w:rPr>
        <w:t>se vor utiliza resurse naturale în cantităţi limitate, iar materialele necesare realizării proiectului vor fi preluate de la societăţi autorizate;</w:t>
      </w:r>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eastAsia="pl-PL"/>
        </w:rPr>
      </w:pPr>
      <w:r w:rsidRPr="006403BB">
        <w:rPr>
          <w:rFonts w:ascii="Trebuchet MS" w:eastAsia="Times New Roman" w:hAnsi="Trebuchet MS" w:cs="Times New Roman"/>
          <w:lang w:val="en-US" w:eastAsia="pl-PL"/>
        </w:rPr>
        <w:t xml:space="preserve">d) </w:t>
      </w:r>
      <w:proofErr w:type="spellStart"/>
      <w:proofErr w:type="gramStart"/>
      <w:r w:rsidRPr="006403BB">
        <w:rPr>
          <w:rFonts w:ascii="Trebuchet MS" w:eastAsia="Times New Roman" w:hAnsi="Trebuchet MS" w:cs="Times New Roman"/>
          <w:i/>
          <w:lang w:val="en-US" w:eastAsia="pl-PL"/>
        </w:rPr>
        <w:t>producţia</w:t>
      </w:r>
      <w:proofErr w:type="spellEnd"/>
      <w:proofErr w:type="gramEnd"/>
      <w:r w:rsidRPr="006403BB">
        <w:rPr>
          <w:rFonts w:ascii="Trebuchet MS" w:eastAsia="Times New Roman" w:hAnsi="Trebuchet MS" w:cs="Times New Roman"/>
          <w:i/>
          <w:lang w:val="en-US" w:eastAsia="pl-PL"/>
        </w:rPr>
        <w:t xml:space="preserve"> de </w:t>
      </w:r>
      <w:proofErr w:type="spellStart"/>
      <w:r w:rsidRPr="006403BB">
        <w:rPr>
          <w:rFonts w:ascii="Trebuchet MS" w:eastAsia="Times New Roman" w:hAnsi="Trebuchet MS" w:cs="Times New Roman"/>
          <w:i/>
          <w:lang w:val="en-US" w:eastAsia="pl-PL"/>
        </w:rPr>
        <w:t>deşeuri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eastAsia="pl-PL"/>
        </w:rPr>
        <w:t>deşeurile</w:t>
      </w:r>
      <w:proofErr w:type="spellEnd"/>
      <w:r w:rsidRPr="006403BB">
        <w:rPr>
          <w:rFonts w:ascii="Trebuchet MS" w:eastAsia="Times New Roman" w:hAnsi="Trebuchet MS" w:cs="Times New Roman"/>
          <w:lang w:eastAsia="pl-PL"/>
        </w:rPr>
        <w:t xml:space="preserve"> generate în perioada de </w:t>
      </w:r>
      <w:proofErr w:type="spellStart"/>
      <w:r w:rsidRPr="006403BB">
        <w:rPr>
          <w:rFonts w:ascii="Trebuchet MS" w:eastAsia="Times New Roman" w:hAnsi="Trebuchet MS" w:cs="Times New Roman"/>
          <w:lang w:eastAsia="pl-PL"/>
        </w:rPr>
        <w:t>execuţie</w:t>
      </w:r>
      <w:proofErr w:type="spellEnd"/>
      <w:r w:rsidRPr="006403BB">
        <w:rPr>
          <w:rFonts w:ascii="Trebuchet MS" w:eastAsia="Times New Roman" w:hAnsi="Trebuchet MS" w:cs="Times New Roman"/>
          <w:lang w:eastAsia="pl-PL"/>
        </w:rPr>
        <w:t xml:space="preserve"> cât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în perioada de </w:t>
      </w:r>
      <w:proofErr w:type="spellStart"/>
      <w:r w:rsidRPr="006403BB">
        <w:rPr>
          <w:rFonts w:ascii="Trebuchet MS" w:eastAsia="Times New Roman" w:hAnsi="Trebuchet MS" w:cs="Times New Roman"/>
          <w:lang w:eastAsia="pl-PL"/>
        </w:rPr>
        <w:t>funcţionare</w:t>
      </w:r>
      <w:proofErr w:type="spellEnd"/>
      <w:r w:rsidRPr="006403BB">
        <w:rPr>
          <w:rFonts w:ascii="Trebuchet MS" w:eastAsia="Times New Roman" w:hAnsi="Trebuchet MS" w:cs="Times New Roman"/>
          <w:lang w:eastAsia="pl-PL"/>
        </w:rPr>
        <w:t xml:space="preserve"> vor fi stocate selectiv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predate către </w:t>
      </w:r>
      <w:proofErr w:type="spellStart"/>
      <w:r w:rsidRPr="006403BB">
        <w:rPr>
          <w:rFonts w:ascii="Trebuchet MS" w:eastAsia="Times New Roman" w:hAnsi="Trebuchet MS" w:cs="Times New Roman"/>
          <w:lang w:eastAsia="pl-PL"/>
        </w:rPr>
        <w:t>societăţi</w:t>
      </w:r>
      <w:proofErr w:type="spellEnd"/>
      <w:r w:rsidRPr="006403BB">
        <w:rPr>
          <w:rFonts w:ascii="Trebuchet MS" w:eastAsia="Times New Roman" w:hAnsi="Trebuchet MS" w:cs="Times New Roman"/>
          <w:lang w:eastAsia="pl-PL"/>
        </w:rPr>
        <w:t xml:space="preserve"> autorizate din punct de vedere al mediului pentru </w:t>
      </w:r>
      <w:proofErr w:type="spellStart"/>
      <w:r w:rsidRPr="006403BB">
        <w:rPr>
          <w:rFonts w:ascii="Trebuchet MS" w:eastAsia="Times New Roman" w:hAnsi="Trebuchet MS" w:cs="Times New Roman"/>
          <w:lang w:eastAsia="pl-PL"/>
        </w:rPr>
        <w:t>activităţi</w:t>
      </w:r>
      <w:proofErr w:type="spellEnd"/>
      <w:r w:rsidRPr="006403BB">
        <w:rPr>
          <w:rFonts w:ascii="Trebuchet MS" w:eastAsia="Times New Roman" w:hAnsi="Trebuchet MS" w:cs="Times New Roman"/>
          <w:lang w:eastAsia="pl-PL"/>
        </w:rPr>
        <w:t xml:space="preserve"> de colectare/valorificare/eliminare; </w:t>
      </w:r>
    </w:p>
    <w:p w:rsidR="00F260FD" w:rsidRPr="006403BB" w:rsidRDefault="00F260FD" w:rsidP="006403BB">
      <w:pPr>
        <w:spacing w:after="0"/>
        <w:jc w:val="both"/>
        <w:rPr>
          <w:rFonts w:ascii="Trebuchet MS" w:eastAsia="Times New Roman" w:hAnsi="Trebuchet MS" w:cs="Times New Roman"/>
          <w:lang w:val="pl-PL" w:eastAsia="pl-PL"/>
        </w:rPr>
      </w:pPr>
      <w:r w:rsidRPr="006403BB">
        <w:rPr>
          <w:rFonts w:ascii="Trebuchet MS" w:eastAsia="Times New Roman" w:hAnsi="Trebuchet MS" w:cs="Times New Roman"/>
          <w:lang w:val="pl-PL" w:eastAsia="pl-PL"/>
        </w:rPr>
        <w:lastRenderedPageBreak/>
        <w:t xml:space="preserve">e) </w:t>
      </w:r>
      <w:r w:rsidRPr="006403BB">
        <w:rPr>
          <w:rFonts w:ascii="Trebuchet MS" w:eastAsia="Times New Roman" w:hAnsi="Trebuchet MS" w:cs="Times New Roman"/>
          <w:i/>
          <w:lang w:val="pl-PL" w:eastAsia="pl-PL"/>
        </w:rPr>
        <w:t>emisiile poluante, inclusiv zgomotul şi alte surse de disconfort</w:t>
      </w:r>
      <w:r w:rsidRPr="006403BB">
        <w:rPr>
          <w:rFonts w:ascii="Trebuchet MS" w:eastAsia="Times New Roman" w:hAnsi="Trebuchet MS" w:cs="Times New Roman"/>
          <w:lang w:val="pl-PL" w:eastAsia="pl-PL"/>
        </w:rPr>
        <w:t xml:space="preserve">: în perioada de execuţie, zgomotul va fi generat de utilajele </w:t>
      </w:r>
      <w:r w:rsidRPr="006403BB">
        <w:rPr>
          <w:rFonts w:ascii="Trebuchet MS" w:eastAsia="Times New Roman" w:hAnsi="Trebuchet MS" w:cs="Times New Roman"/>
          <w:lang w:eastAsia="pl-PL"/>
        </w:rPr>
        <w:t>ș</w:t>
      </w:r>
      <w:r w:rsidRPr="006403BB">
        <w:rPr>
          <w:rFonts w:ascii="Trebuchet MS" w:eastAsia="Times New Roman" w:hAnsi="Trebuchet MS" w:cs="Times New Roman"/>
          <w:lang w:val="pl-PL" w:eastAsia="pl-PL"/>
        </w:rPr>
        <w:t xml:space="preserve">i mijloacele de transport; lucrările şi măsurile prevăzute în proiect nu vor afecta semnificativ factorii de mediu (aer, apă, sol, aşezări umane);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f) </w:t>
      </w:r>
      <w:proofErr w:type="spellStart"/>
      <w:proofErr w:type="gramStart"/>
      <w:r w:rsidRPr="006403BB">
        <w:rPr>
          <w:rFonts w:ascii="Trebuchet MS" w:eastAsia="Times New Roman" w:hAnsi="Trebuchet MS" w:cs="Times New Roman"/>
          <w:i/>
          <w:lang w:val="en-US" w:eastAsia="pl-PL"/>
        </w:rPr>
        <w:t>riscul</w:t>
      </w:r>
      <w:proofErr w:type="spellEnd"/>
      <w:proofErr w:type="gramEnd"/>
      <w:r w:rsidRPr="006403BB">
        <w:rPr>
          <w:rFonts w:ascii="Trebuchet MS" w:eastAsia="Times New Roman" w:hAnsi="Trebuchet MS" w:cs="Times New Roman"/>
          <w:i/>
          <w:lang w:val="en-US" w:eastAsia="pl-PL"/>
        </w:rPr>
        <w:t xml:space="preserve"> de accident, </w:t>
      </w:r>
      <w:proofErr w:type="spellStart"/>
      <w:r w:rsidRPr="006403BB">
        <w:rPr>
          <w:rFonts w:ascii="Trebuchet MS" w:eastAsia="Times New Roman" w:hAnsi="Trebuchet MS" w:cs="Times New Roman"/>
          <w:i/>
          <w:lang w:val="en-US" w:eastAsia="pl-PL"/>
        </w:rPr>
        <w:t>ţinându</w:t>
      </w:r>
      <w:proofErr w:type="spellEnd"/>
      <w:r w:rsidRPr="006403BB">
        <w:rPr>
          <w:rFonts w:ascii="Trebuchet MS" w:eastAsia="Times New Roman" w:hAnsi="Trebuchet MS" w:cs="Times New Roman"/>
          <w:i/>
          <w:lang w:val="en-US" w:eastAsia="pl-PL"/>
        </w:rPr>
        <w:t xml:space="preserve">-se </w:t>
      </w:r>
      <w:proofErr w:type="spellStart"/>
      <w:r w:rsidRPr="006403BB">
        <w:rPr>
          <w:rFonts w:ascii="Trebuchet MS" w:eastAsia="Times New Roman" w:hAnsi="Trebuchet MS" w:cs="Times New Roman"/>
          <w:i/>
          <w:lang w:val="en-US" w:eastAsia="pl-PL"/>
        </w:rPr>
        <w:t>seama</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în</w:t>
      </w:r>
      <w:proofErr w:type="spellEnd"/>
      <w:r w:rsidRPr="006403BB">
        <w:rPr>
          <w:rFonts w:ascii="Trebuchet MS" w:eastAsia="Times New Roman" w:hAnsi="Trebuchet MS" w:cs="Times New Roman"/>
          <w:i/>
          <w:lang w:val="en-US" w:eastAsia="pl-PL"/>
        </w:rPr>
        <w:t xml:space="preserve"> special de </w:t>
      </w:r>
      <w:proofErr w:type="spellStart"/>
      <w:r w:rsidRPr="006403BB">
        <w:rPr>
          <w:rFonts w:ascii="Trebuchet MS" w:eastAsia="Times New Roman" w:hAnsi="Trebuchet MS" w:cs="Times New Roman"/>
          <w:i/>
          <w:lang w:val="en-US" w:eastAsia="pl-PL"/>
        </w:rPr>
        <w:t>substanţele</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şi</w:t>
      </w:r>
      <w:proofErr w:type="spellEnd"/>
      <w:r w:rsidRPr="006403BB">
        <w:rPr>
          <w:rFonts w:ascii="Trebuchet MS" w:eastAsia="Times New Roman" w:hAnsi="Trebuchet MS" w:cs="Times New Roman"/>
          <w:i/>
          <w:lang w:val="en-US" w:eastAsia="pl-PL"/>
        </w:rPr>
        <w:t xml:space="preserve"> de </w:t>
      </w:r>
      <w:proofErr w:type="spellStart"/>
      <w:r w:rsidRPr="006403BB">
        <w:rPr>
          <w:rFonts w:ascii="Trebuchet MS" w:eastAsia="Times New Roman" w:hAnsi="Trebuchet MS" w:cs="Times New Roman"/>
          <w:i/>
          <w:lang w:val="en-US" w:eastAsia="pl-PL"/>
        </w:rPr>
        <w:t>tehnologiile</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utilizate</w:t>
      </w:r>
      <w:proofErr w:type="spellEnd"/>
      <w:r w:rsidRPr="006403BB">
        <w:rPr>
          <w:rFonts w:ascii="Trebuchet MS" w:eastAsia="Times New Roman" w:hAnsi="Trebuchet MS" w:cs="Times New Roman"/>
          <w:lang w:val="en-US" w:eastAsia="pl-PL"/>
        </w:rPr>
        <w:t xml:space="preserve">: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fr-FR" w:eastAsia="pl-PL"/>
        </w:rPr>
      </w:pPr>
      <w:r w:rsidRPr="006403BB">
        <w:rPr>
          <w:rFonts w:ascii="Trebuchet MS" w:eastAsia="Times New Roman" w:hAnsi="Trebuchet MS" w:cs="Times New Roman"/>
          <w:lang w:val="fr-FR" w:eastAsia="pl-PL"/>
        </w:rPr>
        <w:t xml:space="preserve">II. </w:t>
      </w:r>
      <w:proofErr w:type="spellStart"/>
      <w:r w:rsidRPr="006403BB">
        <w:rPr>
          <w:rFonts w:ascii="Trebuchet MS" w:eastAsia="Times New Roman" w:hAnsi="Trebuchet MS" w:cs="Times New Roman"/>
          <w:lang w:val="fr-FR" w:eastAsia="pl-PL"/>
        </w:rPr>
        <w:t>Motivele</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pe</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baza</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cărora</w:t>
      </w:r>
      <w:proofErr w:type="spellEnd"/>
      <w:r w:rsidRPr="006403BB">
        <w:rPr>
          <w:rFonts w:ascii="Trebuchet MS" w:eastAsia="Times New Roman" w:hAnsi="Trebuchet MS" w:cs="Times New Roman"/>
          <w:lang w:val="fr-FR" w:eastAsia="pl-PL"/>
        </w:rPr>
        <w:t xml:space="preserve"> s-a </w:t>
      </w:r>
      <w:proofErr w:type="spellStart"/>
      <w:r w:rsidRPr="006403BB">
        <w:rPr>
          <w:rFonts w:ascii="Trebuchet MS" w:eastAsia="Times New Roman" w:hAnsi="Trebuchet MS" w:cs="Times New Roman"/>
          <w:lang w:val="fr-FR" w:eastAsia="pl-PL"/>
        </w:rPr>
        <w:t>stabilit</w:t>
      </w:r>
      <w:proofErr w:type="spellEnd"/>
      <w:r w:rsidRPr="006403BB">
        <w:rPr>
          <w:rFonts w:ascii="Trebuchet MS" w:eastAsia="Times New Roman" w:hAnsi="Trebuchet MS" w:cs="Times New Roman"/>
          <w:lang w:val="fr-FR" w:eastAsia="pl-PL"/>
        </w:rPr>
        <w:t xml:space="preserve"> nu se </w:t>
      </w:r>
      <w:proofErr w:type="spellStart"/>
      <w:r w:rsidRPr="006403BB">
        <w:rPr>
          <w:rFonts w:ascii="Trebuchet MS" w:eastAsia="Times New Roman" w:hAnsi="Trebuchet MS" w:cs="Times New Roman"/>
          <w:lang w:val="fr-FR" w:eastAsia="pl-PL"/>
        </w:rPr>
        <w:t>supune</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evaluării</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adecvate</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sunt</w:t>
      </w:r>
      <w:proofErr w:type="spellEnd"/>
      <w:r w:rsidRPr="006403BB">
        <w:rPr>
          <w:rFonts w:ascii="Trebuchet MS" w:eastAsia="Times New Roman" w:hAnsi="Trebuchet MS" w:cs="Times New Roman"/>
          <w:lang w:val="fr-FR" w:eastAsia="pl-PL"/>
        </w:rPr>
        <w:t xml:space="preserve"> </w:t>
      </w:r>
      <w:proofErr w:type="spellStart"/>
      <w:r w:rsidRPr="006403BB">
        <w:rPr>
          <w:rFonts w:ascii="Trebuchet MS" w:eastAsia="Times New Roman" w:hAnsi="Trebuchet MS" w:cs="Times New Roman"/>
          <w:lang w:val="fr-FR" w:eastAsia="pl-PL"/>
        </w:rPr>
        <w:t>următoarele</w:t>
      </w:r>
      <w:proofErr w:type="spellEnd"/>
      <w:r w:rsidRPr="006403BB">
        <w:rPr>
          <w:rFonts w:ascii="Trebuchet MS" w:eastAsia="Times New Roman" w:hAnsi="Trebuchet MS" w:cs="Times New Roman"/>
          <w:lang w:val="fr-FR" w:eastAsia="pl-PL"/>
        </w:rPr>
        <w:t> :</w:t>
      </w:r>
    </w:p>
    <w:p w:rsidR="00F260FD" w:rsidRPr="006403BB" w:rsidRDefault="00F260FD" w:rsidP="006403BB">
      <w:pPr>
        <w:numPr>
          <w:ilvl w:val="0"/>
          <w:numId w:val="35"/>
        </w:numPr>
        <w:spacing w:after="0"/>
        <w:jc w:val="both"/>
        <w:rPr>
          <w:rFonts w:ascii="Trebuchet MS" w:eastAsia="Times New Roman" w:hAnsi="Trebuchet MS" w:cs="Times New Roman"/>
          <w:b/>
          <w:bCs/>
          <w:lang w:val="pt-BR" w:eastAsia="pl-PL"/>
        </w:rPr>
      </w:pPr>
      <w:proofErr w:type="spellStart"/>
      <w:proofErr w:type="gramStart"/>
      <w:r w:rsidRPr="006403BB">
        <w:rPr>
          <w:rFonts w:ascii="Trebuchet MS" w:eastAsia="Times New Roman" w:hAnsi="Trebuchet MS" w:cs="Times New Roman"/>
          <w:lang w:val="en-US" w:eastAsia="pl-PL"/>
        </w:rPr>
        <w:t>proiectul</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propus</w:t>
      </w:r>
      <w:proofErr w:type="spellEnd"/>
      <w:r w:rsidR="00473CBD"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b/>
          <w:u w:val="single"/>
          <w:lang w:val="en-US" w:eastAsia="pl-PL"/>
        </w:rPr>
        <w:t>intră</w:t>
      </w:r>
      <w:proofErr w:type="spellEnd"/>
      <w:r w:rsidRPr="006403BB">
        <w:rPr>
          <w:rFonts w:ascii="Trebuchet MS" w:eastAsia="Times New Roman" w:hAnsi="Trebuchet MS" w:cs="Times New Roman"/>
          <w:lang w:val="en-US" w:eastAsia="pl-PL"/>
        </w:rPr>
        <w:t xml:space="preserve"> sub </w:t>
      </w:r>
      <w:proofErr w:type="spellStart"/>
      <w:r w:rsidRPr="006403BB">
        <w:rPr>
          <w:rFonts w:ascii="Trebuchet MS" w:eastAsia="Times New Roman" w:hAnsi="Trebuchet MS" w:cs="Times New Roman"/>
          <w:lang w:val="en-US" w:eastAsia="pl-PL"/>
        </w:rPr>
        <w:t>incidenţa</w:t>
      </w:r>
      <w:proofErr w:type="spellEnd"/>
      <w:r w:rsidRPr="006403BB">
        <w:rPr>
          <w:rFonts w:ascii="Trebuchet MS" w:eastAsia="Times New Roman" w:hAnsi="Trebuchet MS" w:cs="Times New Roman"/>
          <w:lang w:val="en-US" w:eastAsia="pl-PL"/>
        </w:rPr>
        <w:t xml:space="preserve"> art. 28 din </w:t>
      </w:r>
      <w:proofErr w:type="spellStart"/>
      <w:r w:rsidRPr="006403BB">
        <w:rPr>
          <w:rFonts w:ascii="Trebuchet MS" w:eastAsia="Times New Roman" w:hAnsi="Trebuchet MS" w:cs="Times New Roman"/>
          <w:lang w:val="en-US" w:eastAsia="pl-PL"/>
        </w:rPr>
        <w:t>Ordonanţa</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Urgenţă</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Guvernului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b/>
          <w:bCs/>
          <w:lang w:val="en-US" w:eastAsia="pl-PL"/>
        </w:rPr>
        <w:t>57/2007</w:t>
      </w:r>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privind</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regimul</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ariilor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naturale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protejate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conservarea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habitatelor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naturale</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florei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faunei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sălbatice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aprobată</w:t>
      </w:r>
      <w:proofErr w:type="spellEnd"/>
      <w:r w:rsidRPr="006403BB">
        <w:rPr>
          <w:rFonts w:ascii="Trebuchet MS" w:eastAsia="Times New Roman" w:hAnsi="Trebuchet MS" w:cs="Times New Roman"/>
          <w:lang w:val="en-US" w:eastAsia="pl-PL"/>
        </w:rPr>
        <w:t xml:space="preserve"> cu </w:t>
      </w:r>
      <w:proofErr w:type="spellStart"/>
      <w:r w:rsidRPr="006403BB">
        <w:rPr>
          <w:rFonts w:ascii="Trebuchet MS" w:eastAsia="Times New Roman" w:hAnsi="Trebuchet MS" w:cs="Times New Roman"/>
          <w:lang w:val="en-US" w:eastAsia="pl-PL"/>
        </w:rPr>
        <w:t>modificari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și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completari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Legea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49/2011, cu </w:t>
      </w:r>
      <w:proofErr w:type="spellStart"/>
      <w:r w:rsidRPr="006403BB">
        <w:rPr>
          <w:rFonts w:ascii="Trebuchet MS" w:eastAsia="Times New Roman" w:hAnsi="Trebuchet MS" w:cs="Times New Roman"/>
          <w:lang w:val="en-US" w:eastAsia="pl-PL"/>
        </w:rPr>
        <w:t>modificările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completările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ulterioare</w:t>
      </w:r>
      <w:proofErr w:type="spellEnd"/>
      <w:r w:rsidR="00FA4792">
        <w:rPr>
          <w:rFonts w:ascii="Trebuchet MS" w:eastAsia="Times New Roman" w:hAnsi="Trebuchet MS" w:cs="Times New Roman"/>
          <w:lang w:val="en-US" w:eastAsia="pl-PL"/>
        </w:rPr>
        <w:t xml:space="preserve">, </w:t>
      </w:r>
      <w:proofErr w:type="spellStart"/>
      <w:r w:rsidR="00FA4792">
        <w:rPr>
          <w:rFonts w:ascii="Trebuchet MS" w:eastAsia="Times New Roman" w:hAnsi="Trebuchet MS" w:cs="Times New Roman"/>
          <w:lang w:val="en-US" w:eastAsia="pl-PL"/>
        </w:rPr>
        <w:t>fiind</w:t>
      </w:r>
      <w:proofErr w:type="spellEnd"/>
      <w:r w:rsidR="00FA4792">
        <w:rPr>
          <w:rFonts w:ascii="Trebuchet MS" w:eastAsia="Times New Roman" w:hAnsi="Trebuchet MS" w:cs="Times New Roman"/>
          <w:lang w:val="en-US" w:eastAsia="pl-PL"/>
        </w:rPr>
        <w:t xml:space="preserve"> </w:t>
      </w:r>
      <w:proofErr w:type="spellStart"/>
      <w:r w:rsidR="00FA4792">
        <w:rPr>
          <w:rFonts w:ascii="Trebuchet MS" w:eastAsia="Times New Roman" w:hAnsi="Trebuchet MS" w:cs="Times New Roman"/>
          <w:lang w:val="en-US" w:eastAsia="pl-PL"/>
        </w:rPr>
        <w:t>amplasat</w:t>
      </w:r>
      <w:proofErr w:type="spellEnd"/>
      <w:r w:rsidR="00FA4792">
        <w:rPr>
          <w:rFonts w:ascii="Trebuchet MS" w:eastAsia="Times New Roman" w:hAnsi="Trebuchet MS" w:cs="Times New Roman"/>
          <w:lang w:val="en-US" w:eastAsia="pl-PL"/>
        </w:rPr>
        <w:t xml:space="preserve"> </w:t>
      </w:r>
      <w:r w:rsidR="00763FB2">
        <w:rPr>
          <w:rFonts w:ascii="Trebuchet MS" w:eastAsia="Times New Roman" w:hAnsi="Trebuchet MS" w:cs="Times New Roman"/>
          <w:lang w:val="en-US" w:eastAsia="pl-PL"/>
        </w:rPr>
        <w:t xml:space="preserve"> in </w:t>
      </w:r>
      <w:proofErr w:type="spellStart"/>
      <w:r w:rsidR="00763FB2">
        <w:rPr>
          <w:rFonts w:ascii="Trebuchet MS" w:eastAsia="Times New Roman" w:hAnsi="Trebuchet MS" w:cs="Times New Roman"/>
          <w:lang w:val="en-US" w:eastAsia="pl-PL"/>
        </w:rPr>
        <w:t>interiorul</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ariilor</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natural</w:t>
      </w:r>
      <w:r w:rsidR="00A36DD6">
        <w:rPr>
          <w:rFonts w:ascii="Trebuchet MS" w:eastAsia="Times New Roman" w:hAnsi="Trebuchet MS" w:cs="Times New Roman"/>
          <w:lang w:val="en-US" w:eastAsia="pl-PL"/>
        </w:rPr>
        <w:t>e</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protejate</w:t>
      </w:r>
      <w:proofErr w:type="spellEnd"/>
      <w:r w:rsidR="00763FB2">
        <w:rPr>
          <w:rFonts w:ascii="Trebuchet MS" w:eastAsia="Times New Roman" w:hAnsi="Trebuchet MS" w:cs="Times New Roman"/>
          <w:lang w:val="en-US" w:eastAsia="pl-PL"/>
        </w:rPr>
        <w:t xml:space="preserve"> ROSAC 0106 </w:t>
      </w:r>
      <w:proofErr w:type="spellStart"/>
      <w:r w:rsidR="00763FB2">
        <w:rPr>
          <w:rFonts w:ascii="Trebuchet MS" w:eastAsia="Times New Roman" w:hAnsi="Trebuchet MS" w:cs="Times New Roman"/>
          <w:lang w:val="en-US" w:eastAsia="pl-PL"/>
        </w:rPr>
        <w:t>Lunca</w:t>
      </w:r>
      <w:proofErr w:type="spellEnd"/>
      <w:r w:rsidR="00763FB2">
        <w:rPr>
          <w:rFonts w:ascii="Trebuchet MS" w:eastAsia="Times New Roman" w:hAnsi="Trebuchet MS" w:cs="Times New Roman"/>
          <w:lang w:val="en-US" w:eastAsia="pl-PL"/>
        </w:rPr>
        <w:t xml:space="preserve"> </w:t>
      </w:r>
      <w:proofErr w:type="spellStart"/>
      <w:r w:rsidR="00A36DD6">
        <w:rPr>
          <w:rFonts w:ascii="Trebuchet MS" w:eastAsia="Times New Roman" w:hAnsi="Trebuchet MS" w:cs="Times New Roman"/>
          <w:lang w:val="en-US" w:eastAsia="pl-PL"/>
        </w:rPr>
        <w:t>M</w:t>
      </w:r>
      <w:r w:rsidR="00763FB2">
        <w:rPr>
          <w:rFonts w:ascii="Trebuchet MS" w:eastAsia="Times New Roman" w:hAnsi="Trebuchet MS" w:cs="Times New Roman"/>
          <w:lang w:val="en-US" w:eastAsia="pl-PL"/>
        </w:rPr>
        <w:t>ijlocie</w:t>
      </w:r>
      <w:proofErr w:type="spellEnd"/>
      <w:r w:rsidR="00763FB2">
        <w:rPr>
          <w:rFonts w:ascii="Trebuchet MS" w:eastAsia="Times New Roman" w:hAnsi="Trebuchet MS" w:cs="Times New Roman"/>
          <w:lang w:val="en-US" w:eastAsia="pl-PL"/>
        </w:rPr>
        <w:t xml:space="preserve"> a </w:t>
      </w:r>
      <w:proofErr w:type="spellStart"/>
      <w:r w:rsidR="00763FB2">
        <w:rPr>
          <w:rFonts w:ascii="Trebuchet MS" w:eastAsia="Times New Roman" w:hAnsi="Trebuchet MS" w:cs="Times New Roman"/>
          <w:lang w:val="en-US" w:eastAsia="pl-PL"/>
        </w:rPr>
        <w:t>Argeșului</w:t>
      </w:r>
      <w:proofErr w:type="spellEnd"/>
      <w:r w:rsidR="00763FB2">
        <w:rPr>
          <w:rFonts w:ascii="Trebuchet MS" w:eastAsia="Times New Roman" w:hAnsi="Trebuchet MS" w:cs="Times New Roman"/>
          <w:lang w:val="en-US" w:eastAsia="pl-PL"/>
        </w:rPr>
        <w:t xml:space="preserve"> ( ROSCI0106 </w:t>
      </w:r>
      <w:proofErr w:type="spellStart"/>
      <w:r w:rsidR="00763FB2">
        <w:rPr>
          <w:rFonts w:ascii="Trebuchet MS" w:eastAsia="Times New Roman" w:hAnsi="Trebuchet MS" w:cs="Times New Roman"/>
          <w:lang w:val="en-US" w:eastAsia="pl-PL"/>
        </w:rPr>
        <w:t>Lunca</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Mijlocie</w:t>
      </w:r>
      <w:proofErr w:type="spellEnd"/>
      <w:r w:rsidR="00763FB2">
        <w:rPr>
          <w:rFonts w:ascii="Trebuchet MS" w:eastAsia="Times New Roman" w:hAnsi="Trebuchet MS" w:cs="Times New Roman"/>
          <w:lang w:val="en-US" w:eastAsia="pl-PL"/>
        </w:rPr>
        <w:t xml:space="preserve"> a </w:t>
      </w:r>
      <w:proofErr w:type="spellStart"/>
      <w:r w:rsidR="00A36DD6">
        <w:rPr>
          <w:rFonts w:ascii="Trebuchet MS" w:eastAsia="Times New Roman" w:hAnsi="Trebuchet MS" w:cs="Times New Roman"/>
          <w:lang w:val="en-US" w:eastAsia="pl-PL"/>
        </w:rPr>
        <w:t>A</w:t>
      </w:r>
      <w:r w:rsidR="00763FB2">
        <w:rPr>
          <w:rFonts w:ascii="Trebuchet MS" w:eastAsia="Times New Roman" w:hAnsi="Trebuchet MS" w:cs="Times New Roman"/>
          <w:lang w:val="en-US" w:eastAsia="pl-PL"/>
        </w:rPr>
        <w:t>rgeșului</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și</w:t>
      </w:r>
      <w:proofErr w:type="spellEnd"/>
      <w:r w:rsidR="00763FB2">
        <w:rPr>
          <w:rFonts w:ascii="Trebuchet MS" w:eastAsia="Times New Roman" w:hAnsi="Trebuchet MS" w:cs="Times New Roman"/>
          <w:lang w:val="en-US" w:eastAsia="pl-PL"/>
        </w:rPr>
        <w:t xml:space="preserve"> ROSPA 0161 </w:t>
      </w:r>
      <w:proofErr w:type="spellStart"/>
      <w:r w:rsidR="00763FB2">
        <w:rPr>
          <w:rFonts w:ascii="Trebuchet MS" w:eastAsia="Times New Roman" w:hAnsi="Trebuchet MS" w:cs="Times New Roman"/>
          <w:lang w:val="en-US" w:eastAsia="pl-PL"/>
        </w:rPr>
        <w:t>Lunca</w:t>
      </w:r>
      <w:proofErr w:type="spellEnd"/>
      <w:r w:rsidR="00763FB2">
        <w:rPr>
          <w:rFonts w:ascii="Trebuchet MS" w:eastAsia="Times New Roman" w:hAnsi="Trebuchet MS" w:cs="Times New Roman"/>
          <w:lang w:val="en-US" w:eastAsia="pl-PL"/>
        </w:rPr>
        <w:t xml:space="preserve"> </w:t>
      </w:r>
      <w:proofErr w:type="spellStart"/>
      <w:r w:rsidR="00763FB2">
        <w:rPr>
          <w:rFonts w:ascii="Trebuchet MS" w:eastAsia="Times New Roman" w:hAnsi="Trebuchet MS" w:cs="Times New Roman"/>
          <w:lang w:val="en-US" w:eastAsia="pl-PL"/>
        </w:rPr>
        <w:t>Mijlocie</w:t>
      </w:r>
      <w:proofErr w:type="spellEnd"/>
      <w:r w:rsidR="00763FB2">
        <w:rPr>
          <w:rFonts w:ascii="Trebuchet MS" w:eastAsia="Times New Roman" w:hAnsi="Trebuchet MS" w:cs="Times New Roman"/>
          <w:lang w:val="en-US" w:eastAsia="pl-PL"/>
        </w:rPr>
        <w:t xml:space="preserve"> a </w:t>
      </w:r>
      <w:proofErr w:type="spellStart"/>
      <w:r w:rsidR="00763FB2">
        <w:rPr>
          <w:rFonts w:ascii="Trebuchet MS" w:eastAsia="Times New Roman" w:hAnsi="Trebuchet MS" w:cs="Times New Roman"/>
          <w:lang w:val="en-US" w:eastAsia="pl-PL"/>
        </w:rPr>
        <w:t>Argeșului</w:t>
      </w:r>
      <w:proofErr w:type="spellEnd"/>
      <w:r w:rsidRPr="006403BB">
        <w:rPr>
          <w:rFonts w:ascii="Trebuchet MS" w:eastAsia="Times New Roman" w:hAnsi="Trebuchet MS" w:cs="Times New Roman"/>
          <w:lang w:val="en-US" w:eastAsia="pl-PL"/>
        </w:rPr>
        <w:t>;</w:t>
      </w:r>
    </w:p>
    <w:p w:rsidR="00F260FD" w:rsidRDefault="00F260FD" w:rsidP="006403BB">
      <w:pPr>
        <w:spacing w:after="0"/>
        <w:jc w:val="both"/>
        <w:rPr>
          <w:rFonts w:ascii="Trebuchet MS" w:eastAsia="Times New Roman" w:hAnsi="Trebuchet MS" w:cs="Times New Roman"/>
          <w:lang w:eastAsia="pl-PL"/>
        </w:rPr>
      </w:pPr>
      <w:r w:rsidRPr="006403BB">
        <w:rPr>
          <w:rFonts w:ascii="Trebuchet MS" w:eastAsia="Times New Roman" w:hAnsi="Trebuchet MS" w:cs="Times New Roman"/>
          <w:lang w:eastAsia="pl-PL"/>
        </w:rPr>
        <w:t>III. Motivele pe baza cărora s-a stabilit neefectuarea evaluării impa</w:t>
      </w:r>
      <w:r w:rsidR="00473CBD" w:rsidRPr="006403BB">
        <w:rPr>
          <w:rFonts w:ascii="Trebuchet MS" w:eastAsia="Times New Roman" w:hAnsi="Trebuchet MS" w:cs="Times New Roman"/>
          <w:lang w:eastAsia="pl-PL"/>
        </w:rPr>
        <w:t>ctului asupra corpurilor de apă</w:t>
      </w:r>
      <w:r w:rsidRPr="006403BB">
        <w:rPr>
          <w:rFonts w:ascii="Trebuchet MS" w:eastAsia="Times New Roman" w:hAnsi="Trebuchet MS" w:cs="Times New Roman"/>
          <w:lang w:eastAsia="pl-PL"/>
        </w:rPr>
        <w:t xml:space="preserve">:  Decizia Administrației Naționale Apele Române – Administrația </w:t>
      </w:r>
      <w:proofErr w:type="spellStart"/>
      <w:r w:rsidRPr="006403BB">
        <w:rPr>
          <w:rFonts w:ascii="Trebuchet MS" w:eastAsia="Times New Roman" w:hAnsi="Trebuchet MS" w:cs="Times New Roman"/>
          <w:lang w:eastAsia="pl-PL"/>
        </w:rPr>
        <w:t>Bazinală</w:t>
      </w:r>
      <w:proofErr w:type="spellEnd"/>
      <w:r w:rsidRPr="006403BB">
        <w:rPr>
          <w:rFonts w:ascii="Trebuchet MS" w:eastAsia="Times New Roman" w:hAnsi="Trebuchet MS" w:cs="Times New Roman"/>
          <w:lang w:eastAsia="pl-PL"/>
        </w:rPr>
        <w:t xml:space="preserve"> de Apă Argeș Vedea, </w:t>
      </w:r>
      <w:proofErr w:type="spellStart"/>
      <w:r w:rsidRPr="006403BB">
        <w:rPr>
          <w:rFonts w:ascii="Trebuchet MS" w:eastAsia="Times New Roman" w:hAnsi="Trebuchet MS" w:cs="Times New Roman"/>
          <w:lang w:eastAsia="pl-PL"/>
        </w:rPr>
        <w:t>inregistrată</w:t>
      </w:r>
      <w:proofErr w:type="spellEnd"/>
      <w:r w:rsidRPr="006403BB">
        <w:rPr>
          <w:rFonts w:ascii="Trebuchet MS" w:eastAsia="Times New Roman" w:hAnsi="Trebuchet MS" w:cs="Times New Roman"/>
          <w:lang w:eastAsia="pl-PL"/>
        </w:rPr>
        <w:t xml:space="preserve"> la  APM Dâmbovița  nr. </w:t>
      </w:r>
      <w:r w:rsidR="007A7654" w:rsidRPr="006403BB">
        <w:rPr>
          <w:rFonts w:ascii="Trebuchet MS" w:eastAsia="Times New Roman" w:hAnsi="Trebuchet MS" w:cs="Times New Roman"/>
          <w:lang w:eastAsia="pl-PL"/>
        </w:rPr>
        <w:t>1</w:t>
      </w:r>
      <w:r w:rsidR="0089763A">
        <w:rPr>
          <w:rFonts w:ascii="Trebuchet MS" w:eastAsia="Times New Roman" w:hAnsi="Trebuchet MS" w:cs="Times New Roman"/>
          <w:lang w:eastAsia="pl-PL"/>
        </w:rPr>
        <w:t>2347</w:t>
      </w:r>
      <w:r w:rsidR="007A7654" w:rsidRPr="006403BB">
        <w:rPr>
          <w:rFonts w:ascii="Trebuchet MS" w:eastAsia="Times New Roman" w:hAnsi="Trebuchet MS" w:cs="Times New Roman"/>
          <w:lang w:eastAsia="pl-PL"/>
        </w:rPr>
        <w:t xml:space="preserve"> </w:t>
      </w:r>
      <w:r w:rsidRPr="006403BB">
        <w:rPr>
          <w:rFonts w:ascii="Trebuchet MS" w:eastAsia="Times New Roman" w:hAnsi="Trebuchet MS" w:cs="Times New Roman"/>
          <w:lang w:eastAsia="pl-PL"/>
        </w:rPr>
        <w:t xml:space="preserve">din </w:t>
      </w:r>
      <w:r w:rsidR="0089763A">
        <w:rPr>
          <w:rFonts w:ascii="Trebuchet MS" w:eastAsia="Times New Roman" w:hAnsi="Trebuchet MS" w:cs="Times New Roman"/>
          <w:lang w:eastAsia="pl-PL"/>
        </w:rPr>
        <w:t>16.08</w:t>
      </w:r>
      <w:r w:rsidRPr="006403BB">
        <w:rPr>
          <w:rFonts w:ascii="Trebuchet MS" w:eastAsia="Times New Roman" w:hAnsi="Trebuchet MS" w:cs="Times New Roman"/>
          <w:lang w:eastAsia="pl-PL"/>
        </w:rPr>
        <w:t>.2023 –</w:t>
      </w:r>
      <w:r w:rsidR="005923E7">
        <w:rPr>
          <w:rFonts w:ascii="Trebuchet MS" w:eastAsia="Times New Roman" w:hAnsi="Trebuchet MS" w:cs="Times New Roman"/>
          <w:lang w:eastAsia="pl-PL"/>
        </w:rPr>
        <w:t xml:space="preserve"> </w:t>
      </w:r>
      <w:r w:rsidR="00663D58">
        <w:rPr>
          <w:rFonts w:ascii="Trebuchet MS" w:eastAsia="Times New Roman" w:hAnsi="Trebuchet MS" w:cs="Times New Roman"/>
          <w:lang w:eastAsia="pl-PL"/>
        </w:rPr>
        <w:t xml:space="preserve"> nu </w:t>
      </w:r>
      <w:r w:rsidR="00100658">
        <w:rPr>
          <w:rFonts w:ascii="Trebuchet MS" w:eastAsia="Times New Roman" w:hAnsi="Trebuchet MS" w:cs="Times New Roman"/>
          <w:lang w:eastAsia="pl-PL"/>
        </w:rPr>
        <w:t>este necesara elaborarea SEICA, având in vedere că nu interferă cu nici</w:t>
      </w:r>
      <w:r w:rsidR="00340889">
        <w:rPr>
          <w:rFonts w:ascii="Trebuchet MS" w:eastAsia="Times New Roman" w:hAnsi="Trebuchet MS" w:cs="Times New Roman"/>
          <w:lang w:eastAsia="pl-PL"/>
        </w:rPr>
        <w:t xml:space="preserve">-un corp de apă de </w:t>
      </w:r>
      <w:proofErr w:type="spellStart"/>
      <w:r w:rsidR="00340889">
        <w:rPr>
          <w:rFonts w:ascii="Trebuchet MS" w:eastAsia="Times New Roman" w:hAnsi="Trebuchet MS" w:cs="Times New Roman"/>
          <w:lang w:eastAsia="pl-PL"/>
        </w:rPr>
        <w:t>suprafațădelimitat</w:t>
      </w:r>
      <w:proofErr w:type="spellEnd"/>
      <w:r w:rsidR="00340889">
        <w:rPr>
          <w:rFonts w:ascii="Trebuchet MS" w:eastAsia="Times New Roman" w:hAnsi="Trebuchet MS" w:cs="Times New Roman"/>
          <w:lang w:eastAsia="pl-PL"/>
        </w:rPr>
        <w:t xml:space="preserve"> in Planul de </w:t>
      </w:r>
      <w:r w:rsidR="00286AA8">
        <w:rPr>
          <w:rFonts w:ascii="Trebuchet MS" w:eastAsia="Times New Roman" w:hAnsi="Trebuchet MS" w:cs="Times New Roman"/>
          <w:lang w:eastAsia="pl-PL"/>
        </w:rPr>
        <w:t>M</w:t>
      </w:r>
      <w:r w:rsidR="00340889">
        <w:rPr>
          <w:rFonts w:ascii="Trebuchet MS" w:eastAsia="Times New Roman" w:hAnsi="Trebuchet MS" w:cs="Times New Roman"/>
          <w:lang w:eastAsia="pl-PL"/>
        </w:rPr>
        <w:t>anagement</w:t>
      </w:r>
      <w:r w:rsidR="00286AA8">
        <w:rPr>
          <w:rFonts w:ascii="Trebuchet MS" w:eastAsia="Times New Roman" w:hAnsi="Trebuchet MS" w:cs="Times New Roman"/>
          <w:lang w:eastAsia="pl-PL"/>
        </w:rPr>
        <w:t xml:space="preserve"> actualizat2022-2027</w:t>
      </w:r>
    </w:p>
    <w:p w:rsidR="00F260FD" w:rsidRPr="006403BB" w:rsidRDefault="00F260FD" w:rsidP="006403BB">
      <w:pPr>
        <w:spacing w:after="0"/>
        <w:jc w:val="both"/>
        <w:rPr>
          <w:rFonts w:ascii="Trebuchet MS" w:eastAsia="Times New Roman" w:hAnsi="Trebuchet MS" w:cs="Times New Roman"/>
          <w:b/>
          <w:i/>
          <w:lang w:val="en-US" w:eastAsia="pl-PL"/>
        </w:rPr>
      </w:pPr>
      <w:r w:rsidRPr="006403BB">
        <w:rPr>
          <w:rFonts w:ascii="Trebuchet MS" w:eastAsia="Times New Roman" w:hAnsi="Trebuchet MS" w:cs="Times New Roman"/>
          <w:b/>
          <w:i/>
          <w:lang w:val="en-US" w:eastAsia="pl-PL"/>
        </w:rPr>
        <w:t xml:space="preserve">2. </w:t>
      </w:r>
      <w:proofErr w:type="spellStart"/>
      <w:r w:rsidRPr="006403BB">
        <w:rPr>
          <w:rFonts w:ascii="Trebuchet MS" w:eastAsia="Times New Roman" w:hAnsi="Trebuchet MS" w:cs="Times New Roman"/>
          <w:b/>
          <w:i/>
          <w:lang w:val="en-US" w:eastAsia="pl-PL"/>
        </w:rPr>
        <w:t>Localizarea</w:t>
      </w:r>
      <w:proofErr w:type="spellEnd"/>
      <w:r w:rsidRPr="006403BB">
        <w:rPr>
          <w:rFonts w:ascii="Trebuchet MS" w:eastAsia="Times New Roman" w:hAnsi="Trebuchet MS" w:cs="Times New Roman"/>
          <w:b/>
          <w:i/>
          <w:lang w:val="en-US" w:eastAsia="pl-PL"/>
        </w:rPr>
        <w:t xml:space="preserve"> </w:t>
      </w:r>
      <w:proofErr w:type="spellStart"/>
      <w:r w:rsidRPr="006403BB">
        <w:rPr>
          <w:rFonts w:ascii="Trebuchet MS" w:eastAsia="Times New Roman" w:hAnsi="Trebuchet MS" w:cs="Times New Roman"/>
          <w:b/>
          <w:i/>
          <w:lang w:val="en-US" w:eastAsia="pl-PL"/>
        </w:rPr>
        <w:t>proiectelor</w:t>
      </w:r>
      <w:proofErr w:type="spellEnd"/>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i/>
          <w:lang w:val="en-US" w:eastAsia="pl-PL"/>
        </w:rPr>
        <w:t xml:space="preserve">2.1. </w:t>
      </w:r>
      <w:proofErr w:type="spellStart"/>
      <w:proofErr w:type="gramStart"/>
      <w:r w:rsidRPr="006403BB">
        <w:rPr>
          <w:rFonts w:ascii="Trebuchet MS" w:eastAsia="Times New Roman" w:hAnsi="Trebuchet MS" w:cs="Times New Roman"/>
          <w:i/>
          <w:lang w:val="en-US" w:eastAsia="pl-PL"/>
        </w:rPr>
        <w:t>utilizarea</w:t>
      </w:r>
      <w:proofErr w:type="spellEnd"/>
      <w:proofErr w:type="gram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existentă</w:t>
      </w:r>
      <w:proofErr w:type="spellEnd"/>
      <w:r w:rsidRPr="006403BB">
        <w:rPr>
          <w:rFonts w:ascii="Trebuchet MS" w:eastAsia="Times New Roman" w:hAnsi="Trebuchet MS" w:cs="Times New Roman"/>
          <w:i/>
          <w:lang w:val="en-US" w:eastAsia="pl-PL"/>
        </w:rPr>
        <w:t xml:space="preserve"> a </w:t>
      </w:r>
      <w:proofErr w:type="spellStart"/>
      <w:r w:rsidRPr="006403BB">
        <w:rPr>
          <w:rFonts w:ascii="Trebuchet MS" w:eastAsia="Times New Roman" w:hAnsi="Trebuchet MS" w:cs="Times New Roman"/>
          <w:i/>
          <w:lang w:val="en-US" w:eastAsia="pl-PL"/>
        </w:rPr>
        <w:t>terenului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bCs/>
          <w:lang w:eastAsia="pl-PL"/>
        </w:rPr>
        <w:t>Investiţia</w:t>
      </w:r>
      <w:proofErr w:type="spellEnd"/>
      <w:r w:rsidRPr="006403BB">
        <w:rPr>
          <w:rFonts w:ascii="Trebuchet MS" w:eastAsia="Times New Roman" w:hAnsi="Trebuchet MS" w:cs="Times New Roman"/>
          <w:bCs/>
          <w:lang w:eastAsia="pl-PL"/>
        </w:rPr>
        <w:t xml:space="preserve"> este propusă spre realizare în</w:t>
      </w:r>
      <w:r w:rsidRPr="006403BB">
        <w:rPr>
          <w:rFonts w:ascii="Trebuchet MS" w:eastAsia="Times New Roman" w:hAnsi="Trebuchet MS" w:cs="Times New Roman"/>
          <w:bCs/>
          <w:i/>
          <w:lang w:eastAsia="pl-PL"/>
        </w:rPr>
        <w:t xml:space="preserve"> </w:t>
      </w:r>
      <w:proofErr w:type="spellStart"/>
      <w:r w:rsidR="00A13D3E" w:rsidRPr="006403BB">
        <w:rPr>
          <w:rFonts w:ascii="Trebuchet MS" w:eastAsia="Times New Roman" w:hAnsi="Trebuchet MS" w:cs="Times New Roman"/>
          <w:lang w:val="en-US" w:eastAsia="pl-PL"/>
        </w:rPr>
        <w:t>comuna</w:t>
      </w:r>
      <w:proofErr w:type="spellEnd"/>
      <w:r w:rsidR="00A13D3E" w:rsidRPr="006403BB">
        <w:rPr>
          <w:rFonts w:ascii="Trebuchet MS" w:eastAsia="Times New Roman" w:hAnsi="Trebuchet MS" w:cs="Times New Roman"/>
          <w:lang w:val="en-US" w:eastAsia="pl-PL"/>
        </w:rPr>
        <w:t xml:space="preserve"> </w:t>
      </w:r>
      <w:proofErr w:type="spellStart"/>
      <w:r w:rsidR="00857BC7">
        <w:rPr>
          <w:rFonts w:ascii="Trebuchet MS" w:eastAsia="Times New Roman" w:hAnsi="Trebuchet MS" w:cs="Times New Roman"/>
          <w:lang w:val="en-US" w:eastAsia="pl-PL"/>
        </w:rPr>
        <w:t>Uliești</w:t>
      </w:r>
      <w:proofErr w:type="spellEnd"/>
      <w:r w:rsidR="00857BC7">
        <w:rPr>
          <w:rFonts w:ascii="Trebuchet MS" w:eastAsia="Times New Roman" w:hAnsi="Trebuchet MS" w:cs="Times New Roman"/>
          <w:lang w:val="en-US" w:eastAsia="pl-PL"/>
        </w:rPr>
        <w:t xml:space="preserve">, sat </w:t>
      </w:r>
      <w:proofErr w:type="spellStart"/>
      <w:r w:rsidR="00857BC7">
        <w:rPr>
          <w:rFonts w:ascii="Trebuchet MS" w:eastAsia="Times New Roman" w:hAnsi="Trebuchet MS" w:cs="Times New Roman"/>
          <w:lang w:val="en-US" w:eastAsia="pl-PL"/>
        </w:rPr>
        <w:t>Olteni</w:t>
      </w:r>
      <w:proofErr w:type="spellEnd"/>
      <w:r w:rsidR="00385949" w:rsidRPr="006403BB">
        <w:rPr>
          <w:rFonts w:ascii="Trebuchet MS" w:eastAsia="Times New Roman" w:hAnsi="Trebuchet MS" w:cs="Times New Roman"/>
          <w:lang w:eastAsia="pl-PL"/>
        </w:rPr>
        <w:t xml:space="preserve">, </w:t>
      </w:r>
      <w:r w:rsidRPr="006403BB">
        <w:rPr>
          <w:rFonts w:ascii="Trebuchet MS" w:eastAsia="Times New Roman" w:hAnsi="Trebuchet MS" w:cs="Times New Roman"/>
          <w:lang w:eastAsia="pl-PL"/>
        </w:rPr>
        <w:t>județul Dâmbovița.</w:t>
      </w:r>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2.2. </w:t>
      </w:r>
      <w:proofErr w:type="spellStart"/>
      <w:proofErr w:type="gramStart"/>
      <w:r w:rsidRPr="006403BB">
        <w:rPr>
          <w:rFonts w:ascii="Trebuchet MS" w:eastAsia="Times New Roman" w:hAnsi="Trebuchet MS" w:cs="Times New Roman"/>
          <w:i/>
          <w:lang w:val="en-US" w:eastAsia="pl-PL"/>
        </w:rPr>
        <w:t>relativa</w:t>
      </w:r>
      <w:proofErr w:type="spellEnd"/>
      <w:proofErr w:type="gram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abundenţă</w:t>
      </w:r>
      <w:proofErr w:type="spellEnd"/>
      <w:r w:rsidRPr="006403BB">
        <w:rPr>
          <w:rFonts w:ascii="Trebuchet MS" w:eastAsia="Times New Roman" w:hAnsi="Trebuchet MS" w:cs="Times New Roman"/>
          <w:i/>
          <w:lang w:val="en-US" w:eastAsia="pl-PL"/>
        </w:rPr>
        <w:t xml:space="preserve"> a </w:t>
      </w:r>
      <w:proofErr w:type="spellStart"/>
      <w:r w:rsidRPr="006403BB">
        <w:rPr>
          <w:rFonts w:ascii="Trebuchet MS" w:eastAsia="Times New Roman" w:hAnsi="Trebuchet MS" w:cs="Times New Roman"/>
          <w:i/>
          <w:lang w:val="en-US" w:eastAsia="pl-PL"/>
        </w:rPr>
        <w:t>resurselor</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naturale</w:t>
      </w:r>
      <w:proofErr w:type="spellEnd"/>
      <w:r w:rsidRPr="006403BB">
        <w:rPr>
          <w:rFonts w:ascii="Trebuchet MS" w:eastAsia="Times New Roman" w:hAnsi="Trebuchet MS" w:cs="Times New Roman"/>
          <w:i/>
          <w:lang w:val="en-US" w:eastAsia="pl-PL"/>
        </w:rPr>
        <w:t xml:space="preserve"> din </w:t>
      </w:r>
      <w:proofErr w:type="spellStart"/>
      <w:r w:rsidRPr="006403BB">
        <w:rPr>
          <w:rFonts w:ascii="Trebuchet MS" w:eastAsia="Times New Roman" w:hAnsi="Trebuchet MS" w:cs="Times New Roman"/>
          <w:i/>
          <w:lang w:val="en-US" w:eastAsia="pl-PL"/>
        </w:rPr>
        <w:t>zonă</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calitatea</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şi</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capacitatea</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regenerativă</w:t>
      </w:r>
      <w:proofErr w:type="spellEnd"/>
      <w:r w:rsidRPr="006403BB">
        <w:rPr>
          <w:rFonts w:ascii="Trebuchet MS" w:eastAsia="Times New Roman" w:hAnsi="Trebuchet MS" w:cs="Times New Roman"/>
          <w:i/>
          <w:lang w:val="en-US" w:eastAsia="pl-PL"/>
        </w:rPr>
        <w:t xml:space="preserve"> a </w:t>
      </w:r>
      <w:proofErr w:type="spellStart"/>
      <w:r w:rsidRPr="006403BB">
        <w:rPr>
          <w:rFonts w:ascii="Trebuchet MS" w:eastAsia="Times New Roman" w:hAnsi="Trebuchet MS" w:cs="Times New Roman"/>
          <w:i/>
          <w:lang w:val="en-US" w:eastAsia="pl-PL"/>
        </w:rPr>
        <w:t>acestora</w:t>
      </w:r>
      <w:proofErr w:type="spellEnd"/>
      <w:r w:rsidRPr="006403BB">
        <w:rPr>
          <w:rFonts w:ascii="Trebuchet MS" w:eastAsia="Times New Roman" w:hAnsi="Trebuchet MS" w:cs="Times New Roman"/>
          <w:lang w:val="en-US" w:eastAsia="pl-PL"/>
        </w:rPr>
        <w:t xml:space="preserve">: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2.3. </w:t>
      </w:r>
      <w:proofErr w:type="spellStart"/>
      <w:proofErr w:type="gramStart"/>
      <w:r w:rsidRPr="006403BB">
        <w:rPr>
          <w:rFonts w:ascii="Trebuchet MS" w:eastAsia="Times New Roman" w:hAnsi="Trebuchet MS" w:cs="Times New Roman"/>
          <w:i/>
          <w:lang w:val="en-US" w:eastAsia="pl-PL"/>
        </w:rPr>
        <w:t>capacitatea</w:t>
      </w:r>
      <w:proofErr w:type="spellEnd"/>
      <w:proofErr w:type="gramEnd"/>
      <w:r w:rsidRPr="006403BB">
        <w:rPr>
          <w:rFonts w:ascii="Trebuchet MS" w:eastAsia="Times New Roman" w:hAnsi="Trebuchet MS" w:cs="Times New Roman"/>
          <w:i/>
          <w:lang w:val="en-US" w:eastAsia="pl-PL"/>
        </w:rPr>
        <w:t xml:space="preserve"> de </w:t>
      </w:r>
      <w:proofErr w:type="spellStart"/>
      <w:r w:rsidRPr="006403BB">
        <w:rPr>
          <w:rFonts w:ascii="Trebuchet MS" w:eastAsia="Times New Roman" w:hAnsi="Trebuchet MS" w:cs="Times New Roman"/>
          <w:i/>
          <w:lang w:val="en-US" w:eastAsia="pl-PL"/>
        </w:rPr>
        <w:t>absorbţie</w:t>
      </w:r>
      <w:proofErr w:type="spellEnd"/>
      <w:r w:rsidRPr="006403BB">
        <w:rPr>
          <w:rFonts w:ascii="Trebuchet MS" w:eastAsia="Times New Roman" w:hAnsi="Trebuchet MS" w:cs="Times New Roman"/>
          <w:i/>
          <w:lang w:val="en-US" w:eastAsia="pl-PL"/>
        </w:rPr>
        <w:t xml:space="preserve"> a </w:t>
      </w:r>
      <w:proofErr w:type="spellStart"/>
      <w:r w:rsidRPr="006403BB">
        <w:rPr>
          <w:rFonts w:ascii="Trebuchet MS" w:eastAsia="Times New Roman" w:hAnsi="Trebuchet MS" w:cs="Times New Roman"/>
          <w:i/>
          <w:lang w:val="en-US" w:eastAsia="pl-PL"/>
        </w:rPr>
        <w:t>mediului</w:t>
      </w:r>
      <w:proofErr w:type="spellEnd"/>
      <w:r w:rsidRPr="006403BB">
        <w:rPr>
          <w:rFonts w:ascii="Trebuchet MS" w:eastAsia="Times New Roman" w:hAnsi="Trebuchet MS" w:cs="Times New Roman"/>
          <w:i/>
          <w:lang w:val="en-US" w:eastAsia="pl-PL"/>
        </w:rPr>
        <w:t xml:space="preserve">, cu </w:t>
      </w:r>
      <w:proofErr w:type="spellStart"/>
      <w:r w:rsidRPr="006403BB">
        <w:rPr>
          <w:rFonts w:ascii="Trebuchet MS" w:eastAsia="Times New Roman" w:hAnsi="Trebuchet MS" w:cs="Times New Roman"/>
          <w:i/>
          <w:lang w:val="en-US" w:eastAsia="pl-PL"/>
        </w:rPr>
        <w:t>atenţie</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deosebită</w:t>
      </w:r>
      <w:proofErr w:type="spellEnd"/>
      <w:r w:rsidRPr="006403BB">
        <w:rPr>
          <w:rFonts w:ascii="Trebuchet MS" w:eastAsia="Times New Roman" w:hAnsi="Trebuchet MS" w:cs="Times New Roman"/>
          <w:i/>
          <w:lang w:val="en-US" w:eastAsia="pl-PL"/>
        </w:rPr>
        <w:t xml:space="preserve"> </w:t>
      </w:r>
      <w:proofErr w:type="spellStart"/>
      <w:r w:rsidRPr="006403BB">
        <w:rPr>
          <w:rFonts w:ascii="Trebuchet MS" w:eastAsia="Times New Roman" w:hAnsi="Trebuchet MS" w:cs="Times New Roman"/>
          <w:i/>
          <w:lang w:val="en-US" w:eastAsia="pl-PL"/>
        </w:rPr>
        <w:t>pentru</w:t>
      </w:r>
      <w:proofErr w:type="spellEnd"/>
      <w:r w:rsidRPr="006403BB">
        <w:rPr>
          <w:rFonts w:ascii="Trebuchet MS" w:eastAsia="Times New Roman" w:hAnsi="Trebuchet MS" w:cs="Times New Roman"/>
          <w:lang w:val="en-US" w:eastAsia="pl-PL"/>
        </w:rPr>
        <w:t>:</w:t>
      </w:r>
    </w:p>
    <w:p w:rsidR="00F260FD" w:rsidRPr="006403BB" w:rsidRDefault="00F260FD" w:rsidP="006403BB">
      <w:pPr>
        <w:numPr>
          <w:ilvl w:val="0"/>
          <w:numId w:val="1"/>
        </w:numPr>
        <w:spacing w:after="0"/>
        <w:jc w:val="both"/>
        <w:rPr>
          <w:rFonts w:ascii="Trebuchet MS" w:eastAsia="Times New Roman" w:hAnsi="Trebuchet MS" w:cs="Times New Roman"/>
          <w:lang w:val="en-US" w:eastAsia="pl-PL"/>
        </w:rPr>
      </w:pPr>
      <w:proofErr w:type="spellStart"/>
      <w:r w:rsidRPr="006403BB">
        <w:rPr>
          <w:rFonts w:ascii="Trebuchet MS" w:eastAsia="Times New Roman" w:hAnsi="Trebuchet MS" w:cs="Times New Roman"/>
          <w:lang w:val="en-US" w:eastAsia="pl-PL"/>
        </w:rPr>
        <w:t>zonele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umede</w:t>
      </w:r>
      <w:proofErr w:type="spellEnd"/>
      <w:r w:rsidRPr="006403BB">
        <w:rPr>
          <w:rFonts w:ascii="Trebuchet MS" w:eastAsia="Times New Roman" w:hAnsi="Trebuchet MS" w:cs="Times New Roman"/>
          <w:lang w:val="en-US" w:eastAsia="pl-PL"/>
        </w:rPr>
        <w:t xml:space="preserve"> :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numPr>
          <w:ilvl w:val="0"/>
          <w:numId w:val="1"/>
        </w:numPr>
        <w:spacing w:after="0"/>
        <w:jc w:val="both"/>
        <w:rPr>
          <w:rFonts w:ascii="Trebuchet MS" w:eastAsia="Times New Roman" w:hAnsi="Trebuchet MS" w:cs="Times New Roman"/>
          <w:lang w:val="en-US" w:eastAsia="pl-PL"/>
        </w:rPr>
      </w:pPr>
      <w:proofErr w:type="spellStart"/>
      <w:r w:rsidRPr="006403BB">
        <w:rPr>
          <w:rFonts w:ascii="Trebuchet MS" w:eastAsia="Times New Roman" w:hAnsi="Trebuchet MS" w:cs="Times New Roman"/>
          <w:lang w:val="en-US" w:eastAsia="pl-PL"/>
        </w:rPr>
        <w:t>zonele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costiere</w:t>
      </w:r>
      <w:proofErr w:type="spellEnd"/>
      <w:r w:rsidRPr="006403BB">
        <w:rPr>
          <w:rFonts w:ascii="Trebuchet MS" w:eastAsia="Times New Roman" w:hAnsi="Trebuchet MS" w:cs="Times New Roman"/>
          <w:lang w:val="en-US" w:eastAsia="pl-PL"/>
        </w:rPr>
        <w:t xml:space="preserve"> :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c)  </w:t>
      </w:r>
      <w:proofErr w:type="spellStart"/>
      <w:proofErr w:type="gramStart"/>
      <w:r w:rsidRPr="006403BB">
        <w:rPr>
          <w:rFonts w:ascii="Trebuchet MS" w:eastAsia="Times New Roman" w:hAnsi="Trebuchet MS" w:cs="Times New Roman"/>
          <w:lang w:val="en-US" w:eastAsia="pl-PL"/>
        </w:rPr>
        <w:t>zonele</w:t>
      </w:r>
      <w:proofErr w:type="spellEnd"/>
      <w:proofErr w:type="gramEnd"/>
      <w:r w:rsidRPr="006403BB">
        <w:rPr>
          <w:rFonts w:ascii="Trebuchet MS" w:eastAsia="Times New Roman" w:hAnsi="Trebuchet MS" w:cs="Times New Roman"/>
          <w:lang w:val="en-US" w:eastAsia="pl-PL"/>
        </w:rPr>
        <w:t xml:space="preserve"> montane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împădurite</w:t>
      </w:r>
      <w:proofErr w:type="spellEnd"/>
      <w:r w:rsidRPr="006403BB">
        <w:rPr>
          <w:rFonts w:ascii="Trebuchet MS" w:eastAsia="Times New Roman" w:hAnsi="Trebuchet MS" w:cs="Times New Roman"/>
          <w:lang w:val="en-US" w:eastAsia="pl-PL"/>
        </w:rPr>
        <w:t xml:space="preserve">: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d)  </w:t>
      </w:r>
      <w:proofErr w:type="spellStart"/>
      <w:proofErr w:type="gramStart"/>
      <w:r w:rsidRPr="006403BB">
        <w:rPr>
          <w:rFonts w:ascii="Trebuchet MS" w:eastAsia="Times New Roman" w:hAnsi="Trebuchet MS" w:cs="Times New Roman"/>
          <w:lang w:val="en-US" w:eastAsia="pl-PL"/>
        </w:rPr>
        <w:t>parcurile</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rezervaţiile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naturale</w:t>
      </w:r>
      <w:proofErr w:type="spellEnd"/>
      <w:r w:rsidRPr="006403BB">
        <w:rPr>
          <w:rFonts w:ascii="Trebuchet MS" w:eastAsia="Times New Roman" w:hAnsi="Trebuchet MS" w:cs="Times New Roman"/>
          <w:lang w:val="en-US" w:eastAsia="pl-PL"/>
        </w:rPr>
        <w:t xml:space="preserve">: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e)  </w:t>
      </w:r>
      <w:proofErr w:type="spellStart"/>
      <w:proofErr w:type="gramStart"/>
      <w:r w:rsidRPr="006403BB">
        <w:rPr>
          <w:rFonts w:ascii="Trebuchet MS" w:eastAsia="Times New Roman" w:hAnsi="Trebuchet MS" w:cs="Times New Roman"/>
          <w:lang w:val="en-US" w:eastAsia="pl-PL"/>
        </w:rPr>
        <w:t>ariile</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clasificate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sau</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zonele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protejate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legislaţia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în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vigoare</w:t>
      </w:r>
      <w:proofErr w:type="spellEnd"/>
      <w:r w:rsidRPr="006403BB">
        <w:rPr>
          <w:rFonts w:ascii="Trebuchet MS" w:eastAsia="Times New Roman" w:hAnsi="Trebuchet MS" w:cs="Times New Roman"/>
          <w:lang w:val="en-US" w:eastAsia="pl-PL"/>
        </w:rPr>
        <w:t xml:space="preserve">, cum </w:t>
      </w:r>
      <w:proofErr w:type="spellStart"/>
      <w:r w:rsidRPr="006403BB">
        <w:rPr>
          <w:rFonts w:ascii="Trebuchet MS" w:eastAsia="Times New Roman" w:hAnsi="Trebuchet MS" w:cs="Times New Roman"/>
          <w:lang w:val="en-US" w:eastAsia="pl-PL"/>
        </w:rPr>
        <w:t>sunt</w:t>
      </w:r>
      <w:proofErr w:type="spellEnd"/>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lang w:val="it-IT" w:eastAsia="pl-PL"/>
        </w:rPr>
        <w:t>proiectul  nu este amplasat  in vecinătatea ariilor naturale</w:t>
      </w:r>
      <w:r w:rsidRPr="006403BB">
        <w:rPr>
          <w:rFonts w:ascii="Trebuchet MS" w:eastAsia="Times New Roman" w:hAnsi="Trebuchet MS" w:cs="Times New Roman"/>
          <w:iCs/>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f)  </w:t>
      </w:r>
      <w:proofErr w:type="spellStart"/>
      <w:proofErr w:type="gramStart"/>
      <w:r w:rsidRPr="006403BB">
        <w:rPr>
          <w:rFonts w:ascii="Trebuchet MS" w:eastAsia="Times New Roman" w:hAnsi="Trebuchet MS" w:cs="Times New Roman"/>
          <w:lang w:val="en-US" w:eastAsia="pl-PL"/>
        </w:rPr>
        <w:t>zonele</w:t>
      </w:r>
      <w:proofErr w:type="spellEnd"/>
      <w:proofErr w:type="gram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protecţie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specială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mai</w:t>
      </w:r>
      <w:proofErr w:type="spellEnd"/>
      <w:r w:rsidRPr="006403BB">
        <w:rPr>
          <w:rFonts w:ascii="Trebuchet MS" w:eastAsia="Times New Roman" w:hAnsi="Trebuchet MS" w:cs="Times New Roman"/>
          <w:lang w:val="en-US" w:eastAsia="pl-PL"/>
        </w:rPr>
        <w:t xml:space="preserve"> ales </w:t>
      </w:r>
      <w:proofErr w:type="spellStart"/>
      <w:r w:rsidRPr="006403BB">
        <w:rPr>
          <w:rFonts w:ascii="Trebuchet MS" w:eastAsia="Times New Roman" w:hAnsi="Trebuchet MS" w:cs="Times New Roman"/>
          <w:lang w:val="en-US" w:eastAsia="pl-PL"/>
        </w:rPr>
        <w:t>cele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desemnate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Ordonanţa</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urgenţă</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Guvernului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w:t>
      </w:r>
      <w:hyperlink r:id="rId12" w:history="1">
        <w:r w:rsidRPr="006403BB">
          <w:rPr>
            <w:rStyle w:val="Hyperlink"/>
            <w:rFonts w:ascii="Trebuchet MS" w:eastAsia="Times New Roman" w:hAnsi="Trebuchet MS" w:cs="Times New Roman"/>
            <w:lang w:val="en-US" w:eastAsia="pl-PL"/>
          </w:rPr>
          <w:t>57/2007</w:t>
        </w:r>
      </w:hyperlink>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privind</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regimul</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ariilor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naturale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protejate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conservarea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habitatelor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naturale</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florei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faunei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sălbatice</w:t>
      </w:r>
      <w:proofErr w:type="spellEnd"/>
      <w:r w:rsidRPr="006403BB">
        <w:rPr>
          <w:rFonts w:ascii="Trebuchet MS" w:eastAsia="Times New Roman" w:hAnsi="Trebuchet MS" w:cs="Times New Roman"/>
          <w:lang w:val="en-US" w:eastAsia="pl-PL"/>
        </w:rPr>
        <w:t xml:space="preserve">, cu </w:t>
      </w:r>
      <w:proofErr w:type="spellStart"/>
      <w:r w:rsidRPr="006403BB">
        <w:rPr>
          <w:rFonts w:ascii="Trebuchet MS" w:eastAsia="Times New Roman" w:hAnsi="Trebuchet MS" w:cs="Times New Roman"/>
          <w:lang w:val="en-US" w:eastAsia="pl-PL"/>
        </w:rPr>
        <w:t>modificările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completările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ulterioare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zonele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prevăzute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Legea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w:t>
      </w:r>
      <w:hyperlink r:id="rId13" w:history="1">
        <w:r w:rsidRPr="006403BB">
          <w:rPr>
            <w:rStyle w:val="Hyperlink"/>
            <w:rFonts w:ascii="Trebuchet MS" w:eastAsia="Times New Roman" w:hAnsi="Trebuchet MS" w:cs="Times New Roman"/>
            <w:lang w:val="en-US" w:eastAsia="pl-PL"/>
          </w:rPr>
          <w:t>5/2000</w:t>
        </w:r>
      </w:hyperlink>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privind</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aprobarea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Planului</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amenajare</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teritoriului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naţional</w:t>
      </w:r>
      <w:proofErr w:type="spellEnd"/>
      <w:r w:rsidRPr="006403BB">
        <w:rPr>
          <w:rFonts w:ascii="Trebuchet MS" w:eastAsia="Times New Roman" w:hAnsi="Trebuchet MS" w:cs="Times New Roman"/>
          <w:lang w:val="en-US" w:eastAsia="pl-PL"/>
        </w:rPr>
        <w:t xml:space="preserve"> – </w:t>
      </w:r>
      <w:proofErr w:type="spellStart"/>
      <w:r w:rsidRPr="006403BB">
        <w:rPr>
          <w:rFonts w:ascii="Trebuchet MS" w:eastAsia="Times New Roman" w:hAnsi="Trebuchet MS" w:cs="Times New Roman"/>
          <w:lang w:val="en-US" w:eastAsia="pl-PL"/>
        </w:rPr>
        <w:t>Secţiunea</w:t>
      </w:r>
      <w:proofErr w:type="spellEnd"/>
      <w:r w:rsidRPr="006403BB">
        <w:rPr>
          <w:rFonts w:ascii="Trebuchet MS" w:eastAsia="Times New Roman" w:hAnsi="Trebuchet MS" w:cs="Times New Roman"/>
          <w:lang w:val="en-US" w:eastAsia="pl-PL"/>
        </w:rPr>
        <w:t xml:space="preserve"> a III – a – zone </w:t>
      </w:r>
      <w:proofErr w:type="spellStart"/>
      <w:r w:rsidRPr="006403BB">
        <w:rPr>
          <w:rFonts w:ascii="Trebuchet MS" w:eastAsia="Times New Roman" w:hAnsi="Trebuchet MS" w:cs="Times New Roman"/>
          <w:lang w:val="en-US" w:eastAsia="pl-PL"/>
        </w:rPr>
        <w:t>protejate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zonele</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protecţie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instituite</w:t>
      </w:r>
      <w:proofErr w:type="spellEnd"/>
      <w:r w:rsidRPr="006403BB">
        <w:rPr>
          <w:rFonts w:ascii="Trebuchet MS" w:eastAsia="Times New Roman" w:hAnsi="Trebuchet MS" w:cs="Times New Roman"/>
          <w:lang w:val="en-US" w:eastAsia="pl-PL"/>
        </w:rPr>
        <w:t xml:space="preserve"> conform </w:t>
      </w:r>
      <w:proofErr w:type="spellStart"/>
      <w:r w:rsidRPr="006403BB">
        <w:rPr>
          <w:rFonts w:ascii="Trebuchet MS" w:eastAsia="Times New Roman" w:hAnsi="Trebuchet MS" w:cs="Times New Roman"/>
          <w:lang w:val="en-US" w:eastAsia="pl-PL"/>
        </w:rPr>
        <w:t>prevederilor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Legii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apelor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w:t>
      </w:r>
      <w:hyperlink r:id="rId14" w:history="1">
        <w:r w:rsidRPr="006403BB">
          <w:rPr>
            <w:rStyle w:val="Hyperlink"/>
            <w:rFonts w:ascii="Trebuchet MS" w:eastAsia="Times New Roman" w:hAnsi="Trebuchet MS" w:cs="Times New Roman"/>
            <w:lang w:val="en-US" w:eastAsia="pl-PL"/>
          </w:rPr>
          <w:t>107/1996</w:t>
        </w:r>
      </w:hyperlink>
      <w:r w:rsidRPr="006403BB">
        <w:rPr>
          <w:rFonts w:ascii="Trebuchet MS" w:eastAsia="Times New Roman" w:hAnsi="Trebuchet MS" w:cs="Times New Roman"/>
          <w:lang w:val="en-US" w:eastAsia="pl-PL"/>
        </w:rPr>
        <w:t xml:space="preserve">, cu </w:t>
      </w:r>
      <w:proofErr w:type="spellStart"/>
      <w:r w:rsidRPr="006403BB">
        <w:rPr>
          <w:rFonts w:ascii="Trebuchet MS" w:eastAsia="Times New Roman" w:hAnsi="Trebuchet MS" w:cs="Times New Roman"/>
          <w:lang w:val="en-US" w:eastAsia="pl-PL"/>
        </w:rPr>
        <w:t>modificările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completările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ulterioare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Hotărârea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Guvernului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nr</w:t>
      </w:r>
      <w:proofErr w:type="spellEnd"/>
      <w:r w:rsidRPr="006403BB">
        <w:rPr>
          <w:rFonts w:ascii="Trebuchet MS" w:eastAsia="Times New Roman" w:hAnsi="Trebuchet MS" w:cs="Times New Roman"/>
          <w:lang w:val="en-US" w:eastAsia="pl-PL"/>
        </w:rPr>
        <w:t xml:space="preserve">. </w:t>
      </w:r>
      <w:hyperlink r:id="rId15" w:history="1">
        <w:r w:rsidRPr="006403BB">
          <w:rPr>
            <w:rStyle w:val="Hyperlink"/>
            <w:rFonts w:ascii="Trebuchet MS" w:eastAsia="Times New Roman" w:hAnsi="Trebuchet MS" w:cs="Times New Roman"/>
            <w:lang w:val="en-US" w:eastAsia="pl-PL"/>
          </w:rPr>
          <w:t>930/2005</w:t>
        </w:r>
      </w:hyperlink>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pentru</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aprobarea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Normelor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speciale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privind</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caracterul</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mărimea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zonelor</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protecţie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sanitară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hidrogeologică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proiectul</w:t>
      </w:r>
      <w:proofErr w:type="spellEnd"/>
      <w:r w:rsidRPr="006403BB">
        <w:rPr>
          <w:rFonts w:ascii="Trebuchet MS" w:eastAsia="Times New Roman" w:hAnsi="Trebuchet MS" w:cs="Times New Roman"/>
          <w:lang w:val="en-US" w:eastAsia="pl-PL"/>
        </w:rPr>
        <w:t xml:space="preserve"> nu </w:t>
      </w:r>
      <w:proofErr w:type="spellStart"/>
      <w:proofErr w:type="gramStart"/>
      <w:r w:rsidRPr="006403BB">
        <w:rPr>
          <w:rFonts w:ascii="Trebuchet MS" w:eastAsia="Times New Roman" w:hAnsi="Trebuchet MS" w:cs="Times New Roman"/>
          <w:lang w:val="en-US" w:eastAsia="pl-PL"/>
        </w:rPr>
        <w:t>este</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inclus</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în</w:t>
      </w:r>
      <w:proofErr w:type="spellEnd"/>
      <w:r w:rsidRPr="006403BB">
        <w:rPr>
          <w:rFonts w:ascii="Trebuchet MS" w:eastAsia="Times New Roman" w:hAnsi="Trebuchet MS" w:cs="Times New Roman"/>
          <w:lang w:val="en-US" w:eastAsia="pl-PL"/>
        </w:rPr>
        <w:t xml:space="preserve"> zone de </w:t>
      </w:r>
      <w:proofErr w:type="spellStart"/>
      <w:r w:rsidRPr="006403BB">
        <w:rPr>
          <w:rFonts w:ascii="Trebuchet MS" w:eastAsia="Times New Roman" w:hAnsi="Trebuchet MS" w:cs="Times New Roman"/>
          <w:lang w:val="en-US" w:eastAsia="pl-PL"/>
        </w:rPr>
        <w:t>protecţie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specială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desemnate</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g) </w:t>
      </w:r>
      <w:proofErr w:type="spellStart"/>
      <w:proofErr w:type="gramStart"/>
      <w:r w:rsidRPr="006403BB">
        <w:rPr>
          <w:rFonts w:ascii="Trebuchet MS" w:eastAsia="Times New Roman" w:hAnsi="Trebuchet MS" w:cs="Times New Roman"/>
          <w:lang w:val="en-US" w:eastAsia="pl-PL"/>
        </w:rPr>
        <w:t>ariile</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în</w:t>
      </w:r>
      <w:proofErr w:type="spellEnd"/>
      <w:r w:rsidRPr="006403BB">
        <w:rPr>
          <w:rFonts w:ascii="Trebuchet MS" w:eastAsia="Times New Roman" w:hAnsi="Trebuchet MS" w:cs="Times New Roman"/>
          <w:lang w:val="en-US" w:eastAsia="pl-PL"/>
        </w:rPr>
        <w:t xml:space="preserve"> care </w:t>
      </w:r>
      <w:proofErr w:type="spellStart"/>
      <w:r w:rsidRPr="006403BB">
        <w:rPr>
          <w:rFonts w:ascii="Trebuchet MS" w:eastAsia="Times New Roman" w:hAnsi="Trebuchet MS" w:cs="Times New Roman"/>
          <w:lang w:val="en-US" w:eastAsia="pl-PL"/>
        </w:rPr>
        <w:t>standardele</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calitate</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mediului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stabilite</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legislaţie</w:t>
      </w:r>
      <w:proofErr w:type="spellEnd"/>
      <w:r w:rsidRPr="006403BB">
        <w:rPr>
          <w:rFonts w:ascii="Trebuchet MS" w:eastAsia="Times New Roman" w:hAnsi="Trebuchet MS" w:cs="Times New Roman"/>
          <w:lang w:val="en-US" w:eastAsia="pl-PL"/>
        </w:rPr>
        <w:t xml:space="preserve"> au </w:t>
      </w:r>
      <w:proofErr w:type="spellStart"/>
      <w:r w:rsidRPr="006403BB">
        <w:rPr>
          <w:rFonts w:ascii="Trebuchet MS" w:eastAsia="Times New Roman" w:hAnsi="Trebuchet MS" w:cs="Times New Roman"/>
          <w:lang w:val="en-US" w:eastAsia="pl-PL"/>
        </w:rPr>
        <w:t>fost</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deja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depăşite</w:t>
      </w:r>
      <w:proofErr w:type="spellEnd"/>
      <w:r w:rsidRPr="006403BB">
        <w:rPr>
          <w:rFonts w:ascii="Trebuchet MS" w:eastAsia="Times New Roman" w:hAnsi="Trebuchet MS" w:cs="Times New Roman"/>
          <w:lang w:val="en-US" w:eastAsia="pl-PL"/>
        </w:rPr>
        <w:t xml:space="preserve">: nu au </w:t>
      </w:r>
      <w:proofErr w:type="spellStart"/>
      <w:r w:rsidRPr="006403BB">
        <w:rPr>
          <w:rFonts w:ascii="Trebuchet MS" w:eastAsia="Times New Roman" w:hAnsi="Trebuchet MS" w:cs="Times New Roman"/>
          <w:lang w:val="en-US" w:eastAsia="pl-PL"/>
        </w:rPr>
        <w:t>fost</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înregistrate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astfel</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situaţii</w:t>
      </w:r>
      <w:proofErr w:type="spellEnd"/>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h) </w:t>
      </w:r>
      <w:proofErr w:type="spellStart"/>
      <w:proofErr w:type="gramStart"/>
      <w:r w:rsidRPr="006403BB">
        <w:rPr>
          <w:rFonts w:ascii="Trebuchet MS" w:eastAsia="Times New Roman" w:hAnsi="Trebuchet MS" w:cs="Times New Roman"/>
          <w:lang w:val="en-US" w:eastAsia="pl-PL"/>
        </w:rPr>
        <w:t>ariile</w:t>
      </w:r>
      <w:proofErr w:type="spellEnd"/>
      <w:proofErr w:type="gramEnd"/>
      <w:r w:rsidRPr="006403BB">
        <w:rPr>
          <w:rFonts w:ascii="Trebuchet MS" w:eastAsia="Times New Roman" w:hAnsi="Trebuchet MS" w:cs="Times New Roman"/>
          <w:lang w:val="en-US" w:eastAsia="pl-PL"/>
        </w:rPr>
        <w:t xml:space="preserve"> dens populate: nu 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iCs/>
          <w:lang w:val="en-US" w:eastAsia="pl-PL"/>
        </w:rPr>
      </w:pPr>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w:t>
      </w:r>
      <w:proofErr w:type="spellEnd"/>
      <w:r w:rsidRPr="006403BB">
        <w:rPr>
          <w:rFonts w:ascii="Trebuchet MS" w:eastAsia="Times New Roman" w:hAnsi="Trebuchet MS" w:cs="Times New Roman"/>
          <w:lang w:val="en-US" w:eastAsia="pl-PL"/>
        </w:rPr>
        <w:t xml:space="preserve">) </w:t>
      </w:r>
      <w:proofErr w:type="spellStart"/>
      <w:proofErr w:type="gramStart"/>
      <w:r w:rsidRPr="006403BB">
        <w:rPr>
          <w:rFonts w:ascii="Trebuchet MS" w:eastAsia="Times New Roman" w:hAnsi="Trebuchet MS" w:cs="Times New Roman"/>
          <w:lang w:val="en-US" w:eastAsia="pl-PL"/>
        </w:rPr>
        <w:t>peisajele</w:t>
      </w:r>
      <w:proofErr w:type="spellEnd"/>
      <w:proofErr w:type="gramEnd"/>
      <w:r w:rsidRPr="006403BB">
        <w:rPr>
          <w:rFonts w:ascii="Trebuchet MS" w:eastAsia="Times New Roman" w:hAnsi="Trebuchet MS" w:cs="Times New Roman"/>
          <w:lang w:val="en-US" w:eastAsia="pl-PL"/>
        </w:rPr>
        <w:t xml:space="preserve"> cu </w:t>
      </w:r>
      <w:proofErr w:type="spellStart"/>
      <w:r w:rsidRPr="006403BB">
        <w:rPr>
          <w:rFonts w:ascii="Trebuchet MS" w:eastAsia="Times New Roman" w:hAnsi="Trebuchet MS" w:cs="Times New Roman"/>
          <w:lang w:val="en-US" w:eastAsia="pl-PL"/>
        </w:rPr>
        <w:t>semnificaţie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istorică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culturală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arheologică</w:t>
      </w:r>
      <w:proofErr w:type="spellEnd"/>
      <w:r w:rsidRPr="006403BB">
        <w:rPr>
          <w:rFonts w:ascii="Trebuchet MS" w:eastAsia="Times New Roman" w:hAnsi="Trebuchet MS" w:cs="Times New Roman"/>
          <w:lang w:val="en-US" w:eastAsia="pl-PL"/>
        </w:rPr>
        <w:t xml:space="preserve">: </w:t>
      </w:r>
      <w:r w:rsidRPr="006403BB">
        <w:rPr>
          <w:rFonts w:ascii="Trebuchet MS" w:eastAsia="Times New Roman" w:hAnsi="Trebuchet MS" w:cs="Times New Roman"/>
          <w:iCs/>
          <w:lang w:val="en-US" w:eastAsia="pl-PL"/>
        </w:rPr>
        <w:t xml:space="preserve">nu </w:t>
      </w:r>
      <w:proofErr w:type="spellStart"/>
      <w:r w:rsidRPr="006403BB">
        <w:rPr>
          <w:rFonts w:ascii="Trebuchet MS" w:eastAsia="Times New Roman" w:hAnsi="Trebuchet MS" w:cs="Times New Roman"/>
          <w:iCs/>
          <w:lang w:val="en-US" w:eastAsia="pl-PL"/>
        </w:rPr>
        <w:t>este</w:t>
      </w:r>
      <w:proofErr w:type="spellEnd"/>
      <w:r w:rsidRPr="006403BB">
        <w:rPr>
          <w:rFonts w:ascii="Trebuchet MS" w:eastAsia="Times New Roman" w:hAnsi="Trebuchet MS" w:cs="Times New Roman"/>
          <w:iCs/>
          <w:lang w:val="en-US" w:eastAsia="pl-PL"/>
        </w:rPr>
        <w:t xml:space="preserve"> </w:t>
      </w:r>
      <w:proofErr w:type="spellStart"/>
      <w:r w:rsidRPr="006403BB">
        <w:rPr>
          <w:rFonts w:ascii="Trebuchet MS" w:eastAsia="Times New Roman" w:hAnsi="Trebuchet MS" w:cs="Times New Roman"/>
          <w:iCs/>
          <w:lang w:val="en-US" w:eastAsia="pl-PL"/>
        </w:rPr>
        <w:t>cazul</w:t>
      </w:r>
      <w:proofErr w:type="spellEnd"/>
      <w:r w:rsidRPr="006403BB">
        <w:rPr>
          <w:rFonts w:ascii="Trebuchet MS" w:eastAsia="Times New Roman" w:hAnsi="Trebuchet MS" w:cs="Times New Roman"/>
          <w:iCs/>
          <w:lang w:val="en-US" w:eastAsia="pl-PL"/>
        </w:rPr>
        <w:t xml:space="preserve">; </w:t>
      </w:r>
    </w:p>
    <w:p w:rsidR="00F260FD" w:rsidRPr="006403BB" w:rsidRDefault="00F260FD" w:rsidP="006403BB">
      <w:pPr>
        <w:spacing w:after="0"/>
        <w:jc w:val="both"/>
        <w:rPr>
          <w:rFonts w:ascii="Trebuchet MS" w:eastAsia="Times New Roman" w:hAnsi="Trebuchet MS" w:cs="Times New Roman"/>
          <w:b/>
          <w:u w:val="single"/>
          <w:lang w:val="en-US" w:eastAsia="pl-PL"/>
        </w:rPr>
      </w:pPr>
      <w:r w:rsidRPr="006403BB">
        <w:rPr>
          <w:rFonts w:ascii="Trebuchet MS" w:eastAsia="Times New Roman" w:hAnsi="Trebuchet MS" w:cs="Times New Roman"/>
          <w:b/>
          <w:i/>
          <w:iCs/>
          <w:u w:val="single"/>
          <w:lang w:val="en-US" w:eastAsia="pl-PL"/>
        </w:rPr>
        <w:t xml:space="preserve">3. </w:t>
      </w:r>
      <w:proofErr w:type="spellStart"/>
      <w:r w:rsidRPr="006403BB">
        <w:rPr>
          <w:rFonts w:ascii="Trebuchet MS" w:eastAsia="Times New Roman" w:hAnsi="Trebuchet MS" w:cs="Times New Roman"/>
          <w:b/>
          <w:i/>
          <w:iCs/>
          <w:u w:val="single"/>
          <w:lang w:val="en-US" w:eastAsia="pl-PL"/>
        </w:rPr>
        <w:t>Caracteristicile</w:t>
      </w:r>
      <w:proofErr w:type="spellEnd"/>
      <w:r w:rsidRPr="006403BB">
        <w:rPr>
          <w:rFonts w:ascii="Trebuchet MS" w:eastAsia="Times New Roman" w:hAnsi="Trebuchet MS" w:cs="Times New Roman"/>
          <w:b/>
          <w:i/>
          <w:iCs/>
          <w:u w:val="single"/>
          <w:lang w:val="en-US" w:eastAsia="pl-PL"/>
        </w:rPr>
        <w:t xml:space="preserve"> </w:t>
      </w:r>
      <w:proofErr w:type="spellStart"/>
      <w:r w:rsidRPr="006403BB">
        <w:rPr>
          <w:rFonts w:ascii="Trebuchet MS" w:eastAsia="Times New Roman" w:hAnsi="Trebuchet MS" w:cs="Times New Roman"/>
          <w:b/>
          <w:i/>
          <w:iCs/>
          <w:u w:val="single"/>
          <w:lang w:val="en-US" w:eastAsia="pl-PL"/>
        </w:rPr>
        <w:t>impactului</w:t>
      </w:r>
      <w:proofErr w:type="spellEnd"/>
      <w:r w:rsidRPr="006403BB">
        <w:rPr>
          <w:rFonts w:ascii="Trebuchet MS" w:eastAsia="Times New Roman" w:hAnsi="Trebuchet MS" w:cs="Times New Roman"/>
          <w:b/>
          <w:i/>
          <w:iCs/>
          <w:u w:val="single"/>
          <w:lang w:val="en-US" w:eastAsia="pl-PL"/>
        </w:rPr>
        <w:t xml:space="preserve"> </w:t>
      </w:r>
      <w:proofErr w:type="spellStart"/>
      <w:r w:rsidRPr="006403BB">
        <w:rPr>
          <w:rFonts w:ascii="Trebuchet MS" w:eastAsia="Times New Roman" w:hAnsi="Trebuchet MS" w:cs="Times New Roman"/>
          <w:b/>
          <w:i/>
          <w:iCs/>
          <w:u w:val="single"/>
          <w:lang w:val="en-US" w:eastAsia="pl-PL"/>
        </w:rPr>
        <w:t>potenţial</w:t>
      </w:r>
      <w:proofErr w:type="spellEnd"/>
      <w:r w:rsidRPr="006403BB">
        <w:rPr>
          <w:rFonts w:ascii="Trebuchet MS" w:eastAsia="Times New Roman" w:hAnsi="Trebuchet MS" w:cs="Times New Roman"/>
          <w:b/>
          <w:i/>
          <w:iCs/>
          <w:u w:val="single"/>
          <w:lang w:val="en-US" w:eastAsia="pl-PL"/>
        </w:rPr>
        <w:t>:</w:t>
      </w:r>
      <w:r w:rsidRPr="006403BB">
        <w:rPr>
          <w:rFonts w:ascii="Trebuchet MS" w:eastAsia="Times New Roman" w:hAnsi="Trebuchet MS" w:cs="Times New Roman"/>
          <w:b/>
          <w:u w:val="single"/>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a) </w:t>
      </w:r>
      <w:proofErr w:type="spellStart"/>
      <w:proofErr w:type="gramStart"/>
      <w:r w:rsidRPr="006403BB">
        <w:rPr>
          <w:rFonts w:ascii="Trebuchet MS" w:eastAsia="Times New Roman" w:hAnsi="Trebuchet MS" w:cs="Times New Roman"/>
          <w:lang w:val="en-US" w:eastAsia="pl-PL"/>
        </w:rPr>
        <w:t>extinderea</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impactului</w:t>
      </w:r>
      <w:proofErr w:type="spellEnd"/>
      <w:r w:rsidRPr="006403BB">
        <w:rPr>
          <w:rFonts w:ascii="Trebuchet MS" w:eastAsia="Times New Roman" w:hAnsi="Trebuchet MS" w:cs="Times New Roman"/>
          <w:lang w:val="en-US" w:eastAsia="pl-PL"/>
        </w:rPr>
        <w:t xml:space="preserve">: aria </w:t>
      </w:r>
      <w:proofErr w:type="spellStart"/>
      <w:r w:rsidRPr="006403BB">
        <w:rPr>
          <w:rFonts w:ascii="Trebuchet MS" w:eastAsia="Times New Roman" w:hAnsi="Trebuchet MS" w:cs="Times New Roman"/>
          <w:lang w:val="en-US" w:eastAsia="pl-PL"/>
        </w:rPr>
        <w:t>geografică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numărul</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persoanelor</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afectate</w:t>
      </w:r>
      <w:proofErr w:type="spellEnd"/>
      <w:r w:rsidRPr="006403BB">
        <w:rPr>
          <w:rFonts w:ascii="Trebuchet MS" w:eastAsia="Times New Roman" w:hAnsi="Trebuchet MS" w:cs="Times New Roman"/>
          <w:lang w:val="en-US" w:eastAsia="pl-PL"/>
        </w:rPr>
        <w:t xml:space="preserve"> :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r w:rsidRPr="006403BB">
        <w:rPr>
          <w:rFonts w:ascii="Trebuchet MS" w:eastAsia="Times New Roman" w:hAnsi="Trebuchet MS" w:cs="Times New Roman"/>
          <w:lang w:val="en-US" w:eastAsia="pl-PL"/>
        </w:rPr>
        <w:t>;</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b) </w:t>
      </w:r>
      <w:proofErr w:type="spellStart"/>
      <w:proofErr w:type="gramStart"/>
      <w:r w:rsidRPr="006403BB">
        <w:rPr>
          <w:rFonts w:ascii="Trebuchet MS" w:eastAsia="Times New Roman" w:hAnsi="Trebuchet MS" w:cs="Times New Roman"/>
          <w:lang w:val="en-US" w:eastAsia="pl-PL"/>
        </w:rPr>
        <w:t>natura</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transfrontieră</w:t>
      </w:r>
      <w:proofErr w:type="spellEnd"/>
      <w:r w:rsidRPr="006403BB">
        <w:rPr>
          <w:rFonts w:ascii="Trebuchet MS" w:eastAsia="Times New Roman" w:hAnsi="Trebuchet MS" w:cs="Times New Roman"/>
          <w:lang w:val="en-US" w:eastAsia="pl-PL"/>
        </w:rPr>
        <w:t xml:space="preserve"> a </w:t>
      </w:r>
      <w:proofErr w:type="spellStart"/>
      <w:r w:rsidRPr="006403BB">
        <w:rPr>
          <w:rFonts w:ascii="Trebuchet MS" w:eastAsia="Times New Roman" w:hAnsi="Trebuchet MS" w:cs="Times New Roman"/>
          <w:lang w:val="en-US" w:eastAsia="pl-PL"/>
        </w:rPr>
        <w:t>impactului</w:t>
      </w:r>
      <w:proofErr w:type="spellEnd"/>
      <w:r w:rsidRPr="006403BB">
        <w:rPr>
          <w:rFonts w:ascii="Trebuchet MS" w:eastAsia="Times New Roman" w:hAnsi="Trebuchet MS" w:cs="Times New Roman"/>
          <w:lang w:val="en-US" w:eastAsia="pl-PL"/>
        </w:rPr>
        <w:t xml:space="preserve">:  nu </w:t>
      </w:r>
      <w:proofErr w:type="spellStart"/>
      <w:r w:rsidRPr="006403BB">
        <w:rPr>
          <w:rFonts w:ascii="Trebuchet MS" w:eastAsia="Times New Roman" w:hAnsi="Trebuchet MS" w:cs="Times New Roman"/>
          <w:lang w:val="en-US" w:eastAsia="pl-PL"/>
        </w:rPr>
        <w:t>este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cazul</w:t>
      </w:r>
      <w:proofErr w:type="spellEnd"/>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t xml:space="preserve">      c) </w:t>
      </w:r>
      <w:proofErr w:type="spellStart"/>
      <w:proofErr w:type="gramStart"/>
      <w:r w:rsidRPr="006403BB">
        <w:rPr>
          <w:rFonts w:ascii="Trebuchet MS" w:eastAsia="Times New Roman" w:hAnsi="Trebuchet MS" w:cs="Times New Roman"/>
          <w:lang w:val="en-US" w:eastAsia="pl-PL"/>
        </w:rPr>
        <w:t>mărimea</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complexitatea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impactului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posibil</w:t>
      </w:r>
      <w:proofErr w:type="spellEnd"/>
      <w:r w:rsidRPr="006403BB">
        <w:rPr>
          <w:rFonts w:ascii="Trebuchet MS" w:eastAsia="Times New Roman" w:hAnsi="Trebuchet MS" w:cs="Times New Roman"/>
          <w:lang w:val="en-US" w:eastAsia="pl-PL"/>
        </w:rPr>
        <w:t xml:space="preserve"> impact </w:t>
      </w:r>
      <w:proofErr w:type="spellStart"/>
      <w:r w:rsidRPr="006403BB">
        <w:rPr>
          <w:rFonts w:ascii="Trebuchet MS" w:eastAsia="Times New Roman" w:hAnsi="Trebuchet MS" w:cs="Times New Roman"/>
          <w:lang w:val="en-US" w:eastAsia="pl-PL"/>
        </w:rPr>
        <w:t>semnificativ</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datorită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naturii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proiectului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amplasamentului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acestuia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atât</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pe</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perioada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execuţiei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proiectului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cât</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ulterior </w:t>
      </w:r>
      <w:proofErr w:type="spellStart"/>
      <w:r w:rsidRPr="006403BB">
        <w:rPr>
          <w:rFonts w:ascii="Trebuchet MS" w:eastAsia="Times New Roman" w:hAnsi="Trebuchet MS" w:cs="Times New Roman"/>
          <w:lang w:val="en-US" w:eastAsia="pl-PL"/>
        </w:rPr>
        <w:t>în</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perioada</w:t>
      </w:r>
      <w:proofErr w:type="spellEnd"/>
      <w:r w:rsidRPr="006403BB">
        <w:rPr>
          <w:rFonts w:ascii="Trebuchet MS" w:eastAsia="Times New Roman" w:hAnsi="Trebuchet MS" w:cs="Times New Roman"/>
          <w:lang w:val="en-US" w:eastAsia="pl-PL"/>
        </w:rPr>
        <w:t xml:space="preserve"> de </w:t>
      </w:r>
      <w:proofErr w:type="spellStart"/>
      <w:r w:rsidRPr="006403BB">
        <w:rPr>
          <w:rFonts w:ascii="Trebuchet MS" w:eastAsia="Times New Roman" w:hAnsi="Trebuchet MS" w:cs="Times New Roman"/>
          <w:lang w:val="en-US" w:eastAsia="pl-PL"/>
        </w:rPr>
        <w:t>funcţionare</w:t>
      </w:r>
      <w:proofErr w:type="spellEnd"/>
      <w:r w:rsidRPr="006403BB">
        <w:rPr>
          <w:rFonts w:ascii="Trebuchet MS" w:eastAsia="Times New Roman" w:hAnsi="Trebuchet MS" w:cs="Times New Roman"/>
          <w:lang w:val="en-US" w:eastAsia="pl-PL"/>
        </w:rPr>
        <w:t xml:space="preserve">; </w:t>
      </w:r>
    </w:p>
    <w:p w:rsidR="00F260FD" w:rsidRPr="006403BB" w:rsidRDefault="00F260FD" w:rsidP="006403BB">
      <w:pPr>
        <w:spacing w:after="0"/>
        <w:jc w:val="both"/>
        <w:rPr>
          <w:rFonts w:ascii="Trebuchet MS" w:eastAsia="Times New Roman" w:hAnsi="Trebuchet MS" w:cs="Times New Roman"/>
          <w:lang w:val="en-US" w:eastAsia="pl-PL"/>
        </w:rPr>
      </w:pPr>
      <w:r w:rsidRPr="006403BB">
        <w:rPr>
          <w:rFonts w:ascii="Trebuchet MS" w:eastAsia="Times New Roman" w:hAnsi="Trebuchet MS" w:cs="Times New Roman"/>
          <w:lang w:val="en-US" w:eastAsia="pl-PL"/>
        </w:rPr>
        <w:lastRenderedPageBreak/>
        <w:t xml:space="preserve">      d) </w:t>
      </w:r>
      <w:proofErr w:type="spellStart"/>
      <w:proofErr w:type="gramStart"/>
      <w:r w:rsidRPr="006403BB">
        <w:rPr>
          <w:rFonts w:ascii="Trebuchet MS" w:eastAsia="Times New Roman" w:hAnsi="Trebuchet MS" w:cs="Times New Roman"/>
          <w:lang w:val="en-US" w:eastAsia="pl-PL"/>
        </w:rPr>
        <w:t>probabilitatea</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impactului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posibil</w:t>
      </w:r>
      <w:proofErr w:type="spellEnd"/>
      <w:r w:rsidRPr="006403BB">
        <w:rPr>
          <w:rFonts w:ascii="Trebuchet MS" w:eastAsia="Times New Roman" w:hAnsi="Trebuchet MS" w:cs="Times New Roman"/>
          <w:lang w:val="en-US" w:eastAsia="pl-PL"/>
        </w:rPr>
        <w:t xml:space="preserve"> impact </w:t>
      </w:r>
      <w:proofErr w:type="spellStart"/>
      <w:r w:rsidRPr="006403BB">
        <w:rPr>
          <w:rFonts w:ascii="Trebuchet MS" w:eastAsia="Times New Roman" w:hAnsi="Trebuchet MS" w:cs="Times New Roman"/>
          <w:lang w:val="en-US" w:eastAsia="pl-PL"/>
        </w:rPr>
        <w:t>semnificativ</w:t>
      </w:r>
      <w:proofErr w:type="spellEnd"/>
      <w:r w:rsidRPr="006403BB">
        <w:rPr>
          <w:rFonts w:ascii="Trebuchet MS" w:eastAsia="Times New Roman" w:hAnsi="Trebuchet MS" w:cs="Times New Roman"/>
          <w:lang w:val="en-US" w:eastAsia="pl-PL"/>
        </w:rPr>
        <w:t xml:space="preserve"> ;</w:t>
      </w:r>
    </w:p>
    <w:p w:rsidR="00727DA3" w:rsidRPr="006403BB" w:rsidRDefault="00F260FD" w:rsidP="006403BB">
      <w:pPr>
        <w:spacing w:after="0"/>
        <w:rPr>
          <w:rFonts w:ascii="Trebuchet MS" w:eastAsia="Times New Roman" w:hAnsi="Trebuchet MS" w:cs="Times New Roman"/>
          <w:b/>
          <w:i/>
          <w:lang w:eastAsia="pl-PL"/>
        </w:rPr>
      </w:pPr>
      <w:r w:rsidRPr="006403BB">
        <w:rPr>
          <w:rFonts w:ascii="Trebuchet MS" w:eastAsia="Times New Roman" w:hAnsi="Trebuchet MS" w:cs="Times New Roman"/>
          <w:lang w:val="en-US" w:eastAsia="pl-PL"/>
        </w:rPr>
        <w:t xml:space="preserve">      e) </w:t>
      </w:r>
      <w:proofErr w:type="spellStart"/>
      <w:proofErr w:type="gramStart"/>
      <w:r w:rsidRPr="006403BB">
        <w:rPr>
          <w:rFonts w:ascii="Trebuchet MS" w:eastAsia="Times New Roman" w:hAnsi="Trebuchet MS" w:cs="Times New Roman"/>
          <w:lang w:val="en-US" w:eastAsia="pl-PL"/>
        </w:rPr>
        <w:t>durata</w:t>
      </w:r>
      <w:proofErr w:type="spellEnd"/>
      <w:proofErr w:type="gram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frecvenţa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reversibilitatea</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impactului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posibil</w:t>
      </w:r>
      <w:proofErr w:type="spellEnd"/>
      <w:r w:rsidRPr="006403BB">
        <w:rPr>
          <w:rFonts w:ascii="Trebuchet MS" w:eastAsia="Times New Roman" w:hAnsi="Trebuchet MS" w:cs="Times New Roman"/>
          <w:lang w:val="en-US" w:eastAsia="pl-PL"/>
        </w:rPr>
        <w:t xml:space="preserve"> impact </w:t>
      </w:r>
      <w:proofErr w:type="spellStart"/>
      <w:r w:rsidRPr="006403BB">
        <w:rPr>
          <w:rFonts w:ascii="Trebuchet MS" w:eastAsia="Times New Roman" w:hAnsi="Trebuchet MS" w:cs="Times New Roman"/>
          <w:lang w:val="en-US" w:eastAsia="pl-PL"/>
        </w:rPr>
        <w:t>semnificativ</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datorită</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naturii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proiectului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şi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amplasamentului</w:t>
      </w:r>
      <w:proofErr w:type="spellEnd"/>
      <w:r w:rsidRPr="006403BB">
        <w:rPr>
          <w:rFonts w:ascii="Trebuchet MS" w:eastAsia="Times New Roman" w:hAnsi="Trebuchet MS" w:cs="Times New Roman"/>
          <w:lang w:val="en-US" w:eastAsia="pl-PL"/>
        </w:rPr>
        <w:t xml:space="preserve"> </w:t>
      </w:r>
      <w:proofErr w:type="spellStart"/>
      <w:r w:rsidRPr="006403BB">
        <w:rPr>
          <w:rFonts w:ascii="Trebuchet MS" w:eastAsia="Times New Roman" w:hAnsi="Trebuchet MS" w:cs="Times New Roman"/>
          <w:lang w:val="en-US" w:eastAsia="pl-PL"/>
        </w:rPr>
        <w:t>acestuia</w:t>
      </w:r>
      <w:proofErr w:type="spellEnd"/>
      <w:r w:rsidRPr="006403BB">
        <w:rPr>
          <w:rFonts w:ascii="Trebuchet MS" w:eastAsia="Times New Roman" w:hAnsi="Trebuchet MS" w:cs="Times New Roman"/>
          <w:lang w:eastAsia="pl-PL"/>
        </w:rPr>
        <w:t>;</w:t>
      </w:r>
      <w:r w:rsidRPr="006403BB">
        <w:rPr>
          <w:rFonts w:ascii="Trebuchet MS" w:eastAsia="Times New Roman" w:hAnsi="Trebuchet MS" w:cs="Times New Roman"/>
          <w:bCs/>
          <w:i/>
          <w:lang w:eastAsia="pl-PL"/>
        </w:rPr>
        <w:t xml:space="preserve"> </w:t>
      </w:r>
      <w:r w:rsidRPr="006403BB">
        <w:rPr>
          <w:rFonts w:ascii="Trebuchet MS" w:eastAsia="Times New Roman" w:hAnsi="Trebuchet MS" w:cs="Times New Roman"/>
          <w:b/>
          <w:bCs/>
          <w:i/>
          <w:lang w:eastAsia="pl-PL"/>
        </w:rPr>
        <w:br/>
      </w:r>
      <w:r w:rsidRPr="006403BB">
        <w:rPr>
          <w:rFonts w:ascii="Trebuchet MS" w:eastAsia="Times New Roman" w:hAnsi="Trebuchet MS" w:cs="Times New Roman"/>
          <w:b/>
          <w:i/>
          <w:lang w:eastAsia="pl-PL"/>
        </w:rPr>
        <w:t xml:space="preserve">        </w:t>
      </w:r>
    </w:p>
    <w:p w:rsidR="00F260FD" w:rsidRPr="006403BB" w:rsidRDefault="00F260FD" w:rsidP="006403BB">
      <w:pPr>
        <w:spacing w:after="0"/>
        <w:ind w:firstLine="708"/>
        <w:jc w:val="both"/>
        <w:rPr>
          <w:rFonts w:ascii="Trebuchet MS" w:eastAsia="Times New Roman" w:hAnsi="Trebuchet MS" w:cs="Times New Roman"/>
          <w:i/>
          <w:lang w:eastAsia="pl-PL"/>
        </w:rPr>
      </w:pPr>
      <w:r w:rsidRPr="006403BB">
        <w:rPr>
          <w:rFonts w:ascii="Trebuchet MS" w:eastAsia="Times New Roman" w:hAnsi="Trebuchet MS" w:cs="Times New Roman"/>
          <w:b/>
          <w:i/>
          <w:lang w:eastAsia="pl-PL"/>
        </w:rPr>
        <w:t xml:space="preserve"> Proiectul propus necesită parcurgerea celorlalte etape ale procedurilor de evaluare a impactului asupra mediului</w:t>
      </w:r>
      <w:r w:rsidRPr="006403BB">
        <w:rPr>
          <w:rFonts w:ascii="Trebuchet MS" w:eastAsia="Times New Roman" w:hAnsi="Trebuchet MS" w:cs="Times New Roman"/>
          <w:i/>
          <w:lang w:eastAsia="pl-PL"/>
        </w:rPr>
        <w:t>.</w:t>
      </w:r>
    </w:p>
    <w:p w:rsidR="00F260FD" w:rsidRPr="006403BB" w:rsidRDefault="00F260FD" w:rsidP="006403BB">
      <w:pPr>
        <w:spacing w:after="0"/>
        <w:jc w:val="both"/>
        <w:rPr>
          <w:rFonts w:ascii="Trebuchet MS" w:eastAsia="Times New Roman" w:hAnsi="Trebuchet MS" w:cs="Times New Roman"/>
          <w:lang w:eastAsia="pl-PL"/>
        </w:rPr>
      </w:pPr>
      <w:bookmarkStart w:id="12" w:name="do|ax5^I|pa35"/>
      <w:bookmarkEnd w:id="12"/>
      <w:r w:rsidRPr="006403BB">
        <w:rPr>
          <w:rFonts w:ascii="Trebuchet MS" w:eastAsia="Times New Roman" w:hAnsi="Trebuchet MS" w:cs="Times New Roman"/>
          <w:lang w:eastAsia="pl-PL"/>
        </w:rPr>
        <w:t xml:space="preserve">Orice persoană care face parte din publicul interesat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care se consideră vătămată într-un drept al său ori într-un interes legitim se poate adresa </w:t>
      </w:r>
      <w:proofErr w:type="spellStart"/>
      <w:r w:rsidRPr="006403BB">
        <w:rPr>
          <w:rFonts w:ascii="Trebuchet MS" w:eastAsia="Times New Roman" w:hAnsi="Trebuchet MS" w:cs="Times New Roman"/>
          <w:lang w:eastAsia="pl-PL"/>
        </w:rPr>
        <w:t>instanţei</w:t>
      </w:r>
      <w:proofErr w:type="spellEnd"/>
      <w:r w:rsidRPr="006403BB">
        <w:rPr>
          <w:rFonts w:ascii="Trebuchet MS" w:eastAsia="Times New Roman" w:hAnsi="Trebuchet MS" w:cs="Times New Roman"/>
          <w:lang w:eastAsia="pl-PL"/>
        </w:rPr>
        <w:t xml:space="preserve"> de contencios administrativ competente pentru a ataca, din punct de vedere procedural sau </w:t>
      </w:r>
      <w:proofErr w:type="spellStart"/>
      <w:r w:rsidRPr="006403BB">
        <w:rPr>
          <w:rFonts w:ascii="Trebuchet MS" w:eastAsia="Times New Roman" w:hAnsi="Trebuchet MS" w:cs="Times New Roman"/>
          <w:lang w:eastAsia="pl-PL"/>
        </w:rPr>
        <w:t>substanţial</w:t>
      </w:r>
      <w:proofErr w:type="spellEnd"/>
      <w:r w:rsidRPr="006403BB">
        <w:rPr>
          <w:rFonts w:ascii="Trebuchet MS" w:eastAsia="Times New Roman" w:hAnsi="Trebuchet MS" w:cs="Times New Roman"/>
          <w:lang w:eastAsia="pl-PL"/>
        </w:rPr>
        <w:t xml:space="preserve">, actele, deciziile ori omisiunile </w:t>
      </w:r>
      <w:proofErr w:type="spellStart"/>
      <w:r w:rsidRPr="006403BB">
        <w:rPr>
          <w:rFonts w:ascii="Trebuchet MS" w:eastAsia="Times New Roman" w:hAnsi="Trebuchet MS" w:cs="Times New Roman"/>
          <w:lang w:eastAsia="pl-PL"/>
        </w:rPr>
        <w:t>autorităţii</w:t>
      </w:r>
      <w:proofErr w:type="spellEnd"/>
      <w:r w:rsidRPr="006403BB">
        <w:rPr>
          <w:rFonts w:ascii="Trebuchet MS" w:eastAsia="Times New Roman" w:hAnsi="Trebuchet MS" w:cs="Times New Roman"/>
          <w:lang w:eastAsia="pl-PL"/>
        </w:rPr>
        <w:t xml:space="preserve"> publice competente care fac obiectul participării publicului, inclusiv aprobarea de dezvoltare, potrivit prevederilor Legii contenciosului administrativ nr. </w:t>
      </w:r>
      <w:hyperlink r:id="rId16" w:history="1">
        <w:r w:rsidRPr="006403BB">
          <w:rPr>
            <w:rStyle w:val="Hyperlink"/>
            <w:rFonts w:ascii="Trebuchet MS" w:eastAsia="Times New Roman" w:hAnsi="Trebuchet MS" w:cs="Times New Roman"/>
            <w:b/>
            <w:bCs/>
            <w:lang w:eastAsia="pl-PL"/>
          </w:rPr>
          <w:t>554/2004</w:t>
        </w:r>
      </w:hyperlink>
      <w:r w:rsidRPr="006403BB">
        <w:rPr>
          <w:rFonts w:ascii="Trebuchet MS" w:eastAsia="Times New Roman" w:hAnsi="Trebuchet MS" w:cs="Times New Roman"/>
          <w:lang w:eastAsia="pl-PL"/>
        </w:rPr>
        <w:t xml:space="preserve">, cu modificările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completările ulterioare.</w:t>
      </w:r>
    </w:p>
    <w:p w:rsidR="00F260FD" w:rsidRPr="006403BB" w:rsidRDefault="00F260FD" w:rsidP="006403BB">
      <w:pPr>
        <w:spacing w:after="0"/>
        <w:ind w:firstLine="708"/>
        <w:jc w:val="both"/>
        <w:rPr>
          <w:rFonts w:ascii="Trebuchet MS" w:eastAsia="Times New Roman" w:hAnsi="Trebuchet MS" w:cs="Times New Roman"/>
          <w:lang w:eastAsia="pl-PL"/>
        </w:rPr>
      </w:pPr>
      <w:bookmarkStart w:id="13" w:name="do|ax5^I|pa36"/>
      <w:bookmarkEnd w:id="13"/>
      <w:r w:rsidRPr="006403BB">
        <w:rPr>
          <w:rFonts w:ascii="Trebuchet MS" w:eastAsia="Times New Roman" w:hAnsi="Trebuchet MS" w:cs="Times New Roman"/>
          <w:lang w:eastAsia="pl-PL"/>
        </w:rPr>
        <w:t xml:space="preserve">Se poate adresa </w:t>
      </w:r>
      <w:proofErr w:type="spellStart"/>
      <w:r w:rsidRPr="006403BB">
        <w:rPr>
          <w:rFonts w:ascii="Trebuchet MS" w:eastAsia="Times New Roman" w:hAnsi="Trebuchet MS" w:cs="Times New Roman"/>
          <w:lang w:eastAsia="pl-PL"/>
        </w:rPr>
        <w:t>instanţei</w:t>
      </w:r>
      <w:proofErr w:type="spellEnd"/>
      <w:r w:rsidRPr="006403BB">
        <w:rPr>
          <w:rFonts w:ascii="Trebuchet MS" w:eastAsia="Times New Roman" w:hAnsi="Trebuchet MS" w:cs="Times New Roman"/>
          <w:lang w:eastAsia="pl-PL"/>
        </w:rPr>
        <w:t xml:space="preserve"> de contencios administrativ competente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orice </w:t>
      </w:r>
      <w:proofErr w:type="spellStart"/>
      <w:r w:rsidRPr="006403BB">
        <w:rPr>
          <w:rFonts w:ascii="Trebuchet MS" w:eastAsia="Times New Roman" w:hAnsi="Trebuchet MS" w:cs="Times New Roman"/>
          <w:lang w:eastAsia="pl-PL"/>
        </w:rPr>
        <w:t>organizaţie</w:t>
      </w:r>
      <w:proofErr w:type="spellEnd"/>
      <w:r w:rsidRPr="006403BB">
        <w:rPr>
          <w:rFonts w:ascii="Trebuchet MS" w:eastAsia="Times New Roman" w:hAnsi="Trebuchet MS" w:cs="Times New Roman"/>
          <w:lang w:eastAsia="pl-PL"/>
        </w:rPr>
        <w:t xml:space="preserve"> neguvernamentală care </w:t>
      </w:r>
      <w:proofErr w:type="spellStart"/>
      <w:r w:rsidRPr="006403BB">
        <w:rPr>
          <w:rFonts w:ascii="Trebuchet MS" w:eastAsia="Times New Roman" w:hAnsi="Trebuchet MS" w:cs="Times New Roman"/>
          <w:lang w:eastAsia="pl-PL"/>
        </w:rPr>
        <w:t>îndeplineşte</w:t>
      </w:r>
      <w:proofErr w:type="spellEnd"/>
      <w:r w:rsidRPr="006403BB">
        <w:rPr>
          <w:rFonts w:ascii="Trebuchet MS" w:eastAsia="Times New Roman" w:hAnsi="Trebuchet MS" w:cs="Times New Roman"/>
          <w:lang w:eastAsia="pl-PL"/>
        </w:rPr>
        <w:t xml:space="preserve"> </w:t>
      </w:r>
      <w:proofErr w:type="spellStart"/>
      <w:r w:rsidRPr="006403BB">
        <w:rPr>
          <w:rFonts w:ascii="Trebuchet MS" w:eastAsia="Times New Roman" w:hAnsi="Trebuchet MS" w:cs="Times New Roman"/>
          <w:lang w:eastAsia="pl-PL"/>
        </w:rPr>
        <w:t>condiţiile</w:t>
      </w:r>
      <w:proofErr w:type="spellEnd"/>
      <w:r w:rsidRPr="006403BB">
        <w:rPr>
          <w:rFonts w:ascii="Trebuchet MS" w:eastAsia="Times New Roman" w:hAnsi="Trebuchet MS" w:cs="Times New Roman"/>
          <w:lang w:eastAsia="pl-PL"/>
        </w:rPr>
        <w:t xml:space="preserve"> prevăzute la art. 2 din Legea nr. 292/2018 privind evaluarea impactului anumitor proiecte publice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private asupra mediului, considerându-se că acestea sunt vătămate într-un drept al lor sau într-un interes legitim.</w:t>
      </w:r>
    </w:p>
    <w:p w:rsidR="00F260FD" w:rsidRPr="006403BB" w:rsidRDefault="00F260FD" w:rsidP="006403BB">
      <w:pPr>
        <w:spacing w:after="0"/>
        <w:jc w:val="both"/>
        <w:rPr>
          <w:rFonts w:ascii="Trebuchet MS" w:eastAsia="Times New Roman" w:hAnsi="Trebuchet MS" w:cs="Times New Roman"/>
          <w:lang w:eastAsia="pl-PL"/>
        </w:rPr>
      </w:pPr>
      <w:bookmarkStart w:id="14" w:name="do|ax5^I|pa37"/>
      <w:bookmarkEnd w:id="14"/>
      <w:r w:rsidRPr="006403BB">
        <w:rPr>
          <w:rFonts w:ascii="Trebuchet MS" w:eastAsia="Times New Roman" w:hAnsi="Trebuchet MS" w:cs="Times New Roman"/>
          <w:lang w:eastAsia="pl-PL"/>
        </w:rPr>
        <w:t xml:space="preserve">Actele sau omisiunile </w:t>
      </w:r>
      <w:proofErr w:type="spellStart"/>
      <w:r w:rsidRPr="006403BB">
        <w:rPr>
          <w:rFonts w:ascii="Trebuchet MS" w:eastAsia="Times New Roman" w:hAnsi="Trebuchet MS" w:cs="Times New Roman"/>
          <w:lang w:eastAsia="pl-PL"/>
        </w:rPr>
        <w:t>autorităţii</w:t>
      </w:r>
      <w:proofErr w:type="spellEnd"/>
      <w:r w:rsidRPr="006403BB">
        <w:rPr>
          <w:rFonts w:ascii="Trebuchet MS" w:eastAsia="Times New Roman" w:hAnsi="Trebuchet MS" w:cs="Times New Roman"/>
          <w:lang w:eastAsia="pl-PL"/>
        </w:rPr>
        <w:t xml:space="preserve"> publice competente care fac obiectul participării publicului se atacă în </w:t>
      </w:r>
      <w:proofErr w:type="spellStart"/>
      <w:r w:rsidRPr="006403BB">
        <w:rPr>
          <w:rFonts w:ascii="Trebuchet MS" w:eastAsia="Times New Roman" w:hAnsi="Trebuchet MS" w:cs="Times New Roman"/>
          <w:lang w:eastAsia="pl-PL"/>
        </w:rPr>
        <w:t>instanţă</w:t>
      </w:r>
      <w:proofErr w:type="spellEnd"/>
      <w:r w:rsidRPr="006403BB">
        <w:rPr>
          <w:rFonts w:ascii="Trebuchet MS" w:eastAsia="Times New Roman" w:hAnsi="Trebuchet MS" w:cs="Times New Roman"/>
          <w:lang w:eastAsia="pl-PL"/>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260FD" w:rsidRPr="006403BB" w:rsidRDefault="00F260FD" w:rsidP="006403BB">
      <w:pPr>
        <w:spacing w:after="0"/>
        <w:jc w:val="both"/>
        <w:rPr>
          <w:rFonts w:ascii="Trebuchet MS" w:eastAsia="Times New Roman" w:hAnsi="Trebuchet MS" w:cs="Times New Roman"/>
          <w:lang w:eastAsia="pl-PL"/>
        </w:rPr>
      </w:pPr>
      <w:bookmarkStart w:id="15" w:name="do|ax5^I|pa38"/>
      <w:bookmarkEnd w:id="15"/>
      <w:r w:rsidRPr="006403BB">
        <w:rPr>
          <w:rFonts w:ascii="Trebuchet MS" w:eastAsia="Times New Roman" w:hAnsi="Trebuchet MS" w:cs="Times New Roman"/>
          <w:lang w:eastAsia="pl-PL"/>
        </w:rPr>
        <w:t xml:space="preserve">Înainte de a se adresa </w:t>
      </w:r>
      <w:proofErr w:type="spellStart"/>
      <w:r w:rsidRPr="006403BB">
        <w:rPr>
          <w:rFonts w:ascii="Trebuchet MS" w:eastAsia="Times New Roman" w:hAnsi="Trebuchet MS" w:cs="Times New Roman"/>
          <w:lang w:eastAsia="pl-PL"/>
        </w:rPr>
        <w:t>instanţei</w:t>
      </w:r>
      <w:proofErr w:type="spellEnd"/>
      <w:r w:rsidRPr="006403BB">
        <w:rPr>
          <w:rFonts w:ascii="Trebuchet MS" w:eastAsia="Times New Roman" w:hAnsi="Trebuchet MS" w:cs="Times New Roman"/>
          <w:lang w:eastAsia="pl-PL"/>
        </w:rPr>
        <w:t xml:space="preserve"> de contencios administrativ competente, persoanele prevăzute la art. 21 din Legea nr. 292/2018 privind evaluarea impactului anumitor proiecte publice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private asupra mediului au </w:t>
      </w:r>
      <w:proofErr w:type="spellStart"/>
      <w:r w:rsidRPr="006403BB">
        <w:rPr>
          <w:rFonts w:ascii="Trebuchet MS" w:eastAsia="Times New Roman" w:hAnsi="Trebuchet MS" w:cs="Times New Roman"/>
          <w:lang w:eastAsia="pl-PL"/>
        </w:rPr>
        <w:t>obligaţia</w:t>
      </w:r>
      <w:proofErr w:type="spellEnd"/>
      <w:r w:rsidRPr="006403BB">
        <w:rPr>
          <w:rFonts w:ascii="Trebuchet MS" w:eastAsia="Times New Roman" w:hAnsi="Trebuchet MS" w:cs="Times New Roman"/>
          <w:lang w:eastAsia="pl-PL"/>
        </w:rPr>
        <w:t xml:space="preserve"> să solicite </w:t>
      </w:r>
      <w:proofErr w:type="spellStart"/>
      <w:r w:rsidRPr="006403BB">
        <w:rPr>
          <w:rFonts w:ascii="Trebuchet MS" w:eastAsia="Times New Roman" w:hAnsi="Trebuchet MS" w:cs="Times New Roman"/>
          <w:lang w:eastAsia="pl-PL"/>
        </w:rPr>
        <w:t>autorităţii</w:t>
      </w:r>
      <w:proofErr w:type="spellEnd"/>
      <w:r w:rsidRPr="006403BB">
        <w:rPr>
          <w:rFonts w:ascii="Trebuchet MS" w:eastAsia="Times New Roman" w:hAnsi="Trebuchet MS" w:cs="Times New Roman"/>
          <w:lang w:eastAsia="pl-PL"/>
        </w:rPr>
        <w:t xml:space="preserve"> publice emitente a deciziei prevăzute la art. 21 alin. (3) sau </w:t>
      </w:r>
      <w:proofErr w:type="spellStart"/>
      <w:r w:rsidRPr="006403BB">
        <w:rPr>
          <w:rFonts w:ascii="Trebuchet MS" w:eastAsia="Times New Roman" w:hAnsi="Trebuchet MS" w:cs="Times New Roman"/>
          <w:lang w:eastAsia="pl-PL"/>
        </w:rPr>
        <w:t>autorităţii</w:t>
      </w:r>
      <w:proofErr w:type="spellEnd"/>
      <w:r w:rsidRPr="006403BB">
        <w:rPr>
          <w:rFonts w:ascii="Trebuchet MS" w:eastAsia="Times New Roman" w:hAnsi="Trebuchet MS" w:cs="Times New Roman"/>
          <w:lang w:eastAsia="pl-PL"/>
        </w:rPr>
        <w:t xml:space="preserve"> ierarhic superioare revocarea, în tot sau în parte, a respectivei decizii. Solicitarea trebuie înregistrată în termen de 30 de zile de la data aducerii la </w:t>
      </w:r>
      <w:proofErr w:type="spellStart"/>
      <w:r w:rsidRPr="006403BB">
        <w:rPr>
          <w:rFonts w:ascii="Trebuchet MS" w:eastAsia="Times New Roman" w:hAnsi="Trebuchet MS" w:cs="Times New Roman"/>
          <w:lang w:eastAsia="pl-PL"/>
        </w:rPr>
        <w:t>cunoştinţa</w:t>
      </w:r>
      <w:proofErr w:type="spellEnd"/>
      <w:r w:rsidRPr="006403BB">
        <w:rPr>
          <w:rFonts w:ascii="Trebuchet MS" w:eastAsia="Times New Roman" w:hAnsi="Trebuchet MS" w:cs="Times New Roman"/>
          <w:lang w:eastAsia="pl-PL"/>
        </w:rPr>
        <w:t xml:space="preserve"> publicului a deciziei.</w:t>
      </w:r>
    </w:p>
    <w:p w:rsidR="00F260FD" w:rsidRPr="006403BB" w:rsidRDefault="00F260FD" w:rsidP="006403BB">
      <w:pPr>
        <w:spacing w:after="0"/>
        <w:jc w:val="both"/>
        <w:rPr>
          <w:rFonts w:ascii="Trebuchet MS" w:eastAsia="Times New Roman" w:hAnsi="Trebuchet MS" w:cs="Times New Roman"/>
          <w:lang w:eastAsia="pl-PL"/>
        </w:rPr>
      </w:pPr>
      <w:bookmarkStart w:id="16" w:name="do|ax5^I|pa39"/>
      <w:bookmarkEnd w:id="16"/>
      <w:r w:rsidRPr="006403BB">
        <w:rPr>
          <w:rFonts w:ascii="Trebuchet MS" w:eastAsia="Times New Roman" w:hAnsi="Trebuchet MS" w:cs="Times New Roman"/>
          <w:lang w:eastAsia="pl-PL"/>
        </w:rPr>
        <w:t xml:space="preserve">Autoritatea publică emitentă are </w:t>
      </w:r>
      <w:proofErr w:type="spellStart"/>
      <w:r w:rsidRPr="006403BB">
        <w:rPr>
          <w:rFonts w:ascii="Trebuchet MS" w:eastAsia="Times New Roman" w:hAnsi="Trebuchet MS" w:cs="Times New Roman"/>
          <w:lang w:eastAsia="pl-PL"/>
        </w:rPr>
        <w:t>obligaţia</w:t>
      </w:r>
      <w:proofErr w:type="spellEnd"/>
      <w:r w:rsidRPr="006403BB">
        <w:rPr>
          <w:rFonts w:ascii="Trebuchet MS" w:eastAsia="Times New Roman" w:hAnsi="Trebuchet MS" w:cs="Times New Roman"/>
          <w:lang w:eastAsia="pl-PL"/>
        </w:rPr>
        <w:t xml:space="preserve"> de a răspunde la plângerea prealabilă prevăzută la art. 22 alin. (1) în termen de 30 de zile de la data înregistrării acesteia la acea autoritate.</w:t>
      </w:r>
    </w:p>
    <w:p w:rsidR="00F260FD" w:rsidRPr="006403BB" w:rsidRDefault="00F260FD" w:rsidP="006403BB">
      <w:pPr>
        <w:spacing w:after="0"/>
        <w:jc w:val="both"/>
        <w:rPr>
          <w:rFonts w:ascii="Trebuchet MS" w:eastAsia="Times New Roman" w:hAnsi="Trebuchet MS" w:cs="Times New Roman"/>
          <w:lang w:eastAsia="pl-PL"/>
        </w:rPr>
      </w:pPr>
      <w:bookmarkStart w:id="17" w:name="do|ax5^I|pa40"/>
      <w:bookmarkEnd w:id="17"/>
      <w:r w:rsidRPr="006403BB">
        <w:rPr>
          <w:rFonts w:ascii="Trebuchet MS" w:eastAsia="Times New Roman" w:hAnsi="Trebuchet MS" w:cs="Times New Roman"/>
          <w:lang w:eastAsia="pl-PL"/>
        </w:rPr>
        <w:t xml:space="preserve">Procedura de </w:t>
      </w:r>
      <w:proofErr w:type="spellStart"/>
      <w:r w:rsidRPr="006403BB">
        <w:rPr>
          <w:rFonts w:ascii="Trebuchet MS" w:eastAsia="Times New Roman" w:hAnsi="Trebuchet MS" w:cs="Times New Roman"/>
          <w:lang w:eastAsia="pl-PL"/>
        </w:rPr>
        <w:t>soluţionare</w:t>
      </w:r>
      <w:proofErr w:type="spellEnd"/>
      <w:r w:rsidRPr="006403BB">
        <w:rPr>
          <w:rFonts w:ascii="Trebuchet MS" w:eastAsia="Times New Roman" w:hAnsi="Trebuchet MS" w:cs="Times New Roman"/>
          <w:lang w:eastAsia="pl-PL"/>
        </w:rPr>
        <w:t xml:space="preserve"> a plângerii prealabile prevăzută la art. 22 alin. (1) este gratuită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trebuie să fie echitabilă, rapidă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corectă.</w:t>
      </w:r>
    </w:p>
    <w:p w:rsidR="00F260FD" w:rsidRPr="006403BB" w:rsidRDefault="00F260FD" w:rsidP="006403BB">
      <w:pPr>
        <w:spacing w:after="0"/>
        <w:ind w:firstLine="708"/>
        <w:jc w:val="both"/>
        <w:rPr>
          <w:rFonts w:ascii="Trebuchet MS" w:eastAsia="Times New Roman" w:hAnsi="Trebuchet MS" w:cs="Times New Roman"/>
          <w:lang w:eastAsia="pl-PL"/>
        </w:rPr>
      </w:pPr>
      <w:bookmarkStart w:id="18" w:name="do|ax5^I|pa41"/>
      <w:bookmarkEnd w:id="18"/>
      <w:r w:rsidRPr="006403BB">
        <w:rPr>
          <w:rFonts w:ascii="Trebuchet MS" w:eastAsia="Times New Roman" w:hAnsi="Trebuchet MS" w:cs="Times New Roman"/>
          <w:lang w:eastAsia="pl-PL"/>
        </w:rPr>
        <w:t xml:space="preserve">Prezenta decizie poate fi contestată în conformitate cu prevederile Legii nr. 292/2018 privind evaluarea impactului anumitor proiecte publice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private asupra mediului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ale Legii nr. </w:t>
      </w:r>
      <w:hyperlink r:id="rId17" w:history="1">
        <w:r w:rsidRPr="006403BB">
          <w:rPr>
            <w:rStyle w:val="Hyperlink"/>
            <w:rFonts w:ascii="Trebuchet MS" w:eastAsia="Times New Roman" w:hAnsi="Trebuchet MS" w:cs="Times New Roman"/>
            <w:b/>
            <w:bCs/>
            <w:lang w:eastAsia="pl-PL"/>
          </w:rPr>
          <w:t>554/2004</w:t>
        </w:r>
      </w:hyperlink>
      <w:r w:rsidRPr="006403BB">
        <w:rPr>
          <w:rFonts w:ascii="Trebuchet MS" w:eastAsia="Times New Roman" w:hAnsi="Trebuchet MS" w:cs="Times New Roman"/>
          <w:lang w:eastAsia="pl-PL"/>
        </w:rPr>
        <w:t xml:space="preserve">, cu modificările </w:t>
      </w:r>
      <w:proofErr w:type="spellStart"/>
      <w:r w:rsidRPr="006403BB">
        <w:rPr>
          <w:rFonts w:ascii="Trebuchet MS" w:eastAsia="Times New Roman" w:hAnsi="Trebuchet MS" w:cs="Times New Roman"/>
          <w:lang w:eastAsia="pl-PL"/>
        </w:rPr>
        <w:t>şi</w:t>
      </w:r>
      <w:proofErr w:type="spellEnd"/>
      <w:r w:rsidRPr="006403BB">
        <w:rPr>
          <w:rFonts w:ascii="Trebuchet MS" w:eastAsia="Times New Roman" w:hAnsi="Trebuchet MS" w:cs="Times New Roman"/>
          <w:lang w:eastAsia="pl-PL"/>
        </w:rPr>
        <w:t xml:space="preserve"> completările ulterioare.</w:t>
      </w:r>
    </w:p>
    <w:p w:rsidR="00F260FD" w:rsidRPr="006403BB" w:rsidRDefault="00F260FD" w:rsidP="006403BB">
      <w:pPr>
        <w:spacing w:after="0"/>
        <w:jc w:val="both"/>
        <w:rPr>
          <w:rFonts w:ascii="Trebuchet MS" w:eastAsia="Times New Roman" w:hAnsi="Trebuchet MS" w:cs="Times New Roman"/>
          <w:b/>
          <w:lang w:val="pt-BR" w:eastAsia="pl-PL"/>
        </w:rPr>
      </w:pPr>
    </w:p>
    <w:p w:rsidR="00727DA3" w:rsidRPr="006403BB" w:rsidRDefault="00727DA3" w:rsidP="006403BB">
      <w:pPr>
        <w:spacing w:after="0"/>
        <w:jc w:val="center"/>
        <w:rPr>
          <w:rFonts w:ascii="Trebuchet MS" w:eastAsia="Calibri" w:hAnsi="Trebuchet MS" w:cs="Times New Roman"/>
        </w:rPr>
      </w:pPr>
      <w:r w:rsidRPr="006403BB">
        <w:rPr>
          <w:rFonts w:ascii="Trebuchet MS" w:eastAsia="Calibri" w:hAnsi="Trebuchet MS" w:cs="Times New Roman"/>
          <w:b/>
        </w:rPr>
        <w:t>DIRECTOR EXECUTIV</w:t>
      </w:r>
      <w:r w:rsidRPr="006403BB">
        <w:rPr>
          <w:rFonts w:ascii="Trebuchet MS" w:eastAsia="Calibri" w:hAnsi="Trebuchet MS" w:cs="Times New Roman"/>
        </w:rPr>
        <w:t>,</w:t>
      </w:r>
    </w:p>
    <w:p w:rsidR="00727DA3" w:rsidRPr="006403BB" w:rsidRDefault="00727DA3" w:rsidP="006403BB">
      <w:pPr>
        <w:spacing w:after="0"/>
        <w:jc w:val="center"/>
        <w:rPr>
          <w:rFonts w:ascii="Trebuchet MS" w:eastAsia="Calibri" w:hAnsi="Trebuchet MS" w:cs="Times New Roman"/>
        </w:rPr>
      </w:pPr>
      <w:r w:rsidRPr="006403BB">
        <w:rPr>
          <w:rFonts w:ascii="Trebuchet MS" w:eastAsia="Calibri" w:hAnsi="Trebuchet MS" w:cs="Times New Roman"/>
          <w:lang w:val="en-US"/>
        </w:rPr>
        <w:t xml:space="preserve">Maria </w:t>
      </w:r>
      <w:proofErr w:type="spellStart"/>
      <w:r w:rsidRPr="006403BB">
        <w:rPr>
          <w:rFonts w:ascii="Trebuchet MS" w:eastAsia="Calibri" w:hAnsi="Trebuchet MS" w:cs="Times New Roman"/>
          <w:lang w:val="en-US"/>
        </w:rPr>
        <w:t>Morcoașe</w:t>
      </w:r>
      <w:proofErr w:type="spellEnd"/>
      <w:r w:rsidRPr="006403BB">
        <w:rPr>
          <w:rFonts w:ascii="Trebuchet MS" w:eastAsia="Calibri" w:hAnsi="Trebuchet MS" w:cs="Times New Roman"/>
          <w:lang w:val="en-US"/>
        </w:rPr>
        <w:t xml:space="preserve">                                                </w:t>
      </w:r>
    </w:p>
    <w:tbl>
      <w:tblPr>
        <w:tblW w:w="0" w:type="auto"/>
        <w:tblLook w:val="04A0" w:firstRow="1" w:lastRow="0" w:firstColumn="1" w:lastColumn="0" w:noHBand="0" w:noVBand="1"/>
      </w:tblPr>
      <w:tblGrid>
        <w:gridCol w:w="4928"/>
        <w:gridCol w:w="4928"/>
      </w:tblGrid>
      <w:tr w:rsidR="00727DA3" w:rsidRPr="006403BB" w:rsidTr="00E30C07">
        <w:tc>
          <w:tcPr>
            <w:tcW w:w="4928" w:type="dxa"/>
            <w:shd w:val="clear" w:color="auto" w:fill="auto"/>
          </w:tcPr>
          <w:p w:rsidR="00727DA3" w:rsidRPr="006403BB" w:rsidRDefault="00727DA3" w:rsidP="006403BB">
            <w:pPr>
              <w:spacing w:after="0"/>
              <w:rPr>
                <w:rFonts w:ascii="Trebuchet MS" w:eastAsia="Calibri" w:hAnsi="Trebuchet MS" w:cs="Times New Roman"/>
                <w:b/>
                <w:lang w:val="en-US"/>
              </w:rPr>
            </w:pPr>
            <w:r w:rsidRPr="006403BB">
              <w:rPr>
                <w:rFonts w:ascii="Trebuchet MS" w:eastAsia="Calibri" w:hAnsi="Trebuchet MS" w:cs="Times New Roman"/>
                <w:b/>
                <w:lang w:val="en-US"/>
              </w:rPr>
              <w:t xml:space="preserve">  </w:t>
            </w:r>
            <w:proofErr w:type="spellStart"/>
            <w:r w:rsidRPr="006403BB">
              <w:rPr>
                <w:rFonts w:ascii="Trebuchet MS" w:eastAsia="Calibri" w:hAnsi="Trebuchet MS" w:cs="Times New Roman"/>
                <w:b/>
                <w:lang w:val="en-US"/>
              </w:rPr>
              <w:t>Șef</w:t>
            </w:r>
            <w:proofErr w:type="spellEnd"/>
            <w:r w:rsidRPr="006403BB">
              <w:rPr>
                <w:rFonts w:ascii="Trebuchet MS" w:eastAsia="Calibri" w:hAnsi="Trebuchet MS" w:cs="Times New Roman"/>
                <w:b/>
                <w:lang w:val="en-US"/>
              </w:rPr>
              <w:t xml:space="preserve"> </w:t>
            </w:r>
            <w:proofErr w:type="spellStart"/>
            <w:r w:rsidRPr="006403BB">
              <w:rPr>
                <w:rFonts w:ascii="Trebuchet MS" w:eastAsia="Calibri" w:hAnsi="Trebuchet MS" w:cs="Times New Roman"/>
                <w:b/>
                <w:lang w:val="en-US"/>
              </w:rPr>
              <w:t>Serviciu</w:t>
            </w:r>
            <w:proofErr w:type="spellEnd"/>
            <w:r w:rsidRPr="006403BB">
              <w:rPr>
                <w:rFonts w:ascii="Trebuchet MS" w:eastAsia="Calibri" w:hAnsi="Trebuchet MS" w:cs="Times New Roman"/>
                <w:b/>
                <w:lang w:val="en-US"/>
              </w:rPr>
              <w:t xml:space="preserve"> A.A.A.,</w:t>
            </w:r>
          </w:p>
          <w:p w:rsidR="00727DA3" w:rsidRPr="006403BB" w:rsidRDefault="00727DA3" w:rsidP="006403BB">
            <w:pPr>
              <w:spacing w:after="0"/>
              <w:rPr>
                <w:rFonts w:ascii="Trebuchet MS" w:eastAsia="Calibri" w:hAnsi="Trebuchet MS" w:cs="Times New Roman"/>
                <w:lang w:val="en-US"/>
              </w:rPr>
            </w:pPr>
            <w:r w:rsidRPr="006403BB">
              <w:rPr>
                <w:rFonts w:ascii="Trebuchet MS" w:eastAsia="Calibri" w:hAnsi="Trebuchet MS" w:cs="Times New Roman"/>
                <w:lang w:val="en-US"/>
              </w:rPr>
              <w:t xml:space="preserve">   Florian </w:t>
            </w:r>
            <w:proofErr w:type="spellStart"/>
            <w:r w:rsidRPr="006403BB">
              <w:rPr>
                <w:rFonts w:ascii="Trebuchet MS" w:eastAsia="Calibri" w:hAnsi="Trebuchet MS" w:cs="Times New Roman"/>
                <w:lang w:val="en-US"/>
              </w:rPr>
              <w:t>Stăncescu</w:t>
            </w:r>
            <w:proofErr w:type="spellEnd"/>
          </w:p>
        </w:tc>
        <w:tc>
          <w:tcPr>
            <w:tcW w:w="4928" w:type="dxa"/>
            <w:shd w:val="clear" w:color="auto" w:fill="auto"/>
          </w:tcPr>
          <w:p w:rsidR="00727DA3" w:rsidRPr="006403BB" w:rsidRDefault="00727DA3" w:rsidP="006403BB">
            <w:pPr>
              <w:spacing w:after="0"/>
              <w:jc w:val="center"/>
              <w:rPr>
                <w:rFonts w:ascii="Trebuchet MS" w:eastAsia="Calibri" w:hAnsi="Trebuchet MS" w:cs="Times New Roman"/>
                <w:b/>
                <w:lang w:val="en-US"/>
              </w:rPr>
            </w:pPr>
            <w:r w:rsidRPr="006403BB">
              <w:rPr>
                <w:rFonts w:ascii="Trebuchet MS" w:eastAsia="Calibri" w:hAnsi="Trebuchet MS" w:cs="Times New Roman"/>
                <w:b/>
              </w:rPr>
              <w:t xml:space="preserve">                                             </w:t>
            </w:r>
            <w:proofErr w:type="spellStart"/>
            <w:r w:rsidRPr="006403BB">
              <w:rPr>
                <w:rFonts w:ascii="Trebuchet MS" w:eastAsia="Calibri" w:hAnsi="Trebuchet MS" w:cs="Times New Roman"/>
                <w:b/>
              </w:rPr>
              <w:t>Intocmit</w:t>
            </w:r>
            <w:proofErr w:type="spellEnd"/>
            <w:r w:rsidRPr="006403BB">
              <w:rPr>
                <w:rFonts w:ascii="Trebuchet MS" w:eastAsia="Calibri" w:hAnsi="Trebuchet MS" w:cs="Times New Roman"/>
                <w:b/>
              </w:rPr>
              <w:t>,</w:t>
            </w:r>
          </w:p>
          <w:p w:rsidR="00727DA3" w:rsidRPr="006403BB" w:rsidRDefault="00727DA3" w:rsidP="006403BB">
            <w:pPr>
              <w:spacing w:after="0"/>
              <w:jc w:val="right"/>
              <w:rPr>
                <w:rFonts w:ascii="Trebuchet MS" w:eastAsia="Calibri" w:hAnsi="Trebuchet MS" w:cs="Times New Roman"/>
                <w:lang w:val="en-US"/>
              </w:rPr>
            </w:pPr>
            <w:proofErr w:type="spellStart"/>
            <w:r w:rsidRPr="006403BB">
              <w:rPr>
                <w:rFonts w:ascii="Trebuchet MS" w:eastAsia="Calibri" w:hAnsi="Trebuchet MS" w:cs="Times New Roman"/>
                <w:lang w:val="en-US"/>
              </w:rPr>
              <w:t>consilier</w:t>
            </w:r>
            <w:proofErr w:type="spellEnd"/>
            <w:r w:rsidRPr="006403BB">
              <w:rPr>
                <w:rFonts w:ascii="Trebuchet MS" w:eastAsia="Calibri" w:hAnsi="Trebuchet MS" w:cs="Times New Roman"/>
                <w:lang w:val="en-US"/>
              </w:rPr>
              <w:t xml:space="preserve"> A.A.A</w:t>
            </w:r>
          </w:p>
          <w:p w:rsidR="00727DA3" w:rsidRPr="006403BB" w:rsidRDefault="00727DA3" w:rsidP="006403BB">
            <w:pPr>
              <w:spacing w:after="0"/>
              <w:jc w:val="center"/>
              <w:rPr>
                <w:rFonts w:ascii="Trebuchet MS" w:eastAsia="Calibri" w:hAnsi="Trebuchet MS" w:cs="Aparajita"/>
                <w:lang w:val="en-US"/>
              </w:rPr>
            </w:pPr>
            <w:r w:rsidRPr="006403BB">
              <w:rPr>
                <w:rFonts w:ascii="Trebuchet MS" w:eastAsia="Calibri" w:hAnsi="Trebuchet MS" w:cs="Aparajita"/>
                <w:lang w:val="en-US"/>
              </w:rPr>
              <w:t xml:space="preserve">                                           Amalia </w:t>
            </w:r>
            <w:proofErr w:type="spellStart"/>
            <w:r w:rsidRPr="006403BB">
              <w:rPr>
                <w:rFonts w:ascii="Trebuchet MS" w:eastAsia="Calibri" w:hAnsi="Trebuchet MS" w:cs="Aparajita"/>
                <w:lang w:val="en-US"/>
              </w:rPr>
              <w:t>Didă</w:t>
            </w:r>
            <w:proofErr w:type="spellEnd"/>
          </w:p>
        </w:tc>
      </w:tr>
      <w:tr w:rsidR="00727DA3" w:rsidRPr="006403BB" w:rsidTr="00E30C07">
        <w:trPr>
          <w:trHeight w:val="1277"/>
        </w:trPr>
        <w:tc>
          <w:tcPr>
            <w:tcW w:w="4928" w:type="dxa"/>
            <w:shd w:val="clear" w:color="auto" w:fill="auto"/>
          </w:tcPr>
          <w:p w:rsidR="00727DA3" w:rsidRPr="006403BB" w:rsidRDefault="00727DA3" w:rsidP="006403BB">
            <w:pPr>
              <w:spacing w:after="0"/>
              <w:rPr>
                <w:rFonts w:ascii="Trebuchet MS" w:eastAsia="Calibri" w:hAnsi="Trebuchet MS" w:cs="Cambria"/>
                <w:b/>
                <w:lang w:val="en-US"/>
              </w:rPr>
            </w:pPr>
          </w:p>
          <w:p w:rsidR="00727DA3" w:rsidRPr="006403BB" w:rsidRDefault="00727DA3" w:rsidP="006403BB">
            <w:pPr>
              <w:spacing w:after="0"/>
              <w:rPr>
                <w:rFonts w:ascii="Trebuchet MS" w:eastAsia="Calibri" w:hAnsi="Trebuchet MS" w:cs="Times New Roman"/>
                <w:b/>
                <w:lang w:val="en-US"/>
              </w:rPr>
            </w:pPr>
            <w:r w:rsidRPr="006403BB">
              <w:rPr>
                <w:rFonts w:ascii="Trebuchet MS" w:eastAsia="Calibri" w:hAnsi="Trebuchet MS" w:cs="Cambria"/>
                <w:b/>
                <w:noProof/>
                <w:lang w:val="en-US"/>
              </w:rPr>
              <mc:AlternateContent>
                <mc:Choice Requires="wps">
                  <w:drawing>
                    <wp:anchor distT="0" distB="0" distL="114300" distR="114300" simplePos="0" relativeHeight="251661312" behindDoc="0" locked="0" layoutInCell="1" allowOverlap="1" wp14:anchorId="5808B7FA" wp14:editId="6186D420">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66674"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6403BB">
              <w:rPr>
                <w:rFonts w:ascii="Trebuchet MS" w:eastAsia="Calibri" w:hAnsi="Trebuchet MS" w:cs="Cambria"/>
                <w:b/>
                <w:lang w:val="en-US"/>
              </w:rPr>
              <w:t xml:space="preserve">      </w:t>
            </w:r>
            <w:proofErr w:type="spellStart"/>
            <w:r w:rsidRPr="006403BB">
              <w:rPr>
                <w:rFonts w:ascii="Trebuchet MS" w:eastAsia="Calibri" w:hAnsi="Trebuchet MS" w:cs="Cambria"/>
                <w:b/>
                <w:lang w:val="en-US"/>
              </w:rPr>
              <w:t>Ș</w:t>
            </w:r>
            <w:r w:rsidRPr="006403BB">
              <w:rPr>
                <w:rFonts w:ascii="Trebuchet MS" w:eastAsia="Calibri" w:hAnsi="Trebuchet MS" w:cs="Times New Roman"/>
                <w:b/>
                <w:lang w:val="en-US"/>
              </w:rPr>
              <w:t>ef</w:t>
            </w:r>
            <w:proofErr w:type="spellEnd"/>
            <w:r w:rsidRPr="006403BB">
              <w:rPr>
                <w:rFonts w:ascii="Trebuchet MS" w:eastAsia="Calibri" w:hAnsi="Trebuchet MS" w:cs="Times New Roman"/>
                <w:b/>
                <w:lang w:val="en-US"/>
              </w:rPr>
              <w:t xml:space="preserve"> </w:t>
            </w:r>
            <w:proofErr w:type="spellStart"/>
            <w:r w:rsidRPr="006403BB">
              <w:rPr>
                <w:rFonts w:ascii="Trebuchet MS" w:eastAsia="Calibri" w:hAnsi="Trebuchet MS" w:cs="Times New Roman"/>
                <w:b/>
                <w:lang w:val="en-US"/>
              </w:rPr>
              <w:t>Serviciu</w:t>
            </w:r>
            <w:proofErr w:type="spellEnd"/>
            <w:r w:rsidRPr="006403BB">
              <w:rPr>
                <w:rFonts w:ascii="Trebuchet MS" w:eastAsia="Calibri" w:hAnsi="Trebuchet MS" w:cs="Times New Roman"/>
                <w:b/>
                <w:lang w:val="en-US"/>
              </w:rPr>
              <w:t xml:space="preserve"> C.F.M.,</w:t>
            </w:r>
          </w:p>
          <w:p w:rsidR="00727DA3" w:rsidRPr="006403BB" w:rsidRDefault="00727DA3" w:rsidP="006403BB">
            <w:pPr>
              <w:spacing w:after="0"/>
              <w:rPr>
                <w:rFonts w:ascii="Trebuchet MS" w:eastAsia="Calibri" w:hAnsi="Trebuchet MS" w:cs="Times New Roman"/>
                <w:lang w:val="en-US"/>
              </w:rPr>
            </w:pPr>
            <w:r w:rsidRPr="006403BB">
              <w:rPr>
                <w:rFonts w:ascii="Trebuchet MS" w:eastAsia="Calibri" w:hAnsi="Trebuchet MS" w:cs="Times New Roman"/>
                <w:lang w:val="en-US"/>
              </w:rPr>
              <w:t xml:space="preserve">  </w:t>
            </w:r>
            <w:r w:rsidRPr="006403BB">
              <w:rPr>
                <w:rFonts w:ascii="Trebuchet MS" w:eastAsia="Calibri" w:hAnsi="Trebuchet MS" w:cs="Times New Roman"/>
              </w:rPr>
              <w:t>Laura Gabriela Briceag</w:t>
            </w:r>
          </w:p>
        </w:tc>
        <w:tc>
          <w:tcPr>
            <w:tcW w:w="4928" w:type="dxa"/>
            <w:shd w:val="clear" w:color="auto" w:fill="auto"/>
          </w:tcPr>
          <w:p w:rsidR="00727DA3" w:rsidRPr="006403BB" w:rsidRDefault="00727DA3" w:rsidP="006403BB">
            <w:pPr>
              <w:spacing w:after="0"/>
              <w:jc w:val="center"/>
              <w:rPr>
                <w:rFonts w:ascii="Trebuchet MS" w:eastAsia="Calibri" w:hAnsi="Trebuchet MS" w:cs="Times New Roman"/>
                <w:b/>
              </w:rPr>
            </w:pPr>
            <w:r w:rsidRPr="006403BB">
              <w:rPr>
                <w:rFonts w:ascii="Trebuchet MS" w:eastAsia="Calibri" w:hAnsi="Trebuchet MS" w:cs="Times New Roman"/>
                <w:b/>
              </w:rPr>
              <w:t xml:space="preserve">                                             </w:t>
            </w:r>
          </w:p>
          <w:p w:rsidR="00727DA3" w:rsidRPr="006403BB" w:rsidRDefault="00727DA3" w:rsidP="006403BB">
            <w:pPr>
              <w:spacing w:after="0"/>
              <w:jc w:val="center"/>
              <w:rPr>
                <w:rFonts w:ascii="Trebuchet MS" w:eastAsia="Calibri" w:hAnsi="Trebuchet MS" w:cs="Times New Roman"/>
                <w:b/>
                <w:lang w:val="en-US"/>
              </w:rPr>
            </w:pPr>
            <w:r w:rsidRPr="006403BB">
              <w:rPr>
                <w:rFonts w:ascii="Trebuchet MS" w:eastAsia="Calibri" w:hAnsi="Trebuchet MS" w:cs="Times New Roman"/>
                <w:b/>
              </w:rPr>
              <w:t xml:space="preserve">                                               </w:t>
            </w:r>
            <w:proofErr w:type="spellStart"/>
            <w:r w:rsidRPr="006403BB">
              <w:rPr>
                <w:rFonts w:ascii="Trebuchet MS" w:eastAsia="Calibri" w:hAnsi="Trebuchet MS" w:cs="Times New Roman"/>
                <w:b/>
              </w:rPr>
              <w:t>Intocmit</w:t>
            </w:r>
            <w:proofErr w:type="spellEnd"/>
            <w:r w:rsidRPr="006403BB">
              <w:rPr>
                <w:rFonts w:ascii="Trebuchet MS" w:eastAsia="Calibri" w:hAnsi="Trebuchet MS" w:cs="Times New Roman"/>
                <w:b/>
              </w:rPr>
              <w:t>,</w:t>
            </w:r>
          </w:p>
          <w:p w:rsidR="00727DA3" w:rsidRPr="006403BB" w:rsidRDefault="00727DA3" w:rsidP="006403BB">
            <w:pPr>
              <w:spacing w:after="0"/>
              <w:jc w:val="right"/>
              <w:rPr>
                <w:rFonts w:ascii="Trebuchet MS" w:eastAsia="Calibri" w:hAnsi="Trebuchet MS" w:cs="Aparajita"/>
                <w:lang w:val="en-US"/>
              </w:rPr>
            </w:pPr>
            <w:proofErr w:type="spellStart"/>
            <w:proofErr w:type="gramStart"/>
            <w:r w:rsidRPr="006403BB">
              <w:rPr>
                <w:rFonts w:ascii="Trebuchet MS" w:eastAsia="Calibri" w:hAnsi="Trebuchet MS" w:cs="Times New Roman"/>
                <w:lang w:val="en-US"/>
              </w:rPr>
              <w:t>consilier</w:t>
            </w:r>
            <w:proofErr w:type="spellEnd"/>
            <w:proofErr w:type="gramEnd"/>
            <w:r w:rsidRPr="006403BB">
              <w:rPr>
                <w:rFonts w:ascii="Trebuchet MS" w:eastAsia="Calibri" w:hAnsi="Trebuchet MS" w:cs="Times New Roman"/>
                <w:lang w:val="en-US"/>
              </w:rPr>
              <w:t xml:space="preserve"> C.F.M. </w:t>
            </w:r>
            <w:r w:rsidRPr="006403BB">
              <w:rPr>
                <w:rFonts w:ascii="Trebuchet MS" w:eastAsia="Calibri" w:hAnsi="Trebuchet MS" w:cs="Aparajita"/>
                <w:lang w:val="en-US"/>
              </w:rPr>
              <w:t xml:space="preserve">                                           Nicoleta </w:t>
            </w:r>
            <w:proofErr w:type="spellStart"/>
            <w:r w:rsidRPr="006403BB">
              <w:rPr>
                <w:rFonts w:ascii="Trebuchet MS" w:eastAsia="Calibri" w:hAnsi="Trebuchet MS" w:cs="Aparajita"/>
                <w:lang w:val="en-US"/>
              </w:rPr>
              <w:t>Vlădescu</w:t>
            </w:r>
            <w:proofErr w:type="spellEnd"/>
          </w:p>
        </w:tc>
      </w:tr>
    </w:tbl>
    <w:p w:rsidR="00051258" w:rsidRPr="006403BB" w:rsidRDefault="00051258" w:rsidP="006403BB">
      <w:pPr>
        <w:spacing w:after="0"/>
        <w:jc w:val="both"/>
        <w:rPr>
          <w:rFonts w:ascii="Trebuchet MS" w:hAnsi="Trebuchet MS" w:cs="Times New Roman"/>
        </w:rPr>
      </w:pPr>
    </w:p>
    <w:sectPr w:rsidR="00051258" w:rsidRPr="006403BB" w:rsidSect="00131F28">
      <w:footerReference w:type="default" r:id="rId18"/>
      <w:pgSz w:w="11906" w:h="16838" w:code="9"/>
      <w:pgMar w:top="562" w:right="850" w:bottom="432" w:left="1152"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5B" w:rsidRDefault="00D9505B" w:rsidP="00EE5AEC">
      <w:pPr>
        <w:spacing w:after="0" w:line="240" w:lineRule="auto"/>
      </w:pPr>
      <w:r>
        <w:separator/>
      </w:r>
    </w:p>
  </w:endnote>
  <w:endnote w:type="continuationSeparator" w:id="0">
    <w:p w:rsidR="00D9505B" w:rsidRDefault="00D9505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257217"/>
      <w:docPartObj>
        <w:docPartGallery w:val="Page Numbers (Bottom of Page)"/>
        <w:docPartUnique/>
      </w:docPartObj>
    </w:sdtPr>
    <w:sdtEndPr/>
    <w:sdtContent>
      <w:p w:rsidR="004673F7" w:rsidRDefault="004673F7">
        <w:pPr>
          <w:pStyle w:val="Subsol"/>
          <w:jc w:val="right"/>
        </w:pPr>
        <w:r>
          <w:fldChar w:fldCharType="begin"/>
        </w:r>
        <w:r>
          <w:instrText>PAGE   \* MERGEFORMAT</w:instrText>
        </w:r>
        <w:r>
          <w:fldChar w:fldCharType="separate"/>
        </w:r>
        <w:r w:rsidR="00694AA0">
          <w:rPr>
            <w:noProof/>
          </w:rPr>
          <w:t>1</w:t>
        </w:r>
        <w:r>
          <w:fldChar w:fldCharType="end"/>
        </w:r>
      </w:p>
    </w:sdtContent>
  </w:sdt>
  <w:p w:rsidR="004673F7" w:rsidRPr="00894635" w:rsidRDefault="004673F7" w:rsidP="004673F7">
    <w:pPr>
      <w:tabs>
        <w:tab w:val="center" w:pos="4703"/>
        <w:tab w:val="right" w:pos="9406"/>
        <w:tab w:val="right" w:pos="9990"/>
      </w:tabs>
      <w:spacing w:after="0" w:line="240" w:lineRule="auto"/>
      <w:ind w:left="284"/>
      <w:rPr>
        <w:rFonts w:ascii="Trebuchet MS" w:eastAsia="Calibri" w:hAnsi="Trebuchet MS" w:cs="Open Sans"/>
        <w:color w:val="000000"/>
        <w:sz w:val="16"/>
        <w:szCs w:val="16"/>
      </w:rPr>
    </w:pPr>
    <w:bookmarkStart w:id="19" w:name="_Hlk152145191"/>
    <w:bookmarkStart w:id="20" w:name="_Hlk152145192"/>
    <w:bookmarkStart w:id="21" w:name="_Hlk152145193"/>
    <w:bookmarkStart w:id="22" w:name="_Hlk152145194"/>
    <w:bookmarkStart w:id="23" w:name="_Hlk152145195"/>
    <w:bookmarkStart w:id="24" w:name="_Hlk152145196"/>
    <w:r w:rsidRPr="00894635">
      <w:rPr>
        <w:rFonts w:ascii="Trebuchet MS" w:eastAsia="Calibri" w:hAnsi="Trebuchet MS" w:cs="Open Sans"/>
        <w:color w:val="000000"/>
        <w:sz w:val="16"/>
        <w:szCs w:val="16"/>
      </w:rPr>
      <w:t>AGENȚIA PENTRU PROTECȚIA MEDIULUI DÂMBOVIȚA</w:t>
    </w:r>
    <w:r w:rsidRPr="00894635">
      <w:rPr>
        <w:rFonts w:ascii="Trebuchet MS" w:eastAsia="Calibri" w:hAnsi="Trebuchet MS" w:cs="Open Sans"/>
        <w:color w:val="000000"/>
        <w:sz w:val="16"/>
        <w:szCs w:val="16"/>
      </w:rPr>
      <w:tab/>
    </w:r>
    <w:r w:rsidRPr="00894635">
      <w:rPr>
        <w:rFonts w:ascii="Trebuchet MS" w:eastAsia="Calibri" w:hAnsi="Trebuchet MS" w:cs="Open Sans"/>
        <w:color w:val="000000"/>
        <w:sz w:val="16"/>
        <w:szCs w:val="16"/>
      </w:rPr>
      <w:tab/>
    </w:r>
  </w:p>
  <w:p w:rsidR="004673F7" w:rsidRPr="00894635" w:rsidRDefault="004673F7" w:rsidP="004673F7">
    <w:pPr>
      <w:tabs>
        <w:tab w:val="center" w:pos="4703"/>
        <w:tab w:val="right" w:pos="9406"/>
      </w:tabs>
      <w:spacing w:after="0" w:line="240" w:lineRule="auto"/>
      <w:ind w:left="284"/>
      <w:jc w:val="both"/>
      <w:rPr>
        <w:rFonts w:ascii="Trebuchet MS" w:eastAsia="Calibri" w:hAnsi="Trebuchet MS" w:cs="Open Sans"/>
        <w:color w:val="000000"/>
        <w:sz w:val="16"/>
        <w:szCs w:val="16"/>
      </w:rPr>
    </w:pPr>
    <w:r w:rsidRPr="00894635">
      <w:rPr>
        <w:rFonts w:ascii="Trebuchet MS" w:eastAsia="Calibri" w:hAnsi="Trebuchet MS" w:cs="Open Sans"/>
        <w:color w:val="000000"/>
        <w:sz w:val="16"/>
        <w:szCs w:val="16"/>
      </w:rPr>
      <w:t>Str. Calea Ialomiței, nr. 1, Târgoviște, Cod poștal 130142</w:t>
    </w:r>
  </w:p>
  <w:p w:rsidR="004673F7" w:rsidRPr="00894635" w:rsidRDefault="004673F7" w:rsidP="004673F7">
    <w:pPr>
      <w:tabs>
        <w:tab w:val="center" w:pos="4703"/>
        <w:tab w:val="right" w:pos="9406"/>
      </w:tabs>
      <w:spacing w:after="0" w:line="240" w:lineRule="auto"/>
      <w:ind w:left="284"/>
      <w:jc w:val="both"/>
      <w:rPr>
        <w:rFonts w:ascii="Trebuchet MS" w:eastAsia="Calibri" w:hAnsi="Trebuchet MS" w:cs="Open Sans"/>
        <w:sz w:val="16"/>
        <w:szCs w:val="16"/>
      </w:rPr>
    </w:pPr>
    <w:r w:rsidRPr="00894635">
      <w:rPr>
        <w:rFonts w:ascii="Trebuchet MS" w:eastAsia="Calibri" w:hAnsi="Trebuchet MS" w:cs="Open Sans"/>
        <w:color w:val="000000"/>
        <w:sz w:val="16"/>
        <w:szCs w:val="16"/>
      </w:rPr>
      <w:t>Tel./Fax: +4 0245 213 959/+4 0245 213 944; e-</w:t>
    </w:r>
    <w:r w:rsidRPr="00894635">
      <w:rPr>
        <w:rFonts w:ascii="Trebuchet MS" w:eastAsia="Calibri" w:hAnsi="Trebuchet MS" w:cs="Open Sans"/>
        <w:sz w:val="16"/>
        <w:szCs w:val="16"/>
      </w:rPr>
      <w:t xml:space="preserve">mail: </w:t>
    </w:r>
    <w:hyperlink r:id="rId1" w:history="1">
      <w:r w:rsidRPr="00894635">
        <w:rPr>
          <w:rFonts w:ascii="Trebuchet MS" w:eastAsia="Calibri" w:hAnsi="Trebuchet MS" w:cs="Open Sans"/>
          <w:sz w:val="16"/>
          <w:szCs w:val="16"/>
        </w:rPr>
        <w:t>office@apmdb.anpm.ro</w:t>
      </w:r>
    </w:hyperlink>
    <w:r w:rsidRPr="00894635">
      <w:rPr>
        <w:rFonts w:ascii="Trebuchet MS" w:eastAsia="Calibri" w:hAnsi="Trebuchet MS" w:cs="Open Sans"/>
        <w:sz w:val="16"/>
        <w:szCs w:val="16"/>
      </w:rPr>
      <w:t xml:space="preserve">; website: </w:t>
    </w:r>
    <w:bookmarkEnd w:id="19"/>
    <w:bookmarkEnd w:id="20"/>
    <w:bookmarkEnd w:id="21"/>
    <w:bookmarkEnd w:id="22"/>
    <w:bookmarkEnd w:id="23"/>
    <w:bookmarkEnd w:id="24"/>
    <w:r w:rsidRPr="00894635">
      <w:rPr>
        <w:rFonts w:ascii="Trebuchet MS" w:eastAsia="Calibri" w:hAnsi="Trebuchet MS" w:cs="Open Sans"/>
        <w:sz w:val="16"/>
        <w:szCs w:val="16"/>
      </w:rPr>
      <w:fldChar w:fldCharType="begin"/>
    </w:r>
    <w:r w:rsidRPr="00894635">
      <w:rPr>
        <w:rFonts w:ascii="Trebuchet MS" w:eastAsia="Calibri" w:hAnsi="Trebuchet MS" w:cs="Open Sans"/>
        <w:sz w:val="16"/>
        <w:szCs w:val="16"/>
      </w:rPr>
      <w:instrText xml:space="preserve"> HYPERLINK "http://apmdb.anpm.ro" </w:instrText>
    </w:r>
    <w:r w:rsidRPr="00894635">
      <w:rPr>
        <w:rFonts w:ascii="Trebuchet MS" w:eastAsia="Calibri" w:hAnsi="Trebuchet MS" w:cs="Open Sans"/>
        <w:sz w:val="16"/>
        <w:szCs w:val="16"/>
      </w:rPr>
      <w:fldChar w:fldCharType="separate"/>
    </w:r>
    <w:r w:rsidRPr="00894635">
      <w:rPr>
        <w:rFonts w:ascii="Trebuchet MS" w:eastAsia="Calibri" w:hAnsi="Trebuchet MS" w:cs="Open Sans"/>
        <w:sz w:val="16"/>
        <w:szCs w:val="16"/>
      </w:rPr>
      <w:t>http://apmdb.anpm.ro</w:t>
    </w:r>
    <w:r w:rsidRPr="00894635">
      <w:rPr>
        <w:rFonts w:ascii="Trebuchet MS" w:eastAsia="Calibri" w:hAnsi="Trebuchet MS" w:cs="Open San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4673F7" w:rsidRPr="00894635" w:rsidTr="00E30C07">
      <w:trPr>
        <w:trHeight w:val="254"/>
      </w:trPr>
      <w:tc>
        <w:tcPr>
          <w:tcW w:w="6579" w:type="dxa"/>
          <w:shd w:val="clear" w:color="auto" w:fill="auto"/>
          <w:vAlign w:val="center"/>
        </w:tcPr>
        <w:p w:rsidR="004673F7" w:rsidRPr="00894635" w:rsidRDefault="004673F7" w:rsidP="004673F7">
          <w:pPr>
            <w:tabs>
              <w:tab w:val="center" w:pos="4513"/>
              <w:tab w:val="right" w:pos="9026"/>
            </w:tabs>
            <w:spacing w:after="0" w:line="240" w:lineRule="auto"/>
            <w:rPr>
              <w:rFonts w:ascii="Trebuchet MS" w:eastAsia="Calibri" w:hAnsi="Trebuchet MS" w:cs="Open Sans"/>
              <w:color w:val="000000"/>
              <w:sz w:val="16"/>
              <w:szCs w:val="16"/>
              <w:shd w:val="clear" w:color="auto" w:fill="FFFFFF"/>
            </w:rPr>
          </w:pPr>
          <w:r w:rsidRPr="00894635">
            <w:rPr>
              <w:rFonts w:ascii="Trebuchet MS" w:eastAsia="Calibri" w:hAnsi="Trebuchet MS" w:cs="Open Sans"/>
              <w:color w:val="000000"/>
              <w:sz w:val="16"/>
              <w:szCs w:val="16"/>
              <w:shd w:val="clear" w:color="auto" w:fill="FFFFFF"/>
            </w:rPr>
            <w:t>Operator de date cu caracter personal, conform Regulamentului (UE) 2016/679</w:t>
          </w:r>
        </w:p>
      </w:tc>
    </w:tr>
  </w:tbl>
  <w:p w:rsidR="004673F7" w:rsidRPr="00894635" w:rsidRDefault="004673F7" w:rsidP="004673F7">
    <w:pPr>
      <w:spacing w:after="0" w:line="240" w:lineRule="auto"/>
      <w:jc w:val="center"/>
      <w:rPr>
        <w:rFonts w:ascii="Times New Roman" w:eastAsia="Times New Roman" w:hAnsi="Times New Roman" w:cs="Times New Roman"/>
        <w:sz w:val="24"/>
        <w:szCs w:val="24"/>
        <w:lang w:val="it-IT" w:eastAsia="ro-RO"/>
      </w:rPr>
    </w:pPr>
  </w:p>
  <w:p w:rsidR="00BB0892" w:rsidRDefault="00BB0892" w:rsidP="00887166">
    <w:pPr>
      <w:pStyle w:val="Subsol"/>
      <w:tabs>
        <w:tab w:val="left" w:pos="1816"/>
        <w:tab w:val="right" w:pos="96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5B" w:rsidRDefault="00D9505B" w:rsidP="00EE5AEC">
      <w:pPr>
        <w:spacing w:after="0" w:line="240" w:lineRule="auto"/>
      </w:pPr>
      <w:r>
        <w:separator/>
      </w:r>
    </w:p>
  </w:footnote>
  <w:footnote w:type="continuationSeparator" w:id="0">
    <w:p w:rsidR="00D9505B" w:rsidRDefault="00D9505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8"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6134B3"/>
    <w:multiLevelType w:val="hybridMultilevel"/>
    <w:tmpl w:val="4A3C7166"/>
    <w:lvl w:ilvl="0" w:tplc="28021F3A">
      <w:start w:val="1"/>
      <w:numFmt w:val="bullet"/>
      <w:lvlText w:val="-"/>
      <w:lvlJc w:val="left"/>
      <w:pPr>
        <w:ind w:left="366" w:hanging="360"/>
      </w:pPr>
      <w:rPr>
        <w:rFonts w:ascii="Times New Roman" w:eastAsia="Times New Roman" w:hAnsi="Times New Roman" w:cs="Times New Roman" w:hint="default"/>
      </w:rPr>
    </w:lvl>
    <w:lvl w:ilvl="1" w:tplc="04180003" w:tentative="1">
      <w:start w:val="1"/>
      <w:numFmt w:val="bullet"/>
      <w:lvlText w:val="o"/>
      <w:lvlJc w:val="left"/>
      <w:pPr>
        <w:ind w:left="1086" w:hanging="360"/>
      </w:pPr>
      <w:rPr>
        <w:rFonts w:ascii="Courier New" w:hAnsi="Courier New" w:cs="Courier New" w:hint="default"/>
      </w:rPr>
    </w:lvl>
    <w:lvl w:ilvl="2" w:tplc="04180005" w:tentative="1">
      <w:start w:val="1"/>
      <w:numFmt w:val="bullet"/>
      <w:lvlText w:val=""/>
      <w:lvlJc w:val="left"/>
      <w:pPr>
        <w:ind w:left="1806" w:hanging="360"/>
      </w:pPr>
      <w:rPr>
        <w:rFonts w:ascii="Wingdings" w:hAnsi="Wingdings" w:hint="default"/>
      </w:rPr>
    </w:lvl>
    <w:lvl w:ilvl="3" w:tplc="04180001" w:tentative="1">
      <w:start w:val="1"/>
      <w:numFmt w:val="bullet"/>
      <w:lvlText w:val=""/>
      <w:lvlJc w:val="left"/>
      <w:pPr>
        <w:ind w:left="2526" w:hanging="360"/>
      </w:pPr>
      <w:rPr>
        <w:rFonts w:ascii="Symbol" w:hAnsi="Symbol" w:hint="default"/>
      </w:rPr>
    </w:lvl>
    <w:lvl w:ilvl="4" w:tplc="04180003" w:tentative="1">
      <w:start w:val="1"/>
      <w:numFmt w:val="bullet"/>
      <w:lvlText w:val="o"/>
      <w:lvlJc w:val="left"/>
      <w:pPr>
        <w:ind w:left="3246" w:hanging="360"/>
      </w:pPr>
      <w:rPr>
        <w:rFonts w:ascii="Courier New" w:hAnsi="Courier New" w:cs="Courier New" w:hint="default"/>
      </w:rPr>
    </w:lvl>
    <w:lvl w:ilvl="5" w:tplc="04180005" w:tentative="1">
      <w:start w:val="1"/>
      <w:numFmt w:val="bullet"/>
      <w:lvlText w:val=""/>
      <w:lvlJc w:val="left"/>
      <w:pPr>
        <w:ind w:left="3966" w:hanging="360"/>
      </w:pPr>
      <w:rPr>
        <w:rFonts w:ascii="Wingdings" w:hAnsi="Wingdings" w:hint="default"/>
      </w:rPr>
    </w:lvl>
    <w:lvl w:ilvl="6" w:tplc="04180001" w:tentative="1">
      <w:start w:val="1"/>
      <w:numFmt w:val="bullet"/>
      <w:lvlText w:val=""/>
      <w:lvlJc w:val="left"/>
      <w:pPr>
        <w:ind w:left="4686" w:hanging="360"/>
      </w:pPr>
      <w:rPr>
        <w:rFonts w:ascii="Symbol" w:hAnsi="Symbol" w:hint="default"/>
      </w:rPr>
    </w:lvl>
    <w:lvl w:ilvl="7" w:tplc="04180003" w:tentative="1">
      <w:start w:val="1"/>
      <w:numFmt w:val="bullet"/>
      <w:lvlText w:val="o"/>
      <w:lvlJc w:val="left"/>
      <w:pPr>
        <w:ind w:left="5406" w:hanging="360"/>
      </w:pPr>
      <w:rPr>
        <w:rFonts w:ascii="Courier New" w:hAnsi="Courier New" w:cs="Courier New" w:hint="default"/>
      </w:rPr>
    </w:lvl>
    <w:lvl w:ilvl="8" w:tplc="04180005" w:tentative="1">
      <w:start w:val="1"/>
      <w:numFmt w:val="bullet"/>
      <w:lvlText w:val=""/>
      <w:lvlJc w:val="left"/>
      <w:pPr>
        <w:ind w:left="6126" w:hanging="360"/>
      </w:pPr>
      <w:rPr>
        <w:rFonts w:ascii="Wingdings" w:hAnsi="Wingdings" w:hint="default"/>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2714775"/>
    <w:multiLevelType w:val="singleLevel"/>
    <w:tmpl w:val="095EB2A6"/>
    <w:lvl w:ilvl="0">
      <w:start w:val="3"/>
      <w:numFmt w:val="bullet"/>
      <w:lvlText w:val="-"/>
      <w:lvlJc w:val="left"/>
      <w:pPr>
        <w:tabs>
          <w:tab w:val="num" w:pos="1695"/>
        </w:tabs>
        <w:ind w:left="1695" w:hanging="360"/>
      </w:pPr>
      <w:rPr>
        <w:rFonts w:ascii="Times New Roman" w:hAnsi="Times New Roman" w:hint="default"/>
      </w:rPr>
    </w:lvl>
  </w:abstractNum>
  <w:abstractNum w:abstractNumId="18"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1DA14DD"/>
    <w:multiLevelType w:val="hybridMultilevel"/>
    <w:tmpl w:val="7A185D00"/>
    <w:lvl w:ilvl="0" w:tplc="239EA95A">
      <w:start w:val="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7E58B2"/>
    <w:multiLevelType w:val="hybridMultilevel"/>
    <w:tmpl w:val="032C2E54"/>
    <w:lvl w:ilvl="0" w:tplc="0418000D">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7"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4"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76E0784"/>
    <w:multiLevelType w:val="singleLevel"/>
    <w:tmpl w:val="E248680E"/>
    <w:lvl w:ilvl="0">
      <w:start w:val="2"/>
      <w:numFmt w:val="bullet"/>
      <w:lvlText w:val="-"/>
      <w:lvlJc w:val="left"/>
      <w:pPr>
        <w:tabs>
          <w:tab w:val="num" w:pos="1080"/>
        </w:tabs>
        <w:ind w:left="1080" w:hanging="360"/>
      </w:pPr>
      <w:rPr>
        <w:rFonts w:hint="default"/>
      </w:rPr>
    </w:lvl>
  </w:abstractNum>
  <w:abstractNum w:abstractNumId="38"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3"/>
  </w:num>
  <w:num w:numId="6">
    <w:abstractNumId w:val="11"/>
  </w:num>
  <w:num w:numId="7">
    <w:abstractNumId w:val="16"/>
  </w:num>
  <w:num w:numId="8">
    <w:abstractNumId w:val="24"/>
  </w:num>
  <w:num w:numId="9">
    <w:abstractNumId w:val="21"/>
  </w:num>
  <w:num w:numId="10">
    <w:abstractNumId w:val="2"/>
  </w:num>
  <w:num w:numId="11">
    <w:abstractNumId w:val="15"/>
  </w:num>
  <w:num w:numId="12">
    <w:abstractNumId w:val="5"/>
  </w:num>
  <w:num w:numId="13">
    <w:abstractNumId w:val="4"/>
  </w:num>
  <w:num w:numId="14">
    <w:abstractNumId w:val="7"/>
  </w:num>
  <w:num w:numId="15">
    <w:abstractNumId w:val="8"/>
  </w:num>
  <w:num w:numId="16">
    <w:abstractNumId w:val="36"/>
  </w:num>
  <w:num w:numId="17">
    <w:abstractNumId w:val="23"/>
  </w:num>
  <w:num w:numId="18">
    <w:abstractNumId w:val="3"/>
  </w:num>
  <w:num w:numId="19">
    <w:abstractNumId w:val="39"/>
  </w:num>
  <w:num w:numId="20">
    <w:abstractNumId w:val="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3"/>
  </w:num>
  <w:num w:numId="24">
    <w:abstractNumId w:val="38"/>
  </w:num>
  <w:num w:numId="25">
    <w:abstractNumId w:val="22"/>
  </w:num>
  <w:num w:numId="26">
    <w:abstractNumId w:val="32"/>
  </w:num>
  <w:num w:numId="27">
    <w:abstractNumId w:val="9"/>
  </w:num>
  <w:num w:numId="28">
    <w:abstractNumId w:val="18"/>
  </w:num>
  <w:num w:numId="29">
    <w:abstractNumId w:val="31"/>
  </w:num>
  <w:num w:numId="30">
    <w:abstractNumId w:val="10"/>
  </w:num>
  <w:num w:numId="31">
    <w:abstractNumId w:val="27"/>
  </w:num>
  <w:num w:numId="32">
    <w:abstractNumId w:val="34"/>
  </w:num>
  <w:num w:numId="33">
    <w:abstractNumId w:val="1"/>
  </w:num>
  <w:num w:numId="34">
    <w:abstractNumId w:val="35"/>
  </w:num>
  <w:num w:numId="35">
    <w:abstractNumId w:val="28"/>
  </w:num>
  <w:num w:numId="36">
    <w:abstractNumId w:val="19"/>
  </w:num>
  <w:num w:numId="37">
    <w:abstractNumId w:val="17"/>
  </w:num>
  <w:num w:numId="38">
    <w:abstractNumId w:val="14"/>
  </w:num>
  <w:num w:numId="39">
    <w:abstractNumId w:val="37"/>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65E2"/>
    <w:rsid w:val="0001037A"/>
    <w:rsid w:val="000172E2"/>
    <w:rsid w:val="00024156"/>
    <w:rsid w:val="00024271"/>
    <w:rsid w:val="000273EF"/>
    <w:rsid w:val="0004033A"/>
    <w:rsid w:val="000438FE"/>
    <w:rsid w:val="00051258"/>
    <w:rsid w:val="00051494"/>
    <w:rsid w:val="00051E44"/>
    <w:rsid w:val="0005311C"/>
    <w:rsid w:val="000574C5"/>
    <w:rsid w:val="00057B34"/>
    <w:rsid w:val="000603A5"/>
    <w:rsid w:val="00065CE2"/>
    <w:rsid w:val="00071C2E"/>
    <w:rsid w:val="00073A3E"/>
    <w:rsid w:val="00074281"/>
    <w:rsid w:val="00083E1F"/>
    <w:rsid w:val="00084B98"/>
    <w:rsid w:val="00087DF2"/>
    <w:rsid w:val="000955A8"/>
    <w:rsid w:val="00095AC6"/>
    <w:rsid w:val="00095BEA"/>
    <w:rsid w:val="000A27EF"/>
    <w:rsid w:val="000A2E73"/>
    <w:rsid w:val="000B623A"/>
    <w:rsid w:val="000C163D"/>
    <w:rsid w:val="000D0727"/>
    <w:rsid w:val="000D2016"/>
    <w:rsid w:val="000D35A8"/>
    <w:rsid w:val="000D413F"/>
    <w:rsid w:val="000D440F"/>
    <w:rsid w:val="000D7D08"/>
    <w:rsid w:val="000E0AB4"/>
    <w:rsid w:val="000E0E9B"/>
    <w:rsid w:val="000E1E98"/>
    <w:rsid w:val="000E34CC"/>
    <w:rsid w:val="000E5E8F"/>
    <w:rsid w:val="000F0C76"/>
    <w:rsid w:val="000F3A85"/>
    <w:rsid w:val="000F75BF"/>
    <w:rsid w:val="00100658"/>
    <w:rsid w:val="00100E2B"/>
    <w:rsid w:val="00102243"/>
    <w:rsid w:val="001057FC"/>
    <w:rsid w:val="001060C4"/>
    <w:rsid w:val="00112C4F"/>
    <w:rsid w:val="00114BD1"/>
    <w:rsid w:val="001159A1"/>
    <w:rsid w:val="00116812"/>
    <w:rsid w:val="00121730"/>
    <w:rsid w:val="00123E5A"/>
    <w:rsid w:val="0012567C"/>
    <w:rsid w:val="00127357"/>
    <w:rsid w:val="0013035C"/>
    <w:rsid w:val="00130513"/>
    <w:rsid w:val="00131F28"/>
    <w:rsid w:val="00132DB5"/>
    <w:rsid w:val="00134C7C"/>
    <w:rsid w:val="001351F4"/>
    <w:rsid w:val="00143E37"/>
    <w:rsid w:val="00144DDF"/>
    <w:rsid w:val="00154917"/>
    <w:rsid w:val="00161604"/>
    <w:rsid w:val="00167D80"/>
    <w:rsid w:val="00171A29"/>
    <w:rsid w:val="00171C31"/>
    <w:rsid w:val="00172764"/>
    <w:rsid w:val="00172AFD"/>
    <w:rsid w:val="0017345C"/>
    <w:rsid w:val="00180DB7"/>
    <w:rsid w:val="0018731D"/>
    <w:rsid w:val="00190CA2"/>
    <w:rsid w:val="00190F93"/>
    <w:rsid w:val="001951B1"/>
    <w:rsid w:val="001974A8"/>
    <w:rsid w:val="00197EB4"/>
    <w:rsid w:val="001A1A46"/>
    <w:rsid w:val="001A24D9"/>
    <w:rsid w:val="001A267B"/>
    <w:rsid w:val="001A2C52"/>
    <w:rsid w:val="001A3799"/>
    <w:rsid w:val="001A3A67"/>
    <w:rsid w:val="001A4826"/>
    <w:rsid w:val="001B040E"/>
    <w:rsid w:val="001B434D"/>
    <w:rsid w:val="001B4690"/>
    <w:rsid w:val="001B5661"/>
    <w:rsid w:val="001C476C"/>
    <w:rsid w:val="001D0F3F"/>
    <w:rsid w:val="001D2258"/>
    <w:rsid w:val="001D58C8"/>
    <w:rsid w:val="001D5C27"/>
    <w:rsid w:val="001E092E"/>
    <w:rsid w:val="001E0FFA"/>
    <w:rsid w:val="001E38A2"/>
    <w:rsid w:val="001E678F"/>
    <w:rsid w:val="001F13FA"/>
    <w:rsid w:val="001F1C71"/>
    <w:rsid w:val="001F35A6"/>
    <w:rsid w:val="001F3B49"/>
    <w:rsid w:val="001F65BD"/>
    <w:rsid w:val="00204A23"/>
    <w:rsid w:val="00207D2B"/>
    <w:rsid w:val="002111A6"/>
    <w:rsid w:val="002133C9"/>
    <w:rsid w:val="002176A0"/>
    <w:rsid w:val="00222838"/>
    <w:rsid w:val="00222CB0"/>
    <w:rsid w:val="00231E75"/>
    <w:rsid w:val="00235762"/>
    <w:rsid w:val="00236157"/>
    <w:rsid w:val="0024580B"/>
    <w:rsid w:val="002462A5"/>
    <w:rsid w:val="00251D9B"/>
    <w:rsid w:val="00256B71"/>
    <w:rsid w:val="00260569"/>
    <w:rsid w:val="00262C27"/>
    <w:rsid w:val="00262EF9"/>
    <w:rsid w:val="00265951"/>
    <w:rsid w:val="00267B9A"/>
    <w:rsid w:val="00270FDD"/>
    <w:rsid w:val="00272465"/>
    <w:rsid w:val="0027306A"/>
    <w:rsid w:val="00273D20"/>
    <w:rsid w:val="0027438A"/>
    <w:rsid w:val="00274BB6"/>
    <w:rsid w:val="002752F2"/>
    <w:rsid w:val="00276020"/>
    <w:rsid w:val="00281ADF"/>
    <w:rsid w:val="00281F3C"/>
    <w:rsid w:val="00282EA9"/>
    <w:rsid w:val="002839B7"/>
    <w:rsid w:val="00284429"/>
    <w:rsid w:val="0028448A"/>
    <w:rsid w:val="0028640E"/>
    <w:rsid w:val="00286AA8"/>
    <w:rsid w:val="00287FBD"/>
    <w:rsid w:val="002961D9"/>
    <w:rsid w:val="0029733B"/>
    <w:rsid w:val="002A40D5"/>
    <w:rsid w:val="002A507E"/>
    <w:rsid w:val="002A7506"/>
    <w:rsid w:val="002B34A1"/>
    <w:rsid w:val="002B39C5"/>
    <w:rsid w:val="002B4B9B"/>
    <w:rsid w:val="002B7168"/>
    <w:rsid w:val="002B7699"/>
    <w:rsid w:val="002C64DC"/>
    <w:rsid w:val="002C76B1"/>
    <w:rsid w:val="002D03E4"/>
    <w:rsid w:val="002D335F"/>
    <w:rsid w:val="002D6ED0"/>
    <w:rsid w:val="002E1BAC"/>
    <w:rsid w:val="002E260C"/>
    <w:rsid w:val="002E2C5D"/>
    <w:rsid w:val="002E2E6C"/>
    <w:rsid w:val="002E2EF6"/>
    <w:rsid w:val="002E420D"/>
    <w:rsid w:val="002F074C"/>
    <w:rsid w:val="003019A2"/>
    <w:rsid w:val="0030265F"/>
    <w:rsid w:val="00302F74"/>
    <w:rsid w:val="003050F2"/>
    <w:rsid w:val="00312913"/>
    <w:rsid w:val="00317BBE"/>
    <w:rsid w:val="0032416D"/>
    <w:rsid w:val="00331D13"/>
    <w:rsid w:val="003325B7"/>
    <w:rsid w:val="00336D75"/>
    <w:rsid w:val="00340889"/>
    <w:rsid w:val="003409D9"/>
    <w:rsid w:val="00340E23"/>
    <w:rsid w:val="00343F60"/>
    <w:rsid w:val="0034777D"/>
    <w:rsid w:val="00347A1C"/>
    <w:rsid w:val="00351752"/>
    <w:rsid w:val="00353F35"/>
    <w:rsid w:val="00355006"/>
    <w:rsid w:val="003560B5"/>
    <w:rsid w:val="00356510"/>
    <w:rsid w:val="00356610"/>
    <w:rsid w:val="00360E57"/>
    <w:rsid w:val="00362EC5"/>
    <w:rsid w:val="0036379B"/>
    <w:rsid w:val="00374F33"/>
    <w:rsid w:val="00374FD8"/>
    <w:rsid w:val="003770C0"/>
    <w:rsid w:val="0037729D"/>
    <w:rsid w:val="003804A8"/>
    <w:rsid w:val="00385949"/>
    <w:rsid w:val="00385AB1"/>
    <w:rsid w:val="00391374"/>
    <w:rsid w:val="003913AE"/>
    <w:rsid w:val="00393DC2"/>
    <w:rsid w:val="0039648D"/>
    <w:rsid w:val="003970F1"/>
    <w:rsid w:val="00397CC0"/>
    <w:rsid w:val="003A1629"/>
    <w:rsid w:val="003A2FA5"/>
    <w:rsid w:val="003A3F2C"/>
    <w:rsid w:val="003A7E0E"/>
    <w:rsid w:val="003B10AE"/>
    <w:rsid w:val="003B2BF5"/>
    <w:rsid w:val="003B3611"/>
    <w:rsid w:val="003B482C"/>
    <w:rsid w:val="003B4D93"/>
    <w:rsid w:val="003B665E"/>
    <w:rsid w:val="003C2905"/>
    <w:rsid w:val="003C2A28"/>
    <w:rsid w:val="003D249F"/>
    <w:rsid w:val="003E66B4"/>
    <w:rsid w:val="003E7CD2"/>
    <w:rsid w:val="003F0476"/>
    <w:rsid w:val="003F10B9"/>
    <w:rsid w:val="003F1971"/>
    <w:rsid w:val="003F1D2D"/>
    <w:rsid w:val="003F6196"/>
    <w:rsid w:val="003F7CF7"/>
    <w:rsid w:val="0040438F"/>
    <w:rsid w:val="00404666"/>
    <w:rsid w:val="004069D2"/>
    <w:rsid w:val="00407687"/>
    <w:rsid w:val="00407CFD"/>
    <w:rsid w:val="00414095"/>
    <w:rsid w:val="00414869"/>
    <w:rsid w:val="00415C2D"/>
    <w:rsid w:val="00415F00"/>
    <w:rsid w:val="00416695"/>
    <w:rsid w:val="00416F28"/>
    <w:rsid w:val="0042202A"/>
    <w:rsid w:val="00424209"/>
    <w:rsid w:val="00424516"/>
    <w:rsid w:val="004270A2"/>
    <w:rsid w:val="00431B24"/>
    <w:rsid w:val="00433B8B"/>
    <w:rsid w:val="00440CD3"/>
    <w:rsid w:val="0044475A"/>
    <w:rsid w:val="00445275"/>
    <w:rsid w:val="00450C7D"/>
    <w:rsid w:val="00452466"/>
    <w:rsid w:val="004542D4"/>
    <w:rsid w:val="0045666F"/>
    <w:rsid w:val="004579C5"/>
    <w:rsid w:val="00460D3F"/>
    <w:rsid w:val="00462B27"/>
    <w:rsid w:val="00463AD0"/>
    <w:rsid w:val="00466AA4"/>
    <w:rsid w:val="0046718A"/>
    <w:rsid w:val="004673F7"/>
    <w:rsid w:val="00473052"/>
    <w:rsid w:val="00473CBD"/>
    <w:rsid w:val="00474B53"/>
    <w:rsid w:val="00476227"/>
    <w:rsid w:val="00484B79"/>
    <w:rsid w:val="00490ABF"/>
    <w:rsid w:val="00491C8F"/>
    <w:rsid w:val="00491EF1"/>
    <w:rsid w:val="004921EA"/>
    <w:rsid w:val="004943BD"/>
    <w:rsid w:val="00494C4B"/>
    <w:rsid w:val="00495F0C"/>
    <w:rsid w:val="004A1535"/>
    <w:rsid w:val="004A1B57"/>
    <w:rsid w:val="004A3AB9"/>
    <w:rsid w:val="004A3FDA"/>
    <w:rsid w:val="004A4567"/>
    <w:rsid w:val="004A76FD"/>
    <w:rsid w:val="004A7DC7"/>
    <w:rsid w:val="004B6303"/>
    <w:rsid w:val="004C0657"/>
    <w:rsid w:val="004D2B6A"/>
    <w:rsid w:val="004D4D6A"/>
    <w:rsid w:val="004E303A"/>
    <w:rsid w:val="004E57BB"/>
    <w:rsid w:val="004E7C6A"/>
    <w:rsid w:val="004F010B"/>
    <w:rsid w:val="004F495D"/>
    <w:rsid w:val="004F687C"/>
    <w:rsid w:val="005035C2"/>
    <w:rsid w:val="00506601"/>
    <w:rsid w:val="0050761D"/>
    <w:rsid w:val="00512E17"/>
    <w:rsid w:val="005130E1"/>
    <w:rsid w:val="005157B2"/>
    <w:rsid w:val="00521885"/>
    <w:rsid w:val="00525FDF"/>
    <w:rsid w:val="0053048D"/>
    <w:rsid w:val="00532311"/>
    <w:rsid w:val="005352B9"/>
    <w:rsid w:val="005439EE"/>
    <w:rsid w:val="00544E2F"/>
    <w:rsid w:val="00556156"/>
    <w:rsid w:val="0056500D"/>
    <w:rsid w:val="00570B71"/>
    <w:rsid w:val="005717FF"/>
    <w:rsid w:val="00572499"/>
    <w:rsid w:val="00572BFA"/>
    <w:rsid w:val="00574746"/>
    <w:rsid w:val="005815FE"/>
    <w:rsid w:val="00586712"/>
    <w:rsid w:val="00587671"/>
    <w:rsid w:val="00590C8D"/>
    <w:rsid w:val="0059197A"/>
    <w:rsid w:val="00591CEB"/>
    <w:rsid w:val="005923E7"/>
    <w:rsid w:val="00593D2C"/>
    <w:rsid w:val="00594BEC"/>
    <w:rsid w:val="005A0946"/>
    <w:rsid w:val="005A5E3E"/>
    <w:rsid w:val="005B013E"/>
    <w:rsid w:val="005B5B9E"/>
    <w:rsid w:val="005D1E55"/>
    <w:rsid w:val="005D2082"/>
    <w:rsid w:val="005D619C"/>
    <w:rsid w:val="005D777A"/>
    <w:rsid w:val="005E0340"/>
    <w:rsid w:val="005E105F"/>
    <w:rsid w:val="005E154D"/>
    <w:rsid w:val="005E2D1B"/>
    <w:rsid w:val="005E36A8"/>
    <w:rsid w:val="005E545F"/>
    <w:rsid w:val="005F0B46"/>
    <w:rsid w:val="005F10A3"/>
    <w:rsid w:val="005F34DD"/>
    <w:rsid w:val="005F3F91"/>
    <w:rsid w:val="005F43F3"/>
    <w:rsid w:val="005F67FF"/>
    <w:rsid w:val="005F6ED3"/>
    <w:rsid w:val="005F726C"/>
    <w:rsid w:val="006012BE"/>
    <w:rsid w:val="00605112"/>
    <w:rsid w:val="0060519C"/>
    <w:rsid w:val="00605A3F"/>
    <w:rsid w:val="00605F43"/>
    <w:rsid w:val="006065E5"/>
    <w:rsid w:val="00612BD1"/>
    <w:rsid w:val="00617188"/>
    <w:rsid w:val="006172C2"/>
    <w:rsid w:val="006206C3"/>
    <w:rsid w:val="0062087F"/>
    <w:rsid w:val="00625F59"/>
    <w:rsid w:val="006302D9"/>
    <w:rsid w:val="0063397A"/>
    <w:rsid w:val="00634743"/>
    <w:rsid w:val="006403BB"/>
    <w:rsid w:val="00641AB8"/>
    <w:rsid w:val="0064206A"/>
    <w:rsid w:val="00644DD0"/>
    <w:rsid w:val="00645E11"/>
    <w:rsid w:val="00646C63"/>
    <w:rsid w:val="00657539"/>
    <w:rsid w:val="00660EB2"/>
    <w:rsid w:val="00661027"/>
    <w:rsid w:val="00663D58"/>
    <w:rsid w:val="006661E6"/>
    <w:rsid w:val="0066659C"/>
    <w:rsid w:val="00666FA5"/>
    <w:rsid w:val="00674B0A"/>
    <w:rsid w:val="00676511"/>
    <w:rsid w:val="00680B05"/>
    <w:rsid w:val="00681601"/>
    <w:rsid w:val="00684202"/>
    <w:rsid w:val="0068641A"/>
    <w:rsid w:val="00686F12"/>
    <w:rsid w:val="00693D53"/>
    <w:rsid w:val="0069415C"/>
    <w:rsid w:val="00694AA0"/>
    <w:rsid w:val="00694F5C"/>
    <w:rsid w:val="006959BE"/>
    <w:rsid w:val="00696C6E"/>
    <w:rsid w:val="006A5931"/>
    <w:rsid w:val="006B3A62"/>
    <w:rsid w:val="006B47F0"/>
    <w:rsid w:val="006C1BBA"/>
    <w:rsid w:val="006C63A3"/>
    <w:rsid w:val="006C7118"/>
    <w:rsid w:val="006D0BAE"/>
    <w:rsid w:val="006D7856"/>
    <w:rsid w:val="006E7F5D"/>
    <w:rsid w:val="006F065F"/>
    <w:rsid w:val="006F150B"/>
    <w:rsid w:val="006F555F"/>
    <w:rsid w:val="006F7C6A"/>
    <w:rsid w:val="007014D6"/>
    <w:rsid w:val="00704787"/>
    <w:rsid w:val="00704FA6"/>
    <w:rsid w:val="007058A6"/>
    <w:rsid w:val="00705FDE"/>
    <w:rsid w:val="0071041C"/>
    <w:rsid w:val="00710818"/>
    <w:rsid w:val="00711EDB"/>
    <w:rsid w:val="00712024"/>
    <w:rsid w:val="0071516F"/>
    <w:rsid w:val="00716C32"/>
    <w:rsid w:val="00717255"/>
    <w:rsid w:val="00720B18"/>
    <w:rsid w:val="00722BE2"/>
    <w:rsid w:val="00726DF7"/>
    <w:rsid w:val="00727955"/>
    <w:rsid w:val="00727DA3"/>
    <w:rsid w:val="00731133"/>
    <w:rsid w:val="00743178"/>
    <w:rsid w:val="007449D7"/>
    <w:rsid w:val="00745281"/>
    <w:rsid w:val="00750BE3"/>
    <w:rsid w:val="007516E9"/>
    <w:rsid w:val="007538F0"/>
    <w:rsid w:val="00756DE9"/>
    <w:rsid w:val="007626A4"/>
    <w:rsid w:val="00762CBA"/>
    <w:rsid w:val="007635BB"/>
    <w:rsid w:val="00763FB2"/>
    <w:rsid w:val="00764DAC"/>
    <w:rsid w:val="0076568F"/>
    <w:rsid w:val="00770A07"/>
    <w:rsid w:val="007729C4"/>
    <w:rsid w:val="0078207D"/>
    <w:rsid w:val="00782CCE"/>
    <w:rsid w:val="00791330"/>
    <w:rsid w:val="007A21D6"/>
    <w:rsid w:val="007A2B7A"/>
    <w:rsid w:val="007A2E24"/>
    <w:rsid w:val="007A4B5D"/>
    <w:rsid w:val="007A567D"/>
    <w:rsid w:val="007A7654"/>
    <w:rsid w:val="007B0BB5"/>
    <w:rsid w:val="007B1B6E"/>
    <w:rsid w:val="007B64A0"/>
    <w:rsid w:val="007B666C"/>
    <w:rsid w:val="007B7617"/>
    <w:rsid w:val="007C3819"/>
    <w:rsid w:val="007C3D80"/>
    <w:rsid w:val="007C47E6"/>
    <w:rsid w:val="007D25CD"/>
    <w:rsid w:val="007D3D51"/>
    <w:rsid w:val="007D630E"/>
    <w:rsid w:val="007D7049"/>
    <w:rsid w:val="007D7687"/>
    <w:rsid w:val="007E0B4B"/>
    <w:rsid w:val="007E3B95"/>
    <w:rsid w:val="007E7B27"/>
    <w:rsid w:val="007F1F7B"/>
    <w:rsid w:val="007F28B5"/>
    <w:rsid w:val="007F78B8"/>
    <w:rsid w:val="00801F4B"/>
    <w:rsid w:val="0080663A"/>
    <w:rsid w:val="00807FA1"/>
    <w:rsid w:val="00810AB9"/>
    <w:rsid w:val="008115A6"/>
    <w:rsid w:val="00813BBE"/>
    <w:rsid w:val="008152A6"/>
    <w:rsid w:val="00815E42"/>
    <w:rsid w:val="00826B94"/>
    <w:rsid w:val="00831E18"/>
    <w:rsid w:val="00834097"/>
    <w:rsid w:val="0083593C"/>
    <w:rsid w:val="008360B4"/>
    <w:rsid w:val="00837B75"/>
    <w:rsid w:val="008441E3"/>
    <w:rsid w:val="008450E0"/>
    <w:rsid w:val="0084744A"/>
    <w:rsid w:val="008507FB"/>
    <w:rsid w:val="00850A95"/>
    <w:rsid w:val="008510A7"/>
    <w:rsid w:val="00852BE9"/>
    <w:rsid w:val="0085482C"/>
    <w:rsid w:val="00857BC7"/>
    <w:rsid w:val="00863C90"/>
    <w:rsid w:val="00864CCB"/>
    <w:rsid w:val="0086539D"/>
    <w:rsid w:val="00865ED2"/>
    <w:rsid w:val="008660CB"/>
    <w:rsid w:val="008708C9"/>
    <w:rsid w:val="00873596"/>
    <w:rsid w:val="008755BC"/>
    <w:rsid w:val="008802D7"/>
    <w:rsid w:val="008837D9"/>
    <w:rsid w:val="00887166"/>
    <w:rsid w:val="00894D56"/>
    <w:rsid w:val="00894EED"/>
    <w:rsid w:val="00896EB9"/>
    <w:rsid w:val="0089763A"/>
    <w:rsid w:val="008A10A5"/>
    <w:rsid w:val="008A3EA1"/>
    <w:rsid w:val="008A6759"/>
    <w:rsid w:val="008B046B"/>
    <w:rsid w:val="008B0759"/>
    <w:rsid w:val="008B210D"/>
    <w:rsid w:val="008B3B82"/>
    <w:rsid w:val="008C0DF3"/>
    <w:rsid w:val="008C11A0"/>
    <w:rsid w:val="008C389F"/>
    <w:rsid w:val="008C47E7"/>
    <w:rsid w:val="008C58E1"/>
    <w:rsid w:val="008D1F99"/>
    <w:rsid w:val="008D38AB"/>
    <w:rsid w:val="008D3EF4"/>
    <w:rsid w:val="008E4559"/>
    <w:rsid w:val="008F01A6"/>
    <w:rsid w:val="008F3E19"/>
    <w:rsid w:val="009018D7"/>
    <w:rsid w:val="009035F5"/>
    <w:rsid w:val="00912F44"/>
    <w:rsid w:val="00914181"/>
    <w:rsid w:val="00914234"/>
    <w:rsid w:val="00914C46"/>
    <w:rsid w:val="009167CA"/>
    <w:rsid w:val="00917D3C"/>
    <w:rsid w:val="00920C39"/>
    <w:rsid w:val="009221F6"/>
    <w:rsid w:val="009262FC"/>
    <w:rsid w:val="00930F35"/>
    <w:rsid w:val="009329DC"/>
    <w:rsid w:val="00937BE6"/>
    <w:rsid w:val="009400F1"/>
    <w:rsid w:val="00942E31"/>
    <w:rsid w:val="009454EF"/>
    <w:rsid w:val="00946479"/>
    <w:rsid w:val="009464F4"/>
    <w:rsid w:val="0095679E"/>
    <w:rsid w:val="00957D77"/>
    <w:rsid w:val="0096203E"/>
    <w:rsid w:val="00962ED2"/>
    <w:rsid w:val="00963ED5"/>
    <w:rsid w:val="00967C07"/>
    <w:rsid w:val="00971AF8"/>
    <w:rsid w:val="0099047E"/>
    <w:rsid w:val="009967FF"/>
    <w:rsid w:val="009A0064"/>
    <w:rsid w:val="009A32A9"/>
    <w:rsid w:val="009A7CB8"/>
    <w:rsid w:val="009B0276"/>
    <w:rsid w:val="009B137A"/>
    <w:rsid w:val="009B27DD"/>
    <w:rsid w:val="009B2EA8"/>
    <w:rsid w:val="009B321F"/>
    <w:rsid w:val="009B6371"/>
    <w:rsid w:val="009D477B"/>
    <w:rsid w:val="009D658A"/>
    <w:rsid w:val="009F6111"/>
    <w:rsid w:val="00A0059B"/>
    <w:rsid w:val="00A00EED"/>
    <w:rsid w:val="00A0644D"/>
    <w:rsid w:val="00A067D8"/>
    <w:rsid w:val="00A069F5"/>
    <w:rsid w:val="00A10BDF"/>
    <w:rsid w:val="00A11277"/>
    <w:rsid w:val="00A13D3E"/>
    <w:rsid w:val="00A16F17"/>
    <w:rsid w:val="00A20C7B"/>
    <w:rsid w:val="00A23401"/>
    <w:rsid w:val="00A2482A"/>
    <w:rsid w:val="00A24E2E"/>
    <w:rsid w:val="00A25301"/>
    <w:rsid w:val="00A27654"/>
    <w:rsid w:val="00A277BC"/>
    <w:rsid w:val="00A36DD6"/>
    <w:rsid w:val="00A450C7"/>
    <w:rsid w:val="00A50EE0"/>
    <w:rsid w:val="00A5101E"/>
    <w:rsid w:val="00A51953"/>
    <w:rsid w:val="00A54967"/>
    <w:rsid w:val="00A56D12"/>
    <w:rsid w:val="00A57600"/>
    <w:rsid w:val="00A60DBE"/>
    <w:rsid w:val="00A6161A"/>
    <w:rsid w:val="00A61856"/>
    <w:rsid w:val="00A62671"/>
    <w:rsid w:val="00A647D3"/>
    <w:rsid w:val="00A6505B"/>
    <w:rsid w:val="00A67E94"/>
    <w:rsid w:val="00A700D2"/>
    <w:rsid w:val="00A71B5E"/>
    <w:rsid w:val="00A72EFE"/>
    <w:rsid w:val="00A73508"/>
    <w:rsid w:val="00A73703"/>
    <w:rsid w:val="00A75AC2"/>
    <w:rsid w:val="00A76F58"/>
    <w:rsid w:val="00A77875"/>
    <w:rsid w:val="00A976B5"/>
    <w:rsid w:val="00AA02C5"/>
    <w:rsid w:val="00AA079D"/>
    <w:rsid w:val="00AA0F43"/>
    <w:rsid w:val="00AA31AC"/>
    <w:rsid w:val="00AA6D11"/>
    <w:rsid w:val="00AB3606"/>
    <w:rsid w:val="00AB4990"/>
    <w:rsid w:val="00AB5A9C"/>
    <w:rsid w:val="00AB73BF"/>
    <w:rsid w:val="00AB7516"/>
    <w:rsid w:val="00AC0500"/>
    <w:rsid w:val="00AD46A6"/>
    <w:rsid w:val="00AD5885"/>
    <w:rsid w:val="00AD68CA"/>
    <w:rsid w:val="00AE0331"/>
    <w:rsid w:val="00AE0F33"/>
    <w:rsid w:val="00AE1F9C"/>
    <w:rsid w:val="00AE211C"/>
    <w:rsid w:val="00AE6E2B"/>
    <w:rsid w:val="00AF4D5B"/>
    <w:rsid w:val="00AF736A"/>
    <w:rsid w:val="00B0093A"/>
    <w:rsid w:val="00B0367F"/>
    <w:rsid w:val="00B06824"/>
    <w:rsid w:val="00B07E26"/>
    <w:rsid w:val="00B11231"/>
    <w:rsid w:val="00B14597"/>
    <w:rsid w:val="00B163DE"/>
    <w:rsid w:val="00B169FF"/>
    <w:rsid w:val="00B23533"/>
    <w:rsid w:val="00B25A23"/>
    <w:rsid w:val="00B25D78"/>
    <w:rsid w:val="00B36897"/>
    <w:rsid w:val="00B378C9"/>
    <w:rsid w:val="00B4140B"/>
    <w:rsid w:val="00B50352"/>
    <w:rsid w:val="00B51C02"/>
    <w:rsid w:val="00B51C58"/>
    <w:rsid w:val="00B52886"/>
    <w:rsid w:val="00B6098B"/>
    <w:rsid w:val="00B64EB8"/>
    <w:rsid w:val="00B668B9"/>
    <w:rsid w:val="00B67ECE"/>
    <w:rsid w:val="00B70244"/>
    <w:rsid w:val="00B779F3"/>
    <w:rsid w:val="00B77FDD"/>
    <w:rsid w:val="00B824DC"/>
    <w:rsid w:val="00B82D3E"/>
    <w:rsid w:val="00B85F59"/>
    <w:rsid w:val="00B95473"/>
    <w:rsid w:val="00B96B24"/>
    <w:rsid w:val="00BB01A7"/>
    <w:rsid w:val="00BB0892"/>
    <w:rsid w:val="00BB1E01"/>
    <w:rsid w:val="00BB2073"/>
    <w:rsid w:val="00BB2BD0"/>
    <w:rsid w:val="00BB5E83"/>
    <w:rsid w:val="00BD20F5"/>
    <w:rsid w:val="00BD4BFF"/>
    <w:rsid w:val="00BD5FA0"/>
    <w:rsid w:val="00BD7C3A"/>
    <w:rsid w:val="00BD7EFC"/>
    <w:rsid w:val="00BE0687"/>
    <w:rsid w:val="00BE238B"/>
    <w:rsid w:val="00BE3395"/>
    <w:rsid w:val="00BF2BC5"/>
    <w:rsid w:val="00BF2CB9"/>
    <w:rsid w:val="00BF5BB6"/>
    <w:rsid w:val="00C025D0"/>
    <w:rsid w:val="00C0336B"/>
    <w:rsid w:val="00C11D05"/>
    <w:rsid w:val="00C12201"/>
    <w:rsid w:val="00C14094"/>
    <w:rsid w:val="00C1502B"/>
    <w:rsid w:val="00C17315"/>
    <w:rsid w:val="00C20981"/>
    <w:rsid w:val="00C21947"/>
    <w:rsid w:val="00C24128"/>
    <w:rsid w:val="00C25218"/>
    <w:rsid w:val="00C3013D"/>
    <w:rsid w:val="00C31607"/>
    <w:rsid w:val="00C34FBD"/>
    <w:rsid w:val="00C36162"/>
    <w:rsid w:val="00C40BD9"/>
    <w:rsid w:val="00C428C4"/>
    <w:rsid w:val="00C43CE6"/>
    <w:rsid w:val="00C504E3"/>
    <w:rsid w:val="00C51029"/>
    <w:rsid w:val="00C514FF"/>
    <w:rsid w:val="00C52530"/>
    <w:rsid w:val="00C61E10"/>
    <w:rsid w:val="00C640BE"/>
    <w:rsid w:val="00C651BB"/>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568"/>
    <w:rsid w:val="00CB165A"/>
    <w:rsid w:val="00CB205B"/>
    <w:rsid w:val="00CB3796"/>
    <w:rsid w:val="00CB5B10"/>
    <w:rsid w:val="00CC62B5"/>
    <w:rsid w:val="00CD145B"/>
    <w:rsid w:val="00CD330B"/>
    <w:rsid w:val="00CD50D4"/>
    <w:rsid w:val="00CE69F2"/>
    <w:rsid w:val="00CE753A"/>
    <w:rsid w:val="00CF0503"/>
    <w:rsid w:val="00CF09B0"/>
    <w:rsid w:val="00CF3FD2"/>
    <w:rsid w:val="00CF469E"/>
    <w:rsid w:val="00D04C79"/>
    <w:rsid w:val="00D23EEB"/>
    <w:rsid w:val="00D246A6"/>
    <w:rsid w:val="00D3384E"/>
    <w:rsid w:val="00D34D4D"/>
    <w:rsid w:val="00D36CDB"/>
    <w:rsid w:val="00D40702"/>
    <w:rsid w:val="00D4186E"/>
    <w:rsid w:val="00D42C36"/>
    <w:rsid w:val="00D43517"/>
    <w:rsid w:val="00D43C79"/>
    <w:rsid w:val="00D44CD7"/>
    <w:rsid w:val="00D47DDD"/>
    <w:rsid w:val="00D52D6D"/>
    <w:rsid w:val="00D542AF"/>
    <w:rsid w:val="00D55126"/>
    <w:rsid w:val="00D566D4"/>
    <w:rsid w:val="00D57183"/>
    <w:rsid w:val="00D619A6"/>
    <w:rsid w:val="00D62463"/>
    <w:rsid w:val="00D6555F"/>
    <w:rsid w:val="00D65E7E"/>
    <w:rsid w:val="00D72225"/>
    <w:rsid w:val="00D73058"/>
    <w:rsid w:val="00D7402F"/>
    <w:rsid w:val="00D7690A"/>
    <w:rsid w:val="00D80276"/>
    <w:rsid w:val="00D80391"/>
    <w:rsid w:val="00D8117A"/>
    <w:rsid w:val="00D85488"/>
    <w:rsid w:val="00D9505B"/>
    <w:rsid w:val="00D96D00"/>
    <w:rsid w:val="00D97F5F"/>
    <w:rsid w:val="00DA73E7"/>
    <w:rsid w:val="00DB26C9"/>
    <w:rsid w:val="00DB2AFF"/>
    <w:rsid w:val="00DB61F2"/>
    <w:rsid w:val="00DB6FEE"/>
    <w:rsid w:val="00DB7C31"/>
    <w:rsid w:val="00DC30B3"/>
    <w:rsid w:val="00DC6F82"/>
    <w:rsid w:val="00DD1035"/>
    <w:rsid w:val="00DD1E11"/>
    <w:rsid w:val="00DD6535"/>
    <w:rsid w:val="00DE3944"/>
    <w:rsid w:val="00DE3A94"/>
    <w:rsid w:val="00DE4222"/>
    <w:rsid w:val="00DE4A3A"/>
    <w:rsid w:val="00DF2236"/>
    <w:rsid w:val="00DF2AC4"/>
    <w:rsid w:val="00DF3575"/>
    <w:rsid w:val="00DF4EC4"/>
    <w:rsid w:val="00DF54ED"/>
    <w:rsid w:val="00DF5EFB"/>
    <w:rsid w:val="00E022C9"/>
    <w:rsid w:val="00E03D06"/>
    <w:rsid w:val="00E06761"/>
    <w:rsid w:val="00E07A9A"/>
    <w:rsid w:val="00E12EAB"/>
    <w:rsid w:val="00E14E3B"/>
    <w:rsid w:val="00E1538E"/>
    <w:rsid w:val="00E16AE7"/>
    <w:rsid w:val="00E20781"/>
    <w:rsid w:val="00E25741"/>
    <w:rsid w:val="00E27402"/>
    <w:rsid w:val="00E307D8"/>
    <w:rsid w:val="00E31257"/>
    <w:rsid w:val="00E31F68"/>
    <w:rsid w:val="00E36A8D"/>
    <w:rsid w:val="00E36E1E"/>
    <w:rsid w:val="00E416ED"/>
    <w:rsid w:val="00E45F4C"/>
    <w:rsid w:val="00E51181"/>
    <w:rsid w:val="00E51AA6"/>
    <w:rsid w:val="00E51DE7"/>
    <w:rsid w:val="00E51FAC"/>
    <w:rsid w:val="00E53CDC"/>
    <w:rsid w:val="00E60587"/>
    <w:rsid w:val="00E623B2"/>
    <w:rsid w:val="00E62D32"/>
    <w:rsid w:val="00E64A93"/>
    <w:rsid w:val="00E6529F"/>
    <w:rsid w:val="00E670BF"/>
    <w:rsid w:val="00E82726"/>
    <w:rsid w:val="00E8294C"/>
    <w:rsid w:val="00E85737"/>
    <w:rsid w:val="00E86EBA"/>
    <w:rsid w:val="00E91709"/>
    <w:rsid w:val="00E91D0A"/>
    <w:rsid w:val="00E964FF"/>
    <w:rsid w:val="00E97915"/>
    <w:rsid w:val="00E97BCD"/>
    <w:rsid w:val="00EA4802"/>
    <w:rsid w:val="00EA4A8A"/>
    <w:rsid w:val="00EA7CE1"/>
    <w:rsid w:val="00EB4F82"/>
    <w:rsid w:val="00EB614A"/>
    <w:rsid w:val="00EB6FB9"/>
    <w:rsid w:val="00EC4135"/>
    <w:rsid w:val="00ED392F"/>
    <w:rsid w:val="00EE0B79"/>
    <w:rsid w:val="00EE3CE8"/>
    <w:rsid w:val="00EE4AB2"/>
    <w:rsid w:val="00EE5AEC"/>
    <w:rsid w:val="00EF064F"/>
    <w:rsid w:val="00EF16FD"/>
    <w:rsid w:val="00EF3731"/>
    <w:rsid w:val="00EF4E54"/>
    <w:rsid w:val="00EF5AC1"/>
    <w:rsid w:val="00F0354B"/>
    <w:rsid w:val="00F04D7D"/>
    <w:rsid w:val="00F07805"/>
    <w:rsid w:val="00F07D51"/>
    <w:rsid w:val="00F15E42"/>
    <w:rsid w:val="00F17E0F"/>
    <w:rsid w:val="00F23127"/>
    <w:rsid w:val="00F240AB"/>
    <w:rsid w:val="00F260FD"/>
    <w:rsid w:val="00F27D74"/>
    <w:rsid w:val="00F31BC4"/>
    <w:rsid w:val="00F32D2F"/>
    <w:rsid w:val="00F368AF"/>
    <w:rsid w:val="00F37811"/>
    <w:rsid w:val="00F400B4"/>
    <w:rsid w:val="00F44C16"/>
    <w:rsid w:val="00F461E4"/>
    <w:rsid w:val="00F4782D"/>
    <w:rsid w:val="00F53EFD"/>
    <w:rsid w:val="00F544B7"/>
    <w:rsid w:val="00F555E7"/>
    <w:rsid w:val="00F56D65"/>
    <w:rsid w:val="00F57CF9"/>
    <w:rsid w:val="00F6060B"/>
    <w:rsid w:val="00F61529"/>
    <w:rsid w:val="00F62027"/>
    <w:rsid w:val="00F64742"/>
    <w:rsid w:val="00F72054"/>
    <w:rsid w:val="00F77C05"/>
    <w:rsid w:val="00F850B9"/>
    <w:rsid w:val="00F85879"/>
    <w:rsid w:val="00F86065"/>
    <w:rsid w:val="00F86A3F"/>
    <w:rsid w:val="00F90BE4"/>
    <w:rsid w:val="00F94B91"/>
    <w:rsid w:val="00F978A2"/>
    <w:rsid w:val="00FA0BC3"/>
    <w:rsid w:val="00FA22C5"/>
    <w:rsid w:val="00FA4792"/>
    <w:rsid w:val="00FA7571"/>
    <w:rsid w:val="00FA7D8D"/>
    <w:rsid w:val="00FB05B7"/>
    <w:rsid w:val="00FB35EB"/>
    <w:rsid w:val="00FB7229"/>
    <w:rsid w:val="00FD643D"/>
    <w:rsid w:val="00FE4A6A"/>
    <w:rsid w:val="00FF3691"/>
    <w:rsid w:val="00FF48C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EBD1D"/>
  <w15:docId w15:val="{495C6F12-88CF-424C-B7C4-B683CBB8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iPriority w:val="99"/>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39597.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hyperlink" Target="https://idrept.ro/0010386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E9DA-6500-48D1-8821-90B7BF4F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3168</Words>
  <Characters>18061</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2024-03-18T11:30:00Z</cp:lastPrinted>
  <dcterms:created xsi:type="dcterms:W3CDTF">2024-04-15T12:51:00Z</dcterms:created>
  <dcterms:modified xsi:type="dcterms:W3CDTF">2024-04-15T12:52:00Z</dcterms:modified>
</cp:coreProperties>
</file>