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5A" w:rsidRPr="007750A3" w:rsidRDefault="000F785A" w:rsidP="000F785A">
      <w:pPr>
        <w:pStyle w:val="Header"/>
        <w:jc w:val="center"/>
        <w:rPr>
          <w:rFonts w:ascii="Garamond" w:hAnsi="Garamond"/>
          <w:b/>
          <w:color w:val="00214E"/>
          <w:sz w:val="36"/>
          <w:szCs w:val="36"/>
        </w:rPr>
      </w:pPr>
      <w:r w:rsidRPr="007750A3">
        <w:rPr>
          <w:rFonts w:ascii="Garamond" w:hAnsi="Garamond"/>
          <w:b/>
          <w:color w:val="00214E"/>
          <w:sz w:val="36"/>
          <w:szCs w:val="36"/>
        </w:rPr>
        <w:t>Ministerul Mediului</w:t>
      </w:r>
    </w:p>
    <w:p w:rsidR="000F785A" w:rsidRPr="007750A3" w:rsidRDefault="00CF482B" w:rsidP="000F785A">
      <w:pPr>
        <w:pStyle w:val="Header"/>
        <w:jc w:val="center"/>
        <w:rPr>
          <w:rFonts w:cs="Calibri"/>
          <w:b/>
          <w:sz w:val="36"/>
          <w:szCs w:val="36"/>
          <w:lang w:eastAsia="ar-SA"/>
        </w:rPr>
      </w:pPr>
      <w:r w:rsidRPr="007750A3">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45811797" r:id="rId9"/>
        </w:pict>
      </w:r>
      <w:r w:rsidR="000F785A" w:rsidRPr="007750A3">
        <w:rPr>
          <w:rFonts w:ascii="Garamond" w:hAnsi="Garamond"/>
          <w:b/>
          <w:noProof/>
          <w:color w:val="00214E"/>
          <w:sz w:val="36"/>
          <w:szCs w:val="36"/>
          <w:lang w:eastAsia="ro-RO"/>
        </w:rPr>
        <w:drawing>
          <wp:anchor distT="0" distB="0" distL="114300" distR="114300" simplePos="0" relativeHeight="251657216" behindDoc="0" locked="0" layoutInCell="1" allowOverlap="1" wp14:anchorId="61340287" wp14:editId="2351E570">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785A" w:rsidRPr="007750A3">
        <w:rPr>
          <w:rFonts w:ascii="Garamond" w:hAnsi="Garamond"/>
          <w:b/>
          <w:color w:val="00214E"/>
          <w:sz w:val="36"/>
          <w:szCs w:val="36"/>
        </w:rPr>
        <w:t>Agenţia Naţională pentru Protecţia Mediului</w:t>
      </w:r>
    </w:p>
    <w:p w:rsidR="000F785A" w:rsidRPr="007750A3" w:rsidRDefault="000F785A" w:rsidP="000F785A">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0F785A" w:rsidRPr="007750A3" w:rsidTr="001340E5">
        <w:tc>
          <w:tcPr>
            <w:tcW w:w="9833" w:type="dxa"/>
            <w:tcBorders>
              <w:top w:val="single" w:sz="8" w:space="0" w:color="000000"/>
              <w:bottom w:val="single" w:sz="8" w:space="0" w:color="000000"/>
            </w:tcBorders>
            <w:shd w:val="clear" w:color="auto" w:fill="DBE5F1"/>
          </w:tcPr>
          <w:p w:rsidR="000F785A" w:rsidRPr="007750A3" w:rsidRDefault="000F785A" w:rsidP="001340E5">
            <w:pPr>
              <w:pStyle w:val="Header"/>
              <w:spacing w:before="120"/>
              <w:jc w:val="center"/>
              <w:rPr>
                <w:rFonts w:ascii="Garamond" w:hAnsi="Garamond"/>
                <w:b/>
                <w:bCs/>
                <w:color w:val="00214E"/>
                <w:sz w:val="36"/>
                <w:szCs w:val="36"/>
              </w:rPr>
            </w:pPr>
            <w:r w:rsidRPr="007750A3">
              <w:rPr>
                <w:rFonts w:ascii="Garamond" w:hAnsi="Garamond"/>
                <w:b/>
                <w:bCs/>
                <w:color w:val="00214E"/>
                <w:sz w:val="36"/>
                <w:szCs w:val="36"/>
              </w:rPr>
              <w:t>Agenţia pentru Protecţia Mediului Dâmboviţa</w:t>
            </w:r>
          </w:p>
        </w:tc>
      </w:tr>
    </w:tbl>
    <w:p w:rsidR="000F785A" w:rsidRPr="007750A3" w:rsidRDefault="000F785A" w:rsidP="00B91272">
      <w:pPr>
        <w:spacing w:after="0" w:line="240" w:lineRule="auto"/>
        <w:ind w:left="6480"/>
        <w:jc w:val="right"/>
      </w:pPr>
    </w:p>
    <w:p w:rsidR="00051258" w:rsidRPr="007750A3" w:rsidRDefault="00051258" w:rsidP="00B91272">
      <w:pPr>
        <w:spacing w:after="0" w:line="240" w:lineRule="auto"/>
        <w:ind w:left="6480"/>
        <w:jc w:val="right"/>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Nr. </w:t>
      </w:r>
      <w:r w:rsidR="007750A3">
        <w:rPr>
          <w:rFonts w:ascii="Times New Roman" w:eastAsia="Times New Roman" w:hAnsi="Times New Roman" w:cs="Times New Roman"/>
          <w:sz w:val="24"/>
          <w:szCs w:val="24"/>
          <w:lang w:eastAsia="ro-RO"/>
        </w:rPr>
        <w:t>15157/7801/_____</w:t>
      </w:r>
      <w:r w:rsidR="000F785A" w:rsidRPr="007750A3">
        <w:rPr>
          <w:rFonts w:ascii="Times New Roman" w:eastAsia="Times New Roman" w:hAnsi="Times New Roman" w:cs="Times New Roman"/>
          <w:sz w:val="24"/>
          <w:szCs w:val="24"/>
          <w:lang w:eastAsia="ro-RO"/>
        </w:rPr>
        <w:t>.2017</w:t>
      </w:r>
    </w:p>
    <w:p w:rsidR="00D7402F" w:rsidRPr="007750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7750A3">
        <w:rPr>
          <w:rFonts w:ascii="Times New Roman" w:eastAsia="Times New Roman" w:hAnsi="Times New Roman" w:cs="Times New Roman"/>
          <w:b/>
          <w:sz w:val="24"/>
          <w:szCs w:val="24"/>
          <w:lang w:eastAsia="ro-RO"/>
        </w:rPr>
        <w:t xml:space="preserve"> </w:t>
      </w:r>
    </w:p>
    <w:p w:rsidR="00051258" w:rsidRPr="007750A3" w:rsidRDefault="007750A3" w:rsidP="00D7402F">
      <w:pPr>
        <w:suppressAutoHyphens/>
        <w:spacing w:after="0" w:line="240" w:lineRule="auto"/>
        <w:jc w:val="center"/>
        <w:rPr>
          <w:rFonts w:ascii="Times New Roman" w:eastAsia="Times New Roman" w:hAnsi="Times New Roman" w:cs="Times New Roman"/>
          <w:b/>
          <w:sz w:val="24"/>
          <w:szCs w:val="24"/>
          <w:lang w:eastAsia="ro-RO"/>
        </w:rPr>
      </w:pPr>
      <w:r w:rsidRPr="007750A3">
        <w:rPr>
          <w:rFonts w:ascii="Times New Roman" w:hAnsi="Times New Roman" w:cs="Times New Roman"/>
          <w:b/>
          <w:sz w:val="24"/>
          <w:szCs w:val="24"/>
        </w:rPr>
        <w:t xml:space="preserve">PROIECT </w:t>
      </w:r>
      <w:hyperlink r:id="rId11" w:anchor="#" w:history="1"/>
      <w:r w:rsidR="00051258" w:rsidRPr="007750A3">
        <w:rPr>
          <w:rFonts w:ascii="Times New Roman" w:eastAsia="Times New Roman" w:hAnsi="Times New Roman" w:cs="Times New Roman"/>
          <w:b/>
          <w:sz w:val="24"/>
          <w:szCs w:val="24"/>
          <w:lang w:eastAsia="ro-RO"/>
        </w:rPr>
        <w:t>DECIZIA ETAPEI DE ÎNCADRARE</w:t>
      </w:r>
    </w:p>
    <w:p w:rsidR="00051258" w:rsidRPr="007750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7750A3">
        <w:rPr>
          <w:rFonts w:ascii="Times New Roman" w:eastAsia="Times New Roman" w:hAnsi="Times New Roman" w:cs="Times New Roman"/>
          <w:b/>
          <w:sz w:val="24"/>
          <w:szCs w:val="24"/>
          <w:lang w:eastAsia="ro-RO"/>
        </w:rPr>
        <w:t xml:space="preserve">Nr. </w:t>
      </w:r>
      <w:r w:rsidR="000F785A" w:rsidRPr="007750A3">
        <w:rPr>
          <w:rFonts w:ascii="Times New Roman" w:eastAsia="Times New Roman" w:hAnsi="Times New Roman" w:cs="Times New Roman"/>
          <w:b/>
          <w:sz w:val="24"/>
          <w:szCs w:val="24"/>
          <w:lang w:eastAsia="ro-RO"/>
        </w:rPr>
        <w:t xml:space="preserve">_____ </w:t>
      </w:r>
      <w:r w:rsidRPr="007750A3">
        <w:rPr>
          <w:rFonts w:ascii="Times New Roman" w:eastAsia="Times New Roman" w:hAnsi="Times New Roman" w:cs="Times New Roman"/>
          <w:b/>
          <w:sz w:val="24"/>
          <w:szCs w:val="24"/>
          <w:lang w:eastAsia="ro-RO"/>
        </w:rPr>
        <w:t xml:space="preserve">din </w:t>
      </w:r>
      <w:r w:rsidR="007750A3">
        <w:rPr>
          <w:rFonts w:ascii="Times New Roman" w:eastAsia="Times New Roman" w:hAnsi="Times New Roman" w:cs="Times New Roman"/>
          <w:b/>
          <w:sz w:val="24"/>
          <w:szCs w:val="24"/>
          <w:lang w:eastAsia="ro-RO"/>
        </w:rPr>
        <w:t>_____</w:t>
      </w:r>
      <w:bookmarkStart w:id="0" w:name="_GoBack"/>
      <w:bookmarkEnd w:id="0"/>
      <w:r w:rsidR="000F785A" w:rsidRPr="007750A3">
        <w:rPr>
          <w:rFonts w:ascii="Times New Roman" w:eastAsia="Times New Roman" w:hAnsi="Times New Roman" w:cs="Times New Roman"/>
          <w:b/>
          <w:sz w:val="24"/>
          <w:szCs w:val="24"/>
          <w:lang w:eastAsia="ro-RO"/>
        </w:rPr>
        <w:t>.2017</w:t>
      </w:r>
    </w:p>
    <w:p w:rsidR="006959BE" w:rsidRPr="007750A3" w:rsidRDefault="006959BE" w:rsidP="006959BE">
      <w:pPr>
        <w:spacing w:after="0" w:line="240" w:lineRule="auto"/>
        <w:jc w:val="both"/>
        <w:rPr>
          <w:rFonts w:ascii="Times New Roman" w:hAnsi="Times New Roman" w:cs="Times New Roman"/>
          <w:sz w:val="24"/>
          <w:szCs w:val="24"/>
        </w:rPr>
      </w:pPr>
    </w:p>
    <w:p w:rsidR="00641AB8" w:rsidRPr="007750A3" w:rsidRDefault="00641AB8" w:rsidP="00641AB8">
      <w:pPr>
        <w:spacing w:after="0" w:line="240" w:lineRule="auto"/>
        <w:jc w:val="both"/>
        <w:rPr>
          <w:rFonts w:ascii="Times New Roman" w:eastAsia="Times New Roman" w:hAnsi="Times New Roman" w:cs="Times New Roman"/>
          <w:sz w:val="24"/>
          <w:szCs w:val="24"/>
          <w:lang w:eastAsia="ro-RO"/>
        </w:rPr>
      </w:pPr>
    </w:p>
    <w:p w:rsidR="00051258" w:rsidRPr="007750A3" w:rsidRDefault="00051258" w:rsidP="00D7402F">
      <w:pPr>
        <w:spacing w:after="0" w:line="240" w:lineRule="auto"/>
        <w:ind w:firstLine="708"/>
        <w:jc w:val="both"/>
        <w:rPr>
          <w:rFonts w:ascii="Times New Roman" w:eastAsia="Calibri" w:hAnsi="Times New Roman" w:cs="Times New Roman"/>
          <w:b/>
          <w:sz w:val="24"/>
          <w:szCs w:val="24"/>
        </w:rPr>
      </w:pPr>
      <w:r w:rsidRPr="007750A3">
        <w:rPr>
          <w:rFonts w:ascii="Times New Roman" w:eastAsia="Calibri" w:hAnsi="Times New Roman" w:cs="Times New Roman"/>
          <w:sz w:val="24"/>
          <w:szCs w:val="24"/>
        </w:rPr>
        <w:t xml:space="preserve">Ca urmare a solicitării de emitere a acordului de mediu adresate de </w:t>
      </w:r>
      <w:r w:rsidR="000F785A" w:rsidRPr="007750A3">
        <w:rPr>
          <w:rFonts w:ascii="Times New Roman" w:eastAsia="Times New Roman" w:hAnsi="Times New Roman" w:cs="Times New Roman"/>
          <w:b/>
          <w:sz w:val="24"/>
          <w:szCs w:val="24"/>
          <w:lang w:eastAsia="ro-RO"/>
        </w:rPr>
        <w:t>NAE ION GELU</w:t>
      </w:r>
      <w:r w:rsidRPr="007750A3">
        <w:rPr>
          <w:rFonts w:ascii="Times New Roman" w:eastAsia="Calibri" w:hAnsi="Times New Roman" w:cs="Times New Roman"/>
          <w:sz w:val="24"/>
          <w:szCs w:val="24"/>
        </w:rPr>
        <w:t xml:space="preserve">, </w:t>
      </w:r>
      <w:r w:rsidR="00D7402F" w:rsidRPr="007750A3">
        <w:rPr>
          <w:rStyle w:val="tpa1"/>
          <w:rFonts w:ascii="Times New Roman" w:hAnsi="Times New Roman" w:cs="Times New Roman"/>
          <w:sz w:val="24"/>
          <w:szCs w:val="24"/>
        </w:rPr>
        <w:t xml:space="preserve">cu </w:t>
      </w:r>
      <w:r w:rsidR="000F785A" w:rsidRPr="007750A3">
        <w:rPr>
          <w:rFonts w:ascii="Times New Roman" w:eastAsia="Times New Roman" w:hAnsi="Times New Roman" w:cs="Times New Roman"/>
          <w:sz w:val="24"/>
          <w:szCs w:val="24"/>
          <w:lang w:eastAsia="ro-RO"/>
        </w:rPr>
        <w:t>domiciliul în comuna Potlogi, satul Potlogi, str. Trandafirilor, nr. 11, județul Dâmbovița</w:t>
      </w:r>
      <w:r w:rsidRPr="007750A3">
        <w:rPr>
          <w:rFonts w:ascii="Times New Roman" w:eastAsia="Calibri" w:hAnsi="Times New Roman" w:cs="Times New Roman"/>
          <w:sz w:val="24"/>
          <w:szCs w:val="24"/>
        </w:rPr>
        <w:t xml:space="preserve">, înregistrată la APM Dâmbovița cu nr. </w:t>
      </w:r>
      <w:r w:rsidR="000F785A" w:rsidRPr="007750A3">
        <w:rPr>
          <w:rFonts w:ascii="Times New Roman" w:eastAsia="Calibri" w:hAnsi="Times New Roman" w:cs="Times New Roman"/>
          <w:sz w:val="24"/>
          <w:szCs w:val="24"/>
        </w:rPr>
        <w:t>15157</w:t>
      </w:r>
      <w:r w:rsidRPr="007750A3">
        <w:rPr>
          <w:rFonts w:ascii="Times New Roman" w:eastAsia="Calibri" w:hAnsi="Times New Roman" w:cs="Times New Roman"/>
          <w:sz w:val="24"/>
          <w:szCs w:val="24"/>
        </w:rPr>
        <w:t xml:space="preserve"> din </w:t>
      </w:r>
      <w:r w:rsidR="000F785A" w:rsidRPr="007750A3">
        <w:rPr>
          <w:rFonts w:ascii="Times New Roman" w:eastAsia="Calibri" w:hAnsi="Times New Roman" w:cs="Times New Roman"/>
          <w:sz w:val="24"/>
          <w:szCs w:val="24"/>
        </w:rPr>
        <w:t>07.11.2016</w:t>
      </w:r>
      <w:r w:rsidRPr="007750A3">
        <w:rPr>
          <w:rFonts w:ascii="Times New Roman" w:eastAsia="Calibri" w:hAnsi="Times New Roman" w:cs="Times New Roman"/>
          <w:sz w:val="24"/>
          <w:szCs w:val="24"/>
        </w:rPr>
        <w:t xml:space="preserve">, în baza Hotărârii Guvernului nr. </w:t>
      </w:r>
      <w:r w:rsidRPr="007750A3">
        <w:rPr>
          <w:rFonts w:ascii="Times New Roman" w:eastAsia="Calibri" w:hAnsi="Times New Roman" w:cs="Times New Roman"/>
          <w:b/>
          <w:sz w:val="24"/>
          <w:szCs w:val="24"/>
        </w:rPr>
        <w:t>445/2009</w:t>
      </w:r>
      <w:r w:rsidRPr="007750A3">
        <w:rPr>
          <w:rFonts w:ascii="Times New Roman" w:eastAsia="Calibri" w:hAnsi="Times New Roman" w:cs="Times New Roman"/>
          <w:sz w:val="24"/>
          <w:szCs w:val="24"/>
        </w:rPr>
        <w:t xml:space="preserve"> privind evaluarea impactului anumitor proiecte publice </w:t>
      </w:r>
      <w:r w:rsidRPr="007750A3">
        <w:rPr>
          <w:rFonts w:ascii="Times New Roman" w:eastAsia="Times New Roman" w:hAnsi="Times New Roman" w:cs="Times New Roman"/>
          <w:color w:val="191919"/>
          <w:sz w:val="24"/>
          <w:szCs w:val="24"/>
        </w:rPr>
        <w:t>ş</w:t>
      </w:r>
      <w:r w:rsidRPr="007750A3">
        <w:rPr>
          <w:rFonts w:ascii="Times New Roman" w:eastAsia="Calibri" w:hAnsi="Times New Roman" w:cs="Times New Roman"/>
          <w:sz w:val="24"/>
          <w:szCs w:val="24"/>
        </w:rPr>
        <w:t xml:space="preserve">i private asupra mediului </w:t>
      </w:r>
      <w:r w:rsidRPr="007750A3">
        <w:rPr>
          <w:rFonts w:ascii="Times New Roman" w:eastAsia="Times New Roman" w:hAnsi="Times New Roman" w:cs="Times New Roman"/>
          <w:color w:val="191919"/>
          <w:sz w:val="24"/>
          <w:szCs w:val="24"/>
        </w:rPr>
        <w:t>ş</w:t>
      </w:r>
      <w:r w:rsidRPr="007750A3">
        <w:rPr>
          <w:rFonts w:ascii="Times New Roman" w:eastAsia="Calibri" w:hAnsi="Times New Roman" w:cs="Times New Roman"/>
          <w:sz w:val="24"/>
          <w:szCs w:val="24"/>
        </w:rPr>
        <w:t>i a Ordonan</w:t>
      </w:r>
      <w:r w:rsidRPr="007750A3">
        <w:rPr>
          <w:rFonts w:ascii="Times New Roman" w:eastAsia="Times New Roman" w:hAnsi="Times New Roman" w:cs="Times New Roman"/>
          <w:color w:val="191919"/>
          <w:sz w:val="24"/>
          <w:szCs w:val="24"/>
        </w:rPr>
        <w:t>ţ</w:t>
      </w:r>
      <w:r w:rsidRPr="007750A3">
        <w:rPr>
          <w:rFonts w:ascii="Times New Roman" w:eastAsia="Calibri" w:hAnsi="Times New Roman" w:cs="Times New Roman"/>
          <w:sz w:val="24"/>
          <w:szCs w:val="24"/>
        </w:rPr>
        <w:t>ei de Urgen</w:t>
      </w:r>
      <w:r w:rsidRPr="007750A3">
        <w:rPr>
          <w:rFonts w:ascii="Times New Roman" w:eastAsia="Times New Roman" w:hAnsi="Times New Roman" w:cs="Times New Roman"/>
          <w:color w:val="191919"/>
          <w:sz w:val="24"/>
          <w:szCs w:val="24"/>
        </w:rPr>
        <w:t>ţ</w:t>
      </w:r>
      <w:r w:rsidRPr="007750A3">
        <w:rPr>
          <w:rFonts w:ascii="Times New Roman" w:eastAsia="Calibri" w:hAnsi="Times New Roman" w:cs="Times New Roman"/>
          <w:sz w:val="24"/>
          <w:szCs w:val="24"/>
        </w:rPr>
        <w:t xml:space="preserve">ă a Guvernului nr. </w:t>
      </w:r>
      <w:r w:rsidRPr="007750A3">
        <w:rPr>
          <w:rFonts w:ascii="Times New Roman" w:eastAsia="Calibri" w:hAnsi="Times New Roman" w:cs="Times New Roman"/>
          <w:b/>
          <w:sz w:val="24"/>
          <w:szCs w:val="24"/>
        </w:rPr>
        <w:t>57/2007</w:t>
      </w:r>
      <w:r w:rsidRPr="007750A3">
        <w:rPr>
          <w:rFonts w:ascii="Times New Roman" w:eastAsia="Calibri" w:hAnsi="Times New Roman" w:cs="Times New Roman"/>
          <w:sz w:val="24"/>
          <w:szCs w:val="24"/>
        </w:rPr>
        <w:t xml:space="preserve"> privind regimul ariilor naturale protejate, conservarea habitatelor naturale, a florei </w:t>
      </w:r>
      <w:r w:rsidRPr="007750A3">
        <w:rPr>
          <w:rFonts w:ascii="Times New Roman" w:eastAsia="Times New Roman" w:hAnsi="Times New Roman" w:cs="Times New Roman"/>
          <w:color w:val="191919"/>
          <w:sz w:val="24"/>
          <w:szCs w:val="24"/>
        </w:rPr>
        <w:t>ş</w:t>
      </w:r>
      <w:r w:rsidRPr="007750A3">
        <w:rPr>
          <w:rFonts w:ascii="Times New Roman" w:eastAsia="Calibri" w:hAnsi="Times New Roman" w:cs="Times New Roman"/>
          <w:sz w:val="24"/>
          <w:szCs w:val="24"/>
        </w:rPr>
        <w:t xml:space="preserve">i faunei sălbatice, cu modificările </w:t>
      </w:r>
      <w:r w:rsidRPr="007750A3">
        <w:rPr>
          <w:rFonts w:ascii="Times New Roman" w:eastAsia="Times New Roman" w:hAnsi="Times New Roman" w:cs="Times New Roman"/>
          <w:color w:val="191919"/>
          <w:sz w:val="24"/>
          <w:szCs w:val="24"/>
        </w:rPr>
        <w:t>ş</w:t>
      </w:r>
      <w:r w:rsidRPr="007750A3">
        <w:rPr>
          <w:rFonts w:ascii="Times New Roman" w:eastAsia="Calibri" w:hAnsi="Times New Roman" w:cs="Times New Roman"/>
          <w:sz w:val="24"/>
          <w:szCs w:val="24"/>
        </w:rPr>
        <w:t xml:space="preserve">i completările ulterioare, </w:t>
      </w:r>
    </w:p>
    <w:p w:rsidR="00051258" w:rsidRPr="007750A3" w:rsidRDefault="00051258" w:rsidP="00D7402F">
      <w:pPr>
        <w:spacing w:after="0" w:line="240" w:lineRule="auto"/>
        <w:ind w:firstLine="708"/>
        <w:jc w:val="both"/>
        <w:rPr>
          <w:rFonts w:ascii="Times New Roman" w:eastAsia="Calibri" w:hAnsi="Times New Roman" w:cs="Times New Roman"/>
          <w:b/>
          <w:i/>
          <w:sz w:val="24"/>
          <w:szCs w:val="24"/>
        </w:rPr>
      </w:pPr>
      <w:r w:rsidRPr="007750A3">
        <w:rPr>
          <w:rFonts w:ascii="Times New Roman" w:eastAsia="Calibri" w:hAnsi="Times New Roman" w:cs="Times New Roman"/>
          <w:b/>
          <w:sz w:val="24"/>
          <w:szCs w:val="24"/>
        </w:rPr>
        <w:t>A</w:t>
      </w:r>
      <w:r w:rsidR="00D7402F" w:rsidRPr="007750A3">
        <w:rPr>
          <w:rFonts w:ascii="Times New Roman" w:eastAsia="Calibri" w:hAnsi="Times New Roman" w:cs="Times New Roman"/>
          <w:b/>
          <w:sz w:val="24"/>
          <w:szCs w:val="24"/>
        </w:rPr>
        <w:t xml:space="preserve">genția pentru </w:t>
      </w:r>
      <w:r w:rsidRPr="007750A3">
        <w:rPr>
          <w:rFonts w:ascii="Times New Roman" w:eastAsia="Calibri" w:hAnsi="Times New Roman" w:cs="Times New Roman"/>
          <w:b/>
          <w:sz w:val="24"/>
          <w:szCs w:val="24"/>
        </w:rPr>
        <w:t>P</w:t>
      </w:r>
      <w:r w:rsidR="00D7402F" w:rsidRPr="007750A3">
        <w:rPr>
          <w:rFonts w:ascii="Times New Roman" w:eastAsia="Calibri" w:hAnsi="Times New Roman" w:cs="Times New Roman"/>
          <w:b/>
          <w:sz w:val="24"/>
          <w:szCs w:val="24"/>
        </w:rPr>
        <w:t xml:space="preserve">rotecția </w:t>
      </w:r>
      <w:r w:rsidRPr="007750A3">
        <w:rPr>
          <w:rFonts w:ascii="Times New Roman" w:eastAsia="Calibri" w:hAnsi="Times New Roman" w:cs="Times New Roman"/>
          <w:b/>
          <w:sz w:val="24"/>
          <w:szCs w:val="24"/>
        </w:rPr>
        <w:t>M</w:t>
      </w:r>
      <w:r w:rsidR="00D7402F" w:rsidRPr="007750A3">
        <w:rPr>
          <w:rFonts w:ascii="Times New Roman" w:eastAsia="Calibri" w:hAnsi="Times New Roman" w:cs="Times New Roman"/>
          <w:b/>
          <w:sz w:val="24"/>
          <w:szCs w:val="24"/>
        </w:rPr>
        <w:t>ediului (APM)</w:t>
      </w:r>
      <w:r w:rsidRPr="007750A3">
        <w:rPr>
          <w:rFonts w:ascii="Times New Roman" w:eastAsia="Calibri" w:hAnsi="Times New Roman" w:cs="Times New Roman"/>
          <w:b/>
          <w:sz w:val="24"/>
          <w:szCs w:val="24"/>
        </w:rPr>
        <w:t xml:space="preserve"> Dâmbovița decide</w:t>
      </w:r>
      <w:r w:rsidRPr="007750A3">
        <w:rPr>
          <w:rFonts w:ascii="Times New Roman" w:eastAsia="Calibri" w:hAnsi="Times New Roman" w:cs="Times New Roman"/>
          <w:sz w:val="24"/>
          <w:szCs w:val="24"/>
        </w:rPr>
        <w:t>, ca urmare a consultărilor desfă</w:t>
      </w:r>
      <w:r w:rsidRPr="007750A3">
        <w:rPr>
          <w:rFonts w:ascii="Times New Roman" w:eastAsia="Times New Roman" w:hAnsi="Times New Roman" w:cs="Times New Roman"/>
          <w:color w:val="191919"/>
          <w:sz w:val="24"/>
          <w:szCs w:val="24"/>
        </w:rPr>
        <w:t>ş</w:t>
      </w:r>
      <w:r w:rsidRPr="007750A3">
        <w:rPr>
          <w:rFonts w:ascii="Times New Roman" w:eastAsia="Calibri" w:hAnsi="Times New Roman" w:cs="Times New Roman"/>
          <w:sz w:val="24"/>
          <w:szCs w:val="24"/>
        </w:rPr>
        <w:t xml:space="preserve">urate în cadrul şedinţei Comisiei de Analiză Tehnică </w:t>
      </w:r>
      <w:r w:rsidR="00F86065" w:rsidRPr="007750A3">
        <w:rPr>
          <w:rFonts w:ascii="Times New Roman" w:eastAsia="Calibri" w:hAnsi="Times New Roman" w:cs="Times New Roman"/>
          <w:sz w:val="24"/>
          <w:szCs w:val="24"/>
        </w:rPr>
        <w:t xml:space="preserve">(CAT) </w:t>
      </w:r>
      <w:r w:rsidRPr="007750A3">
        <w:rPr>
          <w:rFonts w:ascii="Times New Roman" w:eastAsia="Calibri" w:hAnsi="Times New Roman" w:cs="Times New Roman"/>
          <w:sz w:val="24"/>
          <w:szCs w:val="24"/>
        </w:rPr>
        <w:t xml:space="preserve">din data de </w:t>
      </w:r>
      <w:r w:rsidR="000F785A" w:rsidRPr="007750A3">
        <w:rPr>
          <w:rFonts w:ascii="Times New Roman" w:eastAsia="Calibri" w:hAnsi="Times New Roman" w:cs="Times New Roman"/>
          <w:b/>
          <w:sz w:val="24"/>
          <w:szCs w:val="24"/>
        </w:rPr>
        <w:t>05.01.2017</w:t>
      </w:r>
      <w:r w:rsidRPr="007750A3">
        <w:rPr>
          <w:rFonts w:ascii="Times New Roman" w:eastAsia="Calibri" w:hAnsi="Times New Roman" w:cs="Times New Roman"/>
          <w:sz w:val="24"/>
          <w:szCs w:val="24"/>
        </w:rPr>
        <w:t xml:space="preserve">, că proiectul </w:t>
      </w:r>
      <w:r w:rsidR="000F785A" w:rsidRPr="007750A3">
        <w:rPr>
          <w:rFonts w:ascii="Times New Roman" w:eastAsia="Times New Roman" w:hAnsi="Times New Roman" w:cs="Times New Roman"/>
          <w:b/>
          <w:sz w:val="24"/>
          <w:szCs w:val="24"/>
          <w:lang w:eastAsia="ro-RO"/>
        </w:rPr>
        <w:t>”</w:t>
      </w:r>
      <w:r w:rsidR="000F785A" w:rsidRPr="007750A3">
        <w:rPr>
          <w:rFonts w:ascii="Times New Roman" w:eastAsia="Times New Roman" w:hAnsi="Times New Roman" w:cs="Times New Roman"/>
          <w:b/>
          <w:i/>
          <w:sz w:val="24"/>
          <w:szCs w:val="24"/>
          <w:lang w:eastAsia="ro-RO"/>
        </w:rPr>
        <w:t xml:space="preserve">Amplasare stație mobilă distribuție carburanți și SKID GPL, împrejmuire, utilități și </w:t>
      </w:r>
      <w:proofErr w:type="spellStart"/>
      <w:r w:rsidR="000F785A" w:rsidRPr="007750A3">
        <w:rPr>
          <w:rFonts w:ascii="Times New Roman" w:eastAsia="Times New Roman" w:hAnsi="Times New Roman" w:cs="Times New Roman"/>
          <w:b/>
          <w:i/>
          <w:sz w:val="24"/>
          <w:szCs w:val="24"/>
          <w:lang w:eastAsia="ro-RO"/>
        </w:rPr>
        <w:t>semnalistică</w:t>
      </w:r>
      <w:proofErr w:type="spellEnd"/>
      <w:r w:rsidR="000F785A" w:rsidRPr="007750A3">
        <w:rPr>
          <w:rFonts w:ascii="Times New Roman" w:eastAsia="Times New Roman" w:hAnsi="Times New Roman" w:cs="Times New Roman"/>
          <w:b/>
          <w:i/>
          <w:sz w:val="24"/>
          <w:szCs w:val="24"/>
          <w:lang w:eastAsia="ro-RO"/>
        </w:rPr>
        <w:t>”</w:t>
      </w:r>
      <w:r w:rsidR="000F785A" w:rsidRPr="007750A3">
        <w:rPr>
          <w:rFonts w:ascii="Times New Roman" w:eastAsia="Times New Roman" w:hAnsi="Times New Roman" w:cs="Times New Roman"/>
          <w:sz w:val="24"/>
          <w:szCs w:val="24"/>
          <w:lang w:eastAsia="ro-RO"/>
        </w:rPr>
        <w:t>, propus a fi amplasat în comuna Potlogi, satul Potlogi, str. Trandafirilor, nr. 11A, județul Dâmbovița</w:t>
      </w:r>
      <w:r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b/>
          <w:i/>
          <w:sz w:val="24"/>
          <w:szCs w:val="24"/>
        </w:rPr>
        <w:t xml:space="preserve">nu se supune evaluării impactului asupra </w:t>
      </w:r>
      <w:r w:rsidR="000F785A" w:rsidRPr="007750A3">
        <w:rPr>
          <w:rFonts w:ascii="Times New Roman" w:eastAsia="Calibri" w:hAnsi="Times New Roman" w:cs="Times New Roman"/>
          <w:b/>
          <w:i/>
          <w:sz w:val="24"/>
          <w:szCs w:val="24"/>
        </w:rPr>
        <w:t xml:space="preserve">mediului și nu se supune evaluării adecvate. </w:t>
      </w:r>
    </w:p>
    <w:p w:rsidR="00F86065" w:rsidRPr="007750A3" w:rsidRDefault="00F86065" w:rsidP="00D7402F">
      <w:pPr>
        <w:spacing w:after="0" w:line="240" w:lineRule="auto"/>
        <w:jc w:val="both"/>
        <w:rPr>
          <w:rFonts w:ascii="Times New Roman" w:eastAsia="Calibri" w:hAnsi="Times New Roman" w:cs="Times New Roman"/>
          <w:b/>
          <w:sz w:val="16"/>
          <w:szCs w:val="16"/>
        </w:rPr>
      </w:pPr>
    </w:p>
    <w:p w:rsidR="00051258" w:rsidRPr="007750A3" w:rsidRDefault="00051258" w:rsidP="00D7402F">
      <w:pPr>
        <w:spacing w:after="0" w:line="240" w:lineRule="auto"/>
        <w:jc w:val="both"/>
        <w:rPr>
          <w:rFonts w:ascii="Times New Roman" w:eastAsia="Calibri" w:hAnsi="Times New Roman" w:cs="Times New Roman"/>
          <w:b/>
          <w:sz w:val="24"/>
          <w:szCs w:val="24"/>
        </w:rPr>
      </w:pPr>
      <w:r w:rsidRPr="007750A3">
        <w:rPr>
          <w:rFonts w:ascii="Times New Roman" w:eastAsia="Calibri" w:hAnsi="Times New Roman" w:cs="Times New Roman"/>
          <w:b/>
          <w:sz w:val="24"/>
          <w:szCs w:val="24"/>
        </w:rPr>
        <w:t>Justificarea prezentei decizii</w:t>
      </w:r>
    </w:p>
    <w:p w:rsidR="00F86065" w:rsidRPr="007750A3" w:rsidRDefault="00F86065" w:rsidP="00D7402F">
      <w:pPr>
        <w:spacing w:after="0" w:line="240" w:lineRule="auto"/>
        <w:jc w:val="both"/>
        <w:rPr>
          <w:rFonts w:ascii="Times New Roman" w:eastAsia="Calibri" w:hAnsi="Times New Roman" w:cs="Times New Roman"/>
          <w:b/>
          <w:sz w:val="16"/>
          <w:szCs w:val="16"/>
        </w:rPr>
      </w:pPr>
    </w:p>
    <w:p w:rsidR="00051258" w:rsidRPr="007750A3" w:rsidRDefault="00051258" w:rsidP="00D7402F">
      <w:pPr>
        <w:pStyle w:val="ListParagraph"/>
        <w:numPr>
          <w:ilvl w:val="0"/>
          <w:numId w:val="7"/>
        </w:numPr>
        <w:tabs>
          <w:tab w:val="left"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7750A3">
        <w:rPr>
          <w:rFonts w:ascii="Times New Roman" w:eastAsia="Calibri" w:hAnsi="Times New Roman" w:cs="Times New Roman"/>
          <w:sz w:val="24"/>
          <w:szCs w:val="24"/>
        </w:rPr>
        <w:t>:</w:t>
      </w:r>
    </w:p>
    <w:p w:rsidR="00051258" w:rsidRPr="007750A3" w:rsidRDefault="00051258" w:rsidP="00D7402F">
      <w:pPr>
        <w:spacing w:after="0" w:line="240" w:lineRule="auto"/>
        <w:jc w:val="both"/>
        <w:rPr>
          <w:rFonts w:ascii="Times New Roman" w:eastAsia="Times New Roman" w:hAnsi="Times New Roman" w:cs="Times New Roman"/>
          <w:i/>
          <w:sz w:val="24"/>
          <w:szCs w:val="24"/>
          <w:lang w:eastAsia="pl-PL"/>
        </w:rPr>
      </w:pPr>
      <w:r w:rsidRPr="007750A3">
        <w:rPr>
          <w:rFonts w:ascii="Times New Roman" w:eastAsia="Times New Roman" w:hAnsi="Times New Roman" w:cs="Times New Roman"/>
          <w:sz w:val="24"/>
          <w:szCs w:val="24"/>
          <w:lang w:eastAsia="pl-PL"/>
        </w:rPr>
        <w:t>a) proiectul se încadrează în prevederile H.G.</w:t>
      </w:r>
      <w:r w:rsidR="00F44C16" w:rsidRPr="007750A3">
        <w:rPr>
          <w:rFonts w:ascii="Times New Roman" w:eastAsia="Times New Roman" w:hAnsi="Times New Roman" w:cs="Times New Roman"/>
          <w:sz w:val="24"/>
          <w:szCs w:val="24"/>
          <w:lang w:eastAsia="pl-PL"/>
        </w:rPr>
        <w:t xml:space="preserve"> nr. </w:t>
      </w:r>
      <w:r w:rsidRPr="007750A3">
        <w:rPr>
          <w:rFonts w:ascii="Times New Roman" w:eastAsia="Times New Roman" w:hAnsi="Times New Roman" w:cs="Times New Roman"/>
          <w:sz w:val="24"/>
          <w:szCs w:val="24"/>
          <w:lang w:eastAsia="pl-PL"/>
        </w:rPr>
        <w:t>445/2009</w:t>
      </w:r>
      <w:r w:rsidRPr="007750A3">
        <w:rPr>
          <w:rFonts w:ascii="Times New Roman" w:eastAsia="Times New Roman" w:hAnsi="Times New Roman" w:cs="Times New Roman"/>
          <w:i/>
          <w:sz w:val="24"/>
          <w:szCs w:val="24"/>
          <w:lang w:eastAsia="pl-PL"/>
        </w:rPr>
        <w:t xml:space="preserve">, </w:t>
      </w:r>
      <w:r w:rsidR="00DE4099" w:rsidRPr="007750A3">
        <w:rPr>
          <w:rFonts w:ascii="Times New Roman" w:eastAsia="Times New Roman" w:hAnsi="Times New Roman" w:cs="Times New Roman"/>
          <w:i/>
          <w:sz w:val="24"/>
          <w:szCs w:val="24"/>
          <w:lang w:eastAsia="pl-PL"/>
        </w:rPr>
        <w:t>A</w:t>
      </w:r>
      <w:r w:rsidRPr="007750A3">
        <w:rPr>
          <w:rFonts w:ascii="Times New Roman" w:eastAsia="Times New Roman" w:hAnsi="Times New Roman" w:cs="Times New Roman"/>
          <w:i/>
          <w:sz w:val="24"/>
          <w:szCs w:val="24"/>
          <w:lang w:eastAsia="pl-PL"/>
        </w:rPr>
        <w:t>nexa nr.</w:t>
      </w:r>
      <w:r w:rsidR="00DE4099" w:rsidRPr="007750A3">
        <w:rPr>
          <w:rFonts w:ascii="Times New Roman" w:eastAsia="Times New Roman" w:hAnsi="Times New Roman" w:cs="Times New Roman"/>
          <w:i/>
          <w:sz w:val="24"/>
          <w:szCs w:val="24"/>
          <w:lang w:eastAsia="pl-PL"/>
        </w:rPr>
        <w:t xml:space="preserve"> </w:t>
      </w:r>
      <w:r w:rsidRPr="007750A3">
        <w:rPr>
          <w:rFonts w:ascii="Times New Roman" w:eastAsia="Times New Roman" w:hAnsi="Times New Roman" w:cs="Times New Roman"/>
          <w:i/>
          <w:sz w:val="24"/>
          <w:szCs w:val="24"/>
          <w:lang w:eastAsia="pl-PL"/>
        </w:rPr>
        <w:t>2</w:t>
      </w:r>
      <w:r w:rsidR="00D85488" w:rsidRPr="007750A3">
        <w:rPr>
          <w:rFonts w:ascii="Times New Roman" w:eastAsia="Times New Roman" w:hAnsi="Times New Roman" w:cs="Times New Roman"/>
          <w:i/>
          <w:sz w:val="24"/>
          <w:szCs w:val="24"/>
          <w:lang w:eastAsia="pl-PL"/>
        </w:rPr>
        <w:t xml:space="preserve">, </w:t>
      </w:r>
      <w:r w:rsidRPr="007750A3">
        <w:rPr>
          <w:rFonts w:ascii="Times New Roman" w:eastAsia="Times New Roman" w:hAnsi="Times New Roman" w:cs="Times New Roman"/>
          <w:i/>
          <w:sz w:val="24"/>
          <w:szCs w:val="24"/>
          <w:lang w:eastAsia="pl-PL"/>
        </w:rPr>
        <w:t xml:space="preserve"> pct. 6,  lit. c</w:t>
      </w:r>
      <w:r w:rsidR="00F44C16" w:rsidRPr="007750A3">
        <w:rPr>
          <w:rFonts w:ascii="Times New Roman" w:eastAsia="Times New Roman" w:hAnsi="Times New Roman" w:cs="Times New Roman"/>
          <w:i/>
          <w:sz w:val="24"/>
          <w:szCs w:val="24"/>
          <w:lang w:eastAsia="pl-PL"/>
        </w:rPr>
        <w:t xml:space="preserve"> –</w:t>
      </w:r>
      <w:r w:rsidRPr="007750A3">
        <w:rPr>
          <w:rFonts w:ascii="Times New Roman" w:eastAsia="Times New Roman" w:hAnsi="Times New Roman" w:cs="Times New Roman"/>
          <w:i/>
          <w:sz w:val="24"/>
          <w:szCs w:val="24"/>
          <w:lang w:eastAsia="pl-PL"/>
        </w:rPr>
        <w:t xml:space="preserve"> </w:t>
      </w:r>
      <w:r w:rsidR="00F44C16" w:rsidRPr="007750A3">
        <w:rPr>
          <w:rFonts w:ascii="Times New Roman" w:eastAsia="Times New Roman" w:hAnsi="Times New Roman" w:cs="Times New Roman"/>
          <w:i/>
          <w:sz w:val="24"/>
          <w:szCs w:val="24"/>
          <w:lang w:eastAsia="pl-PL"/>
        </w:rPr>
        <w:t>”</w:t>
      </w:r>
      <w:r w:rsidRPr="007750A3">
        <w:rPr>
          <w:rFonts w:ascii="Times New Roman" w:eastAsia="Times New Roman" w:hAnsi="Times New Roman" w:cs="Times New Roman"/>
          <w:i/>
          <w:sz w:val="24"/>
          <w:szCs w:val="24"/>
          <w:lang w:eastAsia="pl-PL"/>
        </w:rPr>
        <w:t xml:space="preserve">instalaţii de depozitare a produselor petroliere, petrochimice şi chimice, altele decât cele prevăzute în anexa </w:t>
      </w:r>
      <w:r w:rsidR="00DE4099" w:rsidRPr="007750A3">
        <w:rPr>
          <w:rFonts w:ascii="Times New Roman" w:eastAsia="Times New Roman" w:hAnsi="Times New Roman" w:cs="Times New Roman"/>
          <w:i/>
          <w:sz w:val="24"/>
          <w:szCs w:val="24"/>
          <w:lang w:eastAsia="pl-PL"/>
        </w:rPr>
        <w:t xml:space="preserve">nr.1” și pct. 10, lit. b – ”proiecte de dezvoltare urbană, inclusiv construcția centrelor comerciale și a parcărilor auto” </w:t>
      </w:r>
    </w:p>
    <w:p w:rsidR="00051258" w:rsidRPr="007750A3"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7750A3">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sidR="000F785A" w:rsidRPr="007750A3">
        <w:rPr>
          <w:rFonts w:ascii="Times New Roman" w:eastAsia="Times New Roman" w:hAnsi="Times New Roman" w:cs="Times New Roman"/>
          <w:color w:val="191919"/>
          <w:sz w:val="24"/>
          <w:szCs w:val="24"/>
        </w:rPr>
        <w:t>05.01.2017</w:t>
      </w:r>
      <w:r w:rsidRPr="007750A3">
        <w:rPr>
          <w:rFonts w:ascii="Times New Roman" w:eastAsia="Times New Roman" w:hAnsi="Times New Roman" w:cs="Times New Roman"/>
          <w:color w:val="191919"/>
          <w:sz w:val="24"/>
          <w:szCs w:val="24"/>
        </w:rPr>
        <w:t> la sediul APM Dâmboviţa;</w:t>
      </w:r>
    </w:p>
    <w:p w:rsidR="00791330" w:rsidRPr="007750A3"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7750A3">
        <w:rPr>
          <w:rFonts w:ascii="Times New Roman" w:eastAsia="Times New Roman" w:hAnsi="Times New Roman" w:cs="Times New Roman"/>
          <w:color w:val="191919"/>
          <w:sz w:val="24"/>
          <w:szCs w:val="24"/>
        </w:rPr>
        <w:t xml:space="preserve">c) activitatea va avea un impact redus asupra factorilor de mediu sol, subsol, vegetație </w:t>
      </w:r>
      <w:r w:rsidR="00F86065" w:rsidRPr="007750A3">
        <w:rPr>
          <w:rFonts w:ascii="Times New Roman" w:eastAsia="Times New Roman" w:hAnsi="Times New Roman" w:cs="Times New Roman"/>
          <w:color w:val="191919"/>
          <w:sz w:val="24"/>
          <w:szCs w:val="24"/>
        </w:rPr>
        <w:t xml:space="preserve">și faună </w:t>
      </w:r>
      <w:r w:rsidRPr="007750A3">
        <w:rPr>
          <w:rFonts w:ascii="Times New Roman" w:eastAsia="Times New Roman" w:hAnsi="Times New Roman" w:cs="Times New Roman"/>
          <w:color w:val="191919"/>
          <w:sz w:val="24"/>
          <w:szCs w:val="24"/>
        </w:rPr>
        <w:t>prin măsurile prevăzute prin proiect;</w:t>
      </w:r>
    </w:p>
    <w:p w:rsidR="00791330" w:rsidRPr="007750A3"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7750A3">
        <w:rPr>
          <w:rFonts w:ascii="Times New Roman" w:eastAsia="Times New Roman" w:hAnsi="Times New Roman" w:cs="Times New Roman"/>
          <w:color w:val="191919"/>
          <w:sz w:val="24"/>
          <w:szCs w:val="24"/>
        </w:rPr>
        <w:t>d) nu au fost formulate observaţii din partea publicului în urma mediatizării depunerii solicitării de emitere a acordului de mediu</w:t>
      </w:r>
      <w:r w:rsidR="00791330" w:rsidRPr="007750A3">
        <w:rPr>
          <w:rFonts w:ascii="Times New Roman" w:eastAsia="Times New Roman" w:hAnsi="Times New Roman" w:cs="Times New Roman"/>
          <w:color w:val="191919"/>
          <w:sz w:val="24"/>
          <w:szCs w:val="24"/>
        </w:rPr>
        <w:t xml:space="preserve"> </w:t>
      </w:r>
      <w:r w:rsidRPr="007750A3">
        <w:rPr>
          <w:rFonts w:ascii="Times New Roman" w:eastAsia="Times New Roman" w:hAnsi="Times New Roman" w:cs="Times New Roman"/>
          <w:color w:val="191919"/>
          <w:sz w:val="24"/>
          <w:szCs w:val="24"/>
        </w:rPr>
        <w:t xml:space="preserve"> </w:t>
      </w:r>
      <w:r w:rsidR="00791330" w:rsidRPr="007750A3">
        <w:rPr>
          <w:rFonts w:ascii="Times New Roman" w:eastAsia="Times New Roman" w:hAnsi="Times New Roman" w:cs="Times New Roman"/>
          <w:color w:val="191919"/>
          <w:sz w:val="24"/>
          <w:szCs w:val="24"/>
        </w:rPr>
        <w:t>respectiv, a luării deciziei privind etapa de încadrare</w:t>
      </w:r>
      <w:r w:rsidR="00095AC6" w:rsidRPr="007750A3">
        <w:rPr>
          <w:rFonts w:ascii="Times New Roman" w:eastAsia="Times New Roman" w:hAnsi="Times New Roman" w:cs="Times New Roman"/>
          <w:color w:val="191919"/>
          <w:sz w:val="24"/>
          <w:szCs w:val="24"/>
        </w:rPr>
        <w:t>.</w:t>
      </w:r>
    </w:p>
    <w:p w:rsidR="00F86065" w:rsidRPr="007750A3" w:rsidRDefault="00F86065" w:rsidP="00791330">
      <w:pPr>
        <w:shd w:val="clear" w:color="auto" w:fill="FFFFFF"/>
        <w:spacing w:after="0" w:line="240" w:lineRule="auto"/>
        <w:jc w:val="both"/>
        <w:rPr>
          <w:rFonts w:ascii="Times New Roman" w:eastAsia="Times New Roman" w:hAnsi="Times New Roman" w:cs="Times New Roman"/>
          <w:color w:val="191919"/>
          <w:sz w:val="24"/>
          <w:szCs w:val="24"/>
        </w:rPr>
      </w:pPr>
    </w:p>
    <w:p w:rsidR="00F44C16" w:rsidRPr="007750A3" w:rsidRDefault="00F86065" w:rsidP="00F86065">
      <w:pPr>
        <w:pStyle w:val="BodyText3"/>
        <w:spacing w:after="0" w:line="240" w:lineRule="auto"/>
        <w:jc w:val="both"/>
        <w:rPr>
          <w:rFonts w:ascii="Times New Roman" w:hAnsi="Times New Roman"/>
          <w:b/>
          <w:i/>
          <w:sz w:val="24"/>
          <w:szCs w:val="24"/>
          <w:u w:val="single"/>
          <w:lang w:val="ro-RO"/>
        </w:rPr>
      </w:pPr>
      <w:r w:rsidRPr="007750A3">
        <w:rPr>
          <w:rFonts w:ascii="Times New Roman" w:hAnsi="Times New Roman"/>
          <w:b/>
          <w:i/>
          <w:sz w:val="24"/>
          <w:szCs w:val="24"/>
          <w:lang w:val="ro-RO"/>
        </w:rPr>
        <w:t xml:space="preserve">1. </w:t>
      </w:r>
      <w:r w:rsidRPr="007750A3">
        <w:rPr>
          <w:rFonts w:ascii="Times New Roman" w:hAnsi="Times New Roman"/>
          <w:b/>
          <w:i/>
          <w:sz w:val="24"/>
          <w:szCs w:val="24"/>
          <w:u w:val="single"/>
          <w:lang w:val="ro-RO"/>
        </w:rPr>
        <w:t>Caracteristicile proiectului</w:t>
      </w:r>
    </w:p>
    <w:p w:rsidR="00DE4099" w:rsidRPr="007750A3" w:rsidRDefault="00F86065" w:rsidP="00DE4099">
      <w:pPr>
        <w:pStyle w:val="BodyText3"/>
        <w:spacing w:after="0" w:line="240" w:lineRule="auto"/>
        <w:jc w:val="both"/>
        <w:rPr>
          <w:rFonts w:ascii="Times New Roman" w:hAnsi="Times New Roman"/>
          <w:i/>
          <w:sz w:val="24"/>
          <w:szCs w:val="24"/>
          <w:lang w:val="ro-RO"/>
        </w:rPr>
      </w:pPr>
      <w:r w:rsidRPr="007750A3">
        <w:rPr>
          <w:rFonts w:ascii="Times New Roman" w:hAnsi="Times New Roman"/>
          <w:i/>
          <w:sz w:val="24"/>
          <w:szCs w:val="24"/>
          <w:lang w:val="ro-RO"/>
        </w:rPr>
        <w:t>a) mărimea proiectului:</w:t>
      </w:r>
    </w:p>
    <w:p w:rsidR="009A33FD" w:rsidRPr="007750A3" w:rsidRDefault="009A33FD" w:rsidP="009A33FD">
      <w:p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Prin acest proiect se propune construire unei stații de carburanți, respectând cerințele obligatorii potrivit normelor si legilor în vigoare si va cuprinde:</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i/>
          <w:sz w:val="24"/>
          <w:szCs w:val="24"/>
          <w:lang w:eastAsia="ro-RO"/>
        </w:rPr>
        <w:t>PAVILION COMERCIAL 6,20 x 4,50 = 27.28 mp</w:t>
      </w:r>
      <w:r w:rsidRPr="007750A3">
        <w:rPr>
          <w:rFonts w:ascii="Times New Roman" w:eastAsia="Times New Roman" w:hAnsi="Times New Roman" w:cs="Times New Roman"/>
          <w:sz w:val="24"/>
          <w:szCs w:val="24"/>
          <w:lang w:eastAsia="ro-RO"/>
        </w:rPr>
        <w:t xml:space="preserve">; </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i/>
          <w:sz w:val="24"/>
          <w:szCs w:val="24"/>
          <w:lang w:eastAsia="ro-RO"/>
        </w:rPr>
        <w:t>CONTAINER DISTRIBUTIE CARBURANTI 12,00 x 3,00 = 36,00 mp</w:t>
      </w:r>
      <w:r w:rsidRPr="007750A3">
        <w:rPr>
          <w:rFonts w:ascii="Times New Roman" w:eastAsia="Times New Roman" w:hAnsi="Times New Roman" w:cs="Times New Roman"/>
          <w:sz w:val="24"/>
          <w:szCs w:val="24"/>
          <w:lang w:eastAsia="ro-RO"/>
        </w:rPr>
        <w:t xml:space="preserve">; </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INSTALATIE MONOBLOC DE TIP SKID V=5000 litri;</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i/>
          <w:sz w:val="24"/>
          <w:szCs w:val="24"/>
          <w:lang w:eastAsia="ro-RO"/>
        </w:rPr>
        <w:t>TERASA, TROTUARE</w:t>
      </w:r>
      <w:r w:rsidRPr="007750A3">
        <w:rPr>
          <w:rFonts w:ascii="Times New Roman" w:eastAsia="Times New Roman" w:hAnsi="Times New Roman" w:cs="Times New Roman"/>
          <w:sz w:val="24"/>
          <w:szCs w:val="24"/>
          <w:lang w:eastAsia="ro-RO"/>
        </w:rPr>
        <w:t>;</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ELEMENTE DE SEMNALISTICA SI RECLAMA</w:t>
      </w:r>
      <w:r w:rsidRPr="007750A3">
        <w:rPr>
          <w:rFonts w:ascii="Times New Roman" w:eastAsia="Times New Roman" w:hAnsi="Times New Roman" w:cs="Times New Roman"/>
          <w:sz w:val="24"/>
          <w:szCs w:val="24"/>
          <w:lang w:eastAsia="ro-RO"/>
        </w:rPr>
        <w:t>;</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SEPARATOR HIDROCARBURI;</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TOTEM AFISARE PRETURI;</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lastRenderedPageBreak/>
        <w:t>UTILITATI SI BRANSAMENTE;</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GARD ÎMPREJMUITOR;</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PLATFORMA EUROPUBELE DESEURI;</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PICHET PSI;</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ZONA VERDE CU PLANTATII</w:t>
      </w:r>
      <w:r w:rsidRPr="007750A3">
        <w:rPr>
          <w:rFonts w:ascii="Times New Roman" w:eastAsia="Times New Roman" w:hAnsi="Times New Roman" w:cs="Times New Roman"/>
          <w:sz w:val="24"/>
          <w:szCs w:val="24"/>
          <w:lang w:eastAsia="ro-RO"/>
        </w:rPr>
        <w:t>;</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i/>
          <w:sz w:val="24"/>
          <w:szCs w:val="24"/>
          <w:lang w:eastAsia="ro-RO"/>
        </w:rPr>
        <w:t>PLATFORMA CIRCULATIE AUTO ŞI PIETONAL;</w:t>
      </w:r>
      <w:r w:rsidRPr="007750A3">
        <w:rPr>
          <w:rFonts w:ascii="Times New Roman" w:eastAsia="Times New Roman" w:hAnsi="Times New Roman" w:cs="Times New Roman"/>
          <w:sz w:val="24"/>
          <w:szCs w:val="24"/>
          <w:lang w:eastAsia="ro-RO"/>
        </w:rPr>
        <w:t xml:space="preserve"> </w:t>
      </w:r>
    </w:p>
    <w:p w:rsidR="009A33FD" w:rsidRPr="007750A3" w:rsidRDefault="009A33FD" w:rsidP="009A33FD">
      <w:pPr>
        <w:numPr>
          <w:ilvl w:val="0"/>
          <w:numId w:val="3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i/>
          <w:sz w:val="24"/>
          <w:szCs w:val="24"/>
          <w:lang w:eastAsia="ro-RO"/>
        </w:rPr>
        <w:t>PARCARE AUTO CLIENTI.</w:t>
      </w:r>
      <w:r w:rsidRPr="007750A3">
        <w:rPr>
          <w:rFonts w:ascii="Times New Roman" w:eastAsia="Times New Roman" w:hAnsi="Times New Roman" w:cs="Times New Roman"/>
          <w:sz w:val="24"/>
          <w:szCs w:val="24"/>
          <w:lang w:eastAsia="ro-RO"/>
        </w:rPr>
        <w:t xml:space="preserve"> </w:t>
      </w:r>
    </w:p>
    <w:p w:rsidR="009A33FD" w:rsidRPr="007750A3" w:rsidRDefault="009A33FD" w:rsidP="009A33FD">
      <w:p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Elementele caracteristice si bilanțul teritorial al investiției este </w:t>
      </w:r>
      <w:r w:rsidR="007E2681" w:rsidRPr="007750A3">
        <w:rPr>
          <w:rFonts w:ascii="Times New Roman" w:eastAsia="Times New Roman" w:hAnsi="Times New Roman" w:cs="Times New Roman"/>
          <w:sz w:val="24"/>
          <w:szCs w:val="24"/>
          <w:lang w:eastAsia="ro-RO"/>
        </w:rPr>
        <w:t>următorul</w:t>
      </w:r>
      <w:r w:rsidRPr="007750A3">
        <w:rPr>
          <w:rFonts w:ascii="Times New Roman" w:eastAsia="Times New Roman" w:hAnsi="Times New Roman" w:cs="Times New Roman"/>
          <w:sz w:val="24"/>
          <w:szCs w:val="24"/>
          <w:lang w:eastAsia="ro-RO"/>
        </w:rPr>
        <w:t>:</w:t>
      </w:r>
    </w:p>
    <w:p w:rsidR="009A33FD" w:rsidRPr="007750A3" w:rsidRDefault="009A33FD" w:rsidP="009A33FD">
      <w:pPr>
        <w:numPr>
          <w:ilvl w:val="0"/>
          <w:numId w:val="36"/>
        </w:numPr>
        <w:spacing w:after="0" w:line="240" w:lineRule="auto"/>
        <w:ind w:left="1152"/>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Suprafața totala = 1059.00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Aria construita  Ac = 27.28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Aria container mobil = 36.00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Aria platformei carosabile = 417.25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Aria platformei pietonale = 53.52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Aria parcaje auto = 25.00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Aria zonei verzi = 405.00 mp</w:t>
      </w:r>
    </w:p>
    <w:p w:rsidR="009A33FD" w:rsidRPr="007750A3" w:rsidRDefault="009A33FD" w:rsidP="009A33FD">
      <w:pPr>
        <w:numPr>
          <w:ilvl w:val="0"/>
          <w:numId w:val="35"/>
        </w:numPr>
        <w:tabs>
          <w:tab w:val="num" w:pos="1170"/>
        </w:tabs>
        <w:spacing w:after="0" w:line="240" w:lineRule="auto"/>
        <w:ind w:firstLine="21"/>
        <w:jc w:val="both"/>
        <w:rPr>
          <w:rFonts w:ascii="Times New Roman" w:eastAsia="Times New Roman" w:hAnsi="Times New Roman" w:cs="Times New Roman"/>
          <w:i/>
          <w:sz w:val="24"/>
          <w:szCs w:val="24"/>
          <w:lang w:eastAsia="ro-RO"/>
        </w:rPr>
      </w:pPr>
      <w:r w:rsidRPr="007750A3">
        <w:rPr>
          <w:rFonts w:ascii="Times New Roman" w:eastAsia="Times New Roman" w:hAnsi="Times New Roman" w:cs="Times New Roman"/>
          <w:i/>
          <w:sz w:val="24"/>
          <w:szCs w:val="24"/>
          <w:lang w:eastAsia="ro-RO"/>
        </w:rPr>
        <w:t>Regim de înălțime  = parter (P)</w:t>
      </w:r>
    </w:p>
    <w:p w:rsidR="009A33FD"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lang w:eastAsia="ro-RO"/>
        </w:rPr>
        <w:t>PAVILIONUL COMERCIAL</w:t>
      </w:r>
      <w:r w:rsidRPr="007750A3">
        <w:rPr>
          <w:rFonts w:ascii="Times New Roman" w:eastAsia="Times New Roman" w:hAnsi="Times New Roman" w:cs="Times New Roman"/>
          <w:sz w:val="24"/>
          <w:szCs w:val="24"/>
          <w:lang w:eastAsia="ro-RO"/>
        </w:rPr>
        <w:t xml:space="preserve"> – </w:t>
      </w:r>
      <w:r w:rsidRPr="007750A3">
        <w:rPr>
          <w:rFonts w:ascii="Times New Roman" w:eastAsia="Times New Roman" w:hAnsi="Times New Roman" w:cs="Times New Roman"/>
          <w:sz w:val="24"/>
          <w:szCs w:val="24"/>
        </w:rPr>
        <w:t xml:space="preserve">este o construcție ușoara transportabila, formata din doua module cuplate, </w:t>
      </w:r>
      <w:r w:rsidR="007E2681" w:rsidRPr="007750A3">
        <w:rPr>
          <w:rFonts w:ascii="Times New Roman" w:eastAsia="Times New Roman" w:hAnsi="Times New Roman" w:cs="Times New Roman"/>
          <w:sz w:val="24"/>
          <w:szCs w:val="24"/>
        </w:rPr>
        <w:t>fără</w:t>
      </w:r>
      <w:r w:rsidRPr="007750A3">
        <w:rPr>
          <w:rFonts w:ascii="Times New Roman" w:eastAsia="Times New Roman" w:hAnsi="Times New Roman" w:cs="Times New Roman"/>
          <w:sz w:val="24"/>
          <w:szCs w:val="24"/>
        </w:rPr>
        <w:t xml:space="preserve"> subsol, cu dimensiunile de in plan, de 6,20 x 4,40 m, cu o înălțime la atic de 3,00 m. Pavilionul comercial va avea spațiu de vânzare, grup sanitar, birou, tablou electric. Structura de rezistenta este realizata din cadre metalice (stâlpi si ferme). Închiderea laterala se va realiza din panouri de tabla tip „</w:t>
      </w:r>
      <w:proofErr w:type="spellStart"/>
      <w:r w:rsidRPr="007750A3">
        <w:rPr>
          <w:rFonts w:ascii="Times New Roman" w:eastAsia="Times New Roman" w:hAnsi="Times New Roman" w:cs="Times New Roman"/>
          <w:sz w:val="24"/>
          <w:szCs w:val="24"/>
        </w:rPr>
        <w:t>sandwich</w:t>
      </w:r>
      <w:proofErr w:type="spellEnd"/>
      <w:r w:rsidRPr="007750A3">
        <w:rPr>
          <w:rFonts w:ascii="Times New Roman" w:eastAsia="Times New Roman" w:hAnsi="Times New Roman" w:cs="Times New Roman"/>
          <w:sz w:val="24"/>
          <w:szCs w:val="24"/>
        </w:rPr>
        <w:t xml:space="preserve">” cu termoizolație din vata minerala. Închiderea la nivelul acoperișului va fi constituita din panouri de tabla cutata zincata, termoizolata cu vata minerala. Compartimentarea interioara a pavilionului comercial s-a făcut ținând cont de standardul specific al stațiilor de distribuție carburanți. Pereții despărțitori sunt pereți ușori din gips-carton. Clădirea este dotata cu instalație sanitara, electrica si </w:t>
      </w:r>
      <w:proofErr w:type="spellStart"/>
      <w:r w:rsidRPr="007750A3">
        <w:rPr>
          <w:rFonts w:ascii="Times New Roman" w:eastAsia="Times New Roman" w:hAnsi="Times New Roman" w:cs="Times New Roman"/>
          <w:sz w:val="24"/>
          <w:szCs w:val="24"/>
        </w:rPr>
        <w:t>termoventilație</w:t>
      </w:r>
      <w:proofErr w:type="spellEnd"/>
      <w:r w:rsidRPr="007750A3">
        <w:rPr>
          <w:rFonts w:ascii="Times New Roman" w:eastAsia="Times New Roman" w:hAnsi="Times New Roman" w:cs="Times New Roman"/>
          <w:sz w:val="24"/>
          <w:szCs w:val="24"/>
        </w:rPr>
        <w:t xml:space="preserve">. </w:t>
      </w:r>
    </w:p>
    <w:p w:rsidR="009A33FD"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rPr>
        <w:t>CONTAINER DISTRIBUTIE CARBURANTI</w:t>
      </w:r>
      <w:r w:rsidRPr="007750A3">
        <w:rPr>
          <w:rFonts w:ascii="Times New Roman" w:eastAsia="Times New Roman" w:hAnsi="Times New Roman" w:cs="Times New Roman"/>
          <w:sz w:val="24"/>
          <w:szCs w:val="24"/>
          <w:u w:val="single"/>
        </w:rPr>
        <w:t xml:space="preserve"> </w:t>
      </w:r>
      <w:r w:rsidRPr="007750A3">
        <w:rPr>
          <w:rFonts w:ascii="Times New Roman" w:eastAsia="Times New Roman" w:hAnsi="Times New Roman" w:cs="Times New Roman"/>
          <w:sz w:val="24"/>
          <w:szCs w:val="24"/>
        </w:rPr>
        <w:t>– este o construcție metalica ușoara alcătuita din structura metalica cu închidere din panouri “</w:t>
      </w:r>
      <w:proofErr w:type="spellStart"/>
      <w:r w:rsidRPr="007750A3">
        <w:rPr>
          <w:rFonts w:ascii="Times New Roman" w:eastAsia="Times New Roman" w:hAnsi="Times New Roman" w:cs="Times New Roman"/>
          <w:sz w:val="24"/>
          <w:szCs w:val="24"/>
        </w:rPr>
        <w:t>sandwich</w:t>
      </w:r>
      <w:proofErr w:type="spellEnd"/>
      <w:r w:rsidRPr="007750A3">
        <w:rPr>
          <w:rFonts w:ascii="Times New Roman" w:eastAsia="Times New Roman" w:hAnsi="Times New Roman" w:cs="Times New Roman"/>
          <w:sz w:val="24"/>
          <w:szCs w:val="24"/>
        </w:rPr>
        <w:t xml:space="preserve">” in grosime de 4 cm, cu pardoseala din tabla vopsita. </w:t>
      </w:r>
    </w:p>
    <w:p w:rsidR="009A33FD" w:rsidRPr="007750A3" w:rsidRDefault="009A33FD" w:rsidP="00093490">
      <w:pPr>
        <w:spacing w:after="0" w:line="240" w:lineRule="auto"/>
        <w:ind w:firstLine="708"/>
        <w:jc w:val="both"/>
        <w:rPr>
          <w:rFonts w:ascii="Times New Roman" w:eastAsia="Times New Roman" w:hAnsi="Times New Roman" w:cs="Times New Roman"/>
          <w:sz w:val="24"/>
          <w:szCs w:val="24"/>
        </w:rPr>
      </w:pPr>
      <w:r w:rsidRPr="007750A3">
        <w:rPr>
          <w:rFonts w:ascii="Times New Roman" w:eastAsia="Times New Roman" w:hAnsi="Times New Roman" w:cs="Times New Roman"/>
          <w:sz w:val="24"/>
          <w:szCs w:val="24"/>
        </w:rPr>
        <w:t>Containerul are dimensiunile, in plan, de 12,00 x 3,00m si are in componenta trei compartimente:</w:t>
      </w:r>
    </w:p>
    <w:p w:rsidR="009A33FD" w:rsidRPr="007750A3" w:rsidRDefault="009A33FD" w:rsidP="009A33FD">
      <w:pPr>
        <w:numPr>
          <w:ilvl w:val="0"/>
          <w:numId w:val="37"/>
        </w:numPr>
        <w:spacing w:after="0" w:line="240" w:lineRule="auto"/>
        <w:ind w:left="0" w:firstLine="0"/>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rPr>
        <w:t>Compartiment distribuitor</w:t>
      </w:r>
      <w:r w:rsidRPr="007750A3">
        <w:rPr>
          <w:rFonts w:ascii="Times New Roman" w:eastAsia="Times New Roman" w:hAnsi="Times New Roman" w:cs="Times New Roman"/>
          <w:sz w:val="24"/>
          <w:szCs w:val="24"/>
        </w:rPr>
        <w:t xml:space="preserve"> alcătuit din: Tablou electric de distribuție; Prize si corpuri de iluminat in construcție </w:t>
      </w:r>
      <w:proofErr w:type="spellStart"/>
      <w:r w:rsidRPr="007750A3">
        <w:rPr>
          <w:rFonts w:ascii="Times New Roman" w:eastAsia="Times New Roman" w:hAnsi="Times New Roman" w:cs="Times New Roman"/>
          <w:sz w:val="24"/>
          <w:szCs w:val="24"/>
        </w:rPr>
        <w:t>antiex</w:t>
      </w:r>
      <w:proofErr w:type="spellEnd"/>
      <w:r w:rsidRPr="007750A3">
        <w:rPr>
          <w:rFonts w:ascii="Times New Roman" w:eastAsia="Times New Roman" w:hAnsi="Times New Roman" w:cs="Times New Roman"/>
          <w:sz w:val="24"/>
          <w:szCs w:val="24"/>
        </w:rPr>
        <w:t xml:space="preserve">; Sistem detecție gaze si incendii; Sistem automat de stingere a incendiilor; Consola pentru monitorizare stoc, temperatura, densitate combustibili; Pompa </w:t>
      </w:r>
      <w:proofErr w:type="spellStart"/>
      <w:r w:rsidRPr="007750A3">
        <w:rPr>
          <w:rFonts w:ascii="Times New Roman" w:eastAsia="Times New Roman" w:hAnsi="Times New Roman" w:cs="Times New Roman"/>
          <w:sz w:val="24"/>
          <w:szCs w:val="24"/>
        </w:rPr>
        <w:t>multiprodus</w:t>
      </w:r>
      <w:proofErr w:type="spellEnd"/>
      <w:r w:rsidRPr="007750A3">
        <w:rPr>
          <w:rFonts w:ascii="Times New Roman" w:eastAsia="Times New Roman" w:hAnsi="Times New Roman" w:cs="Times New Roman"/>
          <w:sz w:val="24"/>
          <w:szCs w:val="24"/>
        </w:rPr>
        <w:t xml:space="preserve"> (MPD) cu un debit de 40 l/min si sistem de recuperare vapori.</w:t>
      </w:r>
    </w:p>
    <w:p w:rsidR="00093490" w:rsidRPr="007750A3" w:rsidRDefault="009A33FD" w:rsidP="00093490">
      <w:pPr>
        <w:numPr>
          <w:ilvl w:val="0"/>
          <w:numId w:val="38"/>
        </w:numPr>
        <w:spacing w:after="0" w:line="240" w:lineRule="auto"/>
        <w:ind w:left="0" w:firstLine="0"/>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rPr>
        <w:t>Compartiment rezervor</w:t>
      </w:r>
      <w:r w:rsidR="00093490" w:rsidRPr="007750A3">
        <w:rPr>
          <w:rFonts w:ascii="Times New Roman" w:eastAsia="Times New Roman" w:hAnsi="Times New Roman" w:cs="Times New Roman"/>
          <w:sz w:val="24"/>
          <w:szCs w:val="24"/>
        </w:rPr>
        <w:t xml:space="preserve"> alcătuit din: Rezervor cu pereți dubli, </w:t>
      </w:r>
      <w:proofErr w:type="spellStart"/>
      <w:r w:rsidR="00093490" w:rsidRPr="007750A3">
        <w:rPr>
          <w:rFonts w:ascii="Times New Roman" w:eastAsia="Times New Roman" w:hAnsi="Times New Roman" w:cs="Times New Roman"/>
          <w:sz w:val="24"/>
          <w:szCs w:val="24"/>
        </w:rPr>
        <w:t>bicompartimentat</w:t>
      </w:r>
      <w:proofErr w:type="spellEnd"/>
      <w:r w:rsidR="00093490" w:rsidRPr="007750A3">
        <w:rPr>
          <w:rFonts w:ascii="Times New Roman" w:eastAsia="Times New Roman" w:hAnsi="Times New Roman" w:cs="Times New Roman"/>
          <w:sz w:val="24"/>
          <w:szCs w:val="24"/>
        </w:rPr>
        <w:t xml:space="preserve"> (10 mc benzina + 20 mc motorina), vopsit la interior si exterior, cu instalație tehnologica de la capacele rezervorului către pompa; Sonde magnetostrictive pentru măsurarea electronica a nivelului de combustibil precum si a temperaturii si densității.</w:t>
      </w:r>
    </w:p>
    <w:p w:rsidR="009A33FD" w:rsidRPr="007750A3" w:rsidRDefault="009A33FD" w:rsidP="00093490">
      <w:pPr>
        <w:numPr>
          <w:ilvl w:val="0"/>
          <w:numId w:val="37"/>
        </w:numPr>
        <w:spacing w:after="0" w:line="240" w:lineRule="auto"/>
        <w:ind w:left="0" w:firstLine="0"/>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rPr>
        <w:t>Compartiment transvazare</w:t>
      </w:r>
      <w:r w:rsidR="00093490" w:rsidRPr="007750A3">
        <w:rPr>
          <w:rFonts w:ascii="Times New Roman" w:eastAsia="Times New Roman" w:hAnsi="Times New Roman" w:cs="Times New Roman"/>
          <w:b/>
          <w:sz w:val="24"/>
          <w:szCs w:val="24"/>
        </w:rPr>
        <w:t xml:space="preserve"> </w:t>
      </w:r>
      <w:r w:rsidR="00093490" w:rsidRPr="007750A3">
        <w:rPr>
          <w:rFonts w:ascii="Times New Roman" w:eastAsia="Times New Roman" w:hAnsi="Times New Roman" w:cs="Times New Roman"/>
          <w:sz w:val="24"/>
          <w:szCs w:val="24"/>
        </w:rPr>
        <w:t xml:space="preserve">alcătuit din: </w:t>
      </w:r>
      <w:r w:rsidRPr="007750A3">
        <w:rPr>
          <w:rFonts w:ascii="Times New Roman" w:eastAsia="Times New Roman" w:hAnsi="Times New Roman" w:cs="Times New Roman"/>
          <w:sz w:val="24"/>
          <w:szCs w:val="24"/>
        </w:rPr>
        <w:t xml:space="preserve">Prize si corpuri de iluminat in construcție </w:t>
      </w:r>
      <w:proofErr w:type="spellStart"/>
      <w:r w:rsidRPr="007750A3">
        <w:rPr>
          <w:rFonts w:ascii="Times New Roman" w:eastAsia="Times New Roman" w:hAnsi="Times New Roman" w:cs="Times New Roman"/>
          <w:sz w:val="24"/>
          <w:szCs w:val="24"/>
        </w:rPr>
        <w:t>antiex</w:t>
      </w:r>
      <w:proofErr w:type="spellEnd"/>
      <w:r w:rsidRPr="007750A3">
        <w:rPr>
          <w:rFonts w:ascii="Times New Roman" w:eastAsia="Times New Roman" w:hAnsi="Times New Roman" w:cs="Times New Roman"/>
          <w:sz w:val="24"/>
          <w:szCs w:val="24"/>
        </w:rPr>
        <w:t>;</w:t>
      </w:r>
      <w:r w:rsidR="00093490"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 xml:space="preserve">Cuple rapide si </w:t>
      </w:r>
      <w:r w:rsidR="00093490" w:rsidRPr="007750A3">
        <w:rPr>
          <w:rFonts w:ascii="Times New Roman" w:eastAsia="Times New Roman" w:hAnsi="Times New Roman" w:cs="Times New Roman"/>
          <w:sz w:val="24"/>
          <w:szCs w:val="24"/>
        </w:rPr>
        <w:t>robinete</w:t>
      </w:r>
      <w:r w:rsidRPr="007750A3">
        <w:rPr>
          <w:rFonts w:ascii="Times New Roman" w:eastAsia="Times New Roman" w:hAnsi="Times New Roman" w:cs="Times New Roman"/>
          <w:sz w:val="24"/>
          <w:szCs w:val="24"/>
        </w:rPr>
        <w:t xml:space="preserve"> de </w:t>
      </w:r>
      <w:r w:rsidR="00093490" w:rsidRPr="007750A3">
        <w:rPr>
          <w:rFonts w:ascii="Times New Roman" w:eastAsia="Times New Roman" w:hAnsi="Times New Roman" w:cs="Times New Roman"/>
          <w:sz w:val="24"/>
          <w:szCs w:val="24"/>
        </w:rPr>
        <w:t>închidere</w:t>
      </w:r>
      <w:r w:rsidRPr="007750A3">
        <w:rPr>
          <w:rFonts w:ascii="Times New Roman" w:eastAsia="Times New Roman" w:hAnsi="Times New Roman" w:cs="Times New Roman"/>
          <w:sz w:val="24"/>
          <w:szCs w:val="24"/>
        </w:rPr>
        <w:t xml:space="preserve"> pentru </w:t>
      </w:r>
      <w:r w:rsidR="00093490" w:rsidRPr="007750A3">
        <w:rPr>
          <w:rFonts w:ascii="Times New Roman" w:eastAsia="Times New Roman" w:hAnsi="Times New Roman" w:cs="Times New Roman"/>
          <w:sz w:val="24"/>
          <w:szCs w:val="24"/>
        </w:rPr>
        <w:t>descărcare</w:t>
      </w:r>
      <w:r w:rsidRPr="007750A3">
        <w:rPr>
          <w:rFonts w:ascii="Times New Roman" w:eastAsia="Times New Roman" w:hAnsi="Times New Roman" w:cs="Times New Roman"/>
          <w:sz w:val="24"/>
          <w:szCs w:val="24"/>
        </w:rPr>
        <w:t xml:space="preserve"> combustibil din autocisterna in rezervor;</w:t>
      </w:r>
      <w:r w:rsidR="00093490"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Buton STOP pentru oprire de urgenta;</w:t>
      </w:r>
      <w:r w:rsidR="00093490"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Pompa de transvazare.</w:t>
      </w:r>
    </w:p>
    <w:p w:rsidR="009A33FD" w:rsidRPr="007750A3" w:rsidRDefault="009A33FD" w:rsidP="009A33FD">
      <w:p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b/>
          <w:sz w:val="24"/>
          <w:szCs w:val="24"/>
          <w:u w:val="single"/>
          <w:lang w:eastAsia="ro-RO"/>
        </w:rPr>
        <w:t>REZERVORUL DE DEPOZITARE PRODUSE PETROLIERE</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este</w:t>
      </w:r>
      <w:r w:rsidRPr="007750A3">
        <w:rPr>
          <w:rFonts w:ascii="Times New Roman" w:eastAsia="Times New Roman" w:hAnsi="Times New Roman" w:cs="Times New Roman"/>
          <w:b/>
          <w:sz w:val="24"/>
          <w:szCs w:val="24"/>
          <w:lang w:eastAsia="ro-RO"/>
        </w:rPr>
        <w:t xml:space="preserve"> </w:t>
      </w:r>
      <w:proofErr w:type="spellStart"/>
      <w:r w:rsidRPr="007750A3">
        <w:rPr>
          <w:rFonts w:ascii="Times New Roman" w:eastAsia="Times New Roman" w:hAnsi="Times New Roman" w:cs="Times New Roman"/>
          <w:sz w:val="24"/>
          <w:szCs w:val="24"/>
          <w:lang w:eastAsia="ro-RO"/>
        </w:rPr>
        <w:t>bicompartimentat</w:t>
      </w:r>
      <w:proofErr w:type="spellEnd"/>
      <w:r w:rsidRPr="007750A3">
        <w:rPr>
          <w:rFonts w:ascii="Times New Roman" w:eastAsia="Times New Roman" w:hAnsi="Times New Roman" w:cs="Times New Roman"/>
          <w:sz w:val="24"/>
          <w:szCs w:val="24"/>
          <w:lang w:eastAsia="ro-RO"/>
        </w:rPr>
        <w:t xml:space="preserve">, montat în interiorul containerului. Fiecare compartiment de rezervor este </w:t>
      </w:r>
      <w:r w:rsidR="00093490" w:rsidRPr="007750A3">
        <w:rPr>
          <w:rFonts w:ascii="Times New Roman" w:eastAsia="Times New Roman" w:hAnsi="Times New Roman" w:cs="Times New Roman"/>
          <w:sz w:val="24"/>
          <w:szCs w:val="24"/>
          <w:lang w:eastAsia="ro-RO"/>
        </w:rPr>
        <w:t>prevăzut</w:t>
      </w:r>
      <w:r w:rsidRPr="007750A3">
        <w:rPr>
          <w:rFonts w:ascii="Times New Roman" w:eastAsia="Times New Roman" w:hAnsi="Times New Roman" w:cs="Times New Roman"/>
          <w:sz w:val="24"/>
          <w:szCs w:val="24"/>
          <w:lang w:eastAsia="ro-RO"/>
        </w:rPr>
        <w:t xml:space="preserve"> cu un </w:t>
      </w:r>
      <w:r w:rsidR="00093490" w:rsidRPr="007750A3">
        <w:rPr>
          <w:rFonts w:ascii="Times New Roman" w:eastAsia="Times New Roman" w:hAnsi="Times New Roman" w:cs="Times New Roman"/>
          <w:sz w:val="24"/>
          <w:szCs w:val="24"/>
          <w:lang w:eastAsia="ro-RO"/>
        </w:rPr>
        <w:t>cămin</w:t>
      </w:r>
      <w:r w:rsidRPr="007750A3">
        <w:rPr>
          <w:rFonts w:ascii="Times New Roman" w:eastAsia="Times New Roman" w:hAnsi="Times New Roman" w:cs="Times New Roman"/>
          <w:sz w:val="24"/>
          <w:szCs w:val="24"/>
          <w:lang w:eastAsia="ro-RO"/>
        </w:rPr>
        <w:t xml:space="preserve"> de vizitare</w:t>
      </w:r>
      <w:r w:rsidR="00093490" w:rsidRPr="007750A3">
        <w:rPr>
          <w:rFonts w:ascii="Times New Roman" w:eastAsia="Times New Roman" w:hAnsi="Times New Roman" w:cs="Times New Roman"/>
          <w:sz w:val="24"/>
          <w:szCs w:val="24"/>
          <w:lang w:eastAsia="ro-RO"/>
        </w:rPr>
        <w:t>.</w:t>
      </w:r>
      <w:r w:rsidRPr="007750A3">
        <w:rPr>
          <w:rFonts w:ascii="Times New Roman" w:eastAsia="Times New Roman" w:hAnsi="Times New Roman" w:cs="Times New Roman"/>
          <w:sz w:val="24"/>
          <w:szCs w:val="24"/>
          <w:lang w:eastAsia="ro-RO"/>
        </w:rPr>
        <w:t xml:space="preserve"> Capacele </w:t>
      </w:r>
      <w:r w:rsidR="00093490" w:rsidRPr="007750A3">
        <w:rPr>
          <w:rFonts w:ascii="Times New Roman" w:eastAsia="Times New Roman" w:hAnsi="Times New Roman" w:cs="Times New Roman"/>
          <w:sz w:val="24"/>
          <w:szCs w:val="24"/>
          <w:lang w:eastAsia="ro-RO"/>
        </w:rPr>
        <w:t>căminelor</w:t>
      </w:r>
      <w:r w:rsidRPr="007750A3">
        <w:rPr>
          <w:rFonts w:ascii="Times New Roman" w:eastAsia="Times New Roman" w:hAnsi="Times New Roman" w:cs="Times New Roman"/>
          <w:sz w:val="24"/>
          <w:szCs w:val="24"/>
          <w:lang w:eastAsia="ro-RO"/>
        </w:rPr>
        <w:t xml:space="preserve"> sunt </w:t>
      </w:r>
      <w:r w:rsidR="00093490" w:rsidRPr="007750A3">
        <w:rPr>
          <w:rFonts w:ascii="Times New Roman" w:eastAsia="Times New Roman" w:hAnsi="Times New Roman" w:cs="Times New Roman"/>
          <w:sz w:val="24"/>
          <w:szCs w:val="24"/>
          <w:lang w:eastAsia="ro-RO"/>
        </w:rPr>
        <w:t>etanșe</w:t>
      </w:r>
      <w:r w:rsidRPr="007750A3">
        <w:rPr>
          <w:rFonts w:ascii="Times New Roman" w:eastAsia="Times New Roman" w:hAnsi="Times New Roman" w:cs="Times New Roman"/>
          <w:sz w:val="24"/>
          <w:szCs w:val="24"/>
          <w:lang w:eastAsia="ro-RO"/>
        </w:rPr>
        <w:t xml:space="preserve">, </w:t>
      </w:r>
      <w:proofErr w:type="spellStart"/>
      <w:r w:rsidRPr="007750A3">
        <w:rPr>
          <w:rFonts w:ascii="Times New Roman" w:eastAsia="Times New Roman" w:hAnsi="Times New Roman" w:cs="Times New Roman"/>
          <w:sz w:val="24"/>
          <w:szCs w:val="24"/>
          <w:lang w:eastAsia="ro-RO"/>
        </w:rPr>
        <w:t>antisc</w:t>
      </w:r>
      <w:r w:rsidR="00093490" w:rsidRPr="007750A3">
        <w:rPr>
          <w:rFonts w:ascii="Times New Roman" w:eastAsia="Times New Roman" w:hAnsi="Times New Roman" w:cs="Times New Roman"/>
          <w:sz w:val="24"/>
          <w:szCs w:val="24"/>
          <w:lang w:eastAsia="ro-RO"/>
        </w:rPr>
        <w:t>â</w:t>
      </w:r>
      <w:r w:rsidRPr="007750A3">
        <w:rPr>
          <w:rFonts w:ascii="Times New Roman" w:eastAsia="Times New Roman" w:hAnsi="Times New Roman" w:cs="Times New Roman"/>
          <w:sz w:val="24"/>
          <w:szCs w:val="24"/>
          <w:lang w:eastAsia="ro-RO"/>
        </w:rPr>
        <w:t>ntei</w:t>
      </w:r>
      <w:proofErr w:type="spellEnd"/>
      <w:r w:rsidRPr="007750A3">
        <w:rPr>
          <w:rFonts w:ascii="Times New Roman" w:eastAsia="Times New Roman" w:hAnsi="Times New Roman" w:cs="Times New Roman"/>
          <w:sz w:val="24"/>
          <w:szCs w:val="24"/>
          <w:lang w:eastAsia="ro-RO"/>
        </w:rPr>
        <w:t>, cu o deschidere libera de 1000x1000 mm. Capacitatea totala de depozitare a produselor petroliere este de 30 m</w:t>
      </w:r>
      <w:r w:rsidRPr="007750A3">
        <w:rPr>
          <w:rFonts w:ascii="Times New Roman" w:eastAsia="Times New Roman" w:hAnsi="Times New Roman" w:cs="Times New Roman"/>
          <w:sz w:val="24"/>
          <w:szCs w:val="24"/>
          <w:vertAlign w:val="superscript"/>
          <w:lang w:eastAsia="ro-RO"/>
        </w:rPr>
        <w:t>3</w:t>
      </w:r>
      <w:r w:rsidRPr="007750A3">
        <w:rPr>
          <w:rFonts w:ascii="Times New Roman" w:eastAsia="Times New Roman" w:hAnsi="Times New Roman" w:cs="Times New Roman"/>
          <w:sz w:val="24"/>
          <w:szCs w:val="24"/>
          <w:lang w:eastAsia="ro-RO"/>
        </w:rPr>
        <w:t xml:space="preserve">. </w:t>
      </w:r>
      <w:r w:rsidR="00093490" w:rsidRPr="007750A3">
        <w:rPr>
          <w:rFonts w:ascii="Times New Roman" w:eastAsia="Times New Roman" w:hAnsi="Times New Roman" w:cs="Times New Roman"/>
          <w:sz w:val="24"/>
          <w:szCs w:val="24"/>
          <w:lang w:eastAsia="ro-RO"/>
        </w:rPr>
        <w:t>Izolația</w:t>
      </w:r>
      <w:r w:rsidRPr="007750A3">
        <w:rPr>
          <w:rFonts w:ascii="Times New Roman" w:eastAsia="Times New Roman" w:hAnsi="Times New Roman" w:cs="Times New Roman"/>
          <w:sz w:val="24"/>
          <w:szCs w:val="24"/>
          <w:lang w:eastAsia="ro-RO"/>
        </w:rPr>
        <w:t xml:space="preserve"> </w:t>
      </w:r>
      <w:r w:rsidR="00093490" w:rsidRPr="007750A3">
        <w:rPr>
          <w:rFonts w:ascii="Times New Roman" w:eastAsia="Times New Roman" w:hAnsi="Times New Roman" w:cs="Times New Roman"/>
          <w:sz w:val="24"/>
          <w:szCs w:val="24"/>
          <w:lang w:eastAsia="ro-RO"/>
        </w:rPr>
        <w:t>rezervorului</w:t>
      </w:r>
      <w:r w:rsidRPr="007750A3">
        <w:rPr>
          <w:rFonts w:ascii="Times New Roman" w:eastAsia="Times New Roman" w:hAnsi="Times New Roman" w:cs="Times New Roman"/>
          <w:sz w:val="24"/>
          <w:szCs w:val="24"/>
          <w:lang w:eastAsia="ro-RO"/>
        </w:rPr>
        <w:t xml:space="preserve"> se executa în conformitate cu prevederile </w:t>
      </w:r>
      <w:r w:rsidRPr="007750A3">
        <w:rPr>
          <w:rFonts w:ascii="Times New Roman" w:eastAsia="Times New Roman" w:hAnsi="Times New Roman" w:cs="Times New Roman"/>
          <w:b/>
          <w:sz w:val="24"/>
          <w:szCs w:val="24"/>
          <w:lang w:eastAsia="ro-RO"/>
        </w:rPr>
        <w:t>STAS 7335/86</w:t>
      </w:r>
      <w:r w:rsidRPr="007750A3">
        <w:rPr>
          <w:rFonts w:ascii="Times New Roman" w:eastAsia="Times New Roman" w:hAnsi="Times New Roman" w:cs="Times New Roman"/>
          <w:sz w:val="24"/>
          <w:szCs w:val="24"/>
          <w:lang w:eastAsia="ro-RO"/>
        </w:rPr>
        <w:t xml:space="preserve">, de tipul foarte </w:t>
      </w:r>
      <w:r w:rsidR="00093490" w:rsidRPr="007750A3">
        <w:rPr>
          <w:rFonts w:ascii="Times New Roman" w:eastAsia="Times New Roman" w:hAnsi="Times New Roman" w:cs="Times New Roman"/>
          <w:sz w:val="24"/>
          <w:szCs w:val="24"/>
          <w:lang w:eastAsia="ro-RO"/>
        </w:rPr>
        <w:t>întărita</w:t>
      </w:r>
      <w:r w:rsidRPr="007750A3">
        <w:rPr>
          <w:rFonts w:ascii="Times New Roman" w:eastAsia="Times New Roman" w:hAnsi="Times New Roman" w:cs="Times New Roman"/>
          <w:sz w:val="24"/>
          <w:szCs w:val="24"/>
          <w:lang w:eastAsia="ro-RO"/>
        </w:rPr>
        <w:t xml:space="preserve">. </w:t>
      </w:r>
      <w:r w:rsidR="00093490" w:rsidRPr="007750A3">
        <w:rPr>
          <w:rFonts w:ascii="Times New Roman" w:eastAsia="Times New Roman" w:hAnsi="Times New Roman" w:cs="Times New Roman"/>
          <w:sz w:val="24"/>
          <w:szCs w:val="24"/>
          <w:lang w:eastAsia="ro-RO"/>
        </w:rPr>
        <w:t>Rezervorul</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este</w:t>
      </w:r>
      <w:r w:rsidRPr="007750A3">
        <w:rPr>
          <w:rFonts w:ascii="Times New Roman" w:eastAsia="Times New Roman" w:hAnsi="Times New Roman" w:cs="Times New Roman"/>
          <w:sz w:val="24"/>
          <w:szCs w:val="24"/>
          <w:lang w:eastAsia="ro-RO"/>
        </w:rPr>
        <w:t xml:space="preserve"> </w:t>
      </w:r>
      <w:r w:rsidR="00093490" w:rsidRPr="007750A3">
        <w:rPr>
          <w:rFonts w:ascii="Times New Roman" w:eastAsia="Times New Roman" w:hAnsi="Times New Roman" w:cs="Times New Roman"/>
          <w:sz w:val="24"/>
          <w:szCs w:val="24"/>
          <w:lang w:eastAsia="ro-RO"/>
        </w:rPr>
        <w:t>prevăzut</w:t>
      </w:r>
      <w:r w:rsidRPr="007750A3">
        <w:rPr>
          <w:rFonts w:ascii="Times New Roman" w:eastAsia="Times New Roman" w:hAnsi="Times New Roman" w:cs="Times New Roman"/>
          <w:sz w:val="24"/>
          <w:szCs w:val="24"/>
          <w:lang w:eastAsia="ro-RO"/>
        </w:rPr>
        <w:t xml:space="preserve"> cu un aparat tip DL 4000 (senzor de presiune) legat permanent cu </w:t>
      </w:r>
      <w:r w:rsidR="00093490" w:rsidRPr="007750A3">
        <w:rPr>
          <w:rFonts w:ascii="Times New Roman" w:eastAsia="Times New Roman" w:hAnsi="Times New Roman" w:cs="Times New Roman"/>
          <w:sz w:val="24"/>
          <w:szCs w:val="24"/>
          <w:lang w:eastAsia="ro-RO"/>
        </w:rPr>
        <w:t>spațiul</w:t>
      </w:r>
      <w:r w:rsidRPr="007750A3">
        <w:rPr>
          <w:rFonts w:ascii="Times New Roman" w:eastAsia="Times New Roman" w:hAnsi="Times New Roman" w:cs="Times New Roman"/>
          <w:sz w:val="24"/>
          <w:szCs w:val="24"/>
          <w:lang w:eastAsia="ro-RO"/>
        </w:rPr>
        <w:t xml:space="preserve"> dintre cele doua mantale, care are </w:t>
      </w:r>
      <w:r w:rsidRPr="007750A3">
        <w:rPr>
          <w:rFonts w:ascii="Times New Roman" w:eastAsia="Times New Roman" w:hAnsi="Times New Roman" w:cs="Times New Roman"/>
          <w:sz w:val="24"/>
          <w:szCs w:val="24"/>
          <w:lang w:eastAsia="ro-RO"/>
        </w:rPr>
        <w:lastRenderedPageBreak/>
        <w:t xml:space="preserve">rolul de a semnaliza </w:t>
      </w:r>
      <w:r w:rsidR="00093490" w:rsidRPr="007750A3">
        <w:rPr>
          <w:rFonts w:ascii="Times New Roman" w:eastAsia="Times New Roman" w:hAnsi="Times New Roman" w:cs="Times New Roman"/>
          <w:sz w:val="24"/>
          <w:szCs w:val="24"/>
          <w:lang w:eastAsia="ro-RO"/>
        </w:rPr>
        <w:t>apariția</w:t>
      </w:r>
      <w:r w:rsidRPr="007750A3">
        <w:rPr>
          <w:rFonts w:ascii="Times New Roman" w:eastAsia="Times New Roman" w:hAnsi="Times New Roman" w:cs="Times New Roman"/>
          <w:sz w:val="24"/>
          <w:szCs w:val="24"/>
          <w:lang w:eastAsia="ro-RO"/>
        </w:rPr>
        <w:t xml:space="preserve"> unei fisuri la una dintre mantale ca urmare a coroziuni sau alte cauze accidentale. </w:t>
      </w:r>
      <w:r w:rsidR="00093490" w:rsidRPr="007750A3">
        <w:rPr>
          <w:rFonts w:ascii="Times New Roman" w:eastAsia="Times New Roman" w:hAnsi="Times New Roman" w:cs="Times New Roman"/>
          <w:sz w:val="24"/>
          <w:szCs w:val="24"/>
          <w:lang w:eastAsia="ro-RO"/>
        </w:rPr>
        <w:t>Destinația</w:t>
      </w:r>
      <w:r w:rsidRPr="007750A3">
        <w:rPr>
          <w:rFonts w:ascii="Times New Roman" w:eastAsia="Times New Roman" w:hAnsi="Times New Roman" w:cs="Times New Roman"/>
          <w:sz w:val="24"/>
          <w:szCs w:val="24"/>
          <w:lang w:eastAsia="ro-RO"/>
        </w:rPr>
        <w:t xml:space="preserve"> compartimentelor </w:t>
      </w:r>
      <w:r w:rsidR="00093490" w:rsidRPr="007750A3">
        <w:rPr>
          <w:rFonts w:ascii="Times New Roman" w:eastAsia="Times New Roman" w:hAnsi="Times New Roman" w:cs="Times New Roman"/>
          <w:sz w:val="24"/>
          <w:szCs w:val="24"/>
          <w:lang w:eastAsia="ro-RO"/>
        </w:rPr>
        <w:t>rezervorului</w:t>
      </w:r>
      <w:r w:rsidRPr="007750A3">
        <w:rPr>
          <w:rFonts w:ascii="Times New Roman" w:eastAsia="Times New Roman" w:hAnsi="Times New Roman" w:cs="Times New Roman"/>
          <w:sz w:val="24"/>
          <w:szCs w:val="24"/>
          <w:lang w:eastAsia="ro-RO"/>
        </w:rPr>
        <w:t xml:space="preserve"> este </w:t>
      </w:r>
      <w:r w:rsidR="00093490" w:rsidRPr="007750A3">
        <w:rPr>
          <w:rFonts w:ascii="Times New Roman" w:eastAsia="Times New Roman" w:hAnsi="Times New Roman" w:cs="Times New Roman"/>
          <w:sz w:val="24"/>
          <w:szCs w:val="24"/>
          <w:lang w:eastAsia="ro-RO"/>
        </w:rPr>
        <w:t>următoarea</w:t>
      </w:r>
      <w:r w:rsidRPr="007750A3">
        <w:rPr>
          <w:rFonts w:ascii="Times New Roman" w:eastAsia="Times New Roman" w:hAnsi="Times New Roman" w:cs="Times New Roman"/>
          <w:sz w:val="24"/>
          <w:szCs w:val="24"/>
          <w:lang w:eastAsia="ro-RO"/>
        </w:rPr>
        <w:t>:</w:t>
      </w:r>
    </w:p>
    <w:p w:rsidR="009A33FD" w:rsidRPr="007750A3" w:rsidRDefault="009A33FD" w:rsidP="009A33FD">
      <w:pPr>
        <w:numPr>
          <w:ilvl w:val="0"/>
          <w:numId w:val="41"/>
        </w:numPr>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sz w:val="24"/>
          <w:szCs w:val="24"/>
        </w:rPr>
        <w:t>un compartiment de 10 m</w:t>
      </w:r>
      <w:r w:rsidRPr="007750A3">
        <w:rPr>
          <w:rFonts w:ascii="Times New Roman" w:eastAsia="Times New Roman" w:hAnsi="Times New Roman" w:cs="Times New Roman"/>
          <w:sz w:val="24"/>
          <w:szCs w:val="24"/>
          <w:vertAlign w:val="superscript"/>
        </w:rPr>
        <w:t>3</w:t>
      </w:r>
      <w:r w:rsidRPr="007750A3">
        <w:rPr>
          <w:rFonts w:ascii="Times New Roman" w:eastAsia="Times New Roman" w:hAnsi="Times New Roman" w:cs="Times New Roman"/>
          <w:sz w:val="24"/>
          <w:szCs w:val="24"/>
        </w:rPr>
        <w:t xml:space="preserve">  - benzina;</w:t>
      </w:r>
    </w:p>
    <w:p w:rsidR="009A33FD" w:rsidRPr="007750A3" w:rsidRDefault="009A33FD" w:rsidP="009A33FD">
      <w:pPr>
        <w:numPr>
          <w:ilvl w:val="0"/>
          <w:numId w:val="26"/>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un compartiment de 20 m</w:t>
      </w:r>
      <w:r w:rsidRPr="007750A3">
        <w:rPr>
          <w:rFonts w:ascii="Times New Roman" w:eastAsia="Times New Roman" w:hAnsi="Times New Roman" w:cs="Times New Roman"/>
          <w:sz w:val="24"/>
          <w:szCs w:val="24"/>
          <w:vertAlign w:val="superscript"/>
          <w:lang w:eastAsia="ro-RO"/>
        </w:rPr>
        <w:t>3</w:t>
      </w:r>
      <w:r w:rsidRPr="007750A3">
        <w:rPr>
          <w:rFonts w:ascii="Times New Roman" w:eastAsia="Times New Roman" w:hAnsi="Times New Roman" w:cs="Times New Roman"/>
          <w:sz w:val="24"/>
          <w:szCs w:val="24"/>
          <w:lang w:eastAsia="ro-RO"/>
        </w:rPr>
        <w:t xml:space="preserve"> - motorina;</w:t>
      </w:r>
    </w:p>
    <w:p w:rsidR="009A33FD" w:rsidRPr="007750A3" w:rsidRDefault="009A33FD" w:rsidP="009A33FD">
      <w:pPr>
        <w:numPr>
          <w:ilvl w:val="12"/>
          <w:numId w:val="0"/>
        </w:num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b/>
          <w:sz w:val="24"/>
          <w:szCs w:val="24"/>
          <w:u w:val="single"/>
          <w:lang w:eastAsia="ro-RO"/>
        </w:rPr>
        <w:t>BLOCUL DE AERISIRE</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 xml:space="preserve">– cuprinde gurile de aerisire de la rezervor. Compartimentele de depozitare produse petroliere sunt </w:t>
      </w:r>
      <w:r w:rsidR="00093490" w:rsidRPr="007750A3">
        <w:rPr>
          <w:rFonts w:ascii="Times New Roman" w:eastAsia="Times New Roman" w:hAnsi="Times New Roman" w:cs="Times New Roman"/>
          <w:sz w:val="24"/>
          <w:szCs w:val="24"/>
          <w:lang w:eastAsia="ro-RO"/>
        </w:rPr>
        <w:t>prevăzute</w:t>
      </w:r>
      <w:r w:rsidRPr="007750A3">
        <w:rPr>
          <w:rFonts w:ascii="Times New Roman" w:eastAsia="Times New Roman" w:hAnsi="Times New Roman" w:cs="Times New Roman"/>
          <w:sz w:val="24"/>
          <w:szCs w:val="24"/>
          <w:lang w:eastAsia="ro-RO"/>
        </w:rPr>
        <w:t xml:space="preserve"> cu conducte de aerisire dotate la partea superioara cu valva de respirare si dispozitiv de oprire a </w:t>
      </w:r>
      <w:r w:rsidR="00093490" w:rsidRPr="007750A3">
        <w:rPr>
          <w:rFonts w:ascii="Times New Roman" w:eastAsia="Times New Roman" w:hAnsi="Times New Roman" w:cs="Times New Roman"/>
          <w:sz w:val="24"/>
          <w:szCs w:val="24"/>
          <w:lang w:eastAsia="ro-RO"/>
        </w:rPr>
        <w:t>flăcărilor</w:t>
      </w:r>
      <w:r w:rsidRPr="007750A3">
        <w:rPr>
          <w:rFonts w:ascii="Times New Roman" w:eastAsia="Times New Roman" w:hAnsi="Times New Roman" w:cs="Times New Roman"/>
          <w:sz w:val="24"/>
          <w:szCs w:val="24"/>
          <w:lang w:eastAsia="ro-RO"/>
        </w:rPr>
        <w:t xml:space="preserve"> (</w:t>
      </w:r>
      <w:r w:rsidR="00093490" w:rsidRPr="007750A3">
        <w:rPr>
          <w:rFonts w:ascii="Times New Roman" w:eastAsia="Times New Roman" w:hAnsi="Times New Roman" w:cs="Times New Roman"/>
          <w:sz w:val="24"/>
          <w:szCs w:val="24"/>
          <w:lang w:eastAsia="ro-RO"/>
        </w:rPr>
        <w:t>reducție</w:t>
      </w:r>
      <w:r w:rsidRPr="007750A3">
        <w:rPr>
          <w:rFonts w:ascii="Times New Roman" w:eastAsia="Times New Roman" w:hAnsi="Times New Roman" w:cs="Times New Roman"/>
          <w:sz w:val="24"/>
          <w:szCs w:val="24"/>
          <w:lang w:eastAsia="ro-RO"/>
        </w:rPr>
        <w:t xml:space="preserve">, mufa, corp opritor de </w:t>
      </w:r>
      <w:r w:rsidR="00093490" w:rsidRPr="007750A3">
        <w:rPr>
          <w:rFonts w:ascii="Times New Roman" w:eastAsia="Times New Roman" w:hAnsi="Times New Roman" w:cs="Times New Roman"/>
          <w:sz w:val="24"/>
          <w:szCs w:val="24"/>
          <w:lang w:eastAsia="ro-RO"/>
        </w:rPr>
        <w:t>flăcări</w:t>
      </w:r>
      <w:r w:rsidRPr="007750A3">
        <w:rPr>
          <w:rFonts w:ascii="Times New Roman" w:eastAsia="Times New Roman" w:hAnsi="Times New Roman" w:cs="Times New Roman"/>
          <w:sz w:val="24"/>
          <w:szCs w:val="24"/>
          <w:lang w:eastAsia="ro-RO"/>
        </w:rPr>
        <w:t xml:space="preserve"> cu </w:t>
      </w:r>
      <w:r w:rsidR="00093490" w:rsidRPr="007750A3">
        <w:rPr>
          <w:rFonts w:ascii="Times New Roman" w:eastAsia="Times New Roman" w:hAnsi="Times New Roman" w:cs="Times New Roman"/>
          <w:sz w:val="24"/>
          <w:szCs w:val="24"/>
          <w:lang w:eastAsia="ro-RO"/>
        </w:rPr>
        <w:t>pietriș</w:t>
      </w:r>
      <w:r w:rsidRPr="007750A3">
        <w:rPr>
          <w:rFonts w:ascii="Times New Roman" w:eastAsia="Times New Roman" w:hAnsi="Times New Roman" w:cs="Times New Roman"/>
          <w:sz w:val="24"/>
          <w:szCs w:val="24"/>
          <w:lang w:eastAsia="ro-RO"/>
        </w:rPr>
        <w:t xml:space="preserve">, </w:t>
      </w:r>
      <w:r w:rsidR="00093490" w:rsidRPr="007750A3">
        <w:rPr>
          <w:rFonts w:ascii="Times New Roman" w:eastAsia="Times New Roman" w:hAnsi="Times New Roman" w:cs="Times New Roman"/>
          <w:sz w:val="24"/>
          <w:szCs w:val="24"/>
          <w:lang w:eastAsia="ro-RO"/>
        </w:rPr>
        <w:t>mărgăritar</w:t>
      </w:r>
      <w:r w:rsidRPr="007750A3">
        <w:rPr>
          <w:rFonts w:ascii="Times New Roman" w:eastAsia="Times New Roman" w:hAnsi="Times New Roman" w:cs="Times New Roman"/>
          <w:sz w:val="24"/>
          <w:szCs w:val="24"/>
          <w:lang w:eastAsia="ro-RO"/>
        </w:rPr>
        <w:t xml:space="preserve">). In spatele gurii de </w:t>
      </w:r>
      <w:r w:rsidR="00093490" w:rsidRPr="007750A3">
        <w:rPr>
          <w:rFonts w:ascii="Times New Roman" w:eastAsia="Times New Roman" w:hAnsi="Times New Roman" w:cs="Times New Roman"/>
          <w:sz w:val="24"/>
          <w:szCs w:val="24"/>
          <w:lang w:eastAsia="ro-RO"/>
        </w:rPr>
        <w:t>descărcare</w:t>
      </w:r>
      <w:r w:rsidRPr="007750A3">
        <w:rPr>
          <w:rFonts w:ascii="Times New Roman" w:eastAsia="Times New Roman" w:hAnsi="Times New Roman" w:cs="Times New Roman"/>
          <w:sz w:val="24"/>
          <w:szCs w:val="24"/>
          <w:lang w:eastAsia="ro-RO"/>
        </w:rPr>
        <w:t xml:space="preserve"> se afla blocul gurilor de aerisire ale rezervoarelor. Coloanele de aerisire ale rezervoarelor au o </w:t>
      </w:r>
      <w:r w:rsidR="00093490" w:rsidRPr="007750A3">
        <w:rPr>
          <w:rFonts w:ascii="Times New Roman" w:eastAsia="Times New Roman" w:hAnsi="Times New Roman" w:cs="Times New Roman"/>
          <w:sz w:val="24"/>
          <w:szCs w:val="24"/>
          <w:lang w:eastAsia="ro-RO"/>
        </w:rPr>
        <w:t>înălțime</w:t>
      </w:r>
      <w:r w:rsidRPr="007750A3">
        <w:rPr>
          <w:rFonts w:ascii="Times New Roman" w:eastAsia="Times New Roman" w:hAnsi="Times New Roman" w:cs="Times New Roman"/>
          <w:sz w:val="24"/>
          <w:szCs w:val="24"/>
          <w:lang w:eastAsia="ro-RO"/>
        </w:rPr>
        <w:t xml:space="preserve"> de 4 m deasupra terenului amenajat din zona si sunt separate pe cele doua categorii de carburant existente. Coloana de aerisire pentru benzine este dotata la partea superioara cu supapa de </w:t>
      </w:r>
      <w:r w:rsidR="00093490" w:rsidRPr="007750A3">
        <w:rPr>
          <w:rFonts w:ascii="Times New Roman" w:eastAsia="Times New Roman" w:hAnsi="Times New Roman" w:cs="Times New Roman"/>
          <w:sz w:val="24"/>
          <w:szCs w:val="24"/>
          <w:lang w:eastAsia="ro-RO"/>
        </w:rPr>
        <w:t>respirație</w:t>
      </w:r>
      <w:r w:rsidRPr="007750A3">
        <w:rPr>
          <w:rFonts w:ascii="Times New Roman" w:eastAsia="Times New Roman" w:hAnsi="Times New Roman" w:cs="Times New Roman"/>
          <w:sz w:val="24"/>
          <w:szCs w:val="24"/>
          <w:lang w:eastAsia="ro-RO"/>
        </w:rPr>
        <w:t xml:space="preserve"> si opritor de </w:t>
      </w:r>
      <w:r w:rsidR="00BC75FF" w:rsidRPr="007750A3">
        <w:rPr>
          <w:rFonts w:ascii="Times New Roman" w:eastAsia="Times New Roman" w:hAnsi="Times New Roman" w:cs="Times New Roman"/>
          <w:sz w:val="24"/>
          <w:szCs w:val="24"/>
          <w:lang w:eastAsia="ro-RO"/>
        </w:rPr>
        <w:t>flăcări</w:t>
      </w:r>
      <w:r w:rsidRPr="007750A3">
        <w:rPr>
          <w:rFonts w:ascii="Times New Roman" w:eastAsia="Times New Roman" w:hAnsi="Times New Roman" w:cs="Times New Roman"/>
          <w:sz w:val="24"/>
          <w:szCs w:val="24"/>
          <w:lang w:eastAsia="ro-RO"/>
        </w:rPr>
        <w:t xml:space="preserve">, iar coloana de aerisire pentru motorine este dotata cu opritor de </w:t>
      </w:r>
      <w:r w:rsidR="00BC75FF" w:rsidRPr="007750A3">
        <w:rPr>
          <w:rFonts w:ascii="Times New Roman" w:eastAsia="Times New Roman" w:hAnsi="Times New Roman" w:cs="Times New Roman"/>
          <w:sz w:val="24"/>
          <w:szCs w:val="24"/>
          <w:lang w:eastAsia="ro-RO"/>
        </w:rPr>
        <w:t>flăcări</w:t>
      </w:r>
      <w:r w:rsidRPr="007750A3">
        <w:rPr>
          <w:rFonts w:ascii="Times New Roman" w:eastAsia="Times New Roman" w:hAnsi="Times New Roman" w:cs="Times New Roman"/>
          <w:sz w:val="24"/>
          <w:szCs w:val="24"/>
          <w:lang w:eastAsia="ro-RO"/>
        </w:rPr>
        <w:t xml:space="preserve">. Zona blocului de aerisire este </w:t>
      </w:r>
      <w:r w:rsidR="00BC75FF" w:rsidRPr="007750A3">
        <w:rPr>
          <w:rFonts w:ascii="Times New Roman" w:eastAsia="Times New Roman" w:hAnsi="Times New Roman" w:cs="Times New Roman"/>
          <w:sz w:val="24"/>
          <w:szCs w:val="24"/>
          <w:lang w:eastAsia="ro-RO"/>
        </w:rPr>
        <w:t>încadrata</w:t>
      </w:r>
      <w:r w:rsidRPr="007750A3">
        <w:rPr>
          <w:rFonts w:ascii="Times New Roman" w:eastAsia="Times New Roman" w:hAnsi="Times New Roman" w:cs="Times New Roman"/>
          <w:sz w:val="24"/>
          <w:szCs w:val="24"/>
          <w:lang w:eastAsia="ro-RO"/>
        </w:rPr>
        <w:t xml:space="preserve"> in categoria „A” pericol de incendiu. Dispozitivele de oprire a </w:t>
      </w:r>
      <w:r w:rsidR="00BC75FF" w:rsidRPr="007750A3">
        <w:rPr>
          <w:rFonts w:ascii="Times New Roman" w:eastAsia="Times New Roman" w:hAnsi="Times New Roman" w:cs="Times New Roman"/>
          <w:sz w:val="24"/>
          <w:szCs w:val="24"/>
          <w:lang w:eastAsia="ro-RO"/>
        </w:rPr>
        <w:t>flăcărilor</w:t>
      </w:r>
      <w:r w:rsidRPr="007750A3">
        <w:rPr>
          <w:rFonts w:ascii="Times New Roman" w:eastAsia="Times New Roman" w:hAnsi="Times New Roman" w:cs="Times New Roman"/>
          <w:sz w:val="24"/>
          <w:szCs w:val="24"/>
          <w:lang w:eastAsia="ro-RO"/>
        </w:rPr>
        <w:t xml:space="preserve"> la o </w:t>
      </w:r>
      <w:r w:rsidR="00BC75FF" w:rsidRPr="007750A3">
        <w:rPr>
          <w:rFonts w:ascii="Times New Roman" w:eastAsia="Times New Roman" w:hAnsi="Times New Roman" w:cs="Times New Roman"/>
          <w:sz w:val="24"/>
          <w:szCs w:val="24"/>
          <w:lang w:eastAsia="ro-RO"/>
        </w:rPr>
        <w:t>înălțime</w:t>
      </w:r>
      <w:r w:rsidRPr="007750A3">
        <w:rPr>
          <w:rFonts w:ascii="Times New Roman" w:eastAsia="Times New Roman" w:hAnsi="Times New Roman" w:cs="Times New Roman"/>
          <w:sz w:val="24"/>
          <w:szCs w:val="24"/>
          <w:lang w:eastAsia="ro-RO"/>
        </w:rPr>
        <w:t xml:space="preserve"> de minim 4,00 m de la teren si la cel </w:t>
      </w:r>
      <w:r w:rsidR="00BC75FF" w:rsidRPr="007750A3">
        <w:rPr>
          <w:rFonts w:ascii="Times New Roman" w:eastAsia="Times New Roman" w:hAnsi="Times New Roman" w:cs="Times New Roman"/>
          <w:sz w:val="24"/>
          <w:szCs w:val="24"/>
          <w:lang w:eastAsia="ro-RO"/>
        </w:rPr>
        <w:t>puțin</w:t>
      </w:r>
      <w:r w:rsidRPr="007750A3">
        <w:rPr>
          <w:rFonts w:ascii="Times New Roman" w:eastAsia="Times New Roman" w:hAnsi="Times New Roman" w:cs="Times New Roman"/>
          <w:sz w:val="24"/>
          <w:szCs w:val="24"/>
          <w:lang w:eastAsia="ro-RO"/>
        </w:rPr>
        <w:t xml:space="preserve"> 3,00 m de la limita </w:t>
      </w:r>
      <w:r w:rsidR="00BC75FF" w:rsidRPr="007750A3">
        <w:rPr>
          <w:rFonts w:ascii="Times New Roman" w:eastAsia="Times New Roman" w:hAnsi="Times New Roman" w:cs="Times New Roman"/>
          <w:sz w:val="24"/>
          <w:szCs w:val="24"/>
          <w:lang w:eastAsia="ro-RO"/>
        </w:rPr>
        <w:t>stației</w:t>
      </w:r>
      <w:r w:rsidRPr="007750A3">
        <w:rPr>
          <w:rFonts w:ascii="Times New Roman" w:eastAsia="Times New Roman" w:hAnsi="Times New Roman" w:cs="Times New Roman"/>
          <w:sz w:val="24"/>
          <w:szCs w:val="24"/>
          <w:lang w:eastAsia="ro-RO"/>
        </w:rPr>
        <w:t>.</w:t>
      </w:r>
    </w:p>
    <w:p w:rsidR="009A33FD"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rPr>
        <w:t>INSTALATIE MONOBLOC DE TIP SKID</w:t>
      </w:r>
      <w:r w:rsidRPr="007750A3">
        <w:rPr>
          <w:rFonts w:ascii="Times New Roman" w:eastAsia="Times New Roman" w:hAnsi="Times New Roman" w:cs="Times New Roman"/>
          <w:sz w:val="24"/>
          <w:szCs w:val="24"/>
        </w:rPr>
        <w:t xml:space="preserve"> – </w:t>
      </w:r>
      <w:proofErr w:type="spellStart"/>
      <w:r w:rsidRPr="007750A3">
        <w:rPr>
          <w:rFonts w:ascii="Times New Roman" w:eastAsia="Times New Roman" w:hAnsi="Times New Roman" w:cs="Times New Roman"/>
          <w:sz w:val="24"/>
          <w:szCs w:val="24"/>
        </w:rPr>
        <w:t>SKID-ul</w:t>
      </w:r>
      <w:proofErr w:type="spellEnd"/>
      <w:r w:rsidRPr="007750A3">
        <w:rPr>
          <w:rFonts w:ascii="Times New Roman" w:eastAsia="Times New Roman" w:hAnsi="Times New Roman" w:cs="Times New Roman"/>
          <w:sz w:val="24"/>
          <w:szCs w:val="24"/>
        </w:rPr>
        <w:t xml:space="preserve"> este o </w:t>
      </w:r>
      <w:r w:rsidR="00BC75FF" w:rsidRPr="007750A3">
        <w:rPr>
          <w:rFonts w:ascii="Times New Roman" w:eastAsia="Times New Roman" w:hAnsi="Times New Roman" w:cs="Times New Roman"/>
          <w:sz w:val="24"/>
          <w:szCs w:val="24"/>
        </w:rPr>
        <w:t>instalație</w:t>
      </w:r>
      <w:r w:rsidRPr="007750A3">
        <w:rPr>
          <w:rFonts w:ascii="Times New Roman" w:eastAsia="Times New Roman" w:hAnsi="Times New Roman" w:cs="Times New Roman"/>
          <w:sz w:val="24"/>
          <w:szCs w:val="24"/>
        </w:rPr>
        <w:t xml:space="preserve"> monobloc, montata pe un cadru metalic, care se </w:t>
      </w:r>
      <w:r w:rsidR="00BC75FF" w:rsidRPr="007750A3">
        <w:rPr>
          <w:rFonts w:ascii="Times New Roman" w:eastAsia="Times New Roman" w:hAnsi="Times New Roman" w:cs="Times New Roman"/>
          <w:sz w:val="24"/>
          <w:szCs w:val="24"/>
        </w:rPr>
        <w:t>poziționează</w:t>
      </w:r>
      <w:r w:rsidRPr="007750A3">
        <w:rPr>
          <w:rFonts w:ascii="Times New Roman" w:eastAsia="Times New Roman" w:hAnsi="Times New Roman" w:cs="Times New Roman"/>
          <w:sz w:val="24"/>
          <w:szCs w:val="24"/>
        </w:rPr>
        <w:t xml:space="preserve">, pe o </w:t>
      </w:r>
      <w:r w:rsidR="00BC75FF" w:rsidRPr="007750A3">
        <w:rPr>
          <w:rFonts w:ascii="Times New Roman" w:eastAsia="Times New Roman" w:hAnsi="Times New Roman" w:cs="Times New Roman"/>
          <w:sz w:val="24"/>
          <w:szCs w:val="24"/>
        </w:rPr>
        <w:t>fundație</w:t>
      </w:r>
      <w:r w:rsidRPr="007750A3">
        <w:rPr>
          <w:rFonts w:ascii="Times New Roman" w:eastAsia="Times New Roman" w:hAnsi="Times New Roman" w:cs="Times New Roman"/>
          <w:sz w:val="24"/>
          <w:szCs w:val="24"/>
        </w:rPr>
        <w:t xml:space="preserve"> din beton armat cu dimensiuni in plan 6,20</w:t>
      </w:r>
      <w:r w:rsidR="00BC75FF"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m x 1,50</w:t>
      </w:r>
      <w:r w:rsidR="00BC75FF"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 xml:space="preserve">m. </w:t>
      </w:r>
    </w:p>
    <w:p w:rsidR="009A33FD" w:rsidRPr="007750A3" w:rsidRDefault="009A33FD" w:rsidP="009A33FD">
      <w:pPr>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sz w:val="24"/>
          <w:szCs w:val="24"/>
        </w:rPr>
        <w:t xml:space="preserve">Fixarea </w:t>
      </w:r>
      <w:proofErr w:type="spellStart"/>
      <w:r w:rsidRPr="007750A3">
        <w:rPr>
          <w:rFonts w:ascii="Times New Roman" w:eastAsia="Times New Roman" w:hAnsi="Times New Roman" w:cs="Times New Roman"/>
          <w:sz w:val="24"/>
          <w:szCs w:val="24"/>
        </w:rPr>
        <w:t>skid-ului</w:t>
      </w:r>
      <w:proofErr w:type="spellEnd"/>
      <w:r w:rsidRPr="007750A3">
        <w:rPr>
          <w:rFonts w:ascii="Times New Roman" w:eastAsia="Times New Roman" w:hAnsi="Times New Roman" w:cs="Times New Roman"/>
          <w:sz w:val="24"/>
          <w:szCs w:val="24"/>
        </w:rPr>
        <w:t xml:space="preserve"> pe </w:t>
      </w:r>
      <w:r w:rsidR="00BC75FF" w:rsidRPr="007750A3">
        <w:rPr>
          <w:rFonts w:ascii="Times New Roman" w:eastAsia="Times New Roman" w:hAnsi="Times New Roman" w:cs="Times New Roman"/>
          <w:sz w:val="24"/>
          <w:szCs w:val="24"/>
        </w:rPr>
        <w:t>fundația</w:t>
      </w:r>
      <w:r w:rsidRPr="007750A3">
        <w:rPr>
          <w:rFonts w:ascii="Times New Roman" w:eastAsia="Times New Roman" w:hAnsi="Times New Roman" w:cs="Times New Roman"/>
          <w:sz w:val="24"/>
          <w:szCs w:val="24"/>
        </w:rPr>
        <w:t xml:space="preserve"> de beton se face cu </w:t>
      </w:r>
      <w:r w:rsidR="00BC75FF" w:rsidRPr="007750A3">
        <w:rPr>
          <w:rFonts w:ascii="Times New Roman" w:eastAsia="Times New Roman" w:hAnsi="Times New Roman" w:cs="Times New Roman"/>
          <w:sz w:val="24"/>
          <w:szCs w:val="24"/>
        </w:rPr>
        <w:t>șuruburi</w:t>
      </w:r>
      <w:r w:rsidRPr="007750A3">
        <w:rPr>
          <w:rFonts w:ascii="Times New Roman" w:eastAsia="Times New Roman" w:hAnsi="Times New Roman" w:cs="Times New Roman"/>
          <w:sz w:val="24"/>
          <w:szCs w:val="24"/>
        </w:rPr>
        <w:t xml:space="preserve"> tip </w:t>
      </w:r>
      <w:proofErr w:type="spellStart"/>
      <w:r w:rsidRPr="007750A3">
        <w:rPr>
          <w:rFonts w:ascii="Times New Roman" w:eastAsia="Times New Roman" w:hAnsi="Times New Roman" w:cs="Times New Roman"/>
          <w:sz w:val="24"/>
          <w:szCs w:val="24"/>
        </w:rPr>
        <w:t>conexpand</w:t>
      </w:r>
      <w:proofErr w:type="spellEnd"/>
      <w:r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Fundația</w:t>
      </w:r>
      <w:r w:rsidRPr="007750A3">
        <w:rPr>
          <w:rFonts w:ascii="Times New Roman" w:eastAsia="Times New Roman" w:hAnsi="Times New Roman" w:cs="Times New Roman"/>
          <w:sz w:val="24"/>
          <w:szCs w:val="24"/>
        </w:rPr>
        <w:t xml:space="preserve"> va avea </w:t>
      </w:r>
      <w:proofErr w:type="spellStart"/>
      <w:r w:rsidRPr="007750A3">
        <w:rPr>
          <w:rFonts w:ascii="Times New Roman" w:eastAsia="Times New Roman" w:hAnsi="Times New Roman" w:cs="Times New Roman"/>
          <w:sz w:val="24"/>
          <w:szCs w:val="24"/>
        </w:rPr>
        <w:t>inaltimea</w:t>
      </w:r>
      <w:proofErr w:type="spellEnd"/>
      <w:r w:rsidRPr="007750A3">
        <w:rPr>
          <w:rFonts w:ascii="Times New Roman" w:eastAsia="Times New Roman" w:hAnsi="Times New Roman" w:cs="Times New Roman"/>
          <w:sz w:val="24"/>
          <w:szCs w:val="24"/>
        </w:rPr>
        <w:t xml:space="preserve"> de 0,25m fata de cota carosabilului din zona de amplasare. </w:t>
      </w:r>
    </w:p>
    <w:p w:rsidR="009A33FD" w:rsidRPr="007750A3" w:rsidRDefault="00BC75FF" w:rsidP="009A33FD">
      <w:p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Instalația</w:t>
      </w:r>
      <w:r w:rsidR="009A33FD" w:rsidRPr="007750A3">
        <w:rPr>
          <w:rFonts w:ascii="Times New Roman" w:eastAsia="Times New Roman" w:hAnsi="Times New Roman" w:cs="Times New Roman"/>
          <w:sz w:val="24"/>
          <w:szCs w:val="24"/>
          <w:lang w:eastAsia="ro-RO"/>
        </w:rPr>
        <w:t xml:space="preserve"> are in componenta sa </w:t>
      </w:r>
      <w:r w:rsidRPr="007750A3">
        <w:rPr>
          <w:rFonts w:ascii="Times New Roman" w:eastAsia="Times New Roman" w:hAnsi="Times New Roman" w:cs="Times New Roman"/>
          <w:sz w:val="24"/>
          <w:szCs w:val="24"/>
          <w:lang w:eastAsia="ro-RO"/>
        </w:rPr>
        <w:t>următoarele</w:t>
      </w:r>
      <w:r w:rsidR="009A33FD" w:rsidRPr="007750A3">
        <w:rPr>
          <w:rFonts w:ascii="Times New Roman" w:eastAsia="Times New Roman" w:hAnsi="Times New Roman" w:cs="Times New Roman"/>
          <w:sz w:val="24"/>
          <w:szCs w:val="24"/>
          <w:lang w:eastAsia="ro-RO"/>
        </w:rPr>
        <w:t xml:space="preserve"> utilaje si echipamente:</w:t>
      </w:r>
    </w:p>
    <w:p w:rsidR="009A33FD" w:rsidRPr="007750A3" w:rsidRDefault="009A33FD" w:rsidP="009A33FD">
      <w:pPr>
        <w:numPr>
          <w:ilvl w:val="0"/>
          <w:numId w:val="33"/>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un recipient de stocare G.P.L., cilindric, orizontal, suprateran, cu capacitate de maximum 5.000 l volum apa, echipat cu racorduri, aparatura de indicare, </w:t>
      </w:r>
      <w:r w:rsidR="00BC75FF" w:rsidRPr="007750A3">
        <w:rPr>
          <w:rFonts w:ascii="Times New Roman" w:eastAsia="Times New Roman" w:hAnsi="Times New Roman" w:cs="Times New Roman"/>
          <w:sz w:val="24"/>
          <w:szCs w:val="24"/>
          <w:lang w:eastAsia="ro-RO"/>
        </w:rPr>
        <w:t>măsura</w:t>
      </w:r>
      <w:r w:rsidRPr="007750A3">
        <w:rPr>
          <w:rFonts w:ascii="Times New Roman" w:eastAsia="Times New Roman" w:hAnsi="Times New Roman" w:cs="Times New Roman"/>
          <w:sz w:val="24"/>
          <w:szCs w:val="24"/>
          <w:lang w:eastAsia="ro-RO"/>
        </w:rPr>
        <w:t xml:space="preserve"> si control, robinete si armaturi de </w:t>
      </w:r>
      <w:r w:rsidR="00BC75FF" w:rsidRPr="007750A3">
        <w:rPr>
          <w:rFonts w:ascii="Times New Roman" w:eastAsia="Times New Roman" w:hAnsi="Times New Roman" w:cs="Times New Roman"/>
          <w:sz w:val="24"/>
          <w:szCs w:val="24"/>
          <w:lang w:eastAsia="ro-RO"/>
        </w:rPr>
        <w:t>siguranța;</w:t>
      </w:r>
      <w:r w:rsidRPr="007750A3">
        <w:rPr>
          <w:rFonts w:ascii="Times New Roman" w:eastAsia="Times New Roman" w:hAnsi="Times New Roman" w:cs="Times New Roman"/>
          <w:sz w:val="24"/>
          <w:szCs w:val="24"/>
          <w:lang w:eastAsia="ro-RO"/>
        </w:rPr>
        <w:t xml:space="preserve"> </w:t>
      </w:r>
    </w:p>
    <w:p w:rsidR="009A33FD" w:rsidRPr="007750A3" w:rsidRDefault="009A33FD" w:rsidP="009A33FD">
      <w:pPr>
        <w:numPr>
          <w:ilvl w:val="0"/>
          <w:numId w:val="33"/>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o pompa centrifuga antrenata de un motor electric in </w:t>
      </w:r>
      <w:r w:rsidR="00BC75FF" w:rsidRPr="007750A3">
        <w:rPr>
          <w:rFonts w:ascii="Times New Roman" w:eastAsia="Times New Roman" w:hAnsi="Times New Roman" w:cs="Times New Roman"/>
          <w:sz w:val="24"/>
          <w:szCs w:val="24"/>
          <w:lang w:eastAsia="ro-RO"/>
        </w:rPr>
        <w:t>construcție</w:t>
      </w:r>
      <w:r w:rsidRPr="007750A3">
        <w:rPr>
          <w:rFonts w:ascii="Times New Roman" w:eastAsia="Times New Roman" w:hAnsi="Times New Roman" w:cs="Times New Roman"/>
          <w:sz w:val="24"/>
          <w:szCs w:val="24"/>
          <w:lang w:eastAsia="ro-RO"/>
        </w:rPr>
        <w:t xml:space="preserve"> </w:t>
      </w:r>
      <w:proofErr w:type="spellStart"/>
      <w:r w:rsidRPr="007750A3">
        <w:rPr>
          <w:rFonts w:ascii="Times New Roman" w:eastAsia="Times New Roman" w:hAnsi="Times New Roman" w:cs="Times New Roman"/>
          <w:sz w:val="24"/>
          <w:szCs w:val="24"/>
          <w:lang w:eastAsia="ro-RO"/>
        </w:rPr>
        <w:t>antiEx</w:t>
      </w:r>
      <w:proofErr w:type="spellEnd"/>
      <w:r w:rsidRPr="007750A3">
        <w:rPr>
          <w:rFonts w:ascii="Times New Roman" w:eastAsia="Times New Roman" w:hAnsi="Times New Roman" w:cs="Times New Roman"/>
          <w:sz w:val="24"/>
          <w:szCs w:val="24"/>
          <w:lang w:eastAsia="ro-RO"/>
        </w:rPr>
        <w:t xml:space="preserve">, pentru vehicularea G.P.L. in faza lichida, de la recipient spre pompa de </w:t>
      </w:r>
      <w:r w:rsidR="00BC75FF" w:rsidRPr="007750A3">
        <w:rPr>
          <w:rFonts w:ascii="Times New Roman" w:eastAsia="Times New Roman" w:hAnsi="Times New Roman" w:cs="Times New Roman"/>
          <w:sz w:val="24"/>
          <w:szCs w:val="24"/>
          <w:lang w:eastAsia="ro-RO"/>
        </w:rPr>
        <w:t>distribuție G.P.L. la autovehicule;</w:t>
      </w:r>
    </w:p>
    <w:p w:rsidR="009A33FD" w:rsidRPr="007750A3" w:rsidRDefault="009A33FD" w:rsidP="009A33FD">
      <w:pPr>
        <w:numPr>
          <w:ilvl w:val="0"/>
          <w:numId w:val="33"/>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o pompa de </w:t>
      </w:r>
      <w:r w:rsidR="00BC75FF" w:rsidRPr="007750A3">
        <w:rPr>
          <w:rFonts w:ascii="Times New Roman" w:eastAsia="Times New Roman" w:hAnsi="Times New Roman" w:cs="Times New Roman"/>
          <w:sz w:val="24"/>
          <w:szCs w:val="24"/>
          <w:lang w:eastAsia="ro-RO"/>
        </w:rPr>
        <w:t>distribuție</w:t>
      </w:r>
      <w:r w:rsidRPr="007750A3">
        <w:rPr>
          <w:rFonts w:ascii="Times New Roman" w:eastAsia="Times New Roman" w:hAnsi="Times New Roman" w:cs="Times New Roman"/>
          <w:sz w:val="24"/>
          <w:szCs w:val="24"/>
          <w:lang w:eastAsia="ro-RO"/>
        </w:rPr>
        <w:t xml:space="preserve"> G.P.L. la autovehicule echipata cu furtun flexibil, pistol de alimentare, ventile, armaturi, aparatura de indicare si control si </w:t>
      </w:r>
      <w:r w:rsidR="00BC75FF" w:rsidRPr="007750A3">
        <w:rPr>
          <w:rFonts w:ascii="Times New Roman" w:eastAsia="Times New Roman" w:hAnsi="Times New Roman" w:cs="Times New Roman"/>
          <w:sz w:val="24"/>
          <w:szCs w:val="24"/>
          <w:lang w:eastAsia="ro-RO"/>
        </w:rPr>
        <w:t>afișaj</w:t>
      </w:r>
      <w:r w:rsidRPr="007750A3">
        <w:rPr>
          <w:rFonts w:ascii="Times New Roman" w:eastAsia="Times New Roman" w:hAnsi="Times New Roman" w:cs="Times New Roman"/>
          <w:sz w:val="24"/>
          <w:szCs w:val="24"/>
          <w:lang w:eastAsia="ro-RO"/>
        </w:rPr>
        <w:t xml:space="preserve"> electronic, </w:t>
      </w:r>
    </w:p>
    <w:p w:rsidR="009A33FD" w:rsidRPr="007750A3" w:rsidRDefault="009A33FD" w:rsidP="009A33FD">
      <w:pPr>
        <w:numPr>
          <w:ilvl w:val="0"/>
          <w:numId w:val="33"/>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trasee de conducte si armaturile aferente pentru faza lichida, respectiv gazoasa</w:t>
      </w:r>
      <w:r w:rsidR="00BC75FF" w:rsidRPr="007750A3">
        <w:rPr>
          <w:rFonts w:ascii="Times New Roman" w:eastAsia="Times New Roman" w:hAnsi="Times New Roman" w:cs="Times New Roman"/>
          <w:sz w:val="24"/>
          <w:szCs w:val="24"/>
          <w:lang w:eastAsia="ro-RO"/>
        </w:rPr>
        <w:t>;</w:t>
      </w:r>
    </w:p>
    <w:p w:rsidR="009A33FD" w:rsidRPr="007750A3" w:rsidRDefault="009A33FD" w:rsidP="009A33FD">
      <w:pPr>
        <w:numPr>
          <w:ilvl w:val="0"/>
          <w:numId w:val="33"/>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ventil </w:t>
      </w:r>
      <w:r w:rsidR="00BC75FF" w:rsidRPr="007750A3">
        <w:rPr>
          <w:rFonts w:ascii="Times New Roman" w:eastAsia="Times New Roman" w:hAnsi="Times New Roman" w:cs="Times New Roman"/>
          <w:sz w:val="24"/>
          <w:szCs w:val="24"/>
          <w:lang w:eastAsia="ro-RO"/>
        </w:rPr>
        <w:t>acționat</w:t>
      </w:r>
      <w:r w:rsidRPr="007750A3">
        <w:rPr>
          <w:rFonts w:ascii="Times New Roman" w:eastAsia="Times New Roman" w:hAnsi="Times New Roman" w:cs="Times New Roman"/>
          <w:sz w:val="24"/>
          <w:szCs w:val="24"/>
          <w:lang w:eastAsia="ro-RO"/>
        </w:rPr>
        <w:t xml:space="preserve"> de la distanta pneumatic alimentat cu aer de la un compresor pentru izolarea traseului de faza lichida in caz de incident;</w:t>
      </w:r>
    </w:p>
    <w:p w:rsidR="009A33FD" w:rsidRPr="007750A3" w:rsidRDefault="009A33FD" w:rsidP="009A33FD">
      <w:pPr>
        <w:numPr>
          <w:ilvl w:val="0"/>
          <w:numId w:val="33"/>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buton de emergenta prin a </w:t>
      </w:r>
      <w:r w:rsidR="00BC75FF" w:rsidRPr="007750A3">
        <w:rPr>
          <w:rFonts w:ascii="Times New Roman" w:eastAsia="Times New Roman" w:hAnsi="Times New Roman" w:cs="Times New Roman"/>
          <w:sz w:val="24"/>
          <w:szCs w:val="24"/>
          <w:lang w:eastAsia="ro-RO"/>
        </w:rPr>
        <w:t>cărui</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acționare</w:t>
      </w:r>
      <w:r w:rsidRPr="007750A3">
        <w:rPr>
          <w:rFonts w:ascii="Times New Roman" w:eastAsia="Times New Roman" w:hAnsi="Times New Roman" w:cs="Times New Roman"/>
          <w:sz w:val="24"/>
          <w:szCs w:val="24"/>
          <w:lang w:eastAsia="ro-RO"/>
        </w:rPr>
        <w:t xml:space="preserve"> se </w:t>
      </w:r>
      <w:r w:rsidR="00BC75FF" w:rsidRPr="007750A3">
        <w:rPr>
          <w:rFonts w:ascii="Times New Roman" w:eastAsia="Times New Roman" w:hAnsi="Times New Roman" w:cs="Times New Roman"/>
          <w:sz w:val="24"/>
          <w:szCs w:val="24"/>
          <w:lang w:eastAsia="ro-RO"/>
        </w:rPr>
        <w:t>închide</w:t>
      </w:r>
      <w:r w:rsidRPr="007750A3">
        <w:rPr>
          <w:rFonts w:ascii="Times New Roman" w:eastAsia="Times New Roman" w:hAnsi="Times New Roman" w:cs="Times New Roman"/>
          <w:sz w:val="24"/>
          <w:szCs w:val="24"/>
          <w:lang w:eastAsia="ro-RO"/>
        </w:rPr>
        <w:t xml:space="preserve"> ventilul pneumatic si se scoate tensiune de la pompa;</w:t>
      </w:r>
    </w:p>
    <w:p w:rsidR="009A33FD" w:rsidRPr="007750A3" w:rsidRDefault="009A33FD" w:rsidP="009A33FD">
      <w:pPr>
        <w:numPr>
          <w:ilvl w:val="12"/>
          <w:numId w:val="0"/>
        </w:num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b/>
          <w:sz w:val="24"/>
          <w:szCs w:val="24"/>
          <w:u w:val="single"/>
        </w:rPr>
        <w:t>SEPARATOR DE HIDROCARBURI</w:t>
      </w:r>
      <w:r w:rsidRPr="007750A3">
        <w:rPr>
          <w:rFonts w:ascii="Times New Roman" w:eastAsia="Times New Roman" w:hAnsi="Times New Roman" w:cs="Times New Roman"/>
          <w:sz w:val="24"/>
          <w:szCs w:val="24"/>
        </w:rPr>
        <w:t xml:space="preserve"> – deversarea apelor pluviale contaminate în bazinul de retentive al apelor pluviale se va face numai </w:t>
      </w:r>
      <w:r w:rsidR="00BC75FF" w:rsidRPr="007750A3">
        <w:rPr>
          <w:rFonts w:ascii="Times New Roman" w:eastAsia="Times New Roman" w:hAnsi="Times New Roman" w:cs="Times New Roman"/>
          <w:sz w:val="24"/>
          <w:szCs w:val="24"/>
        </w:rPr>
        <w:t>după</w:t>
      </w:r>
      <w:r w:rsidRPr="007750A3">
        <w:rPr>
          <w:rFonts w:ascii="Times New Roman" w:eastAsia="Times New Roman" w:hAnsi="Times New Roman" w:cs="Times New Roman"/>
          <w:sz w:val="24"/>
          <w:szCs w:val="24"/>
        </w:rPr>
        <w:t xml:space="preserve"> trecerea acestora prin separatorul de hidrocarburi</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având</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următoarele</w:t>
      </w:r>
      <w:r w:rsidRPr="007750A3">
        <w:rPr>
          <w:rFonts w:ascii="Times New Roman" w:eastAsia="Times New Roman" w:hAnsi="Times New Roman" w:cs="Times New Roman"/>
          <w:sz w:val="24"/>
          <w:szCs w:val="24"/>
          <w:lang w:eastAsia="ro-RO"/>
        </w:rPr>
        <w:t xml:space="preserve"> caracteristici constructive:</w:t>
      </w:r>
    </w:p>
    <w:p w:rsidR="009A33FD" w:rsidRPr="007750A3" w:rsidRDefault="009A33FD" w:rsidP="009A33FD">
      <w:pPr>
        <w:numPr>
          <w:ilvl w:val="0"/>
          <w:numId w:val="2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debit nominal – 6l/s;</w:t>
      </w:r>
    </w:p>
    <w:p w:rsidR="009A33FD" w:rsidRPr="007750A3" w:rsidRDefault="009A33FD" w:rsidP="009A33FD">
      <w:pPr>
        <w:numPr>
          <w:ilvl w:val="0"/>
          <w:numId w:val="2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grad de epurare - II (mai mic de 20mg/l);</w:t>
      </w:r>
    </w:p>
    <w:p w:rsidR="009A33FD" w:rsidRPr="007750A3" w:rsidRDefault="009A33FD" w:rsidP="009A33FD">
      <w:pPr>
        <w:numPr>
          <w:ilvl w:val="0"/>
          <w:numId w:val="24"/>
        </w:num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volumul decantorului – 3,0 m</w:t>
      </w:r>
      <w:r w:rsidRPr="007750A3">
        <w:rPr>
          <w:rFonts w:ascii="Times New Roman" w:eastAsia="Times New Roman" w:hAnsi="Times New Roman" w:cs="Times New Roman"/>
          <w:sz w:val="24"/>
          <w:szCs w:val="24"/>
          <w:vertAlign w:val="superscript"/>
          <w:lang w:eastAsia="ro-RO"/>
        </w:rPr>
        <w:t>3</w:t>
      </w:r>
      <w:r w:rsidRPr="007750A3">
        <w:rPr>
          <w:rFonts w:ascii="Times New Roman" w:eastAsia="Times New Roman" w:hAnsi="Times New Roman" w:cs="Times New Roman"/>
          <w:sz w:val="24"/>
          <w:szCs w:val="24"/>
          <w:lang w:eastAsia="ro-RO"/>
        </w:rPr>
        <w:t>.</w:t>
      </w:r>
    </w:p>
    <w:p w:rsidR="009A33FD" w:rsidRPr="007750A3" w:rsidRDefault="009A33FD" w:rsidP="009A33FD">
      <w:p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Separatorul de hidrocarburi </w:t>
      </w:r>
      <w:r w:rsidR="00BC75FF" w:rsidRPr="007750A3">
        <w:rPr>
          <w:rFonts w:ascii="Times New Roman" w:eastAsia="Times New Roman" w:hAnsi="Times New Roman" w:cs="Times New Roman"/>
          <w:sz w:val="24"/>
          <w:szCs w:val="24"/>
          <w:lang w:eastAsia="ro-RO"/>
        </w:rPr>
        <w:t>colectează</w:t>
      </w:r>
      <w:r w:rsidRPr="007750A3">
        <w:rPr>
          <w:rFonts w:ascii="Times New Roman" w:eastAsia="Times New Roman" w:hAnsi="Times New Roman" w:cs="Times New Roman"/>
          <w:sz w:val="24"/>
          <w:szCs w:val="24"/>
          <w:lang w:eastAsia="ro-RO"/>
        </w:rPr>
        <w:t xml:space="preserve"> apele posibil impurificate cu produse petroliere, ape provenite din zona platformei de </w:t>
      </w:r>
      <w:r w:rsidR="00BC75FF" w:rsidRPr="007750A3">
        <w:rPr>
          <w:rFonts w:ascii="Times New Roman" w:eastAsia="Times New Roman" w:hAnsi="Times New Roman" w:cs="Times New Roman"/>
          <w:sz w:val="24"/>
          <w:szCs w:val="24"/>
          <w:lang w:eastAsia="ro-RO"/>
        </w:rPr>
        <w:t>descărcare</w:t>
      </w:r>
      <w:r w:rsidRPr="007750A3">
        <w:rPr>
          <w:rFonts w:ascii="Times New Roman" w:eastAsia="Times New Roman" w:hAnsi="Times New Roman" w:cs="Times New Roman"/>
          <w:sz w:val="24"/>
          <w:szCs w:val="24"/>
          <w:lang w:eastAsia="ro-RO"/>
        </w:rPr>
        <w:t xml:space="preserve"> a cisternei si a </w:t>
      </w:r>
      <w:r w:rsidR="00BC75FF" w:rsidRPr="007750A3">
        <w:rPr>
          <w:rFonts w:ascii="Times New Roman" w:eastAsia="Times New Roman" w:hAnsi="Times New Roman" w:cs="Times New Roman"/>
          <w:sz w:val="24"/>
          <w:szCs w:val="24"/>
          <w:lang w:eastAsia="ro-RO"/>
        </w:rPr>
        <w:t>căminului</w:t>
      </w:r>
      <w:r w:rsidRPr="007750A3">
        <w:rPr>
          <w:rFonts w:ascii="Times New Roman" w:eastAsia="Times New Roman" w:hAnsi="Times New Roman" w:cs="Times New Roman"/>
          <w:sz w:val="24"/>
          <w:szCs w:val="24"/>
          <w:lang w:eastAsia="ro-RO"/>
        </w:rPr>
        <w:t xml:space="preserve"> de </w:t>
      </w:r>
      <w:r w:rsidR="00BC75FF" w:rsidRPr="007750A3">
        <w:rPr>
          <w:rFonts w:ascii="Times New Roman" w:eastAsia="Times New Roman" w:hAnsi="Times New Roman" w:cs="Times New Roman"/>
          <w:sz w:val="24"/>
          <w:szCs w:val="24"/>
          <w:lang w:eastAsia="ro-RO"/>
        </w:rPr>
        <w:t>descărcare</w:t>
      </w:r>
      <w:r w:rsidRPr="007750A3">
        <w:rPr>
          <w:rFonts w:ascii="Times New Roman" w:eastAsia="Times New Roman" w:hAnsi="Times New Roman" w:cs="Times New Roman"/>
          <w:sz w:val="24"/>
          <w:szCs w:val="24"/>
          <w:lang w:eastAsia="ro-RO"/>
        </w:rPr>
        <w:t xml:space="preserve"> si zona pompei de </w:t>
      </w:r>
      <w:r w:rsidR="00BC75FF" w:rsidRPr="007750A3">
        <w:rPr>
          <w:rFonts w:ascii="Times New Roman" w:eastAsia="Times New Roman" w:hAnsi="Times New Roman" w:cs="Times New Roman"/>
          <w:sz w:val="24"/>
          <w:szCs w:val="24"/>
          <w:lang w:eastAsia="ro-RO"/>
        </w:rPr>
        <w:t>distribuție</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carburanți</w:t>
      </w:r>
      <w:r w:rsidRPr="007750A3">
        <w:rPr>
          <w:rFonts w:ascii="Times New Roman" w:eastAsia="Times New Roman" w:hAnsi="Times New Roman" w:cs="Times New Roman"/>
          <w:sz w:val="24"/>
          <w:szCs w:val="24"/>
          <w:lang w:eastAsia="ro-RO"/>
        </w:rPr>
        <w:t>.</w:t>
      </w:r>
    </w:p>
    <w:p w:rsidR="00BC75FF"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rPr>
        <w:t>PLATFORMA EUROPUBELE DESEURI</w:t>
      </w:r>
      <w:r w:rsidRPr="007750A3">
        <w:rPr>
          <w:rFonts w:ascii="Times New Roman" w:eastAsia="Times New Roman" w:hAnsi="Times New Roman" w:cs="Times New Roman"/>
          <w:b/>
          <w:sz w:val="24"/>
          <w:szCs w:val="24"/>
        </w:rPr>
        <w:t xml:space="preserve"> </w:t>
      </w:r>
      <w:r w:rsidRPr="007750A3">
        <w:rPr>
          <w:rFonts w:ascii="Times New Roman" w:eastAsia="Times New Roman" w:hAnsi="Times New Roman" w:cs="Times New Roman"/>
          <w:sz w:val="24"/>
          <w:szCs w:val="24"/>
        </w:rPr>
        <w:t>–</w:t>
      </w:r>
      <w:r w:rsidRPr="007750A3">
        <w:rPr>
          <w:rFonts w:ascii="Times New Roman" w:eastAsia="Times New Roman" w:hAnsi="Times New Roman" w:cs="Times New Roman"/>
          <w:b/>
          <w:sz w:val="24"/>
          <w:szCs w:val="24"/>
        </w:rPr>
        <w:t xml:space="preserve"> </w:t>
      </w:r>
      <w:r w:rsidRPr="007750A3">
        <w:rPr>
          <w:rFonts w:ascii="Times New Roman" w:eastAsia="Times New Roman" w:hAnsi="Times New Roman" w:cs="Times New Roman"/>
          <w:sz w:val="24"/>
          <w:szCs w:val="24"/>
        </w:rPr>
        <w:t xml:space="preserve">este </w:t>
      </w:r>
      <w:r w:rsidR="00BC75FF" w:rsidRPr="007750A3">
        <w:rPr>
          <w:rFonts w:ascii="Times New Roman" w:eastAsia="Times New Roman" w:hAnsi="Times New Roman" w:cs="Times New Roman"/>
          <w:sz w:val="24"/>
          <w:szCs w:val="24"/>
        </w:rPr>
        <w:t>poziționata</w:t>
      </w:r>
      <w:r w:rsidRPr="007750A3">
        <w:rPr>
          <w:rFonts w:ascii="Times New Roman" w:eastAsia="Times New Roman" w:hAnsi="Times New Roman" w:cs="Times New Roman"/>
          <w:sz w:val="24"/>
          <w:szCs w:val="24"/>
        </w:rPr>
        <w:t xml:space="preserve"> in spatele pavilionului comercial si </w:t>
      </w:r>
      <w:r w:rsidR="00BC75FF" w:rsidRPr="007750A3">
        <w:rPr>
          <w:rFonts w:ascii="Times New Roman" w:eastAsia="Times New Roman" w:hAnsi="Times New Roman" w:cs="Times New Roman"/>
          <w:sz w:val="24"/>
          <w:szCs w:val="24"/>
        </w:rPr>
        <w:t>găzduiește</w:t>
      </w:r>
      <w:r w:rsidRPr="007750A3">
        <w:rPr>
          <w:rFonts w:ascii="Times New Roman" w:eastAsia="Times New Roman" w:hAnsi="Times New Roman" w:cs="Times New Roman"/>
          <w:sz w:val="24"/>
          <w:szCs w:val="24"/>
        </w:rPr>
        <w:t xml:space="preserve"> trei europubele, de 240l/buc, in care se </w:t>
      </w:r>
      <w:r w:rsidR="00BC75FF" w:rsidRPr="007750A3">
        <w:rPr>
          <w:rFonts w:ascii="Times New Roman" w:eastAsia="Times New Roman" w:hAnsi="Times New Roman" w:cs="Times New Roman"/>
          <w:sz w:val="24"/>
          <w:szCs w:val="24"/>
        </w:rPr>
        <w:t>colectează</w:t>
      </w:r>
      <w:r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deșeurile</w:t>
      </w:r>
      <w:r w:rsidRPr="007750A3">
        <w:rPr>
          <w:rFonts w:ascii="Times New Roman" w:eastAsia="Times New Roman" w:hAnsi="Times New Roman" w:cs="Times New Roman"/>
          <w:sz w:val="24"/>
          <w:szCs w:val="24"/>
        </w:rPr>
        <w:t xml:space="preserve"> menajere, formate din ambalajele produselor care se </w:t>
      </w:r>
      <w:r w:rsidR="00BC75FF" w:rsidRPr="007750A3">
        <w:rPr>
          <w:rFonts w:ascii="Times New Roman" w:eastAsia="Times New Roman" w:hAnsi="Times New Roman" w:cs="Times New Roman"/>
          <w:sz w:val="24"/>
          <w:szCs w:val="24"/>
        </w:rPr>
        <w:t>comercializează</w:t>
      </w:r>
      <w:r w:rsidRPr="007750A3">
        <w:rPr>
          <w:rFonts w:ascii="Times New Roman" w:eastAsia="Times New Roman" w:hAnsi="Times New Roman" w:cs="Times New Roman"/>
          <w:sz w:val="24"/>
          <w:szCs w:val="24"/>
        </w:rPr>
        <w:t xml:space="preserve"> în cadrul </w:t>
      </w:r>
      <w:r w:rsidR="00BC75FF" w:rsidRPr="007750A3">
        <w:rPr>
          <w:rFonts w:ascii="Times New Roman" w:eastAsia="Times New Roman" w:hAnsi="Times New Roman" w:cs="Times New Roman"/>
          <w:sz w:val="24"/>
          <w:szCs w:val="24"/>
        </w:rPr>
        <w:t>stației</w:t>
      </w:r>
      <w:r w:rsidRPr="007750A3">
        <w:rPr>
          <w:rFonts w:ascii="Times New Roman" w:eastAsia="Times New Roman" w:hAnsi="Times New Roman" w:cs="Times New Roman"/>
          <w:sz w:val="24"/>
          <w:szCs w:val="24"/>
        </w:rPr>
        <w:t xml:space="preserve"> (ambalaje </w:t>
      </w:r>
      <w:r w:rsidR="00BC75FF" w:rsidRPr="007750A3">
        <w:rPr>
          <w:rFonts w:ascii="Times New Roman" w:eastAsia="Times New Roman" w:hAnsi="Times New Roman" w:cs="Times New Roman"/>
          <w:sz w:val="24"/>
          <w:szCs w:val="24"/>
        </w:rPr>
        <w:t>hârtie</w:t>
      </w:r>
      <w:r w:rsidRPr="007750A3">
        <w:rPr>
          <w:rFonts w:ascii="Times New Roman" w:eastAsia="Times New Roman" w:hAnsi="Times New Roman" w:cs="Times New Roman"/>
          <w:sz w:val="24"/>
          <w:szCs w:val="24"/>
        </w:rPr>
        <w:t xml:space="preserve">, carton sau mase plastice). </w:t>
      </w:r>
    </w:p>
    <w:p w:rsidR="00BC75FF"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rPr>
        <w:t>BAZIN RETENTIE APE PLUVIALE</w:t>
      </w:r>
      <w:r w:rsidRPr="007750A3">
        <w:rPr>
          <w:rFonts w:ascii="Times New Roman" w:eastAsia="Times New Roman" w:hAnsi="Times New Roman" w:cs="Times New Roman"/>
          <w:sz w:val="24"/>
          <w:szCs w:val="24"/>
        </w:rPr>
        <w:t xml:space="preserve"> – Bazinul de </w:t>
      </w:r>
      <w:r w:rsidR="00BC75FF" w:rsidRPr="007750A3">
        <w:rPr>
          <w:rFonts w:ascii="Times New Roman" w:eastAsia="Times New Roman" w:hAnsi="Times New Roman" w:cs="Times New Roman"/>
          <w:sz w:val="24"/>
          <w:szCs w:val="24"/>
        </w:rPr>
        <w:t>retenție</w:t>
      </w:r>
      <w:r w:rsidRPr="007750A3">
        <w:rPr>
          <w:rFonts w:ascii="Times New Roman" w:eastAsia="Times New Roman" w:hAnsi="Times New Roman" w:cs="Times New Roman"/>
          <w:sz w:val="24"/>
          <w:szCs w:val="24"/>
        </w:rPr>
        <w:t xml:space="preserve"> ape pluviale este o </w:t>
      </w:r>
      <w:r w:rsidR="00BC75FF" w:rsidRPr="007750A3">
        <w:rPr>
          <w:rFonts w:ascii="Times New Roman" w:eastAsia="Times New Roman" w:hAnsi="Times New Roman" w:cs="Times New Roman"/>
          <w:sz w:val="24"/>
          <w:szCs w:val="24"/>
        </w:rPr>
        <w:t>construcție</w:t>
      </w:r>
      <w:r w:rsidRPr="007750A3">
        <w:rPr>
          <w:rFonts w:ascii="Times New Roman" w:eastAsia="Times New Roman" w:hAnsi="Times New Roman" w:cs="Times New Roman"/>
          <w:sz w:val="24"/>
          <w:szCs w:val="24"/>
        </w:rPr>
        <w:t xml:space="preserve"> subterana din beton armat, cu o capacitate utila de 30</w:t>
      </w:r>
      <w:r w:rsidR="00BC75FF"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 xml:space="preserve">mc, care </w:t>
      </w:r>
      <w:r w:rsidR="00BC75FF" w:rsidRPr="007750A3">
        <w:rPr>
          <w:rFonts w:ascii="Times New Roman" w:eastAsia="Times New Roman" w:hAnsi="Times New Roman" w:cs="Times New Roman"/>
          <w:sz w:val="24"/>
          <w:szCs w:val="24"/>
        </w:rPr>
        <w:t>colectează</w:t>
      </w:r>
      <w:r w:rsidRPr="007750A3">
        <w:rPr>
          <w:rFonts w:ascii="Times New Roman" w:eastAsia="Times New Roman" w:hAnsi="Times New Roman" w:cs="Times New Roman"/>
          <w:sz w:val="24"/>
          <w:szCs w:val="24"/>
        </w:rPr>
        <w:t xml:space="preserve"> toate apele pluviale (de pe containerul </w:t>
      </w:r>
      <w:r w:rsidR="00BC75FF" w:rsidRPr="007750A3">
        <w:rPr>
          <w:rFonts w:ascii="Times New Roman" w:eastAsia="Times New Roman" w:hAnsi="Times New Roman" w:cs="Times New Roman"/>
          <w:sz w:val="24"/>
          <w:szCs w:val="24"/>
        </w:rPr>
        <w:t>distribuție</w:t>
      </w:r>
      <w:r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carburanți</w:t>
      </w:r>
      <w:r w:rsidRPr="007750A3">
        <w:rPr>
          <w:rFonts w:ascii="Times New Roman" w:eastAsia="Times New Roman" w:hAnsi="Times New Roman" w:cs="Times New Roman"/>
          <w:sz w:val="24"/>
          <w:szCs w:val="24"/>
        </w:rPr>
        <w:t xml:space="preserve">, de pe </w:t>
      </w:r>
      <w:r w:rsidR="00BC75FF" w:rsidRPr="007750A3">
        <w:rPr>
          <w:rFonts w:ascii="Times New Roman" w:eastAsia="Times New Roman" w:hAnsi="Times New Roman" w:cs="Times New Roman"/>
          <w:sz w:val="24"/>
          <w:szCs w:val="24"/>
        </w:rPr>
        <w:t>acoperișul</w:t>
      </w:r>
      <w:r w:rsidRPr="007750A3">
        <w:rPr>
          <w:rFonts w:ascii="Times New Roman" w:eastAsia="Times New Roman" w:hAnsi="Times New Roman" w:cs="Times New Roman"/>
          <w:sz w:val="24"/>
          <w:szCs w:val="24"/>
        </w:rPr>
        <w:t xml:space="preserve"> pavilionului comercial), ape pluviale convenţional curate, preluate de rigole si guri de scurgere cu sifon şi depozit. Bazinul de </w:t>
      </w:r>
      <w:r w:rsidR="00BC75FF" w:rsidRPr="007750A3">
        <w:rPr>
          <w:rFonts w:ascii="Times New Roman" w:eastAsia="Times New Roman" w:hAnsi="Times New Roman" w:cs="Times New Roman"/>
          <w:sz w:val="24"/>
          <w:szCs w:val="24"/>
        </w:rPr>
        <w:t>retenție</w:t>
      </w:r>
      <w:r w:rsidRPr="007750A3">
        <w:rPr>
          <w:rFonts w:ascii="Times New Roman" w:eastAsia="Times New Roman" w:hAnsi="Times New Roman" w:cs="Times New Roman"/>
          <w:sz w:val="24"/>
          <w:szCs w:val="24"/>
        </w:rPr>
        <w:t xml:space="preserve"> are in dotare o pompa </w:t>
      </w:r>
      <w:r w:rsidRPr="007750A3">
        <w:rPr>
          <w:rFonts w:ascii="Times New Roman" w:eastAsia="Times New Roman" w:hAnsi="Times New Roman" w:cs="Times New Roman"/>
          <w:sz w:val="24"/>
          <w:szCs w:val="24"/>
        </w:rPr>
        <w:lastRenderedPageBreak/>
        <w:t xml:space="preserve">submersibila cu un senzor de nivel, conectate la un circuit de </w:t>
      </w:r>
      <w:r w:rsidR="00BC75FF" w:rsidRPr="007750A3">
        <w:rPr>
          <w:rFonts w:ascii="Times New Roman" w:eastAsia="Times New Roman" w:hAnsi="Times New Roman" w:cs="Times New Roman"/>
          <w:sz w:val="24"/>
          <w:szCs w:val="24"/>
        </w:rPr>
        <w:t>hidranți</w:t>
      </w:r>
      <w:r w:rsidRPr="007750A3">
        <w:rPr>
          <w:rFonts w:ascii="Times New Roman" w:eastAsia="Times New Roman" w:hAnsi="Times New Roman" w:cs="Times New Roman"/>
          <w:sz w:val="24"/>
          <w:szCs w:val="24"/>
        </w:rPr>
        <w:t xml:space="preserve"> de gradina (aspersoare) ce va asigura evacuarea apelor prin udarea spatii</w:t>
      </w:r>
      <w:r w:rsidR="00BC75FF" w:rsidRPr="007750A3">
        <w:rPr>
          <w:rFonts w:ascii="Times New Roman" w:eastAsia="Times New Roman" w:hAnsi="Times New Roman" w:cs="Times New Roman"/>
          <w:sz w:val="24"/>
          <w:szCs w:val="24"/>
        </w:rPr>
        <w:t>lor verzi din incinta proprietății</w:t>
      </w:r>
      <w:r w:rsidRPr="007750A3">
        <w:rPr>
          <w:rFonts w:ascii="Times New Roman" w:eastAsia="Times New Roman" w:hAnsi="Times New Roman" w:cs="Times New Roman"/>
          <w:sz w:val="24"/>
          <w:szCs w:val="24"/>
        </w:rPr>
        <w:t xml:space="preserve">. </w:t>
      </w:r>
    </w:p>
    <w:p w:rsidR="009A33FD"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rPr>
        <w:t>BAZIN VIDANJABIL</w:t>
      </w:r>
      <w:r w:rsidRPr="007750A3">
        <w:rPr>
          <w:rFonts w:ascii="Times New Roman" w:eastAsia="Times New Roman" w:hAnsi="Times New Roman" w:cs="Times New Roman"/>
          <w:sz w:val="24"/>
          <w:szCs w:val="24"/>
        </w:rPr>
        <w:t xml:space="preserve"> - Bazinul de vidanjare a apelor uzate menajere este o </w:t>
      </w:r>
      <w:r w:rsidR="00BC75FF" w:rsidRPr="007750A3">
        <w:rPr>
          <w:rFonts w:ascii="Times New Roman" w:eastAsia="Times New Roman" w:hAnsi="Times New Roman" w:cs="Times New Roman"/>
          <w:sz w:val="24"/>
          <w:szCs w:val="24"/>
        </w:rPr>
        <w:t>construcție</w:t>
      </w:r>
      <w:r w:rsidRPr="007750A3">
        <w:rPr>
          <w:rFonts w:ascii="Times New Roman" w:eastAsia="Times New Roman" w:hAnsi="Times New Roman" w:cs="Times New Roman"/>
          <w:sz w:val="24"/>
          <w:szCs w:val="24"/>
        </w:rPr>
        <w:t xml:space="preserve"> subterana din beton armat, cu un volum util </w:t>
      </w:r>
      <w:proofErr w:type="spellStart"/>
      <w:r w:rsidRPr="007750A3">
        <w:rPr>
          <w:rFonts w:ascii="Times New Roman" w:eastAsia="Times New Roman" w:hAnsi="Times New Roman" w:cs="Times New Roman"/>
          <w:sz w:val="24"/>
          <w:szCs w:val="24"/>
        </w:rPr>
        <w:t>V</w:t>
      </w:r>
      <w:r w:rsidRPr="007750A3">
        <w:rPr>
          <w:rFonts w:ascii="Times New Roman" w:eastAsia="Times New Roman" w:hAnsi="Times New Roman" w:cs="Times New Roman"/>
          <w:sz w:val="24"/>
          <w:szCs w:val="24"/>
          <w:vertAlign w:val="subscript"/>
        </w:rPr>
        <w:t>util</w:t>
      </w:r>
      <w:proofErr w:type="spellEnd"/>
      <w:r w:rsidRPr="007750A3">
        <w:rPr>
          <w:rFonts w:ascii="Times New Roman" w:eastAsia="Times New Roman" w:hAnsi="Times New Roman" w:cs="Times New Roman"/>
          <w:sz w:val="24"/>
          <w:szCs w:val="24"/>
        </w:rPr>
        <w:t xml:space="preserve"> = 10 mc, menit sa colecteze apele uzate menajere de la grupurile sanitare ale pavilionului comercial. Acesta este </w:t>
      </w:r>
      <w:r w:rsidR="00BC75FF" w:rsidRPr="007750A3">
        <w:rPr>
          <w:rFonts w:ascii="Times New Roman" w:eastAsia="Times New Roman" w:hAnsi="Times New Roman" w:cs="Times New Roman"/>
          <w:sz w:val="24"/>
          <w:szCs w:val="24"/>
        </w:rPr>
        <w:t>poziționat</w:t>
      </w:r>
      <w:r w:rsidRPr="007750A3">
        <w:rPr>
          <w:rFonts w:ascii="Times New Roman" w:eastAsia="Times New Roman" w:hAnsi="Times New Roman" w:cs="Times New Roman"/>
          <w:sz w:val="24"/>
          <w:szCs w:val="24"/>
        </w:rPr>
        <w:t xml:space="preserve"> in pastila verde de la intrare, astfel </w:t>
      </w:r>
      <w:r w:rsidR="00BC75FF" w:rsidRPr="007750A3">
        <w:rPr>
          <w:rFonts w:ascii="Times New Roman" w:eastAsia="Times New Roman" w:hAnsi="Times New Roman" w:cs="Times New Roman"/>
          <w:sz w:val="24"/>
          <w:szCs w:val="24"/>
        </w:rPr>
        <w:t>încât</w:t>
      </w:r>
      <w:r w:rsidRPr="007750A3">
        <w:rPr>
          <w:rFonts w:ascii="Times New Roman" w:eastAsia="Times New Roman" w:hAnsi="Times New Roman" w:cs="Times New Roman"/>
          <w:sz w:val="24"/>
          <w:szCs w:val="24"/>
        </w:rPr>
        <w:t xml:space="preserve"> sa se </w:t>
      </w:r>
      <w:r w:rsidR="00BC75FF" w:rsidRPr="007750A3">
        <w:rPr>
          <w:rFonts w:ascii="Times New Roman" w:eastAsia="Times New Roman" w:hAnsi="Times New Roman" w:cs="Times New Roman"/>
          <w:sz w:val="24"/>
          <w:szCs w:val="24"/>
        </w:rPr>
        <w:t>facă</w:t>
      </w:r>
      <w:r w:rsidRPr="007750A3">
        <w:rPr>
          <w:rFonts w:ascii="Times New Roman" w:eastAsia="Times New Roman" w:hAnsi="Times New Roman" w:cs="Times New Roman"/>
          <w:sz w:val="24"/>
          <w:szCs w:val="24"/>
        </w:rPr>
        <w:t xml:space="preserve"> destul de facil accesul </w:t>
      </w:r>
      <w:proofErr w:type="spellStart"/>
      <w:r w:rsidRPr="007750A3">
        <w:rPr>
          <w:rFonts w:ascii="Times New Roman" w:eastAsia="Times New Roman" w:hAnsi="Times New Roman" w:cs="Times New Roman"/>
          <w:sz w:val="24"/>
          <w:szCs w:val="24"/>
        </w:rPr>
        <w:t>autovidanjei</w:t>
      </w:r>
      <w:proofErr w:type="spellEnd"/>
      <w:r w:rsidRPr="007750A3">
        <w:rPr>
          <w:rFonts w:ascii="Times New Roman" w:eastAsia="Times New Roman" w:hAnsi="Times New Roman" w:cs="Times New Roman"/>
          <w:sz w:val="24"/>
          <w:szCs w:val="24"/>
        </w:rPr>
        <w:t xml:space="preserve">. </w:t>
      </w:r>
    </w:p>
    <w:p w:rsidR="009A33FD" w:rsidRPr="007750A3" w:rsidRDefault="009A33FD" w:rsidP="009A33FD">
      <w:pPr>
        <w:numPr>
          <w:ilvl w:val="12"/>
          <w:numId w:val="0"/>
        </w:num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lang w:eastAsia="ro-RO"/>
        </w:rPr>
        <w:t>PICHET PSI</w:t>
      </w:r>
      <w:r w:rsidRPr="007750A3">
        <w:rPr>
          <w:rFonts w:ascii="Times New Roman" w:eastAsia="Times New Roman" w:hAnsi="Times New Roman" w:cs="Times New Roman"/>
          <w:sz w:val="24"/>
          <w:szCs w:val="24"/>
          <w:lang w:eastAsia="ro-RO"/>
        </w:rPr>
        <w:t xml:space="preserve"> – </w:t>
      </w:r>
      <w:r w:rsidRPr="007750A3">
        <w:rPr>
          <w:rFonts w:ascii="Times New Roman" w:eastAsia="Times New Roman" w:hAnsi="Times New Roman" w:cs="Times New Roman"/>
          <w:sz w:val="24"/>
          <w:szCs w:val="24"/>
        </w:rPr>
        <w:t xml:space="preserve">este destinat pentru protejarea accesoriilor folosite in timpul stingerii incendiilor in exteriorul </w:t>
      </w:r>
      <w:r w:rsidR="00BC75FF" w:rsidRPr="007750A3">
        <w:rPr>
          <w:rFonts w:ascii="Times New Roman" w:eastAsia="Times New Roman" w:hAnsi="Times New Roman" w:cs="Times New Roman"/>
          <w:sz w:val="24"/>
          <w:szCs w:val="24"/>
        </w:rPr>
        <w:t>clădirilor</w:t>
      </w:r>
      <w:r w:rsidRPr="007750A3">
        <w:rPr>
          <w:rFonts w:ascii="Times New Roman" w:eastAsia="Times New Roman" w:hAnsi="Times New Roman" w:cs="Times New Roman"/>
          <w:sz w:val="24"/>
          <w:szCs w:val="24"/>
        </w:rPr>
        <w:t xml:space="preserve"> si este o </w:t>
      </w:r>
      <w:r w:rsidR="00BC75FF" w:rsidRPr="007750A3">
        <w:rPr>
          <w:rFonts w:ascii="Times New Roman" w:eastAsia="Times New Roman" w:hAnsi="Times New Roman" w:cs="Times New Roman"/>
          <w:sz w:val="24"/>
          <w:szCs w:val="24"/>
        </w:rPr>
        <w:t>construcție</w:t>
      </w:r>
      <w:r w:rsidRPr="007750A3">
        <w:rPr>
          <w:rFonts w:ascii="Times New Roman" w:eastAsia="Times New Roman" w:hAnsi="Times New Roman" w:cs="Times New Roman"/>
          <w:sz w:val="24"/>
          <w:szCs w:val="24"/>
        </w:rPr>
        <w:t xml:space="preserve"> metalica, din tabla de otel OL 37 STAS 92\624 – 80</w:t>
      </w:r>
      <w:r w:rsidRPr="007750A3">
        <w:rPr>
          <w:rFonts w:ascii="Times New Roman" w:eastAsia="Times New Roman" w:hAnsi="Times New Roman" w:cs="Times New Roman"/>
          <w:sz w:val="24"/>
          <w:szCs w:val="24"/>
          <w:lang w:eastAsia="ro-RO"/>
        </w:rPr>
        <w:t xml:space="preserve">, laminata la rece si decapata, </w:t>
      </w:r>
      <w:r w:rsidR="00BC75FF" w:rsidRPr="007750A3">
        <w:rPr>
          <w:rFonts w:ascii="Times New Roman" w:eastAsia="Times New Roman" w:hAnsi="Times New Roman" w:cs="Times New Roman"/>
          <w:sz w:val="24"/>
          <w:szCs w:val="24"/>
          <w:lang w:eastAsia="ro-RO"/>
        </w:rPr>
        <w:t>îmbinata</w:t>
      </w:r>
      <w:r w:rsidRPr="007750A3">
        <w:rPr>
          <w:rFonts w:ascii="Times New Roman" w:eastAsia="Times New Roman" w:hAnsi="Times New Roman" w:cs="Times New Roman"/>
          <w:sz w:val="24"/>
          <w:szCs w:val="24"/>
          <w:lang w:eastAsia="ro-RO"/>
        </w:rPr>
        <w:t xml:space="preserve"> prin sudura in mediu protejat. </w:t>
      </w:r>
    </w:p>
    <w:p w:rsidR="009A33FD" w:rsidRPr="007750A3" w:rsidRDefault="009A33FD" w:rsidP="009A33FD">
      <w:pPr>
        <w:numPr>
          <w:ilvl w:val="12"/>
          <w:numId w:val="0"/>
        </w:numPr>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sz w:val="24"/>
          <w:szCs w:val="24"/>
        </w:rPr>
        <w:t xml:space="preserve">Pichetul P.S.I. va avea </w:t>
      </w:r>
      <w:r w:rsidR="00BC75FF" w:rsidRPr="007750A3">
        <w:rPr>
          <w:rFonts w:ascii="Times New Roman" w:eastAsia="Times New Roman" w:hAnsi="Times New Roman" w:cs="Times New Roman"/>
          <w:sz w:val="24"/>
          <w:szCs w:val="24"/>
        </w:rPr>
        <w:t>următoarele</w:t>
      </w:r>
      <w:r w:rsidRPr="007750A3">
        <w:rPr>
          <w:rFonts w:ascii="Times New Roman" w:eastAsia="Times New Roman" w:hAnsi="Times New Roman" w:cs="Times New Roman"/>
          <w:sz w:val="24"/>
          <w:szCs w:val="24"/>
        </w:rPr>
        <w:t xml:space="preserve"> dimensiuni: H = 1800 mm; h = 1730 mm; L = 725 mm; l = 400 mm; Cupola (</w:t>
      </w:r>
      <w:r w:rsidR="00BC75FF" w:rsidRPr="007750A3">
        <w:rPr>
          <w:rFonts w:ascii="Times New Roman" w:eastAsia="Times New Roman" w:hAnsi="Times New Roman" w:cs="Times New Roman"/>
          <w:sz w:val="24"/>
          <w:szCs w:val="24"/>
        </w:rPr>
        <w:t>învelitoarea</w:t>
      </w:r>
      <w:r w:rsidRPr="007750A3">
        <w:rPr>
          <w:rFonts w:ascii="Times New Roman" w:eastAsia="Times New Roman" w:hAnsi="Times New Roman" w:cs="Times New Roman"/>
          <w:sz w:val="24"/>
          <w:szCs w:val="24"/>
        </w:rPr>
        <w:t>) : 840 x 540 mm. Greutatea = 40 kg.</w:t>
      </w:r>
    </w:p>
    <w:p w:rsidR="009A33FD" w:rsidRPr="007750A3" w:rsidRDefault="009A33FD" w:rsidP="00BC75FF">
      <w:pPr>
        <w:numPr>
          <w:ilvl w:val="12"/>
          <w:numId w:val="0"/>
        </w:numPr>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sz w:val="24"/>
          <w:szCs w:val="24"/>
          <w:lang w:eastAsia="ro-RO"/>
        </w:rPr>
        <w:t xml:space="preserve">Pichetul PSI va fi echipat cu: rola furtun tip C – 20 m + racorduri, </w:t>
      </w:r>
      <w:r w:rsidR="00BC75FF" w:rsidRPr="007750A3">
        <w:rPr>
          <w:rFonts w:ascii="Times New Roman" w:eastAsia="Times New Roman" w:hAnsi="Times New Roman" w:cs="Times New Roman"/>
          <w:sz w:val="24"/>
          <w:szCs w:val="24"/>
        </w:rPr>
        <w:t>țeava</w:t>
      </w:r>
      <w:r w:rsidRPr="007750A3">
        <w:rPr>
          <w:rFonts w:ascii="Times New Roman" w:eastAsia="Times New Roman" w:hAnsi="Times New Roman" w:cs="Times New Roman"/>
          <w:sz w:val="24"/>
          <w:szCs w:val="24"/>
        </w:rPr>
        <w:t xml:space="preserve"> refulare aluminiu, tip C + record,</w:t>
      </w:r>
      <w:r w:rsidR="00BC75FF"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lang w:eastAsia="ro-RO"/>
        </w:rPr>
        <w:t xml:space="preserve">ranga PSI, </w:t>
      </w:r>
      <w:r w:rsidR="00BC75FF" w:rsidRPr="007750A3">
        <w:rPr>
          <w:rFonts w:ascii="Times New Roman" w:eastAsia="Times New Roman" w:hAnsi="Times New Roman" w:cs="Times New Roman"/>
          <w:sz w:val="24"/>
          <w:szCs w:val="24"/>
          <w:lang w:eastAsia="ro-RO"/>
        </w:rPr>
        <w:t>găleata</w:t>
      </w:r>
      <w:r w:rsidRPr="007750A3">
        <w:rPr>
          <w:rFonts w:ascii="Times New Roman" w:eastAsia="Times New Roman" w:hAnsi="Times New Roman" w:cs="Times New Roman"/>
          <w:sz w:val="24"/>
          <w:szCs w:val="24"/>
          <w:lang w:eastAsia="ro-RO"/>
        </w:rPr>
        <w:t xml:space="preserve"> 10 litri, </w:t>
      </w:r>
      <w:r w:rsidR="00BC75FF" w:rsidRPr="007750A3">
        <w:rPr>
          <w:rFonts w:ascii="Times New Roman" w:eastAsia="Times New Roman" w:hAnsi="Times New Roman" w:cs="Times New Roman"/>
          <w:sz w:val="24"/>
          <w:szCs w:val="24"/>
          <w:lang w:eastAsia="ro-RO"/>
        </w:rPr>
        <w:t>stingătoare</w:t>
      </w:r>
      <w:r w:rsidRPr="007750A3">
        <w:rPr>
          <w:rFonts w:ascii="Times New Roman" w:eastAsia="Times New Roman" w:hAnsi="Times New Roman" w:cs="Times New Roman"/>
          <w:sz w:val="24"/>
          <w:szCs w:val="24"/>
          <w:lang w:eastAsia="ro-RO"/>
        </w:rPr>
        <w:t xml:space="preserve"> portabile, cange – 2 buc, </w:t>
      </w:r>
      <w:r w:rsidR="00BC75FF" w:rsidRPr="007750A3">
        <w:rPr>
          <w:rFonts w:ascii="Times New Roman" w:eastAsia="Times New Roman" w:hAnsi="Times New Roman" w:cs="Times New Roman"/>
          <w:sz w:val="24"/>
          <w:szCs w:val="24"/>
          <w:lang w:eastAsia="ro-RO"/>
        </w:rPr>
        <w:t>suporți</w:t>
      </w:r>
      <w:r w:rsidRPr="007750A3">
        <w:rPr>
          <w:rFonts w:ascii="Times New Roman" w:eastAsia="Times New Roman" w:hAnsi="Times New Roman" w:cs="Times New Roman"/>
          <w:sz w:val="24"/>
          <w:szCs w:val="24"/>
          <w:lang w:eastAsia="ro-RO"/>
        </w:rPr>
        <w:t xml:space="preserve"> cange, lopata, cazma, cheie ABC, cheie hidrant, </w:t>
      </w:r>
      <w:r w:rsidR="00BC75FF" w:rsidRPr="007750A3">
        <w:rPr>
          <w:rFonts w:ascii="Times New Roman" w:eastAsia="Times New Roman" w:hAnsi="Times New Roman" w:cs="Times New Roman"/>
          <w:sz w:val="24"/>
          <w:szCs w:val="24"/>
          <w:lang w:eastAsia="ro-RO"/>
        </w:rPr>
        <w:t>topor-târnăcop</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lădița</w:t>
      </w:r>
      <w:r w:rsidRPr="007750A3">
        <w:rPr>
          <w:rFonts w:ascii="Times New Roman" w:eastAsia="Times New Roman" w:hAnsi="Times New Roman" w:cs="Times New Roman"/>
          <w:sz w:val="24"/>
          <w:szCs w:val="24"/>
          <w:lang w:eastAsia="ro-RO"/>
        </w:rPr>
        <w:t xml:space="preserve"> de nisip (aflata la baza pichetului). </w:t>
      </w:r>
    </w:p>
    <w:p w:rsidR="009A33FD" w:rsidRPr="007750A3" w:rsidRDefault="009A33FD" w:rsidP="009A33FD">
      <w:pPr>
        <w:numPr>
          <w:ilvl w:val="12"/>
          <w:numId w:val="0"/>
        </w:num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rPr>
        <w:t>ZONA VERDE CU PLANTATII</w:t>
      </w:r>
      <w:r w:rsidRPr="007750A3">
        <w:rPr>
          <w:rFonts w:ascii="Times New Roman" w:eastAsia="Times New Roman" w:hAnsi="Times New Roman" w:cs="Times New Roman"/>
          <w:b/>
          <w:sz w:val="24"/>
          <w:szCs w:val="24"/>
        </w:rPr>
        <w:t xml:space="preserve"> </w:t>
      </w:r>
      <w:r w:rsidRPr="007750A3">
        <w:rPr>
          <w:rFonts w:ascii="Times New Roman" w:eastAsia="Times New Roman" w:hAnsi="Times New Roman" w:cs="Times New Roman"/>
          <w:sz w:val="24"/>
          <w:szCs w:val="24"/>
        </w:rPr>
        <w:t xml:space="preserve">– este acoperita 38% din </w:t>
      </w:r>
      <w:r w:rsidR="00BC75FF" w:rsidRPr="007750A3">
        <w:rPr>
          <w:rFonts w:ascii="Times New Roman" w:eastAsia="Times New Roman" w:hAnsi="Times New Roman" w:cs="Times New Roman"/>
          <w:sz w:val="24"/>
          <w:szCs w:val="24"/>
        </w:rPr>
        <w:t>suprafața</w:t>
      </w:r>
      <w:r w:rsidRPr="007750A3">
        <w:rPr>
          <w:rFonts w:ascii="Times New Roman" w:eastAsia="Times New Roman" w:hAnsi="Times New Roman" w:cs="Times New Roman"/>
          <w:sz w:val="24"/>
          <w:szCs w:val="24"/>
        </w:rPr>
        <w:t xml:space="preserve"> totala a </w:t>
      </w:r>
      <w:r w:rsidR="00BC75FF" w:rsidRPr="007750A3">
        <w:rPr>
          <w:rFonts w:ascii="Times New Roman" w:eastAsia="Times New Roman" w:hAnsi="Times New Roman" w:cs="Times New Roman"/>
          <w:sz w:val="24"/>
          <w:szCs w:val="24"/>
        </w:rPr>
        <w:t>stației</w:t>
      </w:r>
      <w:r w:rsidRPr="007750A3">
        <w:rPr>
          <w:rFonts w:ascii="Times New Roman" w:eastAsia="Times New Roman" w:hAnsi="Times New Roman" w:cs="Times New Roman"/>
          <w:sz w:val="24"/>
          <w:szCs w:val="24"/>
        </w:rPr>
        <w:t xml:space="preserve"> (405,00 mp), fiind plantata cu gazon si </w:t>
      </w:r>
      <w:r w:rsidR="00BC75FF" w:rsidRPr="007750A3">
        <w:rPr>
          <w:rFonts w:ascii="Times New Roman" w:eastAsia="Times New Roman" w:hAnsi="Times New Roman" w:cs="Times New Roman"/>
          <w:sz w:val="24"/>
          <w:szCs w:val="24"/>
        </w:rPr>
        <w:t>arbuști</w:t>
      </w:r>
      <w:r w:rsidRPr="007750A3">
        <w:rPr>
          <w:rFonts w:ascii="Times New Roman" w:eastAsia="Times New Roman" w:hAnsi="Times New Roman" w:cs="Times New Roman"/>
          <w:sz w:val="24"/>
          <w:szCs w:val="24"/>
        </w:rPr>
        <w:t>.</w:t>
      </w:r>
    </w:p>
    <w:p w:rsidR="009A33FD" w:rsidRPr="007750A3" w:rsidRDefault="009A33FD" w:rsidP="009A33FD">
      <w:pPr>
        <w:spacing w:before="120"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u w:val="single"/>
          <w:lang w:eastAsia="ro-RO"/>
        </w:rPr>
        <w:t>PLATFORMA CIRCULATIE AUTO</w:t>
      </w:r>
      <w:r w:rsidRPr="007750A3">
        <w:rPr>
          <w:rFonts w:ascii="Times New Roman" w:eastAsia="Times New Roman" w:hAnsi="Times New Roman" w:cs="Times New Roman"/>
          <w:b/>
          <w:sz w:val="24"/>
          <w:szCs w:val="24"/>
          <w:u w:val="single"/>
        </w:rPr>
        <w:t xml:space="preserve"> </w:t>
      </w:r>
      <w:r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sistemul</w:t>
      </w:r>
      <w:r w:rsidRPr="007750A3">
        <w:rPr>
          <w:rFonts w:ascii="Times New Roman" w:eastAsia="Times New Roman" w:hAnsi="Times New Roman" w:cs="Times New Roman"/>
          <w:sz w:val="24"/>
          <w:szCs w:val="24"/>
        </w:rPr>
        <w:t xml:space="preserve"> rutier pentru platformele carosabile si parcaje, are structura din beton slab armat, acoperit cu pavele carosabile </w:t>
      </w:r>
      <w:proofErr w:type="spellStart"/>
      <w:r w:rsidRPr="007750A3">
        <w:rPr>
          <w:rFonts w:ascii="Times New Roman" w:eastAsia="Times New Roman" w:hAnsi="Times New Roman" w:cs="Times New Roman"/>
          <w:sz w:val="24"/>
          <w:szCs w:val="24"/>
        </w:rPr>
        <w:t>autoblocante</w:t>
      </w:r>
      <w:proofErr w:type="spellEnd"/>
      <w:r w:rsidRPr="007750A3">
        <w:rPr>
          <w:rFonts w:ascii="Times New Roman" w:eastAsia="Times New Roman" w:hAnsi="Times New Roman" w:cs="Times New Roman"/>
          <w:sz w:val="24"/>
          <w:szCs w:val="24"/>
        </w:rPr>
        <w:t xml:space="preserve"> de 8 cm, pe strat de nisip pilonat de 4 cm grosime, cu </w:t>
      </w:r>
      <w:r w:rsidR="00BC75FF" w:rsidRPr="007750A3">
        <w:rPr>
          <w:rFonts w:ascii="Times New Roman" w:eastAsia="Times New Roman" w:hAnsi="Times New Roman" w:cs="Times New Roman"/>
          <w:sz w:val="24"/>
          <w:szCs w:val="24"/>
        </w:rPr>
        <w:t>excepția</w:t>
      </w:r>
      <w:r w:rsidRPr="007750A3">
        <w:rPr>
          <w:rFonts w:ascii="Times New Roman" w:eastAsia="Times New Roman" w:hAnsi="Times New Roman" w:cs="Times New Roman"/>
          <w:sz w:val="24"/>
          <w:szCs w:val="24"/>
        </w:rPr>
        <w:t xml:space="preserve"> platformei de </w:t>
      </w:r>
      <w:r w:rsidR="00BC75FF" w:rsidRPr="007750A3">
        <w:rPr>
          <w:rFonts w:ascii="Times New Roman" w:eastAsia="Times New Roman" w:hAnsi="Times New Roman" w:cs="Times New Roman"/>
          <w:sz w:val="24"/>
          <w:szCs w:val="24"/>
        </w:rPr>
        <w:t>staționare</w:t>
      </w:r>
      <w:r w:rsidRPr="007750A3">
        <w:rPr>
          <w:rFonts w:ascii="Times New Roman" w:eastAsia="Times New Roman" w:hAnsi="Times New Roman" w:cs="Times New Roman"/>
          <w:sz w:val="24"/>
          <w:szCs w:val="24"/>
        </w:rPr>
        <w:t xml:space="preserve"> a cisternei la </w:t>
      </w:r>
      <w:r w:rsidR="00BC75FF" w:rsidRPr="007750A3">
        <w:rPr>
          <w:rFonts w:ascii="Times New Roman" w:eastAsia="Times New Roman" w:hAnsi="Times New Roman" w:cs="Times New Roman"/>
          <w:sz w:val="24"/>
          <w:szCs w:val="24"/>
        </w:rPr>
        <w:t>descărcare</w:t>
      </w:r>
      <w:r w:rsidRPr="007750A3">
        <w:rPr>
          <w:rFonts w:ascii="Times New Roman" w:eastAsia="Times New Roman" w:hAnsi="Times New Roman" w:cs="Times New Roman"/>
          <w:sz w:val="24"/>
          <w:szCs w:val="24"/>
        </w:rPr>
        <w:t>, care are structura din beton rutier “</w:t>
      </w:r>
      <w:r w:rsidR="00BC75FF" w:rsidRPr="007750A3">
        <w:rPr>
          <w:rFonts w:ascii="Times New Roman" w:eastAsia="Times New Roman" w:hAnsi="Times New Roman" w:cs="Times New Roman"/>
          <w:sz w:val="24"/>
          <w:szCs w:val="24"/>
        </w:rPr>
        <w:t>fata-văzuta</w:t>
      </w:r>
      <w:r w:rsidRPr="007750A3">
        <w:rPr>
          <w:rFonts w:ascii="Times New Roman" w:eastAsia="Times New Roman" w:hAnsi="Times New Roman" w:cs="Times New Roman"/>
          <w:sz w:val="24"/>
          <w:szCs w:val="24"/>
        </w:rPr>
        <w:t xml:space="preserve">”, cu </w:t>
      </w:r>
      <w:r w:rsidR="00BC75FF" w:rsidRPr="007750A3">
        <w:rPr>
          <w:rFonts w:ascii="Times New Roman" w:eastAsia="Times New Roman" w:hAnsi="Times New Roman" w:cs="Times New Roman"/>
          <w:sz w:val="24"/>
          <w:szCs w:val="24"/>
        </w:rPr>
        <w:t>suprafața</w:t>
      </w:r>
      <w:r w:rsidRPr="007750A3">
        <w:rPr>
          <w:rFonts w:ascii="Times New Roman" w:eastAsia="Times New Roman" w:hAnsi="Times New Roman" w:cs="Times New Roman"/>
          <w:sz w:val="24"/>
          <w:szCs w:val="24"/>
        </w:rPr>
        <w:t xml:space="preserve"> tratata cu nisip </w:t>
      </w:r>
      <w:r w:rsidR="00BC75FF" w:rsidRPr="007750A3">
        <w:rPr>
          <w:rFonts w:ascii="Times New Roman" w:eastAsia="Times New Roman" w:hAnsi="Times New Roman" w:cs="Times New Roman"/>
          <w:sz w:val="24"/>
          <w:szCs w:val="24"/>
        </w:rPr>
        <w:t>cuarțos</w:t>
      </w:r>
      <w:r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atât</w:t>
      </w:r>
      <w:r w:rsidRPr="007750A3">
        <w:rPr>
          <w:rFonts w:ascii="Times New Roman" w:eastAsia="Times New Roman" w:hAnsi="Times New Roman" w:cs="Times New Roman"/>
          <w:sz w:val="24"/>
          <w:szCs w:val="24"/>
        </w:rPr>
        <w:t xml:space="preserve"> pentru impermeabilizare, cat si pentru </w:t>
      </w:r>
      <w:r w:rsidR="00BC75FF" w:rsidRPr="007750A3">
        <w:rPr>
          <w:rFonts w:ascii="Times New Roman" w:eastAsia="Times New Roman" w:hAnsi="Times New Roman" w:cs="Times New Roman"/>
          <w:sz w:val="24"/>
          <w:szCs w:val="24"/>
        </w:rPr>
        <w:t>creșterea</w:t>
      </w:r>
      <w:r w:rsidRPr="007750A3">
        <w:rPr>
          <w:rFonts w:ascii="Times New Roman" w:eastAsia="Times New Roman" w:hAnsi="Times New Roman" w:cs="Times New Roman"/>
          <w:sz w:val="24"/>
          <w:szCs w:val="24"/>
        </w:rPr>
        <w:t xml:space="preserve"> rezistentei la gelivitate. Partea carosabila este </w:t>
      </w:r>
      <w:r w:rsidR="00BC75FF" w:rsidRPr="007750A3">
        <w:rPr>
          <w:rFonts w:ascii="Times New Roman" w:eastAsia="Times New Roman" w:hAnsi="Times New Roman" w:cs="Times New Roman"/>
          <w:sz w:val="24"/>
          <w:szCs w:val="24"/>
        </w:rPr>
        <w:t>încadrata</w:t>
      </w:r>
      <w:r w:rsidRPr="007750A3">
        <w:rPr>
          <w:rFonts w:ascii="Times New Roman" w:eastAsia="Times New Roman" w:hAnsi="Times New Roman" w:cs="Times New Roman"/>
          <w:sz w:val="24"/>
          <w:szCs w:val="24"/>
        </w:rPr>
        <w:t xml:space="preserve"> cu borduri prefabricate cu muchie </w:t>
      </w:r>
      <w:r w:rsidR="00BC75FF" w:rsidRPr="007750A3">
        <w:rPr>
          <w:rFonts w:ascii="Times New Roman" w:eastAsia="Times New Roman" w:hAnsi="Times New Roman" w:cs="Times New Roman"/>
          <w:sz w:val="24"/>
          <w:szCs w:val="24"/>
        </w:rPr>
        <w:t>teșita</w:t>
      </w:r>
      <w:r w:rsidRPr="007750A3">
        <w:rPr>
          <w:rFonts w:ascii="Times New Roman" w:eastAsia="Times New Roman" w:hAnsi="Times New Roman" w:cs="Times New Roman"/>
          <w:sz w:val="24"/>
          <w:szCs w:val="24"/>
        </w:rPr>
        <w:t xml:space="preserve"> de 20 x 25 cm, </w:t>
      </w:r>
      <w:r w:rsidR="00BC75FF" w:rsidRPr="007750A3">
        <w:rPr>
          <w:rFonts w:ascii="Times New Roman" w:eastAsia="Times New Roman" w:hAnsi="Times New Roman" w:cs="Times New Roman"/>
          <w:sz w:val="24"/>
          <w:szCs w:val="24"/>
        </w:rPr>
        <w:t>așezate</w:t>
      </w:r>
      <w:r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aparent</w:t>
      </w:r>
      <w:r w:rsidRPr="007750A3">
        <w:rPr>
          <w:rFonts w:ascii="Times New Roman" w:eastAsia="Times New Roman" w:hAnsi="Times New Roman" w:cs="Times New Roman"/>
          <w:sz w:val="24"/>
          <w:szCs w:val="24"/>
        </w:rPr>
        <w:t xml:space="preserve"> la 15 cm, pe </w:t>
      </w:r>
      <w:r w:rsidR="00BC75FF" w:rsidRPr="007750A3">
        <w:rPr>
          <w:rFonts w:ascii="Times New Roman" w:eastAsia="Times New Roman" w:hAnsi="Times New Roman" w:cs="Times New Roman"/>
          <w:sz w:val="24"/>
          <w:szCs w:val="24"/>
        </w:rPr>
        <w:t>fundație</w:t>
      </w:r>
      <w:r w:rsidRPr="007750A3">
        <w:rPr>
          <w:rFonts w:ascii="Times New Roman" w:eastAsia="Times New Roman" w:hAnsi="Times New Roman" w:cs="Times New Roman"/>
          <w:sz w:val="24"/>
          <w:szCs w:val="24"/>
        </w:rPr>
        <w:t xml:space="preserve"> din beton de ciment. </w:t>
      </w:r>
    </w:p>
    <w:p w:rsidR="009A33FD" w:rsidRPr="007750A3" w:rsidRDefault="009A33FD" w:rsidP="009A33FD">
      <w:pPr>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Pentru platformele pietonale (trotuare, terasa) se va folosi un sistem format din strat de forma, </w:t>
      </w:r>
      <w:r w:rsidR="00BC75FF" w:rsidRPr="007750A3">
        <w:rPr>
          <w:rFonts w:ascii="Times New Roman" w:eastAsia="Times New Roman" w:hAnsi="Times New Roman" w:cs="Times New Roman"/>
          <w:sz w:val="24"/>
          <w:szCs w:val="24"/>
          <w:lang w:eastAsia="ro-RO"/>
        </w:rPr>
        <w:t>nisip</w:t>
      </w:r>
      <w:r w:rsidRPr="007750A3">
        <w:rPr>
          <w:rFonts w:ascii="Times New Roman" w:eastAsia="Times New Roman" w:hAnsi="Times New Roman" w:cs="Times New Roman"/>
          <w:sz w:val="24"/>
          <w:szCs w:val="24"/>
          <w:lang w:eastAsia="ro-RO"/>
        </w:rPr>
        <w:t xml:space="preserve"> pentru rupere capilaritate (5</w:t>
      </w:r>
      <w:r w:rsidR="00BC75FF" w:rsidRPr="007750A3">
        <w:rPr>
          <w:rFonts w:ascii="Times New Roman" w:eastAsia="Times New Roman" w:hAnsi="Times New Roman" w:cs="Times New Roman"/>
          <w:sz w:val="24"/>
          <w:szCs w:val="24"/>
          <w:lang w:eastAsia="ro-RO"/>
        </w:rPr>
        <w:t xml:space="preserve"> </w:t>
      </w:r>
      <w:r w:rsidRPr="007750A3">
        <w:rPr>
          <w:rFonts w:ascii="Times New Roman" w:eastAsia="Times New Roman" w:hAnsi="Times New Roman" w:cs="Times New Roman"/>
          <w:sz w:val="24"/>
          <w:szCs w:val="24"/>
          <w:lang w:eastAsia="ro-RO"/>
        </w:rPr>
        <w:t>cm), beton C12/15 (10</w:t>
      </w:r>
      <w:r w:rsidR="00BC75FF" w:rsidRPr="007750A3">
        <w:rPr>
          <w:rFonts w:ascii="Times New Roman" w:eastAsia="Times New Roman" w:hAnsi="Times New Roman" w:cs="Times New Roman"/>
          <w:sz w:val="24"/>
          <w:szCs w:val="24"/>
          <w:lang w:eastAsia="ro-RO"/>
        </w:rPr>
        <w:t xml:space="preserve"> </w:t>
      </w:r>
      <w:r w:rsidRPr="007750A3">
        <w:rPr>
          <w:rFonts w:ascii="Times New Roman" w:eastAsia="Times New Roman" w:hAnsi="Times New Roman" w:cs="Times New Roman"/>
          <w:sz w:val="24"/>
          <w:szCs w:val="24"/>
          <w:lang w:eastAsia="ro-RO"/>
        </w:rPr>
        <w:t>cm), nisip pilonat (4</w:t>
      </w:r>
      <w:r w:rsidR="00BC75FF" w:rsidRPr="007750A3">
        <w:rPr>
          <w:rFonts w:ascii="Times New Roman" w:eastAsia="Times New Roman" w:hAnsi="Times New Roman" w:cs="Times New Roman"/>
          <w:sz w:val="24"/>
          <w:szCs w:val="24"/>
          <w:lang w:eastAsia="ro-RO"/>
        </w:rPr>
        <w:t xml:space="preserve"> </w:t>
      </w:r>
      <w:r w:rsidRPr="007750A3">
        <w:rPr>
          <w:rFonts w:ascii="Times New Roman" w:eastAsia="Times New Roman" w:hAnsi="Times New Roman" w:cs="Times New Roman"/>
          <w:sz w:val="24"/>
          <w:szCs w:val="24"/>
          <w:lang w:eastAsia="ro-RO"/>
        </w:rPr>
        <w:t xml:space="preserve">cm) si pavele </w:t>
      </w:r>
      <w:proofErr w:type="spellStart"/>
      <w:r w:rsidRPr="007750A3">
        <w:rPr>
          <w:rFonts w:ascii="Times New Roman" w:eastAsia="Times New Roman" w:hAnsi="Times New Roman" w:cs="Times New Roman"/>
          <w:sz w:val="24"/>
          <w:szCs w:val="24"/>
          <w:lang w:eastAsia="ro-RO"/>
        </w:rPr>
        <w:t>autoblocante</w:t>
      </w:r>
      <w:proofErr w:type="spellEnd"/>
      <w:r w:rsidRPr="007750A3">
        <w:rPr>
          <w:rFonts w:ascii="Times New Roman" w:eastAsia="Times New Roman" w:hAnsi="Times New Roman" w:cs="Times New Roman"/>
          <w:sz w:val="24"/>
          <w:szCs w:val="24"/>
          <w:lang w:eastAsia="ro-RO"/>
        </w:rPr>
        <w:t xml:space="preserve"> </w:t>
      </w:r>
      <w:proofErr w:type="spellStart"/>
      <w:r w:rsidRPr="007750A3">
        <w:rPr>
          <w:rFonts w:ascii="Times New Roman" w:eastAsia="Times New Roman" w:hAnsi="Times New Roman" w:cs="Times New Roman"/>
          <w:sz w:val="24"/>
          <w:szCs w:val="24"/>
          <w:lang w:eastAsia="ro-RO"/>
        </w:rPr>
        <w:t>necarosabile</w:t>
      </w:r>
      <w:proofErr w:type="spellEnd"/>
      <w:r w:rsidRPr="007750A3">
        <w:rPr>
          <w:rFonts w:ascii="Times New Roman" w:eastAsia="Times New Roman" w:hAnsi="Times New Roman" w:cs="Times New Roman"/>
          <w:sz w:val="24"/>
          <w:szCs w:val="24"/>
          <w:lang w:eastAsia="ro-RO"/>
        </w:rPr>
        <w:t xml:space="preserve"> (h=6</w:t>
      </w:r>
      <w:r w:rsidR="00BC75FF" w:rsidRPr="007750A3">
        <w:rPr>
          <w:rFonts w:ascii="Times New Roman" w:eastAsia="Times New Roman" w:hAnsi="Times New Roman" w:cs="Times New Roman"/>
          <w:sz w:val="24"/>
          <w:szCs w:val="24"/>
          <w:lang w:eastAsia="ro-RO"/>
        </w:rPr>
        <w:t xml:space="preserve"> </w:t>
      </w:r>
      <w:r w:rsidRPr="007750A3">
        <w:rPr>
          <w:rFonts w:ascii="Times New Roman" w:eastAsia="Times New Roman" w:hAnsi="Times New Roman" w:cs="Times New Roman"/>
          <w:sz w:val="24"/>
          <w:szCs w:val="24"/>
          <w:lang w:eastAsia="ro-RO"/>
        </w:rPr>
        <w:t>cm).</w:t>
      </w:r>
    </w:p>
    <w:p w:rsidR="009A33FD" w:rsidRPr="007750A3" w:rsidRDefault="009A33FD" w:rsidP="009A33FD">
      <w:p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b/>
          <w:sz w:val="24"/>
          <w:szCs w:val="24"/>
          <w:u w:val="single"/>
          <w:lang w:eastAsia="ro-RO"/>
        </w:rPr>
        <w:t>TOTEM AFISARE (PRETURI)</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 xml:space="preserve">– </w:t>
      </w:r>
      <w:r w:rsidRPr="007750A3">
        <w:rPr>
          <w:rFonts w:ascii="Times New Roman" w:eastAsia="Calibri" w:hAnsi="Times New Roman" w:cs="Times New Roman"/>
          <w:sz w:val="24"/>
          <w:szCs w:val="24"/>
        </w:rPr>
        <w:t>Totemul</w:t>
      </w:r>
      <w:r w:rsidRPr="007750A3">
        <w:rPr>
          <w:rFonts w:ascii="Times New Roman" w:eastAsia="Times New Roman" w:hAnsi="Times New Roman" w:cs="Times New Roman"/>
          <w:sz w:val="24"/>
          <w:szCs w:val="24"/>
          <w:lang w:eastAsia="ro-RO"/>
        </w:rPr>
        <w:t xml:space="preserve"> este un element de </w:t>
      </w:r>
      <w:proofErr w:type="spellStart"/>
      <w:r w:rsidRPr="007750A3">
        <w:rPr>
          <w:rFonts w:ascii="Times New Roman" w:eastAsia="Times New Roman" w:hAnsi="Times New Roman" w:cs="Times New Roman"/>
          <w:sz w:val="24"/>
          <w:szCs w:val="24"/>
          <w:lang w:eastAsia="ro-RO"/>
        </w:rPr>
        <w:t>semnalistica</w:t>
      </w:r>
      <w:proofErr w:type="spellEnd"/>
      <w:r w:rsidRPr="007750A3">
        <w:rPr>
          <w:rFonts w:ascii="Times New Roman" w:eastAsia="Times New Roman" w:hAnsi="Times New Roman" w:cs="Times New Roman"/>
          <w:sz w:val="24"/>
          <w:szCs w:val="24"/>
          <w:lang w:eastAsia="ro-RO"/>
        </w:rPr>
        <w:t xml:space="preserve">, caracteristic </w:t>
      </w:r>
      <w:r w:rsidR="00BC75FF" w:rsidRPr="007750A3">
        <w:rPr>
          <w:rFonts w:ascii="Times New Roman" w:eastAsia="Times New Roman" w:hAnsi="Times New Roman" w:cs="Times New Roman"/>
          <w:sz w:val="24"/>
          <w:szCs w:val="24"/>
          <w:lang w:eastAsia="ro-RO"/>
        </w:rPr>
        <w:t>stațiilor</w:t>
      </w:r>
      <w:r w:rsidRPr="007750A3">
        <w:rPr>
          <w:rFonts w:ascii="Times New Roman" w:eastAsia="Times New Roman" w:hAnsi="Times New Roman" w:cs="Times New Roman"/>
          <w:sz w:val="24"/>
          <w:szCs w:val="24"/>
          <w:lang w:eastAsia="ro-RO"/>
        </w:rPr>
        <w:t xml:space="preserve"> de </w:t>
      </w:r>
      <w:r w:rsidR="00BC75FF" w:rsidRPr="007750A3">
        <w:rPr>
          <w:rFonts w:ascii="Times New Roman" w:eastAsia="Times New Roman" w:hAnsi="Times New Roman" w:cs="Times New Roman"/>
          <w:sz w:val="24"/>
          <w:szCs w:val="24"/>
          <w:lang w:eastAsia="ro-RO"/>
        </w:rPr>
        <w:t>distribuție</w:t>
      </w:r>
      <w:r w:rsidRPr="007750A3">
        <w:rPr>
          <w:rFonts w:ascii="Times New Roman" w:eastAsia="Times New Roman" w:hAnsi="Times New Roman" w:cs="Times New Roman"/>
          <w:sz w:val="24"/>
          <w:szCs w:val="24"/>
          <w:lang w:eastAsia="ro-RO"/>
        </w:rPr>
        <w:t xml:space="preserve"> a </w:t>
      </w:r>
      <w:r w:rsidR="00BC75FF" w:rsidRPr="007750A3">
        <w:rPr>
          <w:rFonts w:ascii="Times New Roman" w:eastAsia="Times New Roman" w:hAnsi="Times New Roman" w:cs="Times New Roman"/>
          <w:sz w:val="24"/>
          <w:szCs w:val="24"/>
          <w:lang w:eastAsia="ro-RO"/>
        </w:rPr>
        <w:t>carburanților</w:t>
      </w:r>
      <w:r w:rsidRPr="007750A3">
        <w:rPr>
          <w:rFonts w:ascii="Times New Roman" w:eastAsia="Times New Roman" w:hAnsi="Times New Roman" w:cs="Times New Roman"/>
          <w:sz w:val="24"/>
          <w:szCs w:val="24"/>
          <w:lang w:eastAsia="ro-RO"/>
        </w:rPr>
        <w:t xml:space="preserve">, fiind înalt de 5,50 m, iluminat si montat pe o </w:t>
      </w:r>
      <w:r w:rsidR="00BC75FF" w:rsidRPr="007750A3">
        <w:rPr>
          <w:rFonts w:ascii="Times New Roman" w:eastAsia="Times New Roman" w:hAnsi="Times New Roman" w:cs="Times New Roman"/>
          <w:sz w:val="24"/>
          <w:szCs w:val="24"/>
          <w:lang w:eastAsia="ro-RO"/>
        </w:rPr>
        <w:t>fundație</w:t>
      </w:r>
      <w:r w:rsidRPr="007750A3">
        <w:rPr>
          <w:rFonts w:ascii="Times New Roman" w:eastAsia="Times New Roman" w:hAnsi="Times New Roman" w:cs="Times New Roman"/>
          <w:sz w:val="24"/>
          <w:szCs w:val="24"/>
          <w:lang w:eastAsia="ro-RO"/>
        </w:rPr>
        <w:t xml:space="preserve"> din beton armat. Pe totem sunt </w:t>
      </w:r>
      <w:r w:rsidR="00BC75FF" w:rsidRPr="007750A3">
        <w:rPr>
          <w:rFonts w:ascii="Times New Roman" w:eastAsia="Times New Roman" w:hAnsi="Times New Roman" w:cs="Times New Roman"/>
          <w:sz w:val="24"/>
          <w:szCs w:val="24"/>
          <w:lang w:eastAsia="ro-RO"/>
        </w:rPr>
        <w:t>afișate</w:t>
      </w:r>
      <w:r w:rsidRPr="007750A3">
        <w:rPr>
          <w:rFonts w:ascii="Times New Roman" w:eastAsia="Times New Roman" w:hAnsi="Times New Roman" w:cs="Times New Roman"/>
          <w:sz w:val="24"/>
          <w:szCs w:val="24"/>
          <w:lang w:eastAsia="ro-RO"/>
        </w:rPr>
        <w:t xml:space="preserve"> preturile </w:t>
      </w:r>
      <w:r w:rsidR="00BC75FF" w:rsidRPr="007750A3">
        <w:rPr>
          <w:rFonts w:ascii="Times New Roman" w:eastAsia="Times New Roman" w:hAnsi="Times New Roman" w:cs="Times New Roman"/>
          <w:sz w:val="24"/>
          <w:szCs w:val="24"/>
          <w:lang w:eastAsia="ro-RO"/>
        </w:rPr>
        <w:t>carburanților</w:t>
      </w:r>
      <w:r w:rsidRPr="007750A3">
        <w:rPr>
          <w:rFonts w:ascii="Times New Roman" w:eastAsia="Times New Roman" w:hAnsi="Times New Roman" w:cs="Times New Roman"/>
          <w:sz w:val="24"/>
          <w:szCs w:val="24"/>
          <w:lang w:eastAsia="ro-RO"/>
        </w:rPr>
        <w:t xml:space="preserve"> si serviciile prestate in cadrul </w:t>
      </w:r>
      <w:r w:rsidR="00BC75FF" w:rsidRPr="007750A3">
        <w:rPr>
          <w:rFonts w:ascii="Times New Roman" w:eastAsia="Times New Roman" w:hAnsi="Times New Roman" w:cs="Times New Roman"/>
          <w:sz w:val="24"/>
          <w:szCs w:val="24"/>
          <w:lang w:eastAsia="ro-RO"/>
        </w:rPr>
        <w:t>stației</w:t>
      </w:r>
      <w:r w:rsidRPr="007750A3">
        <w:rPr>
          <w:rFonts w:ascii="Times New Roman" w:eastAsia="Times New Roman" w:hAnsi="Times New Roman" w:cs="Times New Roman"/>
          <w:sz w:val="24"/>
          <w:szCs w:val="24"/>
          <w:lang w:eastAsia="ro-RO"/>
        </w:rPr>
        <w:t xml:space="preserve">. Totemul are o structura metalica formata din doi </w:t>
      </w:r>
      <w:r w:rsidR="00BC75FF" w:rsidRPr="007750A3">
        <w:rPr>
          <w:rFonts w:ascii="Times New Roman" w:eastAsia="Times New Roman" w:hAnsi="Times New Roman" w:cs="Times New Roman"/>
          <w:sz w:val="24"/>
          <w:szCs w:val="24"/>
          <w:lang w:eastAsia="ro-RO"/>
        </w:rPr>
        <w:t>stâlpi</w:t>
      </w:r>
      <w:r w:rsidRPr="007750A3">
        <w:rPr>
          <w:rFonts w:ascii="Times New Roman" w:eastAsia="Times New Roman" w:hAnsi="Times New Roman" w:cs="Times New Roman"/>
          <w:sz w:val="24"/>
          <w:szCs w:val="24"/>
          <w:lang w:eastAsia="ro-RO"/>
        </w:rPr>
        <w:t xml:space="preserve"> metalici in </w:t>
      </w:r>
      <w:r w:rsidR="00BC75FF" w:rsidRPr="007750A3">
        <w:rPr>
          <w:rFonts w:ascii="Times New Roman" w:eastAsia="Times New Roman" w:hAnsi="Times New Roman" w:cs="Times New Roman"/>
          <w:sz w:val="24"/>
          <w:szCs w:val="24"/>
          <w:lang w:eastAsia="ro-RO"/>
        </w:rPr>
        <w:t>secțiune</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închisa</w:t>
      </w:r>
      <w:r w:rsidRPr="007750A3">
        <w:rPr>
          <w:rFonts w:ascii="Times New Roman" w:eastAsia="Times New Roman" w:hAnsi="Times New Roman" w:cs="Times New Roman"/>
          <w:sz w:val="24"/>
          <w:szCs w:val="24"/>
          <w:lang w:eastAsia="ro-RO"/>
        </w:rPr>
        <w:t xml:space="preserve">. </w:t>
      </w:r>
    </w:p>
    <w:p w:rsidR="009A33FD" w:rsidRPr="007750A3" w:rsidRDefault="009A33FD" w:rsidP="009A33FD">
      <w:pPr>
        <w:numPr>
          <w:ilvl w:val="12"/>
          <w:numId w:val="0"/>
        </w:num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b/>
          <w:sz w:val="24"/>
          <w:szCs w:val="24"/>
          <w:u w:val="single"/>
          <w:lang w:eastAsia="ro-RO"/>
        </w:rPr>
        <w:t>STALPI ILUMINAT INCINTA</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 xml:space="preserve">– sunt </w:t>
      </w:r>
      <w:r w:rsidR="00BC75FF" w:rsidRPr="007750A3">
        <w:rPr>
          <w:rFonts w:ascii="Times New Roman" w:eastAsia="Times New Roman" w:hAnsi="Times New Roman" w:cs="Times New Roman"/>
          <w:sz w:val="24"/>
          <w:szCs w:val="24"/>
          <w:lang w:eastAsia="ro-RO"/>
        </w:rPr>
        <w:t>amplasați</w:t>
      </w:r>
      <w:r w:rsidRPr="007750A3">
        <w:rPr>
          <w:rFonts w:ascii="Times New Roman" w:eastAsia="Times New Roman" w:hAnsi="Times New Roman" w:cs="Times New Roman"/>
          <w:sz w:val="24"/>
          <w:szCs w:val="24"/>
          <w:lang w:eastAsia="ro-RO"/>
        </w:rPr>
        <w:t xml:space="preserve"> in incinta </w:t>
      </w:r>
      <w:r w:rsidR="00BC75FF" w:rsidRPr="007750A3">
        <w:rPr>
          <w:rFonts w:ascii="Times New Roman" w:eastAsia="Times New Roman" w:hAnsi="Times New Roman" w:cs="Times New Roman"/>
          <w:sz w:val="24"/>
          <w:szCs w:val="24"/>
          <w:lang w:eastAsia="ro-RO"/>
        </w:rPr>
        <w:t>stației</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funcție</w:t>
      </w:r>
      <w:r w:rsidRPr="007750A3">
        <w:rPr>
          <w:rFonts w:ascii="Times New Roman" w:eastAsia="Times New Roman" w:hAnsi="Times New Roman" w:cs="Times New Roman"/>
          <w:sz w:val="24"/>
          <w:szCs w:val="24"/>
          <w:lang w:eastAsia="ro-RO"/>
        </w:rPr>
        <w:t xml:space="preserve"> de </w:t>
      </w:r>
      <w:r w:rsidR="00BC75FF" w:rsidRPr="007750A3">
        <w:rPr>
          <w:rFonts w:ascii="Times New Roman" w:eastAsia="Times New Roman" w:hAnsi="Times New Roman" w:cs="Times New Roman"/>
          <w:sz w:val="24"/>
          <w:szCs w:val="24"/>
          <w:lang w:eastAsia="ro-RO"/>
        </w:rPr>
        <w:t>necesitați</w:t>
      </w:r>
      <w:r w:rsidRPr="007750A3">
        <w:rPr>
          <w:rFonts w:ascii="Times New Roman" w:eastAsia="Times New Roman" w:hAnsi="Times New Roman" w:cs="Times New Roman"/>
          <w:sz w:val="24"/>
          <w:szCs w:val="24"/>
          <w:lang w:eastAsia="ro-RO"/>
        </w:rPr>
        <w:t>.</w:t>
      </w:r>
    </w:p>
    <w:p w:rsidR="009A33FD" w:rsidRPr="007750A3" w:rsidRDefault="009A33FD" w:rsidP="009A33FD">
      <w:pPr>
        <w:spacing w:before="120"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b/>
          <w:sz w:val="24"/>
          <w:szCs w:val="24"/>
          <w:u w:val="single"/>
          <w:lang w:eastAsia="ro-RO"/>
        </w:rPr>
        <w:t>BOXA DE GUNOI</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w:t>
      </w:r>
      <w:r w:rsidRPr="007750A3">
        <w:rPr>
          <w:rFonts w:ascii="Times New Roman" w:eastAsia="Times New Roman" w:hAnsi="Times New Roman" w:cs="Times New Roman"/>
          <w:b/>
          <w:sz w:val="24"/>
          <w:szCs w:val="24"/>
          <w:lang w:eastAsia="ro-RO"/>
        </w:rPr>
        <w:t xml:space="preserve"> </w:t>
      </w:r>
      <w:r w:rsidRPr="007750A3">
        <w:rPr>
          <w:rFonts w:ascii="Times New Roman" w:eastAsia="Times New Roman" w:hAnsi="Times New Roman" w:cs="Times New Roman"/>
          <w:sz w:val="24"/>
          <w:szCs w:val="24"/>
          <w:lang w:eastAsia="ro-RO"/>
        </w:rPr>
        <w:t xml:space="preserve">Boxa de gunoi este o </w:t>
      </w:r>
      <w:r w:rsidR="00BC75FF" w:rsidRPr="007750A3">
        <w:rPr>
          <w:rFonts w:ascii="Times New Roman" w:eastAsia="Times New Roman" w:hAnsi="Times New Roman" w:cs="Times New Roman"/>
          <w:sz w:val="24"/>
          <w:szCs w:val="24"/>
          <w:lang w:eastAsia="ro-RO"/>
        </w:rPr>
        <w:t>construcție</w:t>
      </w:r>
      <w:r w:rsidRPr="007750A3">
        <w:rPr>
          <w:rFonts w:ascii="Times New Roman" w:eastAsia="Times New Roman" w:hAnsi="Times New Roman" w:cs="Times New Roman"/>
          <w:sz w:val="24"/>
          <w:szCs w:val="24"/>
          <w:lang w:eastAsia="ro-RO"/>
        </w:rPr>
        <w:t xml:space="preserve"> </w:t>
      </w:r>
      <w:r w:rsidR="00BC75FF" w:rsidRPr="007750A3">
        <w:rPr>
          <w:rFonts w:ascii="Times New Roman" w:eastAsia="Times New Roman" w:hAnsi="Times New Roman" w:cs="Times New Roman"/>
          <w:sz w:val="24"/>
          <w:szCs w:val="24"/>
          <w:lang w:eastAsia="ro-RO"/>
        </w:rPr>
        <w:t>având</w:t>
      </w:r>
      <w:r w:rsidRPr="007750A3">
        <w:rPr>
          <w:rFonts w:ascii="Times New Roman" w:eastAsia="Times New Roman" w:hAnsi="Times New Roman" w:cs="Times New Roman"/>
          <w:sz w:val="24"/>
          <w:szCs w:val="24"/>
          <w:lang w:eastAsia="ro-RO"/>
        </w:rPr>
        <w:t xml:space="preserve"> structura metalica si împrejmuire cu panouri din lemn, in interiorul </w:t>
      </w:r>
      <w:r w:rsidR="00BC75FF" w:rsidRPr="007750A3">
        <w:rPr>
          <w:rFonts w:ascii="Times New Roman" w:eastAsia="Times New Roman" w:hAnsi="Times New Roman" w:cs="Times New Roman"/>
          <w:sz w:val="24"/>
          <w:szCs w:val="24"/>
          <w:lang w:eastAsia="ro-RO"/>
        </w:rPr>
        <w:t>cărei</w:t>
      </w:r>
      <w:r w:rsidRPr="007750A3">
        <w:rPr>
          <w:rFonts w:ascii="Times New Roman" w:eastAsia="Times New Roman" w:hAnsi="Times New Roman" w:cs="Times New Roman"/>
          <w:sz w:val="24"/>
          <w:szCs w:val="24"/>
          <w:lang w:eastAsia="ro-RO"/>
        </w:rPr>
        <w:t xml:space="preserve"> se </w:t>
      </w:r>
      <w:r w:rsidR="00BC75FF" w:rsidRPr="007750A3">
        <w:rPr>
          <w:rFonts w:ascii="Times New Roman" w:eastAsia="Times New Roman" w:hAnsi="Times New Roman" w:cs="Times New Roman"/>
          <w:sz w:val="24"/>
          <w:szCs w:val="24"/>
          <w:lang w:eastAsia="ro-RO"/>
        </w:rPr>
        <w:t>găsesc</w:t>
      </w:r>
      <w:r w:rsidRPr="007750A3">
        <w:rPr>
          <w:rFonts w:ascii="Times New Roman" w:eastAsia="Times New Roman" w:hAnsi="Times New Roman" w:cs="Times New Roman"/>
          <w:sz w:val="24"/>
          <w:szCs w:val="24"/>
          <w:lang w:eastAsia="ro-RO"/>
        </w:rPr>
        <w:t xml:space="preserve"> 3 europubele de 240l/buc.</w:t>
      </w:r>
    </w:p>
    <w:p w:rsidR="00404666" w:rsidRPr="007750A3" w:rsidRDefault="00404666" w:rsidP="009A33FD">
      <w:pPr>
        <w:autoSpaceDE w:val="0"/>
        <w:autoSpaceDN w:val="0"/>
        <w:adjustRightInd w:val="0"/>
        <w:spacing w:after="0" w:line="240" w:lineRule="auto"/>
        <w:jc w:val="both"/>
        <w:rPr>
          <w:rFonts w:ascii="Times New Roman" w:eastAsia="Calibri" w:hAnsi="Times New Roman" w:cs="Times New Roman"/>
          <w:sz w:val="16"/>
          <w:szCs w:val="16"/>
        </w:rPr>
      </w:pPr>
    </w:p>
    <w:p w:rsidR="00F72054" w:rsidRPr="007750A3" w:rsidRDefault="00F72054" w:rsidP="009A33FD">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b) </w:t>
      </w:r>
      <w:r w:rsidRPr="007750A3">
        <w:rPr>
          <w:rFonts w:ascii="Times New Roman" w:eastAsia="Calibri" w:hAnsi="Times New Roman" w:cs="Times New Roman"/>
          <w:i/>
          <w:sz w:val="24"/>
          <w:szCs w:val="24"/>
        </w:rPr>
        <w:t>cumularea cu alte proiecte</w:t>
      </w:r>
      <w:r w:rsidRPr="007750A3">
        <w:rPr>
          <w:rFonts w:ascii="Times New Roman" w:eastAsia="Calibri" w:hAnsi="Times New Roman" w:cs="Times New Roman"/>
          <w:sz w:val="24"/>
          <w:szCs w:val="24"/>
        </w:rPr>
        <w:t xml:space="preserve"> - nu este cazul;</w:t>
      </w:r>
    </w:p>
    <w:p w:rsidR="00F72054" w:rsidRPr="007750A3" w:rsidRDefault="00F72054" w:rsidP="009A33FD">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c) </w:t>
      </w:r>
      <w:r w:rsidRPr="007750A3">
        <w:rPr>
          <w:rFonts w:ascii="Times New Roman" w:eastAsia="Calibri" w:hAnsi="Times New Roman" w:cs="Times New Roman"/>
          <w:i/>
          <w:sz w:val="24"/>
          <w:szCs w:val="24"/>
        </w:rPr>
        <w:t>utilizarea resurselor naturale</w:t>
      </w:r>
      <w:r w:rsidRPr="007750A3">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F72054" w:rsidRPr="007750A3" w:rsidRDefault="00F72054" w:rsidP="00F72054">
      <w:pPr>
        <w:spacing w:after="0" w:line="240" w:lineRule="auto"/>
        <w:jc w:val="both"/>
        <w:rPr>
          <w:rFonts w:ascii="Times New Roman" w:eastAsia="Calibri" w:hAnsi="Times New Roman" w:cs="Times New Roman"/>
          <w:color w:val="000000"/>
          <w:sz w:val="24"/>
          <w:szCs w:val="24"/>
        </w:rPr>
      </w:pPr>
      <w:r w:rsidRPr="007750A3">
        <w:rPr>
          <w:rFonts w:ascii="Times New Roman" w:eastAsia="Calibri" w:hAnsi="Times New Roman" w:cs="Times New Roman"/>
          <w:sz w:val="24"/>
          <w:szCs w:val="24"/>
        </w:rPr>
        <w:t xml:space="preserve">d) </w:t>
      </w:r>
      <w:r w:rsidRPr="007750A3">
        <w:rPr>
          <w:rFonts w:ascii="Times New Roman" w:eastAsia="Calibri" w:hAnsi="Times New Roman" w:cs="Times New Roman"/>
          <w:i/>
          <w:sz w:val="24"/>
          <w:szCs w:val="24"/>
        </w:rPr>
        <w:t>producţia de deşeuri</w:t>
      </w:r>
      <w:r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F72054" w:rsidRPr="007750A3" w:rsidRDefault="00F72054" w:rsidP="00F72054">
      <w:pPr>
        <w:spacing w:after="0" w:line="240" w:lineRule="auto"/>
        <w:jc w:val="both"/>
        <w:rPr>
          <w:rFonts w:ascii="Times New Roman" w:eastAsia="Times New Roman" w:hAnsi="Times New Roman" w:cs="Times New Roman"/>
          <w:sz w:val="24"/>
          <w:szCs w:val="24"/>
          <w:lang w:eastAsia="pl-PL"/>
        </w:rPr>
      </w:pPr>
      <w:r w:rsidRPr="007750A3">
        <w:rPr>
          <w:rFonts w:ascii="Times New Roman" w:eastAsia="Calibri" w:hAnsi="Times New Roman" w:cs="Times New Roman"/>
          <w:color w:val="000000"/>
          <w:sz w:val="24"/>
          <w:szCs w:val="24"/>
        </w:rPr>
        <w:t xml:space="preserve"> </w:t>
      </w:r>
      <w:r w:rsidRPr="007750A3">
        <w:rPr>
          <w:rFonts w:ascii="Times New Roman" w:eastAsia="Times New Roman" w:hAnsi="Times New Roman" w:cs="Times New Roman"/>
          <w:sz w:val="24"/>
          <w:szCs w:val="24"/>
          <w:lang w:eastAsia="pl-PL"/>
        </w:rPr>
        <w:t xml:space="preserve">e) </w:t>
      </w:r>
      <w:r w:rsidRPr="007750A3">
        <w:rPr>
          <w:rFonts w:ascii="Times New Roman" w:eastAsia="Times New Roman" w:hAnsi="Times New Roman" w:cs="Times New Roman"/>
          <w:i/>
          <w:sz w:val="24"/>
          <w:szCs w:val="24"/>
          <w:lang w:eastAsia="pl-PL"/>
        </w:rPr>
        <w:t>emisiile poluante, inclusiv zgomotul şi alte surse de disconfort</w:t>
      </w:r>
      <w:r w:rsidRPr="007750A3">
        <w:rPr>
          <w:rFonts w:ascii="Times New Roman" w:eastAsia="Times New Roman" w:hAnsi="Times New Roman" w:cs="Times New Roman"/>
          <w:sz w:val="24"/>
          <w:szCs w:val="24"/>
          <w:lang w:eastAsia="pl-PL"/>
        </w:rPr>
        <w:t xml:space="preserve">: în perioada de execuţie, zgomotul va fi generat de </w:t>
      </w:r>
      <w:r w:rsidRPr="007750A3">
        <w:rPr>
          <w:rFonts w:ascii="Times New Roman" w:eastAsia="Calibri" w:hAnsi="Times New Roman" w:cs="Times New Roman"/>
          <w:sz w:val="24"/>
          <w:szCs w:val="24"/>
          <w:lang w:eastAsia="pl-PL"/>
        </w:rPr>
        <w:t xml:space="preserve">utilajele şi mijloacele de transport; </w:t>
      </w:r>
      <w:r w:rsidRPr="007750A3">
        <w:rPr>
          <w:rFonts w:ascii="Times New Roman" w:eastAsia="Times New Roman" w:hAnsi="Times New Roman" w:cs="Times New Roman"/>
          <w:sz w:val="24"/>
          <w:szCs w:val="24"/>
          <w:lang w:eastAsia="pl-PL"/>
        </w:rPr>
        <w:t>lucrările şi măsurile prevăzute în proiect nu vor afecta semnificativ factorii de mediu (aer, apă, sol, aşezări umane); emisiile de COV rezultate din depozitarea carburanților se reduc prin intermediul instalațiilor de recuperare a vaporilor;</w:t>
      </w:r>
    </w:p>
    <w:p w:rsidR="00F72054" w:rsidRPr="007750A3" w:rsidRDefault="00F72054" w:rsidP="00F72054">
      <w:pPr>
        <w:spacing w:after="0" w:line="240" w:lineRule="auto"/>
        <w:jc w:val="both"/>
        <w:rPr>
          <w:rFonts w:ascii="Times New Roman" w:eastAsia="Calibri" w:hAnsi="Times New Roman" w:cs="Times New Roman"/>
          <w:color w:val="FF0000"/>
          <w:sz w:val="24"/>
          <w:szCs w:val="24"/>
        </w:rPr>
      </w:pPr>
      <w:r w:rsidRPr="007750A3">
        <w:rPr>
          <w:rFonts w:ascii="Times New Roman" w:eastAsia="Calibri" w:hAnsi="Times New Roman" w:cs="Times New Roman"/>
          <w:sz w:val="24"/>
          <w:szCs w:val="24"/>
        </w:rPr>
        <w:t xml:space="preserve">f) </w:t>
      </w:r>
      <w:r w:rsidRPr="007750A3">
        <w:rPr>
          <w:rFonts w:ascii="Times New Roman" w:eastAsia="Calibri" w:hAnsi="Times New Roman" w:cs="Times New Roman"/>
          <w:i/>
          <w:sz w:val="24"/>
          <w:szCs w:val="24"/>
        </w:rPr>
        <w:t>riscul de accident, ţinându-se seama în special de substanţele şi de tehnologiile utilizate</w:t>
      </w:r>
      <w:r w:rsidRPr="007750A3">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r w:rsidRPr="007750A3">
        <w:rPr>
          <w:rFonts w:ascii="Times New Roman" w:eastAsia="Calibri" w:hAnsi="Times New Roman" w:cs="Times New Roman"/>
          <w:b/>
          <w:i/>
          <w:sz w:val="24"/>
          <w:szCs w:val="24"/>
        </w:rPr>
        <w:lastRenderedPageBreak/>
        <w:t xml:space="preserve">2. </w:t>
      </w:r>
      <w:r w:rsidRPr="007750A3">
        <w:rPr>
          <w:rFonts w:ascii="Times New Roman" w:eastAsia="Calibri" w:hAnsi="Times New Roman" w:cs="Times New Roman"/>
          <w:b/>
          <w:i/>
          <w:sz w:val="24"/>
          <w:szCs w:val="24"/>
          <w:u w:val="single"/>
        </w:rPr>
        <w:t>Localizarea proiectelor</w:t>
      </w:r>
    </w:p>
    <w:p w:rsidR="00F72054" w:rsidRPr="007750A3" w:rsidRDefault="00F72054" w:rsidP="00F72054">
      <w:pPr>
        <w:tabs>
          <w:tab w:val="num" w:pos="0"/>
        </w:tabs>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i/>
          <w:sz w:val="24"/>
          <w:szCs w:val="24"/>
        </w:rPr>
        <w:t>2.1. utilizarea existentă a terenului</w:t>
      </w:r>
      <w:r w:rsidRPr="007750A3">
        <w:rPr>
          <w:rFonts w:ascii="Times New Roman" w:eastAsia="Times New Roman" w:hAnsi="Times New Roman" w:cs="Times New Roman"/>
          <w:sz w:val="24"/>
          <w:szCs w:val="24"/>
        </w:rPr>
        <w:t xml:space="preserve">: terenul pe care se realizează construcţia se află în intravilanul </w:t>
      </w:r>
      <w:r w:rsidR="00BC75FF" w:rsidRPr="007750A3">
        <w:rPr>
          <w:rFonts w:ascii="Times New Roman" w:eastAsia="Times New Roman" w:hAnsi="Times New Roman" w:cs="Times New Roman"/>
          <w:sz w:val="24"/>
          <w:szCs w:val="24"/>
        </w:rPr>
        <w:t>comunei Potlogi</w:t>
      </w:r>
      <w:r w:rsidR="00E02C8B" w:rsidRPr="007750A3">
        <w:rPr>
          <w:rFonts w:ascii="Times New Roman" w:eastAsia="Times New Roman" w:hAnsi="Times New Roman" w:cs="Times New Roman"/>
          <w:sz w:val="24"/>
          <w:szCs w:val="24"/>
        </w:rPr>
        <w:t xml:space="preserve">, </w:t>
      </w:r>
      <w:r w:rsidR="00BC75FF" w:rsidRPr="007750A3">
        <w:rPr>
          <w:rFonts w:ascii="Times New Roman" w:eastAsia="Times New Roman" w:hAnsi="Times New Roman" w:cs="Times New Roman"/>
          <w:sz w:val="24"/>
          <w:szCs w:val="24"/>
        </w:rPr>
        <w:t>proprietatea solicitantului</w:t>
      </w:r>
      <w:r w:rsidRPr="007750A3">
        <w:rPr>
          <w:rFonts w:ascii="Times New Roman" w:eastAsia="Times New Roman" w:hAnsi="Times New Roman" w:cs="Times New Roman"/>
          <w:sz w:val="24"/>
          <w:szCs w:val="24"/>
        </w:rPr>
        <w:t>, cat</w:t>
      </w:r>
      <w:r w:rsidR="007E2681" w:rsidRPr="007750A3">
        <w:rPr>
          <w:rFonts w:ascii="Times New Roman" w:eastAsia="Times New Roman" w:hAnsi="Times New Roman" w:cs="Times New Roman"/>
          <w:sz w:val="24"/>
          <w:szCs w:val="24"/>
        </w:rPr>
        <w:t>egoria de folosinţă a terenului: arabil</w:t>
      </w:r>
      <w:r w:rsidR="00EE3CE8" w:rsidRPr="007750A3">
        <w:rPr>
          <w:rFonts w:ascii="Times New Roman" w:eastAsia="Times New Roman" w:hAnsi="Times New Roman" w:cs="Times New Roman"/>
          <w:sz w:val="24"/>
          <w:szCs w:val="24"/>
        </w:rPr>
        <w:t>.</w:t>
      </w:r>
      <w:r w:rsidRPr="007750A3">
        <w:rPr>
          <w:rFonts w:ascii="Times New Roman" w:eastAsia="Times New Roman" w:hAnsi="Times New Roman" w:cs="Times New Roman"/>
          <w:sz w:val="24"/>
          <w:szCs w:val="24"/>
        </w:rPr>
        <w:t xml:space="preserve"> </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2.2. </w:t>
      </w:r>
      <w:r w:rsidRPr="007750A3">
        <w:rPr>
          <w:rFonts w:ascii="Times New Roman" w:eastAsia="Calibri" w:hAnsi="Times New Roman" w:cs="Times New Roman"/>
          <w:i/>
          <w:sz w:val="24"/>
          <w:szCs w:val="24"/>
        </w:rPr>
        <w:t>relativa abundenţă a resurselor naturale din zonă, calitatea şi capacitatea regenerativă a acestora</w:t>
      </w:r>
      <w:r w:rsidRPr="007750A3">
        <w:rPr>
          <w:rFonts w:ascii="Times New Roman" w:eastAsia="Calibri" w:hAnsi="Times New Roman" w:cs="Times New Roman"/>
          <w:sz w:val="24"/>
          <w:szCs w:val="24"/>
        </w:rPr>
        <w:t>:  nu este cazul;</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2.3. </w:t>
      </w:r>
      <w:r w:rsidRPr="007750A3">
        <w:rPr>
          <w:rFonts w:ascii="Times New Roman" w:eastAsia="Calibri" w:hAnsi="Times New Roman" w:cs="Times New Roman"/>
          <w:i/>
          <w:sz w:val="24"/>
          <w:szCs w:val="24"/>
        </w:rPr>
        <w:t>capacitatea de absorbţie a mediului, cu atenţie deosebită pentru</w:t>
      </w:r>
      <w:r w:rsidRPr="007750A3">
        <w:rPr>
          <w:rFonts w:ascii="Times New Roman" w:eastAsia="Calibri" w:hAnsi="Times New Roman" w:cs="Times New Roman"/>
          <w:sz w:val="24"/>
          <w:szCs w:val="24"/>
        </w:rPr>
        <w:t>:</w:t>
      </w:r>
    </w:p>
    <w:p w:rsidR="00F72054" w:rsidRPr="007750A3"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zonele umede: nu este cazul;</w:t>
      </w:r>
    </w:p>
    <w:p w:rsidR="00F72054" w:rsidRPr="007750A3"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zonele costiere: nu este cazul;</w:t>
      </w:r>
    </w:p>
    <w:p w:rsidR="00F72054" w:rsidRPr="007750A3" w:rsidRDefault="00F72054" w:rsidP="00F72054">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c)  zonele montane şi cele împădurite: nu este cazul;</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d)  parcurile şi rezervaţiile naturale: nu este cazul;</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7750A3">
        <w:rPr>
          <w:rFonts w:ascii="Times New Roman" w:eastAsia="Calibri" w:hAnsi="Times New Roman" w:cs="Times New Roman"/>
          <w:iCs/>
          <w:sz w:val="24"/>
          <w:szCs w:val="24"/>
        </w:rPr>
        <w:t>;</w:t>
      </w:r>
    </w:p>
    <w:p w:rsidR="00F72054" w:rsidRPr="007750A3" w:rsidRDefault="00F72054" w:rsidP="00F72054">
      <w:pPr>
        <w:tabs>
          <w:tab w:val="left" w:pos="284"/>
        </w:tabs>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f) zonele de protecţie specială, mai ales cele desemnate prin Ordonanţa de </w:t>
      </w:r>
      <w:r w:rsidR="00EE3CE8" w:rsidRPr="007750A3">
        <w:rPr>
          <w:rFonts w:ascii="Times New Roman" w:eastAsia="Calibri" w:hAnsi="Times New Roman" w:cs="Times New Roman"/>
          <w:sz w:val="24"/>
          <w:szCs w:val="24"/>
        </w:rPr>
        <w:t>U</w:t>
      </w:r>
      <w:r w:rsidRPr="007750A3">
        <w:rPr>
          <w:rFonts w:ascii="Times New Roman" w:eastAsia="Calibri" w:hAnsi="Times New Roman" w:cs="Times New Roman"/>
          <w:sz w:val="24"/>
          <w:szCs w:val="24"/>
        </w:rPr>
        <w:t xml:space="preserve">rgenţă a Guvernului nr. </w:t>
      </w:r>
      <w:hyperlink r:id="rId12" w:history="1">
        <w:r w:rsidRPr="007750A3">
          <w:rPr>
            <w:rFonts w:ascii="Times New Roman" w:eastAsia="Calibri" w:hAnsi="Times New Roman" w:cs="Times New Roman"/>
            <w:color w:val="0000FF"/>
            <w:sz w:val="24"/>
            <w:szCs w:val="24"/>
            <w:u w:val="single"/>
          </w:rPr>
          <w:t>57/2007</w:t>
        </w:r>
      </w:hyperlink>
      <w:r w:rsidRPr="007750A3">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7750A3">
          <w:rPr>
            <w:rFonts w:ascii="Times New Roman" w:eastAsia="Calibri" w:hAnsi="Times New Roman" w:cs="Times New Roman"/>
            <w:color w:val="0000FF"/>
            <w:sz w:val="24"/>
            <w:szCs w:val="24"/>
            <w:u w:val="single"/>
          </w:rPr>
          <w:t>5/2000</w:t>
        </w:r>
      </w:hyperlink>
      <w:r w:rsidRPr="007750A3">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4" w:history="1">
        <w:r w:rsidRPr="007750A3">
          <w:rPr>
            <w:rFonts w:ascii="Times New Roman" w:eastAsia="Calibri" w:hAnsi="Times New Roman" w:cs="Times New Roman"/>
            <w:color w:val="0000FF"/>
            <w:sz w:val="24"/>
            <w:szCs w:val="24"/>
            <w:u w:val="single"/>
          </w:rPr>
          <w:t>107/1996</w:t>
        </w:r>
      </w:hyperlink>
      <w:r w:rsidRPr="007750A3">
        <w:rPr>
          <w:rFonts w:ascii="Times New Roman" w:eastAsia="Calibri" w:hAnsi="Times New Roman" w:cs="Times New Roman"/>
          <w:sz w:val="24"/>
          <w:szCs w:val="24"/>
        </w:rPr>
        <w:t xml:space="preserve">, cu modificările şi completările ulterioare, şi Hotărârea Guvernului nr. </w:t>
      </w:r>
      <w:hyperlink r:id="rId15" w:history="1">
        <w:r w:rsidRPr="007750A3">
          <w:rPr>
            <w:rFonts w:ascii="Times New Roman" w:eastAsia="Calibri" w:hAnsi="Times New Roman" w:cs="Times New Roman"/>
            <w:color w:val="0000FF"/>
            <w:sz w:val="24"/>
            <w:szCs w:val="24"/>
            <w:u w:val="single"/>
          </w:rPr>
          <w:t>930/2005</w:t>
        </w:r>
      </w:hyperlink>
      <w:r w:rsidRPr="007750A3">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F72054" w:rsidRPr="007750A3" w:rsidRDefault="00F72054" w:rsidP="00F72054">
      <w:pPr>
        <w:tabs>
          <w:tab w:val="left" w:pos="284"/>
        </w:tabs>
        <w:spacing w:after="0" w:line="240" w:lineRule="auto"/>
        <w:ind w:firstLine="284"/>
        <w:jc w:val="both"/>
        <w:rPr>
          <w:rFonts w:ascii="Times New Roman" w:eastAsia="Calibri" w:hAnsi="Times New Roman" w:cs="Times New Roman"/>
          <w:color w:val="FF0000"/>
          <w:sz w:val="24"/>
          <w:szCs w:val="24"/>
        </w:rPr>
      </w:pPr>
      <w:r w:rsidRPr="007750A3">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h) ariile dens populate: nu e cazul; </w:t>
      </w:r>
    </w:p>
    <w:p w:rsidR="00D85488" w:rsidRPr="007750A3" w:rsidRDefault="00F72054" w:rsidP="00F72054">
      <w:pPr>
        <w:autoSpaceDE w:val="0"/>
        <w:autoSpaceDN w:val="0"/>
        <w:adjustRightInd w:val="0"/>
        <w:spacing w:after="0" w:line="240" w:lineRule="auto"/>
        <w:jc w:val="both"/>
        <w:rPr>
          <w:rFonts w:ascii="Times New Roman" w:eastAsia="Calibri" w:hAnsi="Times New Roman" w:cs="Times New Roman"/>
          <w:color w:val="000000"/>
          <w:sz w:val="24"/>
          <w:szCs w:val="24"/>
        </w:rPr>
      </w:pPr>
      <w:r w:rsidRPr="007750A3">
        <w:rPr>
          <w:rFonts w:ascii="Times New Roman" w:eastAsia="Calibri" w:hAnsi="Times New Roman" w:cs="Times New Roman"/>
          <w:sz w:val="24"/>
          <w:szCs w:val="24"/>
        </w:rPr>
        <w:t xml:space="preserve">    i) peisajele cu semnificaţie istorică, culturală şi arheologică: </w:t>
      </w:r>
      <w:r w:rsidR="00E02C8B" w:rsidRPr="007750A3">
        <w:rPr>
          <w:rFonts w:ascii="Times New Roman" w:eastAsia="Calibri" w:hAnsi="Times New Roman" w:cs="Times New Roman"/>
          <w:iCs/>
          <w:sz w:val="24"/>
          <w:szCs w:val="24"/>
        </w:rPr>
        <w:t>nu este cazul;</w:t>
      </w:r>
    </w:p>
    <w:p w:rsidR="007E2681" w:rsidRPr="007750A3" w:rsidRDefault="007E2681" w:rsidP="00F72054">
      <w:pPr>
        <w:autoSpaceDE w:val="0"/>
        <w:autoSpaceDN w:val="0"/>
        <w:adjustRightInd w:val="0"/>
        <w:spacing w:after="0" w:line="240" w:lineRule="auto"/>
        <w:jc w:val="both"/>
        <w:rPr>
          <w:rFonts w:ascii="Times New Roman" w:eastAsia="Calibri" w:hAnsi="Times New Roman" w:cs="Times New Roman"/>
          <w:b/>
          <w:i/>
          <w:iCs/>
          <w:sz w:val="16"/>
          <w:szCs w:val="16"/>
        </w:rPr>
      </w:pP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b/>
          <w:iCs/>
          <w:sz w:val="24"/>
          <w:szCs w:val="24"/>
        </w:rPr>
      </w:pPr>
      <w:r w:rsidRPr="007750A3">
        <w:rPr>
          <w:rFonts w:ascii="Times New Roman" w:eastAsia="Calibri" w:hAnsi="Times New Roman" w:cs="Times New Roman"/>
          <w:b/>
          <w:i/>
          <w:iCs/>
          <w:sz w:val="24"/>
          <w:szCs w:val="24"/>
        </w:rPr>
        <w:t xml:space="preserve">3. </w:t>
      </w:r>
      <w:r w:rsidRPr="007750A3">
        <w:rPr>
          <w:rFonts w:ascii="Times New Roman" w:eastAsia="Calibri" w:hAnsi="Times New Roman" w:cs="Times New Roman"/>
          <w:b/>
          <w:i/>
          <w:iCs/>
          <w:sz w:val="24"/>
          <w:szCs w:val="24"/>
          <w:u w:val="single"/>
        </w:rPr>
        <w:t>Caracteristicile impactului potenţial</w:t>
      </w:r>
      <w:r w:rsidRPr="007750A3">
        <w:rPr>
          <w:rFonts w:ascii="Times New Roman" w:eastAsia="Calibri" w:hAnsi="Times New Roman" w:cs="Times New Roman"/>
          <w:b/>
          <w:iCs/>
          <w:sz w:val="24"/>
          <w:szCs w:val="24"/>
        </w:rPr>
        <w:t>:</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a) extinderea impactului: aria geografică şi numărul persoanelor afectate:  nu este cazul;</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b) natura </w:t>
      </w:r>
      <w:proofErr w:type="spellStart"/>
      <w:r w:rsidRPr="007750A3">
        <w:rPr>
          <w:rFonts w:ascii="Times New Roman" w:eastAsia="Calibri" w:hAnsi="Times New Roman" w:cs="Times New Roman"/>
          <w:sz w:val="24"/>
          <w:szCs w:val="24"/>
        </w:rPr>
        <w:t>transfrontieră</w:t>
      </w:r>
      <w:proofErr w:type="spellEnd"/>
      <w:r w:rsidRPr="007750A3">
        <w:rPr>
          <w:rFonts w:ascii="Times New Roman" w:eastAsia="Calibri" w:hAnsi="Times New Roman" w:cs="Times New Roman"/>
          <w:sz w:val="24"/>
          <w:szCs w:val="24"/>
        </w:rPr>
        <w:t xml:space="preserve"> a impactului:  nu este cazul</w:t>
      </w:r>
      <w:r w:rsidR="00EE3CE8" w:rsidRPr="007750A3">
        <w:rPr>
          <w:rFonts w:ascii="Times New Roman" w:eastAsia="Calibri" w:hAnsi="Times New Roman" w:cs="Times New Roman"/>
          <w:sz w:val="24"/>
          <w:szCs w:val="24"/>
        </w:rPr>
        <w:t>;</w:t>
      </w:r>
    </w:p>
    <w:p w:rsidR="00F72054" w:rsidRPr="007750A3" w:rsidRDefault="00F72054" w:rsidP="00F72054">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7750A3">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72054" w:rsidRPr="007750A3"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7750A3">
        <w:rPr>
          <w:rFonts w:ascii="Times New Roman" w:eastAsia="Calibri" w:hAnsi="Times New Roman" w:cs="Times New Roman"/>
          <w:bCs/>
          <w:i/>
          <w:sz w:val="24"/>
          <w:szCs w:val="24"/>
        </w:rPr>
        <w:t xml:space="preserve"> </w:t>
      </w:r>
    </w:p>
    <w:p w:rsidR="00CB165A" w:rsidRPr="007750A3" w:rsidRDefault="00CB165A" w:rsidP="00EE3CE8">
      <w:pPr>
        <w:spacing w:after="0" w:line="240" w:lineRule="auto"/>
        <w:ind w:right="-1080"/>
        <w:jc w:val="both"/>
        <w:rPr>
          <w:rFonts w:ascii="Times New Roman" w:eastAsia="Calibri" w:hAnsi="Times New Roman" w:cs="Times New Roman"/>
          <w:i/>
          <w:sz w:val="16"/>
          <w:szCs w:val="16"/>
          <w:u w:val="single"/>
        </w:rPr>
      </w:pPr>
    </w:p>
    <w:p w:rsidR="00791330" w:rsidRPr="007750A3" w:rsidRDefault="00F72054" w:rsidP="007E2681">
      <w:pPr>
        <w:spacing w:after="0" w:line="240" w:lineRule="auto"/>
        <w:ind w:right="-1080"/>
        <w:jc w:val="both"/>
        <w:rPr>
          <w:rFonts w:ascii="Times New Roman" w:eastAsia="Calibri" w:hAnsi="Times New Roman" w:cs="Times New Roman"/>
          <w:i/>
          <w:sz w:val="24"/>
          <w:szCs w:val="24"/>
        </w:rPr>
      </w:pPr>
      <w:r w:rsidRPr="007750A3">
        <w:rPr>
          <w:rFonts w:ascii="Times New Roman" w:eastAsia="Calibri" w:hAnsi="Times New Roman" w:cs="Times New Roman"/>
          <w:i/>
          <w:sz w:val="24"/>
          <w:szCs w:val="24"/>
          <w:u w:val="single"/>
        </w:rPr>
        <w:t>Condiţiile de realizare a proiectului</w:t>
      </w:r>
      <w:r w:rsidRPr="007750A3">
        <w:rPr>
          <w:rFonts w:ascii="Times New Roman" w:eastAsia="Calibri" w:hAnsi="Times New Roman" w:cs="Times New Roman"/>
          <w:i/>
          <w:sz w:val="24"/>
          <w:szCs w:val="24"/>
        </w:rPr>
        <w:t>:</w:t>
      </w:r>
    </w:p>
    <w:p w:rsidR="00791330" w:rsidRPr="007750A3" w:rsidRDefault="00F72054" w:rsidP="00F72054">
      <w:pPr>
        <w:tabs>
          <w:tab w:val="left" w:pos="1440"/>
        </w:tab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Pentru  organizarea de şantier:</w:t>
      </w:r>
    </w:p>
    <w:p w:rsidR="00F72054" w:rsidRPr="007750A3"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organizarea de şantier se va face în zona în care se </w:t>
      </w:r>
      <w:r w:rsidR="00EE3CE8" w:rsidRPr="007750A3">
        <w:rPr>
          <w:rFonts w:ascii="Times New Roman" w:eastAsia="Calibri" w:hAnsi="Times New Roman" w:cs="Times New Roman"/>
          <w:sz w:val="24"/>
          <w:szCs w:val="24"/>
        </w:rPr>
        <w:t>desfășoară</w:t>
      </w:r>
      <w:r w:rsidRPr="007750A3">
        <w:rPr>
          <w:rFonts w:ascii="Times New Roman" w:eastAsia="Calibri" w:hAnsi="Times New Roman" w:cs="Times New Roman"/>
          <w:sz w:val="24"/>
          <w:szCs w:val="24"/>
        </w:rPr>
        <w:t xml:space="preserve"> lucrările;</w:t>
      </w:r>
    </w:p>
    <w:p w:rsidR="00F72054" w:rsidRPr="007750A3"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F72054" w:rsidRPr="007750A3"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mijloacele de transport vor fi asigurate astfel încât să nu existe pierderi de material sau deşeuri în timpul transportului;</w:t>
      </w:r>
      <w:r w:rsidRPr="007750A3">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F72054" w:rsidRPr="007750A3"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F72054" w:rsidRPr="007750A3"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întreţinerea utilajelor/mijloacelor de transport (spălarea lor, efectuarea de reparaţii, schimburile de ulei) se vor face numai la service-uri / baze de producţie autorizate;</w:t>
      </w:r>
    </w:p>
    <w:p w:rsidR="00F72054" w:rsidRPr="007750A3"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toate echipamentele mecanice trebuie să respecte standardele referitoare la emisiile de zgomot în mediu conform H.G</w:t>
      </w:r>
      <w:r w:rsidR="00EE3CE8" w:rsidRPr="007750A3">
        <w:rPr>
          <w:rFonts w:ascii="Times New Roman" w:eastAsia="Calibri" w:hAnsi="Times New Roman" w:cs="Times New Roman"/>
          <w:sz w:val="24"/>
          <w:szCs w:val="24"/>
        </w:rPr>
        <w:t>. nr.</w:t>
      </w:r>
      <w:r w:rsidRPr="007750A3">
        <w:rPr>
          <w:rFonts w:ascii="Times New Roman" w:eastAsia="Calibri" w:hAnsi="Times New Roman" w:cs="Times New Roman"/>
          <w:sz w:val="24"/>
          <w:szCs w:val="24"/>
        </w:rPr>
        <w:t xml:space="preserve"> 1756/2006 privind emisiile de zgomot în mediu produse de echipamentele destinate utilizării în exteriorul clădirilor; </w:t>
      </w:r>
    </w:p>
    <w:p w:rsidR="00F72054" w:rsidRPr="007750A3"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deşeurile menajere se vor colecta în europubelă şi se vor preda către unităţi autorizate;</w:t>
      </w:r>
    </w:p>
    <w:p w:rsidR="00F72054" w:rsidRPr="007750A3"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lastRenderedPageBreak/>
        <w:t xml:space="preserve">titularul are obligaţia de a </w:t>
      </w:r>
      <w:r w:rsidR="00EE3CE8" w:rsidRPr="007750A3">
        <w:rPr>
          <w:rFonts w:ascii="Times New Roman" w:eastAsia="Calibri" w:hAnsi="Times New Roman" w:cs="Times New Roman"/>
          <w:sz w:val="24"/>
          <w:szCs w:val="24"/>
        </w:rPr>
        <w:t>urmări</w:t>
      </w:r>
      <w:r w:rsidRPr="007750A3">
        <w:rPr>
          <w:rFonts w:ascii="Times New Roman" w:eastAsia="Calibri" w:hAnsi="Times New Roman" w:cs="Times New Roman"/>
          <w:sz w:val="24"/>
          <w:szCs w:val="24"/>
        </w:rPr>
        <w:t xml:space="preserve"> modul de respectare a legislaţiei de mediu în vigoare pe toata perioada de execuţie a lucrărilor şi să ia toate măsurile necesare pentru a nu se produce poluarea apelor subterane, de suprafaţă, a solului sau a aerului; </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7750A3"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7750A3">
        <w:rPr>
          <w:rFonts w:ascii="Times New Roman" w:eastAsia="Calibri" w:hAnsi="Times New Roman" w:cs="Times New Roman"/>
          <w:b/>
          <w:bCs/>
          <w:sz w:val="24"/>
          <w:szCs w:val="24"/>
          <w:u w:val="single"/>
        </w:rPr>
        <w:t>Protecţia apelor</w:t>
      </w:r>
    </w:p>
    <w:p w:rsidR="00F72054" w:rsidRPr="007750A3"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ab/>
      </w:r>
      <w:r w:rsidR="00F72054" w:rsidRPr="007750A3">
        <w:rPr>
          <w:rFonts w:ascii="Times New Roman" w:eastAsia="Calibri" w:hAnsi="Times New Roman" w:cs="Times New Roman"/>
          <w:b/>
          <w:bCs/>
          <w:sz w:val="24"/>
          <w:szCs w:val="24"/>
        </w:rPr>
        <w:t>a) În perioada de construcţie</w:t>
      </w:r>
    </w:p>
    <w:p w:rsidR="00F72054" w:rsidRPr="007750A3" w:rsidRDefault="00F72054" w:rsidP="00EE3CE8">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7750A3">
        <w:rPr>
          <w:rFonts w:ascii="Times New Roman" w:eastAsia="Calibri" w:hAnsi="Times New Roman" w:cs="Times New Roman"/>
          <w:sz w:val="24"/>
          <w:szCs w:val="24"/>
        </w:rPr>
        <w:t>nu se vor</w:t>
      </w:r>
      <w:r w:rsidRPr="007750A3">
        <w:rPr>
          <w:rFonts w:ascii="Times New Roman" w:eastAsia="Calibri" w:hAnsi="Times New Roman" w:cs="Times New Roman"/>
          <w:color w:val="FF0000"/>
          <w:sz w:val="24"/>
          <w:szCs w:val="24"/>
        </w:rPr>
        <w:t xml:space="preserve"> </w:t>
      </w:r>
      <w:r w:rsidRPr="007750A3">
        <w:rPr>
          <w:rFonts w:ascii="Times New Roman" w:eastAsia="Calibri" w:hAnsi="Times New Roman" w:cs="Times New Roman"/>
          <w:sz w:val="24"/>
          <w:szCs w:val="24"/>
        </w:rPr>
        <w:t>evacua ape uzate în apele de suprafaţă sau subterane, nu se vor</w:t>
      </w:r>
      <w:r w:rsidRPr="007750A3">
        <w:rPr>
          <w:rFonts w:ascii="Times New Roman" w:eastAsia="Calibri" w:hAnsi="Times New Roman" w:cs="Times New Roman"/>
          <w:color w:val="FF0000"/>
          <w:sz w:val="24"/>
          <w:szCs w:val="24"/>
        </w:rPr>
        <w:t xml:space="preserve"> </w:t>
      </w:r>
      <w:r w:rsidRPr="007750A3">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F72054" w:rsidRPr="007750A3" w:rsidRDefault="00F72054" w:rsidP="00EE3CE8">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7750A3">
        <w:rPr>
          <w:rFonts w:ascii="Times New Roman" w:eastAsia="Calibri" w:hAnsi="Times New Roman" w:cs="Times New Roman"/>
          <w:spacing w:val="-3"/>
          <w:sz w:val="24"/>
          <w:szCs w:val="24"/>
        </w:rPr>
        <w:t xml:space="preserve">pe perioada execuţiei proiectului se va utiliza </w:t>
      </w:r>
      <w:r w:rsidR="00E4077C" w:rsidRPr="007750A3">
        <w:rPr>
          <w:rFonts w:ascii="Times New Roman" w:eastAsia="Calibri" w:hAnsi="Times New Roman" w:cs="Times New Roman"/>
          <w:spacing w:val="-3"/>
          <w:sz w:val="24"/>
          <w:szCs w:val="24"/>
        </w:rPr>
        <w:t>toaleta ecologică</w:t>
      </w:r>
      <w:r w:rsidRPr="007750A3">
        <w:rPr>
          <w:rFonts w:ascii="Times New Roman" w:eastAsia="Calibri" w:hAnsi="Times New Roman" w:cs="Times New Roman"/>
          <w:spacing w:val="-3"/>
          <w:sz w:val="24"/>
          <w:szCs w:val="24"/>
        </w:rPr>
        <w:t>;</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F72054" w:rsidRPr="007750A3"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ab/>
      </w:r>
      <w:r w:rsidR="00F72054" w:rsidRPr="007750A3">
        <w:rPr>
          <w:rFonts w:ascii="Times New Roman" w:eastAsia="Calibri" w:hAnsi="Times New Roman" w:cs="Times New Roman"/>
          <w:b/>
          <w:bCs/>
          <w:sz w:val="24"/>
          <w:szCs w:val="24"/>
        </w:rPr>
        <w:t>b) În perioada de funcţionare</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w:t>
      </w:r>
      <w:r w:rsidR="00E51DE7" w:rsidRPr="007750A3">
        <w:rPr>
          <w:rFonts w:ascii="Times New Roman" w:eastAsia="Calibri" w:hAnsi="Times New Roman" w:cs="Times New Roman"/>
          <w:sz w:val="24"/>
          <w:szCs w:val="24"/>
        </w:rPr>
        <w:t xml:space="preserve"> pentru colectarea apelor igienico-sanitare s-a prevăzut o cabină ecologică;</w:t>
      </w:r>
    </w:p>
    <w:p w:rsidR="00F72054" w:rsidRPr="007750A3" w:rsidRDefault="00F72054" w:rsidP="00F72054">
      <w:pPr>
        <w:spacing w:after="0" w:line="240" w:lineRule="auto"/>
        <w:jc w:val="both"/>
        <w:rPr>
          <w:rFonts w:ascii="Times New Roman" w:eastAsia="Calibri" w:hAnsi="Times New Roman" w:cs="Times New Roman"/>
          <w:color w:val="222222"/>
          <w:spacing w:val="-2"/>
          <w:sz w:val="24"/>
          <w:szCs w:val="24"/>
        </w:rPr>
      </w:pPr>
      <w:r w:rsidRPr="007750A3">
        <w:rPr>
          <w:rFonts w:ascii="Times New Roman" w:eastAsia="Calibri" w:hAnsi="Times New Roman" w:cs="Times New Roman"/>
          <w:color w:val="222222"/>
          <w:spacing w:val="5"/>
          <w:sz w:val="24"/>
          <w:szCs w:val="24"/>
        </w:rPr>
        <w:t xml:space="preserve">- apele </w:t>
      </w:r>
      <w:r w:rsidR="00EE3CE8" w:rsidRPr="007750A3">
        <w:rPr>
          <w:rFonts w:ascii="Times New Roman" w:eastAsia="Calibri" w:hAnsi="Times New Roman" w:cs="Times New Roman"/>
          <w:color w:val="222222"/>
          <w:spacing w:val="5"/>
          <w:sz w:val="24"/>
          <w:szCs w:val="24"/>
        </w:rPr>
        <w:t>potențial</w:t>
      </w:r>
      <w:r w:rsidRPr="007750A3">
        <w:rPr>
          <w:rFonts w:ascii="Times New Roman" w:eastAsia="Calibri" w:hAnsi="Times New Roman" w:cs="Times New Roman"/>
          <w:color w:val="222222"/>
          <w:spacing w:val="5"/>
          <w:sz w:val="24"/>
          <w:szCs w:val="24"/>
        </w:rPr>
        <w:t xml:space="preserve"> poluate din zona pompelor </w:t>
      </w:r>
      <w:r w:rsidRPr="007750A3">
        <w:rPr>
          <w:rFonts w:ascii="Times New Roman" w:eastAsia="Times New Roman" w:hAnsi="Times New Roman" w:cs="Times New Roman"/>
          <w:color w:val="191919"/>
          <w:sz w:val="24"/>
          <w:szCs w:val="24"/>
        </w:rPr>
        <w:t>ş</w:t>
      </w:r>
      <w:r w:rsidRPr="007750A3">
        <w:rPr>
          <w:rFonts w:ascii="Times New Roman" w:eastAsia="Calibri" w:hAnsi="Times New Roman" w:cs="Times New Roman"/>
          <w:color w:val="222222"/>
          <w:spacing w:val="5"/>
          <w:sz w:val="24"/>
          <w:szCs w:val="24"/>
        </w:rPr>
        <w:t xml:space="preserve">i a gurilor de descărcare se </w:t>
      </w:r>
      <w:r w:rsidRPr="007750A3">
        <w:rPr>
          <w:rFonts w:ascii="Times New Roman" w:eastAsia="Calibri" w:hAnsi="Times New Roman" w:cs="Times New Roman"/>
          <w:color w:val="222222"/>
          <w:sz w:val="24"/>
          <w:szCs w:val="24"/>
        </w:rPr>
        <w:t xml:space="preserve">vor evacua într-un separator de hidrocarburi </w:t>
      </w:r>
      <w:r w:rsidR="00E51DE7" w:rsidRPr="007750A3">
        <w:rPr>
          <w:rFonts w:ascii="Times New Roman" w:eastAsia="Calibri" w:hAnsi="Times New Roman" w:cs="Times New Roman"/>
          <w:color w:val="222222"/>
          <w:sz w:val="24"/>
          <w:szCs w:val="24"/>
        </w:rPr>
        <w:t xml:space="preserve">și </w:t>
      </w:r>
      <w:r w:rsidRPr="007750A3">
        <w:rPr>
          <w:rFonts w:ascii="Times New Roman" w:eastAsia="Calibri" w:hAnsi="Times New Roman" w:cs="Times New Roman"/>
          <w:color w:val="222222"/>
          <w:spacing w:val="-2"/>
          <w:sz w:val="24"/>
          <w:szCs w:val="24"/>
        </w:rPr>
        <w:t>ulterior în</w:t>
      </w:r>
      <w:r w:rsidR="00E51DE7" w:rsidRPr="007750A3">
        <w:rPr>
          <w:rFonts w:ascii="Times New Roman" w:eastAsia="Calibri" w:hAnsi="Times New Roman" w:cs="Times New Roman"/>
          <w:color w:val="222222"/>
          <w:spacing w:val="-2"/>
          <w:sz w:val="24"/>
          <w:szCs w:val="24"/>
        </w:rPr>
        <w:t xml:space="preserve">tr-un bazin </w:t>
      </w:r>
      <w:proofErr w:type="spellStart"/>
      <w:r w:rsidR="00E51DE7" w:rsidRPr="007750A3">
        <w:rPr>
          <w:rFonts w:ascii="Times New Roman" w:eastAsia="Calibri" w:hAnsi="Times New Roman" w:cs="Times New Roman"/>
          <w:color w:val="222222"/>
          <w:spacing w:val="-2"/>
          <w:sz w:val="24"/>
          <w:szCs w:val="24"/>
        </w:rPr>
        <w:t>vidanjabil</w:t>
      </w:r>
      <w:proofErr w:type="spellEnd"/>
      <w:r w:rsidRPr="007750A3">
        <w:rPr>
          <w:rFonts w:ascii="Times New Roman" w:eastAsia="Calibri" w:hAnsi="Times New Roman" w:cs="Times New Roman"/>
          <w:color w:val="222222"/>
          <w:spacing w:val="-2"/>
          <w:sz w:val="24"/>
          <w:szCs w:val="24"/>
        </w:rPr>
        <w:t>;</w:t>
      </w:r>
    </w:p>
    <w:p w:rsidR="00F72054" w:rsidRPr="007750A3" w:rsidRDefault="00F72054" w:rsidP="00F72054">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7750A3">
        <w:rPr>
          <w:rFonts w:ascii="Times New Roman" w:eastAsia="Calibri" w:hAnsi="Times New Roman" w:cs="Times New Roman"/>
          <w:sz w:val="24"/>
          <w:szCs w:val="24"/>
        </w:rPr>
        <w:t xml:space="preserve">-  asigurarea </w:t>
      </w:r>
      <w:r w:rsidR="00EE3CE8" w:rsidRPr="007750A3">
        <w:rPr>
          <w:rFonts w:ascii="Times New Roman" w:eastAsia="Calibri" w:hAnsi="Times New Roman" w:cs="Times New Roman"/>
          <w:sz w:val="24"/>
          <w:szCs w:val="24"/>
        </w:rPr>
        <w:t>etanșeității</w:t>
      </w:r>
      <w:r w:rsidRPr="007750A3">
        <w:rPr>
          <w:rFonts w:ascii="Times New Roman" w:eastAsia="Calibri" w:hAnsi="Times New Roman" w:cs="Times New Roman"/>
          <w:sz w:val="24"/>
          <w:szCs w:val="24"/>
        </w:rPr>
        <w:t xml:space="preserve"> instalațiilor, prin controale periodice și remedierea operativă a defecțiunilor;</w:t>
      </w:r>
    </w:p>
    <w:p w:rsidR="00791330" w:rsidRPr="007750A3" w:rsidRDefault="00F72054" w:rsidP="00E02C8B">
      <w:pPr>
        <w:spacing w:after="0" w:line="240" w:lineRule="auto"/>
        <w:jc w:val="both"/>
        <w:rPr>
          <w:rFonts w:ascii="Times New Roman" w:eastAsia="Calibri" w:hAnsi="Times New Roman" w:cs="Times New Roman"/>
          <w:b/>
          <w:bCs/>
          <w:sz w:val="24"/>
          <w:szCs w:val="24"/>
          <w:u w:val="single"/>
        </w:rPr>
      </w:pPr>
      <w:r w:rsidRPr="007750A3">
        <w:rPr>
          <w:rFonts w:ascii="Times New Roman" w:eastAsia="Calibri" w:hAnsi="Times New Roman" w:cs="Times New Roman"/>
          <w:spacing w:val="-3"/>
          <w:sz w:val="24"/>
          <w:szCs w:val="24"/>
        </w:rPr>
        <w:t xml:space="preserve">-  indicatorii de calitate ai apelor se vor încadra în limitele </w:t>
      </w:r>
      <w:r w:rsidR="00EE3CE8" w:rsidRPr="007750A3">
        <w:rPr>
          <w:rFonts w:ascii="Times New Roman" w:eastAsia="Calibri" w:hAnsi="Times New Roman" w:cs="Times New Roman"/>
          <w:sz w:val="24"/>
          <w:szCs w:val="24"/>
        </w:rPr>
        <w:t>prevăzute</w:t>
      </w:r>
      <w:r w:rsidRPr="007750A3">
        <w:rPr>
          <w:rFonts w:ascii="Times New Roman" w:eastAsia="Calibri" w:hAnsi="Times New Roman" w:cs="Times New Roman"/>
          <w:sz w:val="24"/>
          <w:szCs w:val="24"/>
        </w:rPr>
        <w:t xml:space="preserve"> prin Normativul NTPA</w:t>
      </w:r>
      <w:r w:rsidR="00EE3CE8"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sz w:val="24"/>
          <w:szCs w:val="24"/>
        </w:rPr>
        <w:t>-</w:t>
      </w:r>
      <w:r w:rsidR="00EE3CE8"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sz w:val="24"/>
          <w:szCs w:val="24"/>
        </w:rPr>
        <w:t>002/2002, din H.G.</w:t>
      </w:r>
      <w:r w:rsidR="00EE3CE8" w:rsidRPr="007750A3">
        <w:rPr>
          <w:rFonts w:ascii="Times New Roman" w:eastAsia="Calibri" w:hAnsi="Times New Roman" w:cs="Times New Roman"/>
          <w:sz w:val="24"/>
          <w:szCs w:val="24"/>
        </w:rPr>
        <w:t xml:space="preserve"> nr.</w:t>
      </w:r>
      <w:r w:rsidRPr="007750A3">
        <w:rPr>
          <w:rFonts w:ascii="Times New Roman" w:eastAsia="Calibri" w:hAnsi="Times New Roman" w:cs="Times New Roman"/>
          <w:sz w:val="24"/>
          <w:szCs w:val="24"/>
        </w:rPr>
        <w:t xml:space="preserve"> 188/2002, modificată şi completată prin H.G.R</w:t>
      </w:r>
      <w:r w:rsidR="00EE3CE8" w:rsidRPr="007750A3">
        <w:rPr>
          <w:rFonts w:ascii="Times New Roman" w:eastAsia="Calibri" w:hAnsi="Times New Roman" w:cs="Times New Roman"/>
          <w:sz w:val="24"/>
          <w:szCs w:val="24"/>
        </w:rPr>
        <w:t>.</w:t>
      </w:r>
      <w:r w:rsidRPr="007750A3">
        <w:rPr>
          <w:rFonts w:ascii="Times New Roman" w:eastAsia="Calibri" w:hAnsi="Times New Roman" w:cs="Times New Roman"/>
          <w:sz w:val="24"/>
          <w:szCs w:val="24"/>
        </w:rPr>
        <w:t xml:space="preserve"> nr.</w:t>
      </w:r>
      <w:r w:rsidR="00EE3CE8"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sz w:val="24"/>
          <w:szCs w:val="24"/>
        </w:rPr>
        <w:t>352/2005;</w:t>
      </w:r>
    </w:p>
    <w:p w:rsidR="007E2681" w:rsidRPr="007750A3" w:rsidRDefault="007E2681"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7750A3"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7750A3">
        <w:rPr>
          <w:rFonts w:ascii="Times New Roman" w:eastAsia="Calibri" w:hAnsi="Times New Roman" w:cs="Times New Roman"/>
          <w:b/>
          <w:bCs/>
          <w:sz w:val="24"/>
          <w:szCs w:val="24"/>
          <w:u w:val="single"/>
        </w:rPr>
        <w:t>Protecţia aerului</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a) În perioada de construcţie</w:t>
      </w:r>
    </w:p>
    <w:p w:rsidR="00F72054" w:rsidRPr="007750A3" w:rsidRDefault="00E14E3B" w:rsidP="00E14E3B">
      <w:pPr>
        <w:numPr>
          <w:ilvl w:val="0"/>
          <w:numId w:val="14"/>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 </w:t>
      </w:r>
      <w:r w:rsidR="00F72054" w:rsidRPr="007750A3">
        <w:rPr>
          <w:rFonts w:ascii="Times New Roman" w:eastAsia="Calibri" w:hAnsi="Times New Roman" w:cs="Times New Roman"/>
          <w:sz w:val="24"/>
          <w:szCs w:val="24"/>
        </w:rPr>
        <w:t>transportul materialelor de construcţie şi a deşeurilor rezultate se va face pe cât posibil pe trasee stabilite în afara zonelor locuite;</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7750A3">
        <w:rPr>
          <w:rFonts w:ascii="Times New Roman" w:eastAsia="Calibri" w:hAnsi="Times New Roman" w:cs="Times New Roman"/>
          <w:b/>
          <w:spacing w:val="-3"/>
          <w:sz w:val="24"/>
          <w:szCs w:val="24"/>
        </w:rPr>
        <w:t xml:space="preserve">- </w:t>
      </w:r>
      <w:r w:rsidR="00E14E3B" w:rsidRPr="007750A3">
        <w:rPr>
          <w:rFonts w:ascii="Times New Roman" w:eastAsia="Calibri" w:hAnsi="Times New Roman" w:cs="Times New Roman"/>
          <w:spacing w:val="-3"/>
          <w:sz w:val="24"/>
          <w:szCs w:val="24"/>
        </w:rPr>
        <w:t xml:space="preserve"> </w:t>
      </w:r>
      <w:r w:rsidRPr="007750A3">
        <w:rPr>
          <w:rFonts w:ascii="Times New Roman" w:eastAsia="Calibri" w:hAnsi="Times New Roman" w:cs="Times New Roman"/>
          <w:spacing w:val="-3"/>
          <w:sz w:val="24"/>
          <w:szCs w:val="24"/>
        </w:rPr>
        <w:t>materialele de construcţie se vor depozita în locuri închise şi ferite de acţiunea vântului, pentru evitarea dispersiei particulelor de praf, ciment, var etc.;</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7750A3">
        <w:rPr>
          <w:rFonts w:ascii="Times New Roman" w:eastAsia="Calibri" w:hAnsi="Times New Roman" w:cs="Times New Roman"/>
          <w:b/>
          <w:spacing w:val="-3"/>
          <w:sz w:val="24"/>
          <w:szCs w:val="24"/>
        </w:rPr>
        <w:t>-</w:t>
      </w:r>
      <w:r w:rsidRPr="007750A3">
        <w:rPr>
          <w:rFonts w:ascii="Times New Roman" w:eastAsia="Calibri" w:hAnsi="Times New Roman" w:cs="Times New Roman"/>
          <w:spacing w:val="-3"/>
          <w:sz w:val="24"/>
          <w:szCs w:val="24"/>
        </w:rPr>
        <w:t xml:space="preserve"> </w:t>
      </w:r>
      <w:r w:rsidR="00E14E3B" w:rsidRPr="007750A3">
        <w:rPr>
          <w:rFonts w:ascii="Times New Roman" w:eastAsia="Calibri" w:hAnsi="Times New Roman" w:cs="Times New Roman"/>
          <w:spacing w:val="-3"/>
          <w:sz w:val="24"/>
          <w:szCs w:val="24"/>
        </w:rPr>
        <w:t xml:space="preserve"> </w:t>
      </w:r>
      <w:r w:rsidRPr="007750A3">
        <w:rPr>
          <w:rFonts w:ascii="Times New Roman" w:eastAsia="Calibri" w:hAnsi="Times New Roman" w:cs="Times New Roman"/>
          <w:spacing w:val="-3"/>
          <w:sz w:val="24"/>
          <w:szCs w:val="24"/>
        </w:rPr>
        <w:t>materialele de construcţie pulverulente se vor manipula în aşa fel încât să se reducă la minim nivelul de particule ce pot fi antrenate de curenţii atmosferici;</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7750A3">
        <w:rPr>
          <w:rFonts w:ascii="Times New Roman" w:eastAsia="Calibri" w:hAnsi="Times New Roman" w:cs="Times New Roman"/>
          <w:b/>
          <w:spacing w:val="-3"/>
          <w:sz w:val="24"/>
          <w:szCs w:val="24"/>
        </w:rPr>
        <w:t>-</w:t>
      </w:r>
      <w:r w:rsidRPr="007750A3">
        <w:rPr>
          <w:rFonts w:ascii="Times New Roman" w:eastAsia="Calibri" w:hAnsi="Times New Roman" w:cs="Times New Roman"/>
          <w:spacing w:val="-3"/>
          <w:sz w:val="24"/>
          <w:szCs w:val="24"/>
        </w:rPr>
        <w:t xml:space="preserve"> </w:t>
      </w:r>
      <w:r w:rsidR="00E14E3B" w:rsidRPr="007750A3">
        <w:rPr>
          <w:rFonts w:ascii="Times New Roman" w:eastAsia="Calibri" w:hAnsi="Times New Roman" w:cs="Times New Roman"/>
          <w:spacing w:val="-3"/>
          <w:sz w:val="24"/>
          <w:szCs w:val="24"/>
        </w:rPr>
        <w:t xml:space="preserve"> </w:t>
      </w:r>
      <w:r w:rsidRPr="007750A3">
        <w:rPr>
          <w:rFonts w:ascii="Times New Roman" w:eastAsia="Calibri" w:hAnsi="Times New Roman" w:cs="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7750A3">
        <w:rPr>
          <w:rFonts w:ascii="Times New Roman" w:eastAsia="Calibri" w:hAnsi="Times New Roman" w:cs="Times New Roman"/>
          <w:b/>
          <w:spacing w:val="-3"/>
          <w:sz w:val="24"/>
          <w:szCs w:val="24"/>
        </w:rPr>
        <w:t>-</w:t>
      </w:r>
      <w:r w:rsidRPr="007750A3">
        <w:rPr>
          <w:rFonts w:ascii="Times New Roman" w:eastAsia="Calibri" w:hAnsi="Times New Roman" w:cs="Times New Roman"/>
          <w:spacing w:val="-3"/>
          <w:sz w:val="24"/>
          <w:szCs w:val="24"/>
        </w:rPr>
        <w:t xml:space="preserve"> </w:t>
      </w:r>
      <w:r w:rsidR="00E14E3B" w:rsidRPr="007750A3">
        <w:rPr>
          <w:rFonts w:ascii="Times New Roman" w:eastAsia="Calibri" w:hAnsi="Times New Roman" w:cs="Times New Roman"/>
          <w:spacing w:val="-3"/>
          <w:sz w:val="24"/>
          <w:szCs w:val="24"/>
        </w:rPr>
        <w:t xml:space="preserve"> </w:t>
      </w:r>
      <w:r w:rsidRPr="007750A3">
        <w:rPr>
          <w:rFonts w:ascii="Times New Roman" w:eastAsia="Calibri" w:hAnsi="Times New Roman" w:cs="Times New Roman"/>
          <w:spacing w:val="-3"/>
          <w:sz w:val="24"/>
          <w:szCs w:val="24"/>
        </w:rPr>
        <w:t>concentraţiile noxelor emise de la motoarele termice care funcţionează pe motorină nu vor depăşi limitele maxime admise de H.G. 743/2002;</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7750A3">
        <w:rPr>
          <w:rFonts w:ascii="Times New Roman" w:eastAsia="Calibri" w:hAnsi="Times New Roman" w:cs="Times New Roman"/>
          <w:b/>
          <w:spacing w:val="-3"/>
          <w:sz w:val="24"/>
          <w:szCs w:val="24"/>
        </w:rPr>
        <w:t>-</w:t>
      </w:r>
      <w:r w:rsidRPr="007750A3">
        <w:rPr>
          <w:rFonts w:ascii="Times New Roman" w:eastAsia="Calibri" w:hAnsi="Times New Roman" w:cs="Times New Roman"/>
          <w:spacing w:val="-3"/>
          <w:sz w:val="24"/>
          <w:szCs w:val="24"/>
        </w:rPr>
        <w:t xml:space="preserve"> </w:t>
      </w:r>
      <w:r w:rsidR="00E14E3B" w:rsidRPr="007750A3">
        <w:rPr>
          <w:rFonts w:ascii="Times New Roman" w:eastAsia="Calibri" w:hAnsi="Times New Roman" w:cs="Times New Roman"/>
          <w:spacing w:val="-3"/>
          <w:sz w:val="24"/>
          <w:szCs w:val="24"/>
        </w:rPr>
        <w:t xml:space="preserve"> </w:t>
      </w:r>
      <w:r w:rsidRPr="007750A3">
        <w:rPr>
          <w:rFonts w:ascii="Times New Roman" w:eastAsia="Calibri" w:hAnsi="Times New Roman" w:cs="Times New Roman"/>
          <w:spacing w:val="-3"/>
          <w:sz w:val="24"/>
          <w:szCs w:val="24"/>
        </w:rPr>
        <w:t xml:space="preserve">în perioadele secetoase şi ori de câte ori este nevoie  se vor umecta căile de acces pentru evitarea poluării cu praf; </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pacing w:val="-3"/>
          <w:sz w:val="16"/>
          <w:szCs w:val="16"/>
        </w:rPr>
      </w:pP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b) În perioada de funcţionare</w:t>
      </w:r>
    </w:p>
    <w:p w:rsidR="00F72054" w:rsidRPr="007750A3" w:rsidRDefault="00F72054" w:rsidP="00E14E3B">
      <w:pPr>
        <w:numPr>
          <w:ilvl w:val="0"/>
          <w:numId w:val="16"/>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se va asigura buna func</w:t>
      </w:r>
      <w:r w:rsidRPr="007750A3">
        <w:rPr>
          <w:rFonts w:ascii="Times New Roman" w:eastAsia="Calibri" w:hAnsi="Times New Roman" w:cs="Times New Roman"/>
          <w:spacing w:val="-3"/>
          <w:sz w:val="24"/>
          <w:szCs w:val="24"/>
        </w:rPr>
        <w:t>ţ</w:t>
      </w:r>
      <w:r w:rsidRPr="007750A3">
        <w:rPr>
          <w:rFonts w:ascii="Times New Roman" w:eastAsia="Calibri" w:hAnsi="Times New Roman" w:cs="Times New Roman"/>
          <w:sz w:val="24"/>
          <w:szCs w:val="24"/>
        </w:rPr>
        <w:t>ionare a instalațiilor de recuperare vaporilor de COV;</w:t>
      </w:r>
    </w:p>
    <w:p w:rsidR="00F72054" w:rsidRPr="007750A3" w:rsidRDefault="00F72054" w:rsidP="00E14E3B">
      <w:pPr>
        <w:numPr>
          <w:ilvl w:val="0"/>
          <w:numId w:val="16"/>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titularul are obligaţia ca la doi ani să realizeze cu firme autorizate inspecţia tehnică în exploatare a instalaţiilor, echipamentelor şi dispozitivelor utilizate pentru executarea operaţiunilor de depozitare, încărcare descărcare şi distribuţie a benzinei;</w:t>
      </w:r>
    </w:p>
    <w:p w:rsidR="00E51DE7" w:rsidRPr="007750A3" w:rsidRDefault="00F72054" w:rsidP="00D85488">
      <w:pPr>
        <w:numPr>
          <w:ilvl w:val="0"/>
          <w:numId w:val="16"/>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emisiile totale anuale de compuși organici volatili rezultați în cursul opera</w:t>
      </w:r>
      <w:r w:rsidRPr="007750A3">
        <w:rPr>
          <w:rFonts w:ascii="Times New Roman" w:eastAsia="Calibri" w:hAnsi="Times New Roman" w:cs="Times New Roman"/>
          <w:spacing w:val="-3"/>
          <w:sz w:val="24"/>
          <w:szCs w:val="24"/>
        </w:rPr>
        <w:t>ţ</w:t>
      </w:r>
      <w:r w:rsidRPr="007750A3">
        <w:rPr>
          <w:rFonts w:ascii="Times New Roman" w:eastAsia="Calibri" w:hAnsi="Times New Roman" w:cs="Times New Roman"/>
          <w:sz w:val="24"/>
          <w:szCs w:val="24"/>
        </w:rPr>
        <w:t>iunii de încărcare a benzinei în instala</w:t>
      </w:r>
      <w:r w:rsidRPr="007750A3">
        <w:rPr>
          <w:rFonts w:ascii="Times New Roman" w:eastAsia="Calibri" w:hAnsi="Times New Roman" w:cs="Times New Roman"/>
          <w:spacing w:val="-3"/>
          <w:sz w:val="24"/>
          <w:szCs w:val="24"/>
        </w:rPr>
        <w:t>ţ</w:t>
      </w:r>
      <w:r w:rsidRPr="007750A3">
        <w:rPr>
          <w:rFonts w:ascii="Times New Roman" w:eastAsia="Calibri" w:hAnsi="Times New Roman" w:cs="Times New Roman"/>
          <w:sz w:val="24"/>
          <w:szCs w:val="24"/>
        </w:rPr>
        <w:t>iile de depozitare nu vor depăși valoarea de referin</w:t>
      </w:r>
      <w:r w:rsidRPr="007750A3">
        <w:rPr>
          <w:rFonts w:ascii="Times New Roman" w:eastAsia="Calibri" w:hAnsi="Times New Roman" w:cs="Times New Roman"/>
          <w:spacing w:val="-3"/>
          <w:sz w:val="24"/>
          <w:szCs w:val="24"/>
        </w:rPr>
        <w:t>ţ</w:t>
      </w:r>
      <w:r w:rsidRPr="007750A3">
        <w:rPr>
          <w:rFonts w:ascii="Times New Roman" w:eastAsia="Calibri" w:hAnsi="Times New Roman" w:cs="Times New Roman"/>
          <w:sz w:val="24"/>
          <w:szCs w:val="24"/>
        </w:rPr>
        <w:t xml:space="preserve">ă de 0,01% (în greutate) din cantitatea totală anuală de benzină tranzitată, conform prevederilor H.G.R. </w:t>
      </w:r>
      <w:r w:rsidR="00BB01A7" w:rsidRPr="007750A3">
        <w:rPr>
          <w:rFonts w:ascii="Times New Roman" w:eastAsia="Calibri" w:hAnsi="Times New Roman" w:cs="Times New Roman"/>
          <w:sz w:val="24"/>
          <w:szCs w:val="24"/>
        </w:rPr>
        <w:t xml:space="preserve">nr. </w:t>
      </w:r>
      <w:r w:rsidRPr="007750A3">
        <w:rPr>
          <w:rFonts w:ascii="Times New Roman" w:eastAsia="Calibri" w:hAnsi="Times New Roman" w:cs="Times New Roman"/>
          <w:sz w:val="24"/>
          <w:szCs w:val="24"/>
        </w:rPr>
        <w:t>568/2001, art.</w:t>
      </w:r>
      <w:r w:rsidR="00BB01A7"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sz w:val="24"/>
          <w:szCs w:val="24"/>
        </w:rPr>
        <w:t>6, alin.</w:t>
      </w:r>
      <w:r w:rsidR="00BB01A7" w:rsidRPr="007750A3">
        <w:rPr>
          <w:rFonts w:ascii="Times New Roman" w:eastAsia="Calibri" w:hAnsi="Times New Roman" w:cs="Times New Roman"/>
          <w:sz w:val="24"/>
          <w:szCs w:val="24"/>
        </w:rPr>
        <w:t xml:space="preserve"> </w:t>
      </w:r>
      <w:r w:rsidRPr="007750A3">
        <w:rPr>
          <w:rFonts w:ascii="Times New Roman" w:eastAsia="Calibri" w:hAnsi="Times New Roman" w:cs="Times New Roman"/>
          <w:sz w:val="24"/>
          <w:szCs w:val="24"/>
        </w:rPr>
        <w:t>1, republicată,</w:t>
      </w:r>
      <w:r w:rsidRPr="007750A3">
        <w:rPr>
          <w:rFonts w:ascii="Times New Roman" w:eastAsia="Calibri" w:hAnsi="Times New Roman" w:cs="Times New Roman"/>
          <w:color w:val="333333"/>
          <w:sz w:val="24"/>
          <w:szCs w:val="24"/>
        </w:rPr>
        <w:t xml:space="preserve"> modificată și completată cu H.G.R. </w:t>
      </w:r>
      <w:r w:rsidR="00BB01A7" w:rsidRPr="007750A3">
        <w:rPr>
          <w:rFonts w:ascii="Times New Roman" w:eastAsia="Calibri" w:hAnsi="Times New Roman" w:cs="Times New Roman"/>
          <w:color w:val="333333"/>
          <w:sz w:val="24"/>
          <w:szCs w:val="24"/>
        </w:rPr>
        <w:t xml:space="preserve">nr. </w:t>
      </w:r>
      <w:r w:rsidRPr="007750A3">
        <w:rPr>
          <w:rFonts w:ascii="Times New Roman" w:eastAsia="Calibri" w:hAnsi="Times New Roman" w:cs="Times New Roman"/>
          <w:color w:val="333333"/>
          <w:sz w:val="24"/>
          <w:szCs w:val="24"/>
        </w:rPr>
        <w:t>958/2012;</w:t>
      </w:r>
    </w:p>
    <w:p w:rsidR="00F72054" w:rsidRPr="007750A3" w:rsidRDefault="00F72054" w:rsidP="00F72054">
      <w:pPr>
        <w:spacing w:after="0" w:line="240" w:lineRule="auto"/>
        <w:jc w:val="both"/>
        <w:rPr>
          <w:rFonts w:ascii="Times New Roman" w:eastAsia="Calibri" w:hAnsi="Times New Roman" w:cs="Times New Roman"/>
          <w:b/>
          <w:sz w:val="16"/>
          <w:szCs w:val="16"/>
          <w:u w:val="single"/>
        </w:rPr>
      </w:pPr>
    </w:p>
    <w:p w:rsidR="00F44C16" w:rsidRPr="007750A3" w:rsidRDefault="00BB01A7" w:rsidP="00F72054">
      <w:pPr>
        <w:spacing w:after="0" w:line="240" w:lineRule="auto"/>
        <w:jc w:val="both"/>
        <w:rPr>
          <w:rFonts w:ascii="Times New Roman" w:eastAsia="Calibri" w:hAnsi="Times New Roman" w:cs="Times New Roman"/>
          <w:b/>
          <w:sz w:val="24"/>
          <w:szCs w:val="24"/>
          <w:u w:val="single"/>
        </w:rPr>
      </w:pPr>
      <w:r w:rsidRPr="007750A3">
        <w:rPr>
          <w:rFonts w:ascii="Times New Roman" w:eastAsia="Calibri" w:hAnsi="Times New Roman" w:cs="Times New Roman"/>
          <w:b/>
          <w:sz w:val="24"/>
          <w:szCs w:val="24"/>
          <w:u w:val="single"/>
        </w:rPr>
        <w:t>Protecția</w:t>
      </w:r>
      <w:r w:rsidR="00F72054" w:rsidRPr="007750A3">
        <w:rPr>
          <w:rFonts w:ascii="Times New Roman" w:eastAsia="Calibri" w:hAnsi="Times New Roman" w:cs="Times New Roman"/>
          <w:b/>
          <w:sz w:val="24"/>
          <w:szCs w:val="24"/>
          <w:u w:val="single"/>
        </w:rPr>
        <w:t xml:space="preserve"> </w:t>
      </w:r>
      <w:r w:rsidRPr="007750A3">
        <w:rPr>
          <w:rFonts w:ascii="Times New Roman" w:eastAsia="Calibri" w:hAnsi="Times New Roman" w:cs="Times New Roman"/>
          <w:b/>
          <w:sz w:val="24"/>
          <w:szCs w:val="24"/>
          <w:u w:val="single"/>
        </w:rPr>
        <w:t>împotriva</w:t>
      </w:r>
      <w:r w:rsidR="00F72054" w:rsidRPr="007750A3">
        <w:rPr>
          <w:rFonts w:ascii="Times New Roman" w:eastAsia="Calibri" w:hAnsi="Times New Roman" w:cs="Times New Roman"/>
          <w:b/>
          <w:sz w:val="24"/>
          <w:szCs w:val="24"/>
          <w:u w:val="single"/>
        </w:rPr>
        <w:t xml:space="preserve"> zgomotului </w:t>
      </w:r>
    </w:p>
    <w:p w:rsidR="00A57600" w:rsidRPr="007750A3" w:rsidRDefault="00A57600" w:rsidP="00A57600">
      <w:pPr>
        <w:tabs>
          <w:tab w:val="left" w:pos="0"/>
          <w:tab w:val="left" w:pos="284"/>
        </w:tabs>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Cs/>
          <w:sz w:val="24"/>
          <w:szCs w:val="24"/>
          <w:lang w:eastAsia="ro-RO"/>
        </w:rPr>
        <w:t xml:space="preserve">- </w:t>
      </w:r>
      <w:r w:rsidRPr="007750A3">
        <w:rPr>
          <w:rFonts w:ascii="Times New Roman" w:eastAsia="Times New Roman" w:hAnsi="Times New Roman" w:cs="Times New Roman"/>
          <w:bCs/>
          <w:sz w:val="24"/>
          <w:szCs w:val="24"/>
          <w:lang w:eastAsia="ro-RO"/>
        </w:rPr>
        <w:tab/>
      </w:r>
      <w:r w:rsidRPr="007750A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57600" w:rsidRPr="007750A3" w:rsidRDefault="00A57600" w:rsidP="00A57600">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rPr>
        <w:t xml:space="preserve">- </w:t>
      </w:r>
      <w:r w:rsidRPr="007750A3">
        <w:rPr>
          <w:rFonts w:ascii="Times New Roman" w:eastAsia="Times New Roman" w:hAnsi="Times New Roman" w:cs="Times New Roman"/>
          <w:sz w:val="24"/>
          <w:szCs w:val="24"/>
        </w:rPr>
        <w:tab/>
        <w:t>în timpul execuţiei şi funcţionării proiectului n</w:t>
      </w:r>
      <w:r w:rsidRPr="007750A3">
        <w:rPr>
          <w:rFonts w:ascii="Times New Roman" w:eastAsia="Times New Roman" w:hAnsi="Times New Roman" w:cs="Times New Roman"/>
          <w:sz w:val="24"/>
          <w:szCs w:val="24"/>
          <w:lang w:eastAsia="ro-RO"/>
        </w:rPr>
        <w:t xml:space="preserve">ivelul de zgomot echivalent se va încadra în limitele STAS 10009/1988 – Acustica Urbană </w:t>
      </w:r>
      <w:r w:rsidRPr="007750A3">
        <w:rPr>
          <w:rFonts w:ascii="Times New Roman" w:eastAsia="Times New Roman" w:hAnsi="Times New Roman" w:cs="Times New Roman"/>
          <w:b/>
          <w:sz w:val="24"/>
          <w:szCs w:val="24"/>
          <w:lang w:eastAsia="ro-RO"/>
        </w:rPr>
        <w:t>-</w:t>
      </w:r>
      <w:r w:rsidRPr="007750A3">
        <w:rPr>
          <w:rFonts w:ascii="Times New Roman" w:eastAsia="Times New Roman" w:hAnsi="Times New Roman" w:cs="Times New Roman"/>
          <w:sz w:val="24"/>
          <w:szCs w:val="24"/>
          <w:lang w:eastAsia="ro-RO"/>
        </w:rPr>
        <w:t xml:space="preserve"> limite admisibile ale nivelului de zgomot, STAS 6156/1986 </w:t>
      </w:r>
      <w:r w:rsidRPr="007750A3">
        <w:rPr>
          <w:rFonts w:ascii="Times New Roman" w:eastAsia="Times New Roman" w:hAnsi="Times New Roman" w:cs="Times New Roman"/>
          <w:b/>
          <w:sz w:val="24"/>
          <w:szCs w:val="24"/>
          <w:lang w:eastAsia="ro-RO"/>
        </w:rPr>
        <w:t>-</w:t>
      </w:r>
      <w:r w:rsidRPr="007750A3">
        <w:rPr>
          <w:rFonts w:ascii="Times New Roman" w:eastAsia="Times New Roman" w:hAnsi="Times New Roman" w:cs="Times New Roman"/>
          <w:sz w:val="24"/>
          <w:szCs w:val="24"/>
          <w:lang w:eastAsia="ro-RO"/>
        </w:rPr>
        <w:t xml:space="preserve"> Protecţia împotriva zgomotului in construcţii civile si social </w:t>
      </w:r>
      <w:r w:rsidRPr="007750A3">
        <w:rPr>
          <w:rFonts w:ascii="Times New Roman" w:eastAsia="Times New Roman" w:hAnsi="Times New Roman" w:cs="Times New Roman"/>
          <w:b/>
          <w:sz w:val="24"/>
          <w:szCs w:val="24"/>
          <w:lang w:eastAsia="ro-RO"/>
        </w:rPr>
        <w:t>-</w:t>
      </w:r>
      <w:r w:rsidRPr="007750A3">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A57600" w:rsidRPr="007750A3"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lastRenderedPageBreak/>
        <w:t>65 dB - la limita zonei funcţionale a amplasamentului;</w:t>
      </w:r>
    </w:p>
    <w:p w:rsidR="00A57600" w:rsidRPr="007750A3"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55 dB în timpul zilei/45 dB noaptea (orele 23:00</w:t>
      </w:r>
      <w:r w:rsidRPr="007750A3">
        <w:rPr>
          <w:rFonts w:ascii="Times New Roman" w:eastAsia="Times New Roman" w:hAnsi="Times New Roman" w:cs="Times New Roman"/>
          <w:b/>
          <w:sz w:val="24"/>
          <w:szCs w:val="24"/>
          <w:lang w:eastAsia="ro-RO"/>
        </w:rPr>
        <w:t>-</w:t>
      </w:r>
      <w:r w:rsidRPr="007750A3">
        <w:rPr>
          <w:rFonts w:ascii="Times New Roman" w:eastAsia="Times New Roman" w:hAnsi="Times New Roman" w:cs="Times New Roman"/>
          <w:sz w:val="24"/>
          <w:szCs w:val="24"/>
          <w:lang w:eastAsia="ro-RO"/>
        </w:rPr>
        <w:t>7:00) – la fațada clădirilor învecinate, considerate zone protejate;</w:t>
      </w:r>
    </w:p>
    <w:p w:rsidR="00791330" w:rsidRPr="007750A3" w:rsidRDefault="00A57600" w:rsidP="00F72054">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7750A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2681" w:rsidRPr="007750A3" w:rsidRDefault="007E2681" w:rsidP="00F72054">
      <w:pPr>
        <w:spacing w:after="0" w:line="240" w:lineRule="auto"/>
        <w:jc w:val="both"/>
        <w:rPr>
          <w:rFonts w:ascii="Times New Roman" w:eastAsia="Calibri" w:hAnsi="Times New Roman" w:cs="Times New Roman"/>
          <w:b/>
          <w:sz w:val="16"/>
          <w:szCs w:val="16"/>
          <w:u w:val="single"/>
        </w:rPr>
      </w:pPr>
    </w:p>
    <w:p w:rsidR="00791330" w:rsidRPr="007750A3" w:rsidRDefault="00F72054" w:rsidP="00F72054">
      <w:pPr>
        <w:spacing w:after="0" w:line="240" w:lineRule="auto"/>
        <w:jc w:val="both"/>
        <w:rPr>
          <w:rFonts w:ascii="Times New Roman" w:eastAsia="Calibri" w:hAnsi="Times New Roman" w:cs="Times New Roman"/>
          <w:b/>
          <w:sz w:val="24"/>
          <w:szCs w:val="24"/>
          <w:u w:val="single"/>
        </w:rPr>
      </w:pPr>
      <w:r w:rsidRPr="007750A3">
        <w:rPr>
          <w:rFonts w:ascii="Times New Roman" w:eastAsia="Calibri" w:hAnsi="Times New Roman" w:cs="Times New Roman"/>
          <w:b/>
          <w:sz w:val="24"/>
          <w:szCs w:val="24"/>
          <w:u w:val="single"/>
        </w:rPr>
        <w:t>Protecţia solului</w:t>
      </w:r>
    </w:p>
    <w:p w:rsidR="00E02C8B" w:rsidRPr="007750A3" w:rsidRDefault="00F72054" w:rsidP="00E02C8B">
      <w:pPr>
        <w:pStyle w:val="ListParagraph"/>
        <w:numPr>
          <w:ilvl w:val="0"/>
          <w:numId w:val="22"/>
        </w:numPr>
        <w:spacing w:after="0" w:line="240" w:lineRule="auto"/>
        <w:jc w:val="both"/>
        <w:rPr>
          <w:rFonts w:ascii="Times New Roman" w:eastAsia="Calibri" w:hAnsi="Times New Roman" w:cs="Times New Roman"/>
          <w:b/>
          <w:sz w:val="24"/>
          <w:szCs w:val="24"/>
        </w:rPr>
      </w:pPr>
      <w:r w:rsidRPr="007750A3">
        <w:rPr>
          <w:rFonts w:ascii="Times New Roman" w:eastAsia="Calibri" w:hAnsi="Times New Roman" w:cs="Times New Roman"/>
          <w:b/>
          <w:sz w:val="24"/>
          <w:szCs w:val="24"/>
        </w:rPr>
        <w:t>În perioada de construcţie</w:t>
      </w:r>
    </w:p>
    <w:p w:rsidR="00F72054" w:rsidRPr="007750A3" w:rsidRDefault="00F72054" w:rsidP="00E14E3B">
      <w:pPr>
        <w:numPr>
          <w:ilvl w:val="0"/>
          <w:numId w:val="12"/>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F72054" w:rsidRPr="007750A3" w:rsidRDefault="00F72054" w:rsidP="00E14E3B">
      <w:pPr>
        <w:numPr>
          <w:ilvl w:val="0"/>
          <w:numId w:val="12"/>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vor fi evitate lucrările care pot duce la degradări ale reţelelor supraterane sau subterane existente in zonă;</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w:t>
      </w:r>
      <w:r w:rsidRPr="007750A3">
        <w:rPr>
          <w:rFonts w:ascii="Times New Roman" w:eastAsia="Calibri" w:hAnsi="Times New Roman" w:cs="Times New Roman"/>
          <w:sz w:val="24"/>
          <w:szCs w:val="24"/>
        </w:rPr>
        <w:t xml:space="preserve">  se vor amenaja spaţii amenajate </w:t>
      </w:r>
      <w:r w:rsidR="00BB01A7" w:rsidRPr="007750A3">
        <w:rPr>
          <w:rFonts w:ascii="Times New Roman" w:eastAsia="Calibri" w:hAnsi="Times New Roman" w:cs="Times New Roman"/>
          <w:sz w:val="24"/>
          <w:szCs w:val="24"/>
        </w:rPr>
        <w:t>corespunzător</w:t>
      </w:r>
      <w:r w:rsidRPr="007750A3">
        <w:rPr>
          <w:rFonts w:ascii="Times New Roman" w:eastAsia="Calibri" w:hAnsi="Times New Roman" w:cs="Times New Roman"/>
          <w:sz w:val="24"/>
          <w:szCs w:val="24"/>
        </w:rPr>
        <w:t xml:space="preserve"> pentru depozitarea materialelor de construcţie şi pentru depozitarea temporară a deşeurilor generate;</w:t>
      </w:r>
    </w:p>
    <w:p w:rsidR="00F72054" w:rsidRPr="007750A3" w:rsidRDefault="00F72054" w:rsidP="00E14E3B">
      <w:pPr>
        <w:tabs>
          <w:tab w:val="left" w:pos="-720"/>
          <w:tab w:val="left" w:pos="284"/>
        </w:tabs>
        <w:suppressAutoHyphens/>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 xml:space="preserve">- </w:t>
      </w:r>
      <w:r w:rsidRPr="007750A3">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b) În perioada de funcţionare</w:t>
      </w:r>
    </w:p>
    <w:p w:rsidR="00F72054" w:rsidRPr="007750A3" w:rsidRDefault="00F72054" w:rsidP="00F72054">
      <w:pPr>
        <w:spacing w:after="0" w:line="240" w:lineRule="auto"/>
        <w:ind w:right="-52"/>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amenajarea de spaţii pentru stocarea temporară a deşeurilor generate din activitate;</w:t>
      </w:r>
    </w:p>
    <w:p w:rsidR="00F72054" w:rsidRPr="007750A3" w:rsidRDefault="00F72054" w:rsidP="00F72054">
      <w:pPr>
        <w:spacing w:after="0" w:line="240" w:lineRule="auto"/>
        <w:ind w:right="-52"/>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asigurarea bunei funcţionări a sistemelor de detecţie în caz de scurgeri accidentale;</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sz w:val="24"/>
          <w:szCs w:val="24"/>
        </w:rPr>
      </w:pPr>
    </w:p>
    <w:p w:rsidR="00791330" w:rsidRPr="007750A3" w:rsidRDefault="00F72054" w:rsidP="007E2681">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7750A3">
        <w:rPr>
          <w:rFonts w:ascii="Times New Roman" w:eastAsia="Times New Roman" w:hAnsi="Times New Roman" w:cs="Times New Roman"/>
          <w:b/>
          <w:i/>
          <w:sz w:val="24"/>
          <w:szCs w:val="24"/>
          <w:lang w:eastAsia="de-DE"/>
        </w:rPr>
        <w:tab/>
      </w:r>
      <w:r w:rsidRPr="007750A3">
        <w:rPr>
          <w:rFonts w:ascii="Times New Roman" w:eastAsia="Times New Roman" w:hAnsi="Times New Roman" w:cs="Times New Roman"/>
          <w:sz w:val="24"/>
          <w:szCs w:val="24"/>
          <w:lang w:eastAsia="de-DE"/>
        </w:rPr>
        <w:t xml:space="preserve"> </w:t>
      </w:r>
      <w:r w:rsidRPr="007750A3">
        <w:rPr>
          <w:rFonts w:ascii="Times New Roman" w:eastAsia="Times New Roman" w:hAnsi="Times New Roman" w:cs="Times New Roman"/>
          <w:b/>
          <w:i/>
          <w:sz w:val="24"/>
          <w:szCs w:val="24"/>
          <w:u w:val="single"/>
          <w:lang w:eastAsia="de-DE"/>
        </w:rPr>
        <w:t>Modul de gospodărire a deşeurilor</w:t>
      </w:r>
    </w:p>
    <w:p w:rsidR="00F72054" w:rsidRPr="007750A3" w:rsidRDefault="00F72054" w:rsidP="00F72054">
      <w:pPr>
        <w:spacing w:after="0" w:line="240" w:lineRule="auto"/>
        <w:jc w:val="both"/>
        <w:rPr>
          <w:rFonts w:ascii="Times New Roman" w:eastAsia="Calibri" w:hAnsi="Times New Roman" w:cs="Times New Roman"/>
          <w:b/>
          <w:sz w:val="24"/>
          <w:szCs w:val="24"/>
        </w:rPr>
      </w:pPr>
      <w:r w:rsidRPr="007750A3">
        <w:rPr>
          <w:rFonts w:ascii="Times New Roman" w:eastAsia="Calibri" w:hAnsi="Times New Roman" w:cs="Times New Roman"/>
          <w:b/>
          <w:sz w:val="24"/>
          <w:szCs w:val="24"/>
        </w:rPr>
        <w:t>a) În perioada de construcţie</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w:t>
      </w:r>
      <w:r w:rsidRPr="007750A3">
        <w:rPr>
          <w:rFonts w:ascii="Times New Roman" w:eastAsia="Calibri" w:hAnsi="Times New Roman" w:cs="Times New Roman"/>
          <w:sz w:val="24"/>
          <w:szCs w:val="24"/>
        </w:rPr>
        <w:t xml:space="preserve"> deşeurile reciclabile rezultate în urma lucrărilor de construcţii </w:t>
      </w:r>
      <w:r w:rsidRPr="007750A3">
        <w:rPr>
          <w:rFonts w:ascii="Times New Roman" w:eastAsia="Calibri" w:hAnsi="Times New Roman" w:cs="Times New Roman"/>
          <w:color w:val="000000"/>
          <w:sz w:val="24"/>
          <w:szCs w:val="24"/>
        </w:rPr>
        <w:t xml:space="preserve"> </w:t>
      </w:r>
      <w:r w:rsidRPr="007750A3">
        <w:rPr>
          <w:rFonts w:ascii="Times New Roman" w:eastAsia="Calibri" w:hAnsi="Times New Roman" w:cs="Times New Roman"/>
          <w:sz w:val="24"/>
          <w:szCs w:val="24"/>
        </w:rPr>
        <w:t xml:space="preserve">se vor colecta selectiv prin grija executantului lucrării, selectiv pe categorii şi vor fi predate la firme specializate în valorificarea lor; </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w:t>
      </w:r>
      <w:r w:rsidRPr="007750A3">
        <w:rPr>
          <w:rFonts w:ascii="Times New Roman" w:eastAsia="Calibri" w:hAnsi="Times New Roman" w:cs="Times New Roman"/>
          <w:sz w:val="24"/>
          <w:szCs w:val="24"/>
        </w:rPr>
        <w:t xml:space="preserve"> deşeurile menajere se vor colecta în europubelă şi se vor preda către firme specializate;</w:t>
      </w:r>
    </w:p>
    <w:p w:rsidR="00F72054" w:rsidRPr="007750A3"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b) În perioada de funcţionare</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w:t>
      </w:r>
      <w:r w:rsidRPr="007750A3">
        <w:rPr>
          <w:rFonts w:ascii="Times New Roman" w:eastAsia="Calibri" w:hAnsi="Times New Roman" w:cs="Times New Roman"/>
          <w:sz w:val="24"/>
          <w:szCs w:val="24"/>
        </w:rPr>
        <w:t xml:space="preserve"> preluarea ritmică a deşeurilor rezultate pe amplasament, evitarea depozitării necontrolate a acestora;</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w:t>
      </w:r>
      <w:r w:rsidRPr="007750A3">
        <w:rPr>
          <w:rFonts w:ascii="Times New Roman" w:eastAsia="Calibri" w:hAnsi="Times New Roman" w:cs="Times New Roman"/>
          <w:sz w:val="24"/>
          <w:szCs w:val="24"/>
        </w:rPr>
        <w:t xml:space="preserve"> conform HG </w:t>
      </w:r>
      <w:r w:rsidR="00BB01A7" w:rsidRPr="007750A3">
        <w:rPr>
          <w:rFonts w:ascii="Times New Roman" w:eastAsia="Calibri" w:hAnsi="Times New Roman" w:cs="Times New Roman"/>
          <w:sz w:val="24"/>
          <w:szCs w:val="24"/>
        </w:rPr>
        <w:t xml:space="preserve">nr. </w:t>
      </w:r>
      <w:r w:rsidRPr="007750A3">
        <w:rPr>
          <w:rFonts w:ascii="Times New Roman" w:eastAsia="Calibri" w:hAnsi="Times New Roman" w:cs="Times New Roman"/>
          <w:sz w:val="24"/>
          <w:szCs w:val="24"/>
        </w:rPr>
        <w:t>856/2002 titularul are obligaţia să ţină evidenţa strictă a cantităţilor şi tipurilor de deşeuri produse, valorificate sau comercializate şi circuitul acestora;</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 xml:space="preserve">- </w:t>
      </w:r>
      <w:r w:rsidRPr="007750A3">
        <w:rPr>
          <w:rFonts w:ascii="Times New Roman" w:eastAsia="Calibri" w:hAnsi="Times New Roman" w:cs="Times New Roman"/>
          <w:sz w:val="24"/>
          <w:szCs w:val="24"/>
        </w:rPr>
        <w:t xml:space="preserve">deșeurile generate vor fi eliminate sau valorificate numai prin operatori </w:t>
      </w:r>
      <w:r w:rsidR="00593D2C" w:rsidRPr="007750A3">
        <w:rPr>
          <w:rFonts w:ascii="Times New Roman" w:eastAsia="Calibri" w:hAnsi="Times New Roman" w:cs="Times New Roman"/>
          <w:sz w:val="24"/>
          <w:szCs w:val="24"/>
        </w:rPr>
        <w:t>autorizați</w:t>
      </w:r>
      <w:r w:rsidRPr="007750A3">
        <w:rPr>
          <w:rFonts w:ascii="Times New Roman" w:eastAsia="Calibri" w:hAnsi="Times New Roman" w:cs="Times New Roman"/>
          <w:sz w:val="24"/>
          <w:szCs w:val="24"/>
        </w:rPr>
        <w:t xml:space="preserve"> pe bază de contract;</w:t>
      </w:r>
    </w:p>
    <w:p w:rsidR="00F72054" w:rsidRPr="007750A3" w:rsidRDefault="00F72054" w:rsidP="00F72054">
      <w:pPr>
        <w:tabs>
          <w:tab w:val="num" w:pos="1800"/>
        </w:tabs>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b/>
          <w:sz w:val="24"/>
          <w:szCs w:val="24"/>
        </w:rPr>
        <w:t>-</w:t>
      </w:r>
      <w:r w:rsidRPr="007750A3">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F72054" w:rsidRPr="007750A3" w:rsidRDefault="00F72054" w:rsidP="00F72054">
      <w:pPr>
        <w:spacing w:after="0" w:line="240" w:lineRule="auto"/>
        <w:ind w:firstLine="720"/>
        <w:jc w:val="both"/>
        <w:rPr>
          <w:rFonts w:ascii="Times New Roman" w:eastAsia="Times New Roman" w:hAnsi="Times New Roman" w:cs="Times New Roman"/>
          <w:i/>
          <w:sz w:val="24"/>
          <w:szCs w:val="24"/>
        </w:rPr>
      </w:pPr>
      <w:r w:rsidRPr="007750A3">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w:t>
      </w:r>
      <w:r w:rsidR="00593D2C" w:rsidRPr="007750A3">
        <w:rPr>
          <w:rFonts w:ascii="Times New Roman" w:eastAsia="Times New Roman" w:hAnsi="Times New Roman" w:cs="Times New Roman"/>
          <w:b/>
          <w:i/>
          <w:sz w:val="24"/>
          <w:szCs w:val="24"/>
        </w:rPr>
        <w:t xml:space="preserve"> </w:t>
      </w:r>
      <w:r w:rsidRPr="007750A3">
        <w:rPr>
          <w:rFonts w:ascii="Times New Roman" w:eastAsia="Times New Roman" w:hAnsi="Times New Roman" w:cs="Times New Roman"/>
          <w:b/>
          <w:i/>
          <w:sz w:val="24"/>
          <w:szCs w:val="24"/>
        </w:rPr>
        <w:t>195/2005, aprobată cu modificări şi completări prin Legea</w:t>
      </w:r>
      <w:r w:rsidR="00593D2C" w:rsidRPr="007750A3">
        <w:rPr>
          <w:rFonts w:ascii="Times New Roman" w:eastAsia="Times New Roman" w:hAnsi="Times New Roman" w:cs="Times New Roman"/>
          <w:b/>
          <w:i/>
          <w:sz w:val="24"/>
          <w:szCs w:val="24"/>
        </w:rPr>
        <w:t xml:space="preserve"> nr. </w:t>
      </w:r>
      <w:r w:rsidRPr="007750A3">
        <w:rPr>
          <w:rFonts w:ascii="Times New Roman" w:eastAsia="Times New Roman" w:hAnsi="Times New Roman" w:cs="Times New Roman"/>
          <w:b/>
          <w:i/>
          <w:sz w:val="24"/>
          <w:szCs w:val="24"/>
        </w:rPr>
        <w:t>265/2006 cu modificările şi completările ulterioare</w:t>
      </w:r>
      <w:r w:rsidR="00593D2C" w:rsidRPr="007750A3">
        <w:rPr>
          <w:rFonts w:ascii="Times New Roman" w:eastAsia="Times New Roman" w:hAnsi="Times New Roman" w:cs="Times New Roman"/>
          <w:b/>
          <w:i/>
          <w:sz w:val="24"/>
          <w:szCs w:val="24"/>
        </w:rPr>
        <w:t>,</w:t>
      </w:r>
      <w:r w:rsidRPr="007750A3">
        <w:rPr>
          <w:rFonts w:ascii="Times New Roman" w:eastAsia="Times New Roman" w:hAnsi="Times New Roman" w:cs="Times New Roman"/>
          <w:b/>
          <w:i/>
          <w:sz w:val="24"/>
          <w:szCs w:val="24"/>
        </w:rPr>
        <w:t xml:space="preserve"> precum și ale </w:t>
      </w:r>
      <w:r w:rsidR="007E2681" w:rsidRPr="007750A3">
        <w:rPr>
          <w:rFonts w:ascii="Times New Roman" w:eastAsia="Times New Roman" w:hAnsi="Times New Roman" w:cs="Times New Roman"/>
          <w:b/>
          <w:i/>
          <w:sz w:val="24"/>
          <w:szCs w:val="24"/>
        </w:rPr>
        <w:t xml:space="preserve">O.U.G. nr. 68/2016 pentru modificarea și completarea </w:t>
      </w:r>
      <w:r w:rsidRPr="007750A3">
        <w:rPr>
          <w:rFonts w:ascii="Times New Roman" w:eastAsia="Times New Roman" w:hAnsi="Times New Roman" w:cs="Times New Roman"/>
          <w:b/>
          <w:i/>
          <w:sz w:val="24"/>
          <w:szCs w:val="24"/>
        </w:rPr>
        <w:t>Legii nr.</w:t>
      </w:r>
      <w:r w:rsidR="00593D2C" w:rsidRPr="007750A3">
        <w:rPr>
          <w:rFonts w:ascii="Times New Roman" w:eastAsia="Times New Roman" w:hAnsi="Times New Roman" w:cs="Times New Roman"/>
          <w:b/>
          <w:i/>
          <w:sz w:val="24"/>
          <w:szCs w:val="24"/>
        </w:rPr>
        <w:t xml:space="preserve"> </w:t>
      </w:r>
      <w:r w:rsidRPr="007750A3">
        <w:rPr>
          <w:rFonts w:ascii="Times New Roman" w:eastAsia="Times New Roman" w:hAnsi="Times New Roman" w:cs="Times New Roman"/>
          <w:b/>
          <w:i/>
          <w:sz w:val="24"/>
          <w:szCs w:val="24"/>
        </w:rPr>
        <w:t>211/2011, privind regimul deșeurilor</w:t>
      </w:r>
      <w:r w:rsidRPr="007750A3">
        <w:rPr>
          <w:rFonts w:ascii="Times New Roman" w:eastAsia="Times New Roman" w:hAnsi="Times New Roman" w:cs="Times New Roman"/>
          <w:i/>
          <w:sz w:val="24"/>
          <w:szCs w:val="24"/>
        </w:rPr>
        <w:t>.</w:t>
      </w:r>
      <w:r w:rsidRPr="007750A3">
        <w:rPr>
          <w:rFonts w:ascii="Times New Roman" w:eastAsia="Times New Roman" w:hAnsi="Times New Roman" w:cs="Times New Roman"/>
          <w:sz w:val="24"/>
          <w:szCs w:val="24"/>
        </w:rPr>
        <w:t xml:space="preserve">       </w:t>
      </w:r>
    </w:p>
    <w:p w:rsidR="00F72054" w:rsidRPr="007750A3" w:rsidRDefault="00F72054" w:rsidP="00F72054">
      <w:pPr>
        <w:spacing w:after="0" w:line="240" w:lineRule="auto"/>
        <w:jc w:val="both"/>
        <w:rPr>
          <w:rFonts w:ascii="Times New Roman" w:eastAsia="Calibri" w:hAnsi="Times New Roman" w:cs="Times New Roman"/>
          <w:b/>
          <w:sz w:val="16"/>
          <w:szCs w:val="16"/>
          <w:u w:val="single"/>
        </w:rPr>
      </w:pPr>
    </w:p>
    <w:p w:rsidR="00F44C16" w:rsidRPr="007750A3" w:rsidRDefault="00F72054" w:rsidP="00F72054">
      <w:pPr>
        <w:spacing w:after="0" w:line="240" w:lineRule="auto"/>
        <w:jc w:val="both"/>
        <w:rPr>
          <w:rFonts w:ascii="Times New Roman" w:eastAsia="Calibri" w:hAnsi="Times New Roman" w:cs="Times New Roman"/>
          <w:b/>
          <w:sz w:val="24"/>
          <w:szCs w:val="24"/>
          <w:u w:val="single"/>
        </w:rPr>
      </w:pPr>
      <w:r w:rsidRPr="007750A3">
        <w:rPr>
          <w:rFonts w:ascii="Times New Roman" w:eastAsia="Calibri" w:hAnsi="Times New Roman" w:cs="Times New Roman"/>
          <w:b/>
          <w:sz w:val="24"/>
          <w:szCs w:val="24"/>
          <w:u w:val="single"/>
        </w:rPr>
        <w:t>Lucrări de refacere a amplasamentului</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F72054" w:rsidRPr="007750A3" w:rsidRDefault="00F72054" w:rsidP="00F72054">
      <w:pPr>
        <w:spacing w:after="0" w:line="240" w:lineRule="auto"/>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F72054" w:rsidRPr="007750A3" w:rsidRDefault="00F72054" w:rsidP="00593D2C">
      <w:pPr>
        <w:tabs>
          <w:tab w:val="left" w:pos="142"/>
        </w:tabs>
        <w:spacing w:after="0" w:line="240" w:lineRule="auto"/>
        <w:jc w:val="both"/>
        <w:rPr>
          <w:rFonts w:ascii="Times New Roman" w:eastAsia="Calibri" w:hAnsi="Times New Roman" w:cs="Times New Roman"/>
          <w:bCs/>
          <w:sz w:val="24"/>
          <w:szCs w:val="24"/>
        </w:rPr>
      </w:pPr>
      <w:r w:rsidRPr="007750A3">
        <w:rPr>
          <w:rFonts w:ascii="Times New Roman" w:eastAsia="Calibri" w:hAnsi="Times New Roman" w:cs="Times New Roman"/>
          <w:bCs/>
          <w:sz w:val="24"/>
          <w:szCs w:val="24"/>
        </w:rPr>
        <w:t xml:space="preserve">- la încetarea activităţii se vor demonta instalaţiile existente şi se va readuce amplasamentul la starea </w:t>
      </w:r>
      <w:r w:rsidR="00593D2C" w:rsidRPr="007750A3">
        <w:rPr>
          <w:rFonts w:ascii="Times New Roman" w:eastAsia="Calibri" w:hAnsi="Times New Roman" w:cs="Times New Roman"/>
          <w:bCs/>
          <w:sz w:val="24"/>
          <w:szCs w:val="24"/>
        </w:rPr>
        <w:t>inițială</w:t>
      </w:r>
      <w:r w:rsidRPr="007750A3">
        <w:rPr>
          <w:rFonts w:ascii="Times New Roman" w:eastAsia="Calibri" w:hAnsi="Times New Roman" w:cs="Times New Roman"/>
          <w:bCs/>
          <w:sz w:val="24"/>
          <w:szCs w:val="24"/>
        </w:rPr>
        <w:t xml:space="preserve"> în vederea utilizării ulterioare a acestuia;</w:t>
      </w:r>
    </w:p>
    <w:p w:rsidR="00F72054" w:rsidRPr="007750A3" w:rsidRDefault="00F72054" w:rsidP="00F72054">
      <w:pPr>
        <w:spacing w:after="0" w:line="240" w:lineRule="auto"/>
        <w:jc w:val="both"/>
        <w:rPr>
          <w:rFonts w:ascii="Times New Roman" w:eastAsia="Calibri" w:hAnsi="Times New Roman" w:cs="Times New Roman"/>
          <w:b/>
          <w:bCs/>
          <w:sz w:val="24"/>
          <w:szCs w:val="24"/>
          <w:u w:val="single"/>
        </w:rPr>
      </w:pPr>
    </w:p>
    <w:p w:rsidR="007E2681" w:rsidRPr="007750A3" w:rsidRDefault="007E2681" w:rsidP="00F72054">
      <w:pPr>
        <w:spacing w:after="0" w:line="240" w:lineRule="auto"/>
        <w:jc w:val="both"/>
        <w:rPr>
          <w:rFonts w:ascii="Times New Roman" w:eastAsia="Calibri" w:hAnsi="Times New Roman" w:cs="Times New Roman"/>
          <w:b/>
          <w:bCs/>
          <w:sz w:val="24"/>
          <w:szCs w:val="24"/>
          <w:u w:val="single"/>
        </w:rPr>
      </w:pPr>
    </w:p>
    <w:p w:rsidR="00F44C16" w:rsidRPr="007750A3" w:rsidRDefault="00F72054" w:rsidP="00F72054">
      <w:pPr>
        <w:spacing w:after="0" w:line="240" w:lineRule="auto"/>
        <w:jc w:val="both"/>
        <w:rPr>
          <w:rFonts w:ascii="Times New Roman" w:eastAsia="Calibri" w:hAnsi="Times New Roman" w:cs="Times New Roman"/>
          <w:b/>
          <w:bCs/>
          <w:sz w:val="24"/>
          <w:szCs w:val="24"/>
          <w:u w:val="single"/>
        </w:rPr>
      </w:pPr>
      <w:r w:rsidRPr="007750A3">
        <w:rPr>
          <w:rFonts w:ascii="Times New Roman" w:eastAsia="Calibri" w:hAnsi="Times New Roman" w:cs="Times New Roman"/>
          <w:b/>
          <w:bCs/>
          <w:sz w:val="24"/>
          <w:szCs w:val="24"/>
          <w:u w:val="single"/>
        </w:rPr>
        <w:lastRenderedPageBreak/>
        <w:t>Monitorizarea</w:t>
      </w:r>
    </w:p>
    <w:p w:rsidR="00F72054" w:rsidRPr="007750A3" w:rsidRDefault="00F72054" w:rsidP="00F72054">
      <w:pPr>
        <w:spacing w:after="0" w:line="240" w:lineRule="auto"/>
        <w:ind w:firstLine="360"/>
        <w:jc w:val="both"/>
        <w:rPr>
          <w:rFonts w:ascii="Times New Roman" w:eastAsia="Calibri" w:hAnsi="Times New Roman" w:cs="Times New Roman"/>
          <w:bCs/>
          <w:sz w:val="24"/>
          <w:szCs w:val="24"/>
        </w:rPr>
      </w:pPr>
      <w:r w:rsidRPr="007750A3">
        <w:rPr>
          <w:rFonts w:ascii="Times New Roman" w:eastAsia="Calibri" w:hAnsi="Times New Roman" w:cs="Times New Roman"/>
          <w:b/>
          <w:bCs/>
          <w:sz w:val="24"/>
          <w:szCs w:val="24"/>
        </w:rPr>
        <w:t>În timpul implementării proiectului:</w:t>
      </w:r>
      <w:r w:rsidRPr="007750A3">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F72054" w:rsidRPr="007750A3" w:rsidRDefault="00F72054" w:rsidP="007E2681">
      <w:pPr>
        <w:numPr>
          <w:ilvl w:val="0"/>
          <w:numId w:val="15"/>
        </w:numPr>
        <w:tabs>
          <w:tab w:val="clear" w:pos="720"/>
          <w:tab w:val="num" w:pos="284"/>
        </w:tabs>
        <w:spacing w:after="0" w:line="240" w:lineRule="auto"/>
        <w:ind w:left="360"/>
        <w:jc w:val="both"/>
        <w:rPr>
          <w:rFonts w:ascii="Times New Roman" w:eastAsia="Calibri" w:hAnsi="Times New Roman" w:cs="Times New Roman"/>
          <w:bCs/>
          <w:sz w:val="24"/>
          <w:szCs w:val="24"/>
        </w:rPr>
      </w:pPr>
      <w:r w:rsidRPr="007750A3">
        <w:rPr>
          <w:rFonts w:ascii="Times New Roman" w:eastAsia="Calibri" w:hAnsi="Times New Roman" w:cs="Times New Roman"/>
          <w:bCs/>
          <w:sz w:val="24"/>
          <w:szCs w:val="24"/>
        </w:rPr>
        <w:t>respectarea cu stricteţe a limitelor şi suprafeţelor destinate execuţiei lucrărilor;</w:t>
      </w:r>
    </w:p>
    <w:p w:rsidR="00F72054" w:rsidRPr="007750A3" w:rsidRDefault="00F72054" w:rsidP="007E2681">
      <w:pPr>
        <w:numPr>
          <w:ilvl w:val="0"/>
          <w:numId w:val="15"/>
        </w:numPr>
        <w:tabs>
          <w:tab w:val="clear" w:pos="720"/>
          <w:tab w:val="num" w:pos="284"/>
        </w:tabs>
        <w:spacing w:after="0" w:line="240" w:lineRule="auto"/>
        <w:ind w:left="360"/>
        <w:jc w:val="both"/>
        <w:rPr>
          <w:rFonts w:ascii="Times New Roman" w:eastAsia="Calibri" w:hAnsi="Times New Roman" w:cs="Times New Roman"/>
          <w:bCs/>
          <w:sz w:val="24"/>
          <w:szCs w:val="24"/>
        </w:rPr>
      </w:pPr>
      <w:r w:rsidRPr="007750A3">
        <w:rPr>
          <w:rFonts w:ascii="Times New Roman" w:eastAsia="Calibri" w:hAnsi="Times New Roman" w:cs="Times New Roman"/>
          <w:bCs/>
          <w:sz w:val="24"/>
          <w:szCs w:val="24"/>
        </w:rPr>
        <w:t>buna funcţionare a utilajelor;</w:t>
      </w:r>
    </w:p>
    <w:p w:rsidR="00F72054" w:rsidRPr="007750A3" w:rsidRDefault="00F72054" w:rsidP="007E2681">
      <w:pPr>
        <w:numPr>
          <w:ilvl w:val="0"/>
          <w:numId w:val="15"/>
        </w:numPr>
        <w:tabs>
          <w:tab w:val="clear" w:pos="720"/>
          <w:tab w:val="num" w:pos="284"/>
        </w:tabs>
        <w:spacing w:after="0" w:line="240" w:lineRule="auto"/>
        <w:ind w:left="360"/>
        <w:jc w:val="both"/>
        <w:rPr>
          <w:rFonts w:ascii="Times New Roman" w:eastAsia="Calibri" w:hAnsi="Times New Roman" w:cs="Times New Roman"/>
          <w:bCs/>
          <w:sz w:val="24"/>
          <w:szCs w:val="24"/>
        </w:rPr>
      </w:pPr>
      <w:r w:rsidRPr="007750A3">
        <w:rPr>
          <w:rFonts w:ascii="Times New Roman" w:eastAsia="Calibri" w:hAnsi="Times New Roman" w:cs="Times New Roman"/>
          <w:bCs/>
          <w:sz w:val="24"/>
          <w:szCs w:val="24"/>
        </w:rPr>
        <w:t>modul de depozitare a materialelor de construcţie;</w:t>
      </w:r>
    </w:p>
    <w:p w:rsidR="00F72054" w:rsidRPr="007750A3" w:rsidRDefault="00F72054" w:rsidP="00593D2C">
      <w:pPr>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bCs/>
          <w:sz w:val="24"/>
          <w:szCs w:val="24"/>
        </w:rPr>
        <w:t xml:space="preserve">- </w:t>
      </w:r>
      <w:r w:rsidRPr="007750A3">
        <w:rPr>
          <w:rFonts w:ascii="Times New Roman" w:eastAsia="Times New Roman" w:hAnsi="Times New Roman" w:cs="Times New Roman"/>
          <w:bCs/>
          <w:sz w:val="24"/>
          <w:szCs w:val="24"/>
        </w:rPr>
        <w:t xml:space="preserve"> modul de depozitare al deşeurilor/valorificare şi monitorizarea cantităţilor de deşeuri generate </w:t>
      </w:r>
      <w:r w:rsidRPr="007750A3">
        <w:rPr>
          <w:rFonts w:ascii="Times New Roman" w:eastAsia="Times New Roman" w:hAnsi="Times New Roman" w:cs="Times New Roman"/>
          <w:sz w:val="24"/>
          <w:szCs w:val="24"/>
        </w:rPr>
        <w:t xml:space="preserve">conform Ordinului </w:t>
      </w:r>
      <w:r w:rsidR="00593D2C" w:rsidRPr="007750A3">
        <w:rPr>
          <w:rFonts w:ascii="Times New Roman" w:eastAsia="Times New Roman" w:hAnsi="Times New Roman" w:cs="Times New Roman"/>
          <w:sz w:val="24"/>
          <w:szCs w:val="24"/>
        </w:rPr>
        <w:t xml:space="preserve">nr. </w:t>
      </w:r>
      <w:r w:rsidRPr="007750A3">
        <w:rPr>
          <w:rFonts w:ascii="Times New Roman" w:eastAsia="Times New Roman" w:hAnsi="Times New Roman" w:cs="Times New Roman"/>
          <w:sz w:val="24"/>
          <w:szCs w:val="24"/>
        </w:rPr>
        <w:t xml:space="preserve">856/2002; predarea deşeurilor </w:t>
      </w:r>
      <w:r w:rsidR="00593D2C" w:rsidRPr="007750A3">
        <w:rPr>
          <w:rFonts w:ascii="Times New Roman" w:eastAsia="Times New Roman" w:hAnsi="Times New Roman" w:cs="Times New Roman"/>
          <w:sz w:val="24"/>
          <w:szCs w:val="24"/>
        </w:rPr>
        <w:t>către</w:t>
      </w:r>
      <w:r w:rsidRPr="007750A3">
        <w:rPr>
          <w:rFonts w:ascii="Times New Roman" w:eastAsia="Times New Roman" w:hAnsi="Times New Roman" w:cs="Times New Roman"/>
          <w:sz w:val="24"/>
          <w:szCs w:val="24"/>
        </w:rPr>
        <w:t xml:space="preserve"> operatori autorizaţi în valorificarea/eliminarea deşeurilor;</w:t>
      </w:r>
    </w:p>
    <w:p w:rsidR="00E14E3B" w:rsidRPr="007750A3" w:rsidRDefault="00F72054" w:rsidP="00E14E3B">
      <w:pPr>
        <w:spacing w:after="0" w:line="240" w:lineRule="auto"/>
        <w:jc w:val="both"/>
        <w:rPr>
          <w:rFonts w:ascii="Times New Roman" w:eastAsia="Calibri" w:hAnsi="Times New Roman" w:cs="Times New Roman"/>
          <w:bCs/>
          <w:sz w:val="24"/>
          <w:szCs w:val="24"/>
        </w:rPr>
      </w:pPr>
      <w:r w:rsidRPr="007750A3">
        <w:rPr>
          <w:rFonts w:ascii="Times New Roman" w:eastAsia="Calibri" w:hAnsi="Times New Roman" w:cs="Times New Roman"/>
          <w:bCs/>
          <w:sz w:val="24"/>
          <w:szCs w:val="24"/>
        </w:rPr>
        <w:t>- respectarea normelor de securitate, respectiv a normelor de securitate a muncii;</w:t>
      </w:r>
    </w:p>
    <w:p w:rsidR="00F72054" w:rsidRPr="007750A3" w:rsidRDefault="00E14E3B" w:rsidP="00E14E3B">
      <w:pPr>
        <w:spacing w:after="0" w:line="240" w:lineRule="auto"/>
        <w:jc w:val="both"/>
        <w:rPr>
          <w:rFonts w:ascii="Times New Roman" w:eastAsia="Calibri" w:hAnsi="Times New Roman" w:cs="Times New Roman"/>
          <w:bCs/>
          <w:sz w:val="24"/>
          <w:szCs w:val="24"/>
        </w:rPr>
      </w:pPr>
      <w:r w:rsidRPr="007750A3">
        <w:rPr>
          <w:rFonts w:ascii="Times New Roman" w:eastAsia="Calibri" w:hAnsi="Times New Roman" w:cs="Times New Roman"/>
          <w:b/>
          <w:bCs/>
          <w:sz w:val="24"/>
          <w:szCs w:val="24"/>
        </w:rPr>
        <w:t>-</w:t>
      </w:r>
      <w:r w:rsidRPr="007750A3">
        <w:rPr>
          <w:rFonts w:ascii="Times New Roman" w:eastAsia="Calibri" w:hAnsi="Times New Roman" w:cs="Times New Roman"/>
          <w:bCs/>
          <w:sz w:val="24"/>
          <w:szCs w:val="24"/>
        </w:rPr>
        <w:t xml:space="preserve"> </w:t>
      </w:r>
      <w:r w:rsidR="00F72054" w:rsidRPr="007750A3">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F72054" w:rsidRPr="007750A3" w:rsidRDefault="00F72054" w:rsidP="00E14E3B">
      <w:pPr>
        <w:spacing w:after="0" w:line="240" w:lineRule="auto"/>
        <w:jc w:val="both"/>
        <w:rPr>
          <w:rFonts w:ascii="Times New Roman" w:eastAsia="Times New Roman" w:hAnsi="Times New Roman" w:cs="Times New Roman"/>
          <w:sz w:val="24"/>
          <w:szCs w:val="24"/>
        </w:rPr>
      </w:pPr>
      <w:r w:rsidRPr="007750A3">
        <w:rPr>
          <w:rFonts w:ascii="Times New Roman" w:eastAsia="Times New Roman" w:hAnsi="Times New Roman" w:cs="Times New Roman"/>
          <w:b/>
          <w:sz w:val="24"/>
          <w:szCs w:val="24"/>
        </w:rPr>
        <w:t>-</w:t>
      </w:r>
      <w:r w:rsidRPr="007750A3">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72054" w:rsidRPr="007750A3" w:rsidRDefault="00F72054" w:rsidP="00F72054">
      <w:pPr>
        <w:spacing w:after="0" w:line="240" w:lineRule="auto"/>
        <w:jc w:val="both"/>
        <w:rPr>
          <w:rFonts w:ascii="Times New Roman" w:eastAsia="Calibri" w:hAnsi="Times New Roman" w:cs="Times New Roman"/>
          <w:b/>
          <w:bCs/>
          <w:sz w:val="16"/>
          <w:szCs w:val="16"/>
          <w:vertAlign w:val="subscript"/>
        </w:rPr>
      </w:pPr>
    </w:p>
    <w:p w:rsidR="00F44C16" w:rsidRPr="007750A3" w:rsidRDefault="00F72054" w:rsidP="007E2681">
      <w:pPr>
        <w:spacing w:after="0" w:line="240" w:lineRule="auto"/>
        <w:ind w:firstLine="360"/>
        <w:jc w:val="both"/>
        <w:rPr>
          <w:rFonts w:ascii="Times New Roman" w:eastAsia="Calibri" w:hAnsi="Times New Roman" w:cs="Times New Roman"/>
          <w:b/>
          <w:bCs/>
          <w:sz w:val="24"/>
          <w:szCs w:val="24"/>
        </w:rPr>
      </w:pPr>
      <w:r w:rsidRPr="007750A3">
        <w:rPr>
          <w:rFonts w:ascii="Times New Roman" w:eastAsia="Calibri" w:hAnsi="Times New Roman" w:cs="Times New Roman"/>
          <w:b/>
          <w:bCs/>
          <w:sz w:val="24"/>
          <w:szCs w:val="24"/>
        </w:rPr>
        <w:t>În perioada de funcţionare:</w:t>
      </w:r>
    </w:p>
    <w:p w:rsidR="00F72054" w:rsidRPr="007750A3" w:rsidRDefault="00F72054"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monitorizarea cantităţilor  benzină și motorină,  livrate şi a instalaţiilor de control al etanşeităţii instalaţiilor de distribuţie, vehiculare lichide; </w:t>
      </w:r>
    </w:p>
    <w:p w:rsidR="00F72054" w:rsidRPr="007750A3" w:rsidRDefault="00F72054"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 xml:space="preserve">monitorizarea cantităţilor de deşeuri generate din activitate, valorificate şi eliminate; </w:t>
      </w:r>
    </w:p>
    <w:p w:rsidR="00F72054" w:rsidRPr="007750A3" w:rsidRDefault="00F72054"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7750A3">
        <w:rPr>
          <w:rFonts w:ascii="Times New Roman" w:eastAsia="Calibri" w:hAnsi="Times New Roman" w:cs="Times New Roman"/>
          <w:sz w:val="24"/>
          <w:szCs w:val="24"/>
        </w:rPr>
        <w:t>periodic se va face evaluarea emisiilor de COV în vederea verificării încadrării în limitele impuse de legislația în vigoare;</w:t>
      </w:r>
    </w:p>
    <w:p w:rsidR="00F72054" w:rsidRPr="007750A3" w:rsidRDefault="00F72054" w:rsidP="00E02C8B">
      <w:pPr>
        <w:spacing w:after="0" w:line="240" w:lineRule="auto"/>
        <w:jc w:val="both"/>
        <w:rPr>
          <w:rFonts w:ascii="Times New Roman" w:eastAsia="Calibri" w:hAnsi="Times New Roman" w:cs="Times New Roman"/>
          <w:b/>
          <w:sz w:val="16"/>
          <w:szCs w:val="16"/>
        </w:rPr>
      </w:pPr>
    </w:p>
    <w:p w:rsidR="00593D2C" w:rsidRPr="007750A3" w:rsidRDefault="00F72054" w:rsidP="00E02C8B">
      <w:pPr>
        <w:spacing w:after="0" w:line="240" w:lineRule="auto"/>
        <w:ind w:firstLine="360"/>
        <w:jc w:val="both"/>
        <w:rPr>
          <w:rFonts w:ascii="Times New Roman" w:eastAsia="Calibri" w:hAnsi="Times New Roman" w:cs="Times New Roman"/>
          <w:b/>
          <w:i/>
          <w:sz w:val="24"/>
          <w:szCs w:val="24"/>
        </w:rPr>
      </w:pPr>
      <w:r w:rsidRPr="007750A3">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593D2C" w:rsidRPr="007750A3" w:rsidRDefault="00593D2C" w:rsidP="007E2681">
      <w:pPr>
        <w:spacing w:after="0" w:line="240" w:lineRule="auto"/>
        <w:ind w:firstLine="360"/>
        <w:jc w:val="both"/>
        <w:rPr>
          <w:rFonts w:ascii="Times New Roman" w:eastAsia="Calibri" w:hAnsi="Times New Roman" w:cs="Times New Roman"/>
          <w:b/>
          <w:i/>
          <w:sz w:val="16"/>
          <w:szCs w:val="16"/>
        </w:rPr>
      </w:pPr>
      <w:r w:rsidRPr="007750A3">
        <w:rPr>
          <w:rFonts w:ascii="Times New Roman" w:eastAsia="Calibri" w:hAnsi="Times New Roman" w:cs="Times New Roman"/>
          <w:b/>
          <w:i/>
          <w:sz w:val="24"/>
          <w:szCs w:val="24"/>
        </w:rPr>
        <w:t xml:space="preserve"> </w:t>
      </w:r>
    </w:p>
    <w:p w:rsidR="00593D2C" w:rsidRPr="007750A3" w:rsidRDefault="00F72054" w:rsidP="00E02C8B">
      <w:pPr>
        <w:spacing w:after="0" w:line="240" w:lineRule="auto"/>
        <w:ind w:firstLine="360"/>
        <w:jc w:val="both"/>
        <w:rPr>
          <w:rFonts w:ascii="Times New Roman" w:eastAsia="Times New Roman" w:hAnsi="Times New Roman" w:cs="Times New Roman"/>
          <w:b/>
          <w:i/>
          <w:sz w:val="24"/>
          <w:szCs w:val="24"/>
          <w:lang w:eastAsia="pl-PL"/>
        </w:rPr>
      </w:pPr>
      <w:r w:rsidRPr="007750A3">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593D2C" w:rsidRPr="007750A3" w:rsidRDefault="00593D2C" w:rsidP="00E02C8B">
      <w:pPr>
        <w:spacing w:after="0" w:line="240" w:lineRule="auto"/>
        <w:ind w:firstLine="360"/>
        <w:jc w:val="both"/>
        <w:rPr>
          <w:rFonts w:ascii="Times New Roman" w:eastAsia="Calibri" w:hAnsi="Times New Roman" w:cs="Times New Roman"/>
          <w:b/>
          <w:i/>
          <w:sz w:val="16"/>
          <w:szCs w:val="16"/>
        </w:rPr>
      </w:pPr>
    </w:p>
    <w:p w:rsidR="00593D2C" w:rsidRPr="007750A3" w:rsidRDefault="00F72054" w:rsidP="00E02C8B">
      <w:pPr>
        <w:spacing w:after="0" w:line="240" w:lineRule="auto"/>
        <w:ind w:firstLine="360"/>
        <w:jc w:val="both"/>
        <w:rPr>
          <w:rFonts w:ascii="Times New Roman" w:eastAsia="Calibri" w:hAnsi="Times New Roman" w:cs="Times New Roman"/>
          <w:b/>
          <w:i/>
          <w:color w:val="000000"/>
          <w:sz w:val="24"/>
          <w:szCs w:val="24"/>
        </w:rPr>
      </w:pPr>
      <w:r w:rsidRPr="007750A3">
        <w:rPr>
          <w:rFonts w:ascii="Times New Roman" w:eastAsia="Calibri" w:hAnsi="Times New Roman" w:cs="Times New Roman"/>
          <w:b/>
          <w:i/>
          <w:color w:val="000000"/>
          <w:sz w:val="24"/>
          <w:szCs w:val="24"/>
        </w:rPr>
        <w:t>Prezenta decizie este valabilă pe toată perioada de aplicare a proiectului.</w:t>
      </w:r>
    </w:p>
    <w:p w:rsidR="00593D2C" w:rsidRPr="007750A3" w:rsidRDefault="00593D2C" w:rsidP="00E02C8B">
      <w:pPr>
        <w:spacing w:after="0" w:line="240" w:lineRule="auto"/>
        <w:ind w:firstLine="360"/>
        <w:jc w:val="both"/>
        <w:rPr>
          <w:rFonts w:ascii="Times New Roman" w:eastAsia="Calibri" w:hAnsi="Times New Roman" w:cs="Times New Roman"/>
          <w:b/>
          <w:i/>
          <w:sz w:val="16"/>
          <w:szCs w:val="16"/>
        </w:rPr>
      </w:pPr>
    </w:p>
    <w:p w:rsidR="00E14E3B" w:rsidRPr="007750A3" w:rsidRDefault="00F72054" w:rsidP="00E02C8B">
      <w:pPr>
        <w:spacing w:after="0" w:line="240" w:lineRule="auto"/>
        <w:ind w:firstLine="360"/>
        <w:jc w:val="both"/>
        <w:rPr>
          <w:rFonts w:ascii="Times New Roman" w:eastAsia="Calibri" w:hAnsi="Times New Roman" w:cs="Times New Roman"/>
          <w:b/>
          <w:i/>
          <w:sz w:val="24"/>
          <w:szCs w:val="24"/>
        </w:rPr>
      </w:pPr>
      <w:r w:rsidRPr="007750A3">
        <w:rPr>
          <w:rFonts w:ascii="Times New Roman" w:eastAsia="Calibri" w:hAnsi="Times New Roman" w:cs="Times New Roman"/>
          <w:b/>
          <w:i/>
          <w:sz w:val="24"/>
          <w:szCs w:val="24"/>
        </w:rPr>
        <w:t>Proiectul propus nu necesită parcurgerea celorlalte etape ale procedurii de evaluare a impactului asupra mediului.</w:t>
      </w:r>
    </w:p>
    <w:p w:rsidR="000F785A" w:rsidRPr="007750A3" w:rsidRDefault="000F785A" w:rsidP="000F785A">
      <w:pPr>
        <w:spacing w:after="0" w:line="240" w:lineRule="auto"/>
        <w:ind w:firstLine="360"/>
        <w:jc w:val="both"/>
        <w:rPr>
          <w:rFonts w:ascii="Times New Roman" w:eastAsia="Calibri" w:hAnsi="Times New Roman" w:cs="Times New Roman"/>
          <w:b/>
          <w:i/>
          <w:sz w:val="16"/>
          <w:szCs w:val="16"/>
        </w:rPr>
      </w:pPr>
    </w:p>
    <w:p w:rsidR="000F785A" w:rsidRPr="007750A3" w:rsidRDefault="000F785A" w:rsidP="000F785A">
      <w:pPr>
        <w:spacing w:after="0" w:line="240" w:lineRule="auto"/>
        <w:ind w:firstLine="360"/>
        <w:jc w:val="both"/>
        <w:rPr>
          <w:rFonts w:ascii="Times New Roman" w:eastAsia="Calibri" w:hAnsi="Times New Roman" w:cs="Times New Roman"/>
          <w:b/>
          <w:i/>
          <w:sz w:val="24"/>
          <w:szCs w:val="24"/>
        </w:rPr>
      </w:pPr>
      <w:r w:rsidRPr="007750A3">
        <w:rPr>
          <w:rFonts w:ascii="Times New Roman" w:eastAsia="Calibri" w:hAnsi="Times New Roman" w:cs="Times New Roman"/>
          <w:b/>
          <w:i/>
          <w:sz w:val="24"/>
          <w:szCs w:val="24"/>
        </w:rPr>
        <w:t>La finalizarea lucrărilor titularul are obligaţia obţinerii autorizaţiei de mediu.</w:t>
      </w:r>
    </w:p>
    <w:p w:rsidR="00E02C8B" w:rsidRPr="007750A3" w:rsidRDefault="00E02C8B" w:rsidP="00E02C8B">
      <w:pPr>
        <w:spacing w:after="0" w:line="240" w:lineRule="auto"/>
        <w:ind w:firstLine="360"/>
        <w:jc w:val="both"/>
        <w:rPr>
          <w:rFonts w:ascii="Times New Roman" w:eastAsia="Calibri" w:hAnsi="Times New Roman" w:cs="Times New Roman"/>
          <w:sz w:val="16"/>
          <w:szCs w:val="16"/>
        </w:rPr>
      </w:pPr>
    </w:p>
    <w:p w:rsidR="00F72054" w:rsidRPr="007750A3" w:rsidRDefault="00F72054" w:rsidP="007E2681">
      <w:pPr>
        <w:spacing w:after="0" w:line="240" w:lineRule="auto"/>
        <w:ind w:firstLine="709"/>
        <w:jc w:val="both"/>
        <w:rPr>
          <w:rFonts w:ascii="Times New Roman" w:eastAsia="Calibri" w:hAnsi="Times New Roman" w:cs="Times New Roman"/>
          <w:b/>
          <w:i/>
          <w:sz w:val="24"/>
          <w:szCs w:val="24"/>
        </w:rPr>
      </w:pPr>
      <w:r w:rsidRPr="007750A3">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7750A3" w:rsidRDefault="00E14E3B" w:rsidP="00E14E3B">
      <w:pPr>
        <w:spacing w:after="0" w:line="240" w:lineRule="auto"/>
        <w:jc w:val="center"/>
        <w:rPr>
          <w:rFonts w:ascii="Times New Roman" w:hAnsi="Times New Roman" w:cs="Times New Roman"/>
          <w:b/>
          <w:sz w:val="24"/>
          <w:szCs w:val="24"/>
        </w:rPr>
      </w:pPr>
    </w:p>
    <w:p w:rsidR="006959BE" w:rsidRPr="007750A3" w:rsidRDefault="006959BE" w:rsidP="00E14E3B">
      <w:pPr>
        <w:spacing w:after="0" w:line="240" w:lineRule="auto"/>
        <w:jc w:val="center"/>
        <w:rPr>
          <w:rFonts w:ascii="Times New Roman" w:hAnsi="Times New Roman" w:cs="Times New Roman"/>
          <w:b/>
          <w:sz w:val="24"/>
          <w:szCs w:val="24"/>
        </w:rPr>
      </w:pPr>
      <w:r w:rsidRPr="007750A3">
        <w:rPr>
          <w:rFonts w:ascii="Times New Roman" w:hAnsi="Times New Roman" w:cs="Times New Roman"/>
          <w:b/>
          <w:sz w:val="24"/>
          <w:szCs w:val="24"/>
        </w:rPr>
        <w:t>DIRECTOR EXECUTIV</w:t>
      </w:r>
      <w:r w:rsidRPr="007750A3">
        <w:rPr>
          <w:rFonts w:ascii="Times New Roman" w:hAnsi="Times New Roman" w:cs="Times New Roman"/>
          <w:sz w:val="24"/>
          <w:szCs w:val="24"/>
        </w:rPr>
        <w:t>,</w:t>
      </w:r>
    </w:p>
    <w:p w:rsidR="006959BE" w:rsidRPr="007750A3" w:rsidRDefault="00E02C8B" w:rsidP="00D7402F">
      <w:pPr>
        <w:spacing w:after="0" w:line="240" w:lineRule="auto"/>
        <w:jc w:val="center"/>
        <w:rPr>
          <w:rFonts w:ascii="Times New Roman" w:hAnsi="Times New Roman" w:cs="Times New Roman"/>
          <w:b/>
          <w:sz w:val="24"/>
          <w:szCs w:val="24"/>
        </w:rPr>
      </w:pPr>
      <w:r w:rsidRPr="007750A3">
        <w:rPr>
          <w:rFonts w:ascii="Times New Roman" w:hAnsi="Times New Roman" w:cs="Times New Roman"/>
          <w:b/>
          <w:sz w:val="24"/>
          <w:szCs w:val="24"/>
        </w:rPr>
        <w:t>Mircea NISTOR</w:t>
      </w:r>
    </w:p>
    <w:p w:rsidR="006959BE" w:rsidRPr="007750A3" w:rsidRDefault="006959BE" w:rsidP="00D7402F">
      <w:pPr>
        <w:spacing w:after="0" w:line="240" w:lineRule="auto"/>
        <w:jc w:val="both"/>
        <w:rPr>
          <w:rFonts w:ascii="Times New Roman" w:hAnsi="Times New Roman" w:cs="Times New Roman"/>
          <w:sz w:val="24"/>
          <w:szCs w:val="24"/>
        </w:rPr>
      </w:pPr>
    </w:p>
    <w:p w:rsidR="006959BE" w:rsidRPr="007750A3" w:rsidRDefault="006959BE" w:rsidP="00D7402F">
      <w:pPr>
        <w:spacing w:after="0" w:line="240" w:lineRule="auto"/>
        <w:jc w:val="both"/>
        <w:rPr>
          <w:rFonts w:ascii="Times New Roman" w:hAnsi="Times New Roman" w:cs="Times New Roman"/>
          <w:b/>
          <w:sz w:val="24"/>
          <w:szCs w:val="24"/>
        </w:rPr>
      </w:pPr>
    </w:p>
    <w:p w:rsidR="006959BE" w:rsidRPr="007750A3" w:rsidRDefault="006959BE" w:rsidP="00D7402F">
      <w:pPr>
        <w:spacing w:after="0" w:line="240" w:lineRule="auto"/>
        <w:jc w:val="both"/>
        <w:rPr>
          <w:rFonts w:ascii="Times New Roman" w:hAnsi="Times New Roman" w:cs="Times New Roman"/>
          <w:b/>
          <w:sz w:val="24"/>
          <w:szCs w:val="24"/>
        </w:rPr>
      </w:pPr>
    </w:p>
    <w:p w:rsidR="007E2681" w:rsidRPr="007750A3" w:rsidRDefault="007E2681" w:rsidP="00D7402F">
      <w:pPr>
        <w:spacing w:after="0" w:line="240" w:lineRule="auto"/>
        <w:jc w:val="both"/>
        <w:rPr>
          <w:rFonts w:ascii="Times New Roman" w:hAnsi="Times New Roman" w:cs="Times New Roman"/>
          <w:b/>
          <w:sz w:val="24"/>
          <w:szCs w:val="24"/>
        </w:rPr>
      </w:pPr>
    </w:p>
    <w:p w:rsidR="00F44C16" w:rsidRPr="007750A3" w:rsidRDefault="00F44C16" w:rsidP="00D7402F">
      <w:pPr>
        <w:spacing w:after="0" w:line="240" w:lineRule="auto"/>
        <w:jc w:val="both"/>
        <w:rPr>
          <w:rFonts w:ascii="Times New Roman" w:hAnsi="Times New Roman" w:cs="Times New Roman"/>
          <w:b/>
          <w:sz w:val="16"/>
          <w:szCs w:val="16"/>
        </w:rPr>
      </w:pPr>
    </w:p>
    <w:p w:rsidR="006959BE" w:rsidRPr="007750A3" w:rsidRDefault="006959BE" w:rsidP="00D7402F">
      <w:pPr>
        <w:spacing w:after="0" w:line="240" w:lineRule="auto"/>
        <w:jc w:val="both"/>
        <w:rPr>
          <w:rFonts w:ascii="Times New Roman" w:hAnsi="Times New Roman" w:cs="Times New Roman"/>
          <w:b/>
          <w:sz w:val="24"/>
          <w:szCs w:val="24"/>
        </w:rPr>
      </w:pPr>
      <w:r w:rsidRPr="007750A3">
        <w:rPr>
          <w:rFonts w:ascii="Times New Roman" w:hAnsi="Times New Roman" w:cs="Times New Roman"/>
          <w:b/>
          <w:sz w:val="24"/>
          <w:szCs w:val="24"/>
        </w:rPr>
        <w:t>Șef Serviciu Avize</w:t>
      </w:r>
      <w:r w:rsidRPr="007750A3">
        <w:rPr>
          <w:rFonts w:ascii="Times New Roman" w:hAnsi="Times New Roman" w:cs="Times New Roman"/>
          <w:sz w:val="24"/>
          <w:szCs w:val="24"/>
        </w:rPr>
        <w:t>,</w:t>
      </w:r>
      <w:r w:rsidRPr="007750A3">
        <w:rPr>
          <w:rFonts w:ascii="Times New Roman" w:hAnsi="Times New Roman" w:cs="Times New Roman"/>
          <w:b/>
          <w:sz w:val="24"/>
          <w:szCs w:val="24"/>
        </w:rPr>
        <w:t xml:space="preserve"> Acorduri</w:t>
      </w:r>
      <w:r w:rsidRPr="007750A3">
        <w:rPr>
          <w:rFonts w:ascii="Times New Roman" w:hAnsi="Times New Roman" w:cs="Times New Roman"/>
          <w:sz w:val="24"/>
          <w:szCs w:val="24"/>
        </w:rPr>
        <w:t>,</w:t>
      </w:r>
      <w:r w:rsidRPr="007750A3">
        <w:rPr>
          <w:rFonts w:ascii="Times New Roman" w:hAnsi="Times New Roman" w:cs="Times New Roman"/>
          <w:b/>
          <w:sz w:val="24"/>
          <w:szCs w:val="24"/>
        </w:rPr>
        <w:t xml:space="preserve"> Autorizații</w:t>
      </w:r>
      <w:r w:rsidRPr="007750A3">
        <w:rPr>
          <w:rFonts w:ascii="Times New Roman" w:hAnsi="Times New Roman" w:cs="Times New Roman"/>
          <w:sz w:val="24"/>
          <w:szCs w:val="24"/>
        </w:rPr>
        <w:t>,</w:t>
      </w:r>
      <w:r w:rsidRPr="007750A3">
        <w:rPr>
          <w:rFonts w:ascii="Times New Roman" w:hAnsi="Times New Roman" w:cs="Times New Roman"/>
          <w:b/>
          <w:sz w:val="24"/>
          <w:szCs w:val="24"/>
        </w:rPr>
        <w:t xml:space="preserve"> </w:t>
      </w:r>
    </w:p>
    <w:p w:rsidR="007E2681" w:rsidRPr="007750A3" w:rsidRDefault="007E2681" w:rsidP="007E2681">
      <w:pPr>
        <w:pStyle w:val="Caption"/>
        <w:jc w:val="left"/>
        <w:rPr>
          <w:bCs w:val="0"/>
          <w:sz w:val="20"/>
          <w:lang w:val="ro-RO"/>
        </w:rPr>
      </w:pPr>
      <w:r w:rsidRPr="007750A3">
        <w:rPr>
          <w:szCs w:val="24"/>
          <w:lang w:val="ro-RO"/>
        </w:rPr>
        <w:t xml:space="preserve">               </w:t>
      </w:r>
      <w:r w:rsidR="00E02C8B" w:rsidRPr="007750A3">
        <w:rPr>
          <w:szCs w:val="24"/>
          <w:lang w:val="ro-RO"/>
        </w:rPr>
        <w:t>Maria MORCOAȘE</w:t>
      </w:r>
      <w:r w:rsidRPr="007750A3">
        <w:rPr>
          <w:b w:val="0"/>
          <w:szCs w:val="24"/>
          <w:lang w:val="ro-RO"/>
        </w:rPr>
        <w:tab/>
      </w:r>
      <w:r w:rsidRPr="007750A3">
        <w:rPr>
          <w:b w:val="0"/>
          <w:szCs w:val="24"/>
          <w:lang w:val="ro-RO"/>
        </w:rPr>
        <w:tab/>
      </w:r>
      <w:r w:rsidRPr="007750A3">
        <w:rPr>
          <w:b w:val="0"/>
          <w:szCs w:val="24"/>
          <w:lang w:val="ro-RO"/>
        </w:rPr>
        <w:tab/>
      </w:r>
      <w:r w:rsidRPr="007750A3">
        <w:rPr>
          <w:b w:val="0"/>
          <w:szCs w:val="24"/>
          <w:lang w:val="ro-RO"/>
        </w:rPr>
        <w:tab/>
      </w:r>
      <w:r w:rsidRPr="007750A3">
        <w:rPr>
          <w:b w:val="0"/>
          <w:szCs w:val="24"/>
          <w:lang w:val="ro-RO"/>
        </w:rPr>
        <w:tab/>
      </w:r>
      <w:r w:rsidRPr="007750A3">
        <w:rPr>
          <w:b w:val="0"/>
          <w:szCs w:val="24"/>
          <w:lang w:val="ro-RO"/>
        </w:rPr>
        <w:tab/>
      </w:r>
      <w:r w:rsidRPr="007750A3">
        <w:rPr>
          <w:b w:val="0"/>
          <w:szCs w:val="24"/>
          <w:lang w:val="ro-RO"/>
        </w:rPr>
        <w:tab/>
        <w:t xml:space="preserve">       </w:t>
      </w:r>
      <w:r w:rsidRPr="007750A3">
        <w:rPr>
          <w:bCs w:val="0"/>
          <w:sz w:val="20"/>
          <w:lang w:val="ro-RO"/>
        </w:rPr>
        <w:t>Î</w:t>
      </w:r>
      <w:r w:rsidRPr="007750A3">
        <w:rPr>
          <w:sz w:val="20"/>
          <w:lang w:val="ro-RO"/>
        </w:rPr>
        <w:t>ntocmit</w:t>
      </w:r>
      <w:r w:rsidRPr="007750A3">
        <w:rPr>
          <w:b w:val="0"/>
          <w:sz w:val="20"/>
          <w:lang w:val="ro-RO"/>
        </w:rPr>
        <w:t>,</w:t>
      </w:r>
      <w:r w:rsidRPr="007750A3">
        <w:rPr>
          <w:sz w:val="20"/>
          <w:lang w:val="ro-RO"/>
        </w:rPr>
        <w:t xml:space="preserve">     </w:t>
      </w:r>
    </w:p>
    <w:p w:rsidR="007E2681" w:rsidRPr="007750A3" w:rsidRDefault="007E2681" w:rsidP="007E2681">
      <w:pPr>
        <w:spacing w:after="0" w:line="240" w:lineRule="auto"/>
        <w:ind w:left="4248" w:firstLine="708"/>
        <w:jc w:val="right"/>
        <w:rPr>
          <w:rFonts w:ascii="Times New Roman" w:hAnsi="Times New Roman" w:cs="Times New Roman"/>
          <w:sz w:val="20"/>
          <w:szCs w:val="20"/>
        </w:rPr>
      </w:pPr>
      <w:r w:rsidRPr="007750A3">
        <w:rPr>
          <w:rFonts w:ascii="Times New Roman" w:hAnsi="Times New Roman" w:cs="Times New Roman"/>
          <w:sz w:val="20"/>
          <w:szCs w:val="20"/>
        </w:rPr>
        <w:t xml:space="preserve">                          consilier Florian</w:t>
      </w:r>
      <w:r w:rsidRPr="007750A3">
        <w:rPr>
          <w:rFonts w:ascii="Times New Roman" w:hAnsi="Times New Roman" w:cs="Times New Roman"/>
          <w:b/>
          <w:sz w:val="20"/>
          <w:szCs w:val="20"/>
        </w:rPr>
        <w:t xml:space="preserve"> STĂNCESCU</w:t>
      </w:r>
    </w:p>
    <w:p w:rsidR="00E02C8B" w:rsidRPr="007750A3" w:rsidRDefault="00E02C8B" w:rsidP="007E2681">
      <w:pPr>
        <w:tabs>
          <w:tab w:val="left" w:pos="8232"/>
        </w:tabs>
        <w:spacing w:after="0" w:line="240" w:lineRule="auto"/>
        <w:ind w:firstLine="708"/>
        <w:rPr>
          <w:rFonts w:ascii="Times New Roman" w:hAnsi="Times New Roman" w:cs="Times New Roman"/>
          <w:b/>
          <w:sz w:val="24"/>
          <w:szCs w:val="24"/>
        </w:rPr>
      </w:pPr>
    </w:p>
    <w:p w:rsidR="00051258" w:rsidRPr="007750A3" w:rsidRDefault="000F785A" w:rsidP="007E2681">
      <w:pPr>
        <w:pStyle w:val="Caption"/>
        <w:ind w:left="7080" w:firstLine="708"/>
        <w:jc w:val="left"/>
        <w:rPr>
          <w:sz w:val="20"/>
          <w:lang w:val="ro-RO"/>
        </w:rPr>
      </w:pPr>
      <w:r w:rsidRPr="007750A3">
        <w:rPr>
          <w:bCs w:val="0"/>
          <w:sz w:val="20"/>
          <w:lang w:val="ro-RO"/>
        </w:rPr>
        <w:t xml:space="preserve">         </w:t>
      </w:r>
    </w:p>
    <w:sectPr w:rsidR="00051258" w:rsidRPr="007750A3"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2B" w:rsidRDefault="00CF482B" w:rsidP="00EE5AEC">
      <w:pPr>
        <w:spacing w:after="0" w:line="240" w:lineRule="auto"/>
      </w:pPr>
      <w:r>
        <w:separator/>
      </w:r>
    </w:p>
  </w:endnote>
  <w:endnote w:type="continuationSeparator" w:id="0">
    <w:p w:rsidR="00CF482B" w:rsidRDefault="00CF482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750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2B" w:rsidRDefault="00CF482B" w:rsidP="00EE5AEC">
      <w:pPr>
        <w:spacing w:after="0" w:line="240" w:lineRule="auto"/>
      </w:pPr>
      <w:r>
        <w:separator/>
      </w:r>
    </w:p>
  </w:footnote>
  <w:footnote w:type="continuationSeparator" w:id="0">
    <w:p w:rsidR="00CF482B" w:rsidRDefault="00CF482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25418E"/>
    <w:multiLevelType w:val="hybridMultilevel"/>
    <w:tmpl w:val="524E0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D5219"/>
    <w:multiLevelType w:val="hybridMultilevel"/>
    <w:tmpl w:val="8A9861AA"/>
    <w:lvl w:ilvl="0" w:tplc="4C9A384A">
      <w:start w:val="1"/>
      <w:numFmt w:val="bullet"/>
      <w:lvlText w:val="o"/>
      <w:lvlJc w:val="left"/>
      <w:pPr>
        <w:tabs>
          <w:tab w:val="num" w:pos="576"/>
        </w:tabs>
        <w:ind w:left="648" w:hanging="288"/>
      </w:pPr>
      <w:rPr>
        <w:rFonts w:ascii="Courier New" w:hAnsi="Courier New" w:hint="default"/>
      </w:rPr>
    </w:lvl>
    <w:lvl w:ilvl="1" w:tplc="5DFCE3EE">
      <w:start w:val="1"/>
      <w:numFmt w:val="bullet"/>
      <w:lvlText w:val="o"/>
      <w:lvlJc w:val="left"/>
      <w:pPr>
        <w:tabs>
          <w:tab w:val="num" w:pos="1152"/>
        </w:tabs>
        <w:ind w:left="1296"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17B5438"/>
    <w:multiLevelType w:val="hybridMultilevel"/>
    <w:tmpl w:val="4CF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9D32AE"/>
    <w:multiLevelType w:val="hybridMultilevel"/>
    <w:tmpl w:val="D8FCC730"/>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6">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3B5C6A81"/>
    <w:multiLevelType w:val="hybridMultilevel"/>
    <w:tmpl w:val="2F7033D2"/>
    <w:lvl w:ilvl="0" w:tplc="83328164">
      <w:start w:val="1"/>
      <w:numFmt w:val="bullet"/>
      <w:lvlText w:val=""/>
      <w:lvlJc w:val="left"/>
      <w:pPr>
        <w:tabs>
          <w:tab w:val="num" w:pos="858"/>
        </w:tabs>
        <w:ind w:left="858" w:hanging="288"/>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026147"/>
    <w:multiLevelType w:val="hybridMultilevel"/>
    <w:tmpl w:val="40F42BB2"/>
    <w:lvl w:ilvl="0" w:tplc="04090001">
      <w:start w:val="1"/>
      <w:numFmt w:val="bullet"/>
      <w:lvlText w:val=""/>
      <w:lvlJc w:val="left"/>
      <w:pPr>
        <w:tabs>
          <w:tab w:val="num" w:pos="7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950610"/>
    <w:multiLevelType w:val="hybridMultilevel"/>
    <w:tmpl w:val="9DE8707C"/>
    <w:lvl w:ilvl="0" w:tplc="C076E8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9932989"/>
    <w:multiLevelType w:val="hybridMultilevel"/>
    <w:tmpl w:val="4266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D06474"/>
    <w:multiLevelType w:val="hybridMultilevel"/>
    <w:tmpl w:val="20049A1C"/>
    <w:lvl w:ilvl="0" w:tplc="8332816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61320466"/>
    <w:multiLevelType w:val="hybridMultilevel"/>
    <w:tmpl w:val="C1D4537C"/>
    <w:lvl w:ilvl="0" w:tplc="8332816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nsid w:val="689564E4"/>
    <w:multiLevelType w:val="hybridMultilevel"/>
    <w:tmpl w:val="B8D0AE7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6C19503E"/>
    <w:multiLevelType w:val="hybridMultilevel"/>
    <w:tmpl w:val="405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2">
    <w:nsid w:val="71715A7E"/>
    <w:multiLevelType w:val="hybridMultilevel"/>
    <w:tmpl w:val="A5D43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C0E6D"/>
    <w:multiLevelType w:val="hybridMultilevel"/>
    <w:tmpl w:val="52B6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B647B"/>
    <w:multiLevelType w:val="hybridMultilevel"/>
    <w:tmpl w:val="3C482694"/>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F37F4F"/>
    <w:multiLevelType w:val="hybridMultilevel"/>
    <w:tmpl w:val="88A6C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974F7"/>
    <w:multiLevelType w:val="hybridMultilevel"/>
    <w:tmpl w:val="DBFABE3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F73B00"/>
    <w:multiLevelType w:val="hybridMultilevel"/>
    <w:tmpl w:val="4B4AEB98"/>
    <w:lvl w:ilvl="0" w:tplc="04180001">
      <w:start w:val="1"/>
      <w:numFmt w:val="bullet"/>
      <w:lvlText w:val=""/>
      <w:lvlJc w:val="left"/>
      <w:pPr>
        <w:tabs>
          <w:tab w:val="num" w:pos="789"/>
        </w:tabs>
        <w:ind w:left="789" w:hanging="360"/>
      </w:pPr>
      <w:rPr>
        <w:rFonts w:ascii="Symbol" w:hAnsi="Symbol" w:hint="default"/>
      </w:rPr>
    </w:lvl>
    <w:lvl w:ilvl="1" w:tplc="04180003" w:tentative="1">
      <w:start w:val="1"/>
      <w:numFmt w:val="bullet"/>
      <w:lvlText w:val="o"/>
      <w:lvlJc w:val="left"/>
      <w:pPr>
        <w:tabs>
          <w:tab w:val="num" w:pos="1509"/>
        </w:tabs>
        <w:ind w:left="1509" w:hanging="360"/>
      </w:pPr>
      <w:rPr>
        <w:rFonts w:ascii="Courier New" w:hAnsi="Courier New" w:hint="default"/>
      </w:rPr>
    </w:lvl>
    <w:lvl w:ilvl="2" w:tplc="04180005" w:tentative="1">
      <w:start w:val="1"/>
      <w:numFmt w:val="bullet"/>
      <w:lvlText w:val=""/>
      <w:lvlJc w:val="left"/>
      <w:pPr>
        <w:tabs>
          <w:tab w:val="num" w:pos="2229"/>
        </w:tabs>
        <w:ind w:left="2229" w:hanging="360"/>
      </w:pPr>
      <w:rPr>
        <w:rFonts w:ascii="Wingdings" w:hAnsi="Wingdings" w:hint="default"/>
      </w:rPr>
    </w:lvl>
    <w:lvl w:ilvl="3" w:tplc="04180001" w:tentative="1">
      <w:start w:val="1"/>
      <w:numFmt w:val="bullet"/>
      <w:lvlText w:val=""/>
      <w:lvlJc w:val="left"/>
      <w:pPr>
        <w:tabs>
          <w:tab w:val="num" w:pos="2949"/>
        </w:tabs>
        <w:ind w:left="2949" w:hanging="360"/>
      </w:pPr>
      <w:rPr>
        <w:rFonts w:ascii="Symbol" w:hAnsi="Symbol" w:hint="default"/>
      </w:rPr>
    </w:lvl>
    <w:lvl w:ilvl="4" w:tplc="04180003" w:tentative="1">
      <w:start w:val="1"/>
      <w:numFmt w:val="bullet"/>
      <w:lvlText w:val="o"/>
      <w:lvlJc w:val="left"/>
      <w:pPr>
        <w:tabs>
          <w:tab w:val="num" w:pos="3669"/>
        </w:tabs>
        <w:ind w:left="3669" w:hanging="360"/>
      </w:pPr>
      <w:rPr>
        <w:rFonts w:ascii="Courier New" w:hAnsi="Courier New" w:hint="default"/>
      </w:rPr>
    </w:lvl>
    <w:lvl w:ilvl="5" w:tplc="04180005" w:tentative="1">
      <w:start w:val="1"/>
      <w:numFmt w:val="bullet"/>
      <w:lvlText w:val=""/>
      <w:lvlJc w:val="left"/>
      <w:pPr>
        <w:tabs>
          <w:tab w:val="num" w:pos="4389"/>
        </w:tabs>
        <w:ind w:left="4389" w:hanging="360"/>
      </w:pPr>
      <w:rPr>
        <w:rFonts w:ascii="Wingdings" w:hAnsi="Wingdings" w:hint="default"/>
      </w:rPr>
    </w:lvl>
    <w:lvl w:ilvl="6" w:tplc="04180001" w:tentative="1">
      <w:start w:val="1"/>
      <w:numFmt w:val="bullet"/>
      <w:lvlText w:val=""/>
      <w:lvlJc w:val="left"/>
      <w:pPr>
        <w:tabs>
          <w:tab w:val="num" w:pos="5109"/>
        </w:tabs>
        <w:ind w:left="5109" w:hanging="360"/>
      </w:pPr>
      <w:rPr>
        <w:rFonts w:ascii="Symbol" w:hAnsi="Symbol" w:hint="default"/>
      </w:rPr>
    </w:lvl>
    <w:lvl w:ilvl="7" w:tplc="04180003" w:tentative="1">
      <w:start w:val="1"/>
      <w:numFmt w:val="bullet"/>
      <w:lvlText w:val="o"/>
      <w:lvlJc w:val="left"/>
      <w:pPr>
        <w:tabs>
          <w:tab w:val="num" w:pos="5829"/>
        </w:tabs>
        <w:ind w:left="5829" w:hanging="360"/>
      </w:pPr>
      <w:rPr>
        <w:rFonts w:ascii="Courier New" w:hAnsi="Courier New" w:hint="default"/>
      </w:rPr>
    </w:lvl>
    <w:lvl w:ilvl="8" w:tplc="04180005" w:tentative="1">
      <w:start w:val="1"/>
      <w:numFmt w:val="bullet"/>
      <w:lvlText w:val=""/>
      <w:lvlJc w:val="left"/>
      <w:pPr>
        <w:tabs>
          <w:tab w:val="num" w:pos="6549"/>
        </w:tabs>
        <w:ind w:left="6549" w:hanging="360"/>
      </w:pPr>
      <w:rPr>
        <w:rFonts w:ascii="Wingdings" w:hAnsi="Wingdings" w:hint="default"/>
      </w:rPr>
    </w:lvl>
  </w:abstractNum>
  <w:abstractNum w:abstractNumId="38">
    <w:nsid w:val="7E747931"/>
    <w:multiLevelType w:val="hybridMultilevel"/>
    <w:tmpl w:val="352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6"/>
  </w:num>
  <w:num w:numId="5">
    <w:abstractNumId w:val="13"/>
  </w:num>
  <w:num w:numId="6">
    <w:abstractNumId w:val="4"/>
  </w:num>
  <w:num w:numId="7">
    <w:abstractNumId w:val="22"/>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num>
  <w:num w:numId="13">
    <w:abstractNumId w:val="11"/>
  </w:num>
  <w:num w:numId="14">
    <w:abstractNumId w:val="19"/>
  </w:num>
  <w:num w:numId="15">
    <w:abstractNumId w:val="25"/>
  </w:num>
  <w:num w:numId="16">
    <w:abstractNumId w:val="7"/>
  </w:num>
  <w:num w:numId="17">
    <w:abstractNumId w:val="29"/>
  </w:num>
  <w:num w:numId="18">
    <w:abstractNumId w:val="31"/>
  </w:num>
  <w:num w:numId="19">
    <w:abstractNumId w:val="1"/>
  </w:num>
  <w:num w:numId="20">
    <w:abstractNumId w:val="8"/>
  </w:num>
  <w:num w:numId="21">
    <w:abstractNumId w:val="9"/>
  </w:num>
  <w:num w:numId="22">
    <w:abstractNumId w:val="0"/>
  </w:num>
  <w:num w:numId="23">
    <w:abstractNumId w:val="21"/>
  </w:num>
  <w:num w:numId="24">
    <w:abstractNumId w:val="2"/>
  </w:num>
  <w:num w:numId="25">
    <w:abstractNumId w:val="3"/>
  </w:num>
  <w:num w:numId="26">
    <w:abstractNumId w:val="30"/>
  </w:num>
  <w:num w:numId="27">
    <w:abstractNumId w:val="27"/>
  </w:num>
  <w:num w:numId="28">
    <w:abstractNumId w:val="18"/>
  </w:num>
  <w:num w:numId="29">
    <w:abstractNumId w:val="34"/>
  </w:num>
  <w:num w:numId="30">
    <w:abstractNumId w:val="26"/>
  </w:num>
  <w:num w:numId="31">
    <w:abstractNumId w:val="28"/>
  </w:num>
  <w:num w:numId="32">
    <w:abstractNumId w:val="36"/>
  </w:num>
  <w:num w:numId="33">
    <w:abstractNumId w:val="17"/>
  </w:num>
  <w:num w:numId="34">
    <w:abstractNumId w:val="20"/>
  </w:num>
  <w:num w:numId="35">
    <w:abstractNumId w:val="37"/>
  </w:num>
  <w:num w:numId="36">
    <w:abstractNumId w:val="15"/>
  </w:num>
  <w:num w:numId="37">
    <w:abstractNumId w:val="24"/>
  </w:num>
  <w:num w:numId="38">
    <w:abstractNumId w:val="5"/>
  </w:num>
  <w:num w:numId="39">
    <w:abstractNumId w:val="38"/>
  </w:num>
  <w:num w:numId="40">
    <w:abstractNumId w:val="32"/>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87BE8"/>
    <w:rsid w:val="00093490"/>
    <w:rsid w:val="00095AC6"/>
    <w:rsid w:val="00095BEA"/>
    <w:rsid w:val="000A2E73"/>
    <w:rsid w:val="000B58FC"/>
    <w:rsid w:val="000D35A8"/>
    <w:rsid w:val="000F0C76"/>
    <w:rsid w:val="000F785A"/>
    <w:rsid w:val="001057FC"/>
    <w:rsid w:val="00112660"/>
    <w:rsid w:val="00167D80"/>
    <w:rsid w:val="00172764"/>
    <w:rsid w:val="00180DB7"/>
    <w:rsid w:val="00197294"/>
    <w:rsid w:val="001974A8"/>
    <w:rsid w:val="001A24D9"/>
    <w:rsid w:val="001A4826"/>
    <w:rsid w:val="001B3141"/>
    <w:rsid w:val="001D5C27"/>
    <w:rsid w:val="001E678F"/>
    <w:rsid w:val="001F3B49"/>
    <w:rsid w:val="001F65BD"/>
    <w:rsid w:val="00207D2B"/>
    <w:rsid w:val="002133C9"/>
    <w:rsid w:val="002176A0"/>
    <w:rsid w:val="00222838"/>
    <w:rsid w:val="0024580B"/>
    <w:rsid w:val="002A507E"/>
    <w:rsid w:val="002B7699"/>
    <w:rsid w:val="002C64DC"/>
    <w:rsid w:val="002D03E4"/>
    <w:rsid w:val="002E293A"/>
    <w:rsid w:val="002E2C5D"/>
    <w:rsid w:val="003019A2"/>
    <w:rsid w:val="00351752"/>
    <w:rsid w:val="0036379B"/>
    <w:rsid w:val="003970F1"/>
    <w:rsid w:val="003A7E0E"/>
    <w:rsid w:val="003B2BF5"/>
    <w:rsid w:val="003B482C"/>
    <w:rsid w:val="003B4D93"/>
    <w:rsid w:val="00404666"/>
    <w:rsid w:val="0042202A"/>
    <w:rsid w:val="0044475A"/>
    <w:rsid w:val="00494AF8"/>
    <w:rsid w:val="004A1535"/>
    <w:rsid w:val="004A1B57"/>
    <w:rsid w:val="004A3AB9"/>
    <w:rsid w:val="004A3FDA"/>
    <w:rsid w:val="004B6303"/>
    <w:rsid w:val="004F010B"/>
    <w:rsid w:val="00512E17"/>
    <w:rsid w:val="0053048D"/>
    <w:rsid w:val="00570B71"/>
    <w:rsid w:val="00590C8D"/>
    <w:rsid w:val="00591CEB"/>
    <w:rsid w:val="00593D2C"/>
    <w:rsid w:val="005A0946"/>
    <w:rsid w:val="005D619C"/>
    <w:rsid w:val="005F0B46"/>
    <w:rsid w:val="005F67FF"/>
    <w:rsid w:val="005F726C"/>
    <w:rsid w:val="00604DE5"/>
    <w:rsid w:val="00605A3F"/>
    <w:rsid w:val="00611B64"/>
    <w:rsid w:val="00612BD1"/>
    <w:rsid w:val="006206C3"/>
    <w:rsid w:val="00641AB8"/>
    <w:rsid w:val="00680B05"/>
    <w:rsid w:val="006959BE"/>
    <w:rsid w:val="006D7856"/>
    <w:rsid w:val="006F065F"/>
    <w:rsid w:val="007058A6"/>
    <w:rsid w:val="00711EDB"/>
    <w:rsid w:val="00722BE2"/>
    <w:rsid w:val="007449D7"/>
    <w:rsid w:val="007516E9"/>
    <w:rsid w:val="007626A4"/>
    <w:rsid w:val="007750A3"/>
    <w:rsid w:val="00791330"/>
    <w:rsid w:val="007A567D"/>
    <w:rsid w:val="007D630E"/>
    <w:rsid w:val="007E2681"/>
    <w:rsid w:val="007F1F7B"/>
    <w:rsid w:val="00834097"/>
    <w:rsid w:val="00852BE9"/>
    <w:rsid w:val="008623E6"/>
    <w:rsid w:val="0086539D"/>
    <w:rsid w:val="008B210D"/>
    <w:rsid w:val="00912F44"/>
    <w:rsid w:val="009167CA"/>
    <w:rsid w:val="0092719A"/>
    <w:rsid w:val="00937BE6"/>
    <w:rsid w:val="00971AF8"/>
    <w:rsid w:val="009A33FD"/>
    <w:rsid w:val="009A7CB8"/>
    <w:rsid w:val="009D477B"/>
    <w:rsid w:val="00A10BDF"/>
    <w:rsid w:val="00A25301"/>
    <w:rsid w:val="00A5101E"/>
    <w:rsid w:val="00A51953"/>
    <w:rsid w:val="00A56D12"/>
    <w:rsid w:val="00A57600"/>
    <w:rsid w:val="00A6161A"/>
    <w:rsid w:val="00A647D3"/>
    <w:rsid w:val="00A67E94"/>
    <w:rsid w:val="00AA31AC"/>
    <w:rsid w:val="00AB4990"/>
    <w:rsid w:val="00AE1F9C"/>
    <w:rsid w:val="00AF736A"/>
    <w:rsid w:val="00B169FF"/>
    <w:rsid w:val="00B36897"/>
    <w:rsid w:val="00B6100A"/>
    <w:rsid w:val="00B77FDD"/>
    <w:rsid w:val="00B900B2"/>
    <w:rsid w:val="00B91272"/>
    <w:rsid w:val="00B96B24"/>
    <w:rsid w:val="00BB01A7"/>
    <w:rsid w:val="00BC75FF"/>
    <w:rsid w:val="00BD4BFF"/>
    <w:rsid w:val="00BD7C3A"/>
    <w:rsid w:val="00C025D0"/>
    <w:rsid w:val="00C14094"/>
    <w:rsid w:val="00C36162"/>
    <w:rsid w:val="00C530E2"/>
    <w:rsid w:val="00C76160"/>
    <w:rsid w:val="00C761CC"/>
    <w:rsid w:val="00CB165A"/>
    <w:rsid w:val="00CD145B"/>
    <w:rsid w:val="00CD50D4"/>
    <w:rsid w:val="00CF482B"/>
    <w:rsid w:val="00D52D6D"/>
    <w:rsid w:val="00D65E7E"/>
    <w:rsid w:val="00D7402F"/>
    <w:rsid w:val="00D7690A"/>
    <w:rsid w:val="00D80391"/>
    <w:rsid w:val="00D85488"/>
    <w:rsid w:val="00D96D00"/>
    <w:rsid w:val="00DC6F82"/>
    <w:rsid w:val="00DE3A94"/>
    <w:rsid w:val="00DE4099"/>
    <w:rsid w:val="00DF2AC4"/>
    <w:rsid w:val="00E02C8B"/>
    <w:rsid w:val="00E14E3B"/>
    <w:rsid w:val="00E4077C"/>
    <w:rsid w:val="00E51181"/>
    <w:rsid w:val="00E51DE7"/>
    <w:rsid w:val="00E53CDC"/>
    <w:rsid w:val="00E6529F"/>
    <w:rsid w:val="00E91709"/>
    <w:rsid w:val="00EE3CE8"/>
    <w:rsid w:val="00EE4AB2"/>
    <w:rsid w:val="00EE5AEC"/>
    <w:rsid w:val="00EF064F"/>
    <w:rsid w:val="00F07805"/>
    <w:rsid w:val="00F17E0F"/>
    <w:rsid w:val="00F44C16"/>
    <w:rsid w:val="00F53EFD"/>
    <w:rsid w:val="00F64742"/>
    <w:rsid w:val="00F72054"/>
    <w:rsid w:val="00F86065"/>
    <w:rsid w:val="00F86A3F"/>
    <w:rsid w:val="00F978A2"/>
    <w:rsid w:val="00FA7571"/>
    <w:rsid w:val="00FB05B7"/>
    <w:rsid w:val="00FB35EB"/>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4118</Words>
  <Characters>23891</Characters>
  <Application>Microsoft Office Word</Application>
  <DocSecurity>0</DocSecurity>
  <Lines>199</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37</cp:revision>
  <cp:lastPrinted>2015-07-17T05:37:00Z</cp:lastPrinted>
  <dcterms:created xsi:type="dcterms:W3CDTF">2015-01-08T11:09:00Z</dcterms:created>
  <dcterms:modified xsi:type="dcterms:W3CDTF">2017-01-13T09:24:00Z</dcterms:modified>
</cp:coreProperties>
</file>