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6AC" w:rsidRPr="00932190" w:rsidRDefault="005076AC" w:rsidP="005076A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5076AC" w:rsidRPr="00932190" w:rsidRDefault="007F103A" w:rsidP="005076A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67945092" r:id="rId9"/>
        </w:pict>
      </w:r>
      <w:r w:rsidR="005076A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076AC" w:rsidRPr="00932190">
        <w:rPr>
          <w:rFonts w:ascii="Garamond" w:hAnsi="Garamond"/>
          <w:b/>
          <w:color w:val="00214E"/>
          <w:sz w:val="36"/>
          <w:szCs w:val="36"/>
        </w:rPr>
        <w:t>Agenţia Naţională pentru Protecţia Mediului</w:t>
      </w:r>
    </w:p>
    <w:p w:rsidR="005076AC" w:rsidRPr="00932190" w:rsidRDefault="005076AC" w:rsidP="005076A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5076AC" w:rsidRPr="00932190" w:rsidTr="001619DC">
        <w:tc>
          <w:tcPr>
            <w:tcW w:w="9833" w:type="dxa"/>
            <w:tcBorders>
              <w:top w:val="single" w:sz="8" w:space="0" w:color="000000"/>
              <w:bottom w:val="single" w:sz="8" w:space="0" w:color="000000"/>
            </w:tcBorders>
            <w:shd w:val="clear" w:color="auto" w:fill="DBE5F1"/>
          </w:tcPr>
          <w:p w:rsidR="005076AC" w:rsidRPr="00932190" w:rsidRDefault="005076AC" w:rsidP="001619D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5076AC" w:rsidRPr="00320857" w:rsidRDefault="005076AC" w:rsidP="00AD34F5">
      <w:pPr>
        <w:spacing w:after="0" w:line="240" w:lineRule="auto"/>
        <w:jc w:val="right"/>
        <w:rPr>
          <w:rFonts w:ascii="Times New Roman" w:eastAsia="Times New Roman" w:hAnsi="Times New Roman" w:cs="Times New Roman"/>
          <w:sz w:val="16"/>
          <w:szCs w:val="16"/>
          <w:lang w:eastAsia="ro-RO"/>
        </w:rPr>
      </w:pPr>
    </w:p>
    <w:p w:rsidR="00051258" w:rsidRPr="00D66BC6" w:rsidRDefault="00051258" w:rsidP="00AD34F5">
      <w:pPr>
        <w:spacing w:after="0" w:line="240" w:lineRule="auto"/>
        <w:jc w:val="right"/>
        <w:rPr>
          <w:rFonts w:ascii="Times New Roman" w:hAnsi="Times New Roman" w:cs="Times New Roman"/>
          <w:sz w:val="24"/>
          <w:szCs w:val="24"/>
        </w:rPr>
      </w:pPr>
      <w:r w:rsidRPr="00D66BC6">
        <w:rPr>
          <w:rFonts w:ascii="Times New Roman" w:eastAsia="Times New Roman" w:hAnsi="Times New Roman" w:cs="Times New Roman"/>
          <w:sz w:val="24"/>
          <w:szCs w:val="24"/>
          <w:lang w:eastAsia="ro-RO"/>
        </w:rPr>
        <w:t xml:space="preserve">Nr. </w:t>
      </w:r>
      <w:r w:rsidR="00590427">
        <w:rPr>
          <w:rFonts w:ascii="Times New Roman" w:hAnsi="Times New Roman" w:cs="Times New Roman"/>
          <w:sz w:val="24"/>
          <w:szCs w:val="24"/>
        </w:rPr>
        <w:t>10934</w:t>
      </w:r>
      <w:r w:rsidR="005076AC">
        <w:rPr>
          <w:rFonts w:ascii="Times New Roman" w:hAnsi="Times New Roman" w:cs="Times New Roman"/>
          <w:sz w:val="24"/>
          <w:szCs w:val="24"/>
        </w:rPr>
        <w:t>/</w:t>
      </w:r>
      <w:r w:rsidR="00590427">
        <w:rPr>
          <w:rFonts w:ascii="Times New Roman" w:hAnsi="Times New Roman" w:cs="Times New Roman"/>
          <w:sz w:val="24"/>
          <w:szCs w:val="24"/>
        </w:rPr>
        <w:t>6001</w:t>
      </w:r>
      <w:r w:rsidR="007F103A">
        <w:rPr>
          <w:rFonts w:ascii="Times New Roman" w:hAnsi="Times New Roman" w:cs="Times New Roman"/>
          <w:sz w:val="24"/>
          <w:szCs w:val="24"/>
        </w:rPr>
        <w:t>/18</w:t>
      </w:r>
      <w:bookmarkStart w:id="0" w:name="_GoBack"/>
      <w:bookmarkEnd w:id="0"/>
      <w:r w:rsidR="005076AC">
        <w:rPr>
          <w:rFonts w:ascii="Times New Roman" w:hAnsi="Times New Roman" w:cs="Times New Roman"/>
          <w:sz w:val="24"/>
          <w:szCs w:val="24"/>
        </w:rPr>
        <w:t>.0</w:t>
      </w:r>
      <w:r w:rsidR="00590427">
        <w:rPr>
          <w:rFonts w:ascii="Times New Roman" w:hAnsi="Times New Roman" w:cs="Times New Roman"/>
          <w:sz w:val="24"/>
          <w:szCs w:val="24"/>
        </w:rPr>
        <w:t>9</w:t>
      </w:r>
      <w:r w:rsidR="005076AC">
        <w:rPr>
          <w:rFonts w:ascii="Times New Roman" w:hAnsi="Times New Roman" w:cs="Times New Roman"/>
          <w:sz w:val="24"/>
          <w:szCs w:val="24"/>
        </w:rPr>
        <w:t>.2017</w:t>
      </w:r>
    </w:p>
    <w:p w:rsidR="00320857" w:rsidRPr="00320857" w:rsidRDefault="00051258" w:rsidP="00320857">
      <w:pPr>
        <w:suppressAutoHyphens/>
        <w:spacing w:after="0" w:line="240" w:lineRule="auto"/>
        <w:jc w:val="center"/>
        <w:rPr>
          <w:rFonts w:ascii="Times New Roman" w:eastAsia="Times New Roman" w:hAnsi="Times New Roman" w:cs="Times New Roman"/>
          <w:b/>
          <w:sz w:val="24"/>
          <w:szCs w:val="24"/>
          <w:lang w:eastAsia="ro-RO"/>
        </w:rPr>
      </w:pPr>
      <w:r w:rsidRPr="00AE314C">
        <w:rPr>
          <w:rFonts w:ascii="Times New Roman" w:eastAsia="Times New Roman" w:hAnsi="Times New Roman" w:cs="Times New Roman"/>
          <w:b/>
          <w:sz w:val="24"/>
          <w:szCs w:val="24"/>
          <w:lang w:eastAsia="ro-RO"/>
        </w:rPr>
        <w:t xml:space="preserve"> </w:t>
      </w:r>
    </w:p>
    <w:p w:rsidR="00051258" w:rsidRPr="00AE314C" w:rsidRDefault="007F103A" w:rsidP="00AD34F5">
      <w:pPr>
        <w:suppressAutoHyphens/>
        <w:spacing w:after="0" w:line="240" w:lineRule="auto"/>
        <w:jc w:val="center"/>
        <w:rPr>
          <w:rFonts w:ascii="Times New Roman" w:eastAsia="Times New Roman" w:hAnsi="Times New Roman" w:cs="Times New Roman"/>
          <w:b/>
          <w:sz w:val="24"/>
          <w:szCs w:val="24"/>
          <w:lang w:eastAsia="ro-RO"/>
        </w:rPr>
      </w:pPr>
      <w:r>
        <w:t xml:space="preserve"> PROIECT </w:t>
      </w:r>
      <w:r>
        <w:fldChar w:fldCharType="begin"/>
      </w:r>
      <w:r>
        <w:instrText xml:space="preserve"> HYPERLINK "file:///C:\\Documents%20and%20Settings\\Administrator\\Sintact%202.0\\cache\\Legislatie\\temp\\00131181.HTM" \l "#" </w:instrText>
      </w:r>
      <w:r>
        <w:fldChar w:fldCharType="separate"/>
      </w:r>
      <w:r>
        <w:fldChar w:fldCharType="end"/>
      </w:r>
      <w:r w:rsidR="00051258" w:rsidRPr="00AE314C">
        <w:rPr>
          <w:rFonts w:ascii="Times New Roman" w:eastAsia="Times New Roman" w:hAnsi="Times New Roman" w:cs="Times New Roman"/>
          <w:b/>
          <w:sz w:val="24"/>
          <w:szCs w:val="24"/>
          <w:lang w:eastAsia="ro-RO"/>
        </w:rPr>
        <w:t>DECIZI</w:t>
      </w:r>
      <w:r w:rsidR="001422CC">
        <w:rPr>
          <w:rFonts w:ascii="Times New Roman" w:eastAsia="Times New Roman" w:hAnsi="Times New Roman" w:cs="Times New Roman"/>
          <w:b/>
          <w:sz w:val="24"/>
          <w:szCs w:val="24"/>
          <w:lang w:eastAsia="ro-RO"/>
        </w:rPr>
        <w:t>E</w:t>
      </w:r>
      <w:r w:rsidR="00051258" w:rsidRPr="00AE314C">
        <w:rPr>
          <w:rFonts w:ascii="Times New Roman" w:eastAsia="Times New Roman" w:hAnsi="Times New Roman" w:cs="Times New Roman"/>
          <w:b/>
          <w:sz w:val="24"/>
          <w:szCs w:val="24"/>
          <w:lang w:eastAsia="ro-RO"/>
        </w:rPr>
        <w:t xml:space="preserve"> ETAPEI DE ÎNCADRARE</w:t>
      </w:r>
    </w:p>
    <w:p w:rsidR="00320857" w:rsidRPr="00320857" w:rsidRDefault="007F103A" w:rsidP="00320857">
      <w:pPr>
        <w:suppressAutoHyphens/>
        <w:spacing w:after="0" w:line="240" w:lineRule="auto"/>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18</w:t>
      </w:r>
      <w:r w:rsidR="00590427">
        <w:rPr>
          <w:rFonts w:ascii="Times New Roman" w:eastAsia="Times New Roman" w:hAnsi="Times New Roman" w:cs="Times New Roman"/>
          <w:b/>
          <w:sz w:val="24"/>
          <w:szCs w:val="24"/>
          <w:lang w:eastAsia="ro-RO"/>
        </w:rPr>
        <w:t>.09</w:t>
      </w:r>
      <w:r w:rsidR="005076AC">
        <w:rPr>
          <w:rFonts w:ascii="Times New Roman" w:eastAsia="Times New Roman" w:hAnsi="Times New Roman" w:cs="Times New Roman"/>
          <w:b/>
          <w:sz w:val="24"/>
          <w:szCs w:val="24"/>
          <w:lang w:eastAsia="ro-RO"/>
        </w:rPr>
        <w:t>.2017</w:t>
      </w:r>
    </w:p>
    <w:p w:rsidR="00D2488B" w:rsidRDefault="00D2488B" w:rsidP="00AD34F5">
      <w:pPr>
        <w:spacing w:after="0" w:line="240" w:lineRule="auto"/>
        <w:jc w:val="both"/>
        <w:rPr>
          <w:rFonts w:ascii="Times New Roman" w:eastAsia="Times New Roman" w:hAnsi="Times New Roman" w:cs="Times New Roman"/>
          <w:sz w:val="24"/>
          <w:szCs w:val="24"/>
          <w:lang w:eastAsia="ro-RO"/>
        </w:rPr>
      </w:pPr>
    </w:p>
    <w:p w:rsidR="00320857" w:rsidRPr="00320857" w:rsidRDefault="00320857" w:rsidP="00AD34F5">
      <w:pPr>
        <w:spacing w:after="0" w:line="240" w:lineRule="auto"/>
        <w:jc w:val="both"/>
        <w:rPr>
          <w:rFonts w:ascii="Times New Roman" w:eastAsia="Times New Roman" w:hAnsi="Times New Roman" w:cs="Times New Roman"/>
          <w:sz w:val="16"/>
          <w:szCs w:val="16"/>
          <w:lang w:eastAsia="ro-RO"/>
        </w:rPr>
      </w:pPr>
    </w:p>
    <w:p w:rsidR="00320857" w:rsidRPr="0083236D" w:rsidRDefault="00AD34F5" w:rsidP="00320857">
      <w:pPr>
        <w:spacing w:after="0" w:line="240" w:lineRule="auto"/>
        <w:ind w:firstLine="709"/>
        <w:jc w:val="both"/>
        <w:rPr>
          <w:rFonts w:ascii="Times New Roman" w:hAnsi="Times New Roman" w:cs="Times New Roman"/>
          <w:sz w:val="24"/>
          <w:szCs w:val="24"/>
        </w:rPr>
      </w:pPr>
      <w:r w:rsidRPr="0083236D">
        <w:rPr>
          <w:rFonts w:ascii="Times New Roman" w:hAnsi="Times New Roman" w:cs="Times New Roman"/>
          <w:sz w:val="24"/>
          <w:szCs w:val="24"/>
        </w:rPr>
        <w:t xml:space="preserve">Ca urmare a solicitării de emitere a acordului de mediu adresate de </w:t>
      </w:r>
      <w:r w:rsidR="005076AC" w:rsidRPr="0083236D">
        <w:rPr>
          <w:rFonts w:ascii="Times New Roman" w:eastAsia="Times New Roman" w:hAnsi="Times New Roman" w:cs="Times New Roman"/>
          <w:b/>
          <w:sz w:val="24"/>
          <w:szCs w:val="24"/>
          <w:lang w:eastAsia="ro-RO"/>
        </w:rPr>
        <w:t>OMV PETROM SA</w:t>
      </w:r>
      <w:r w:rsidR="005076AC" w:rsidRPr="0083236D">
        <w:rPr>
          <w:rFonts w:ascii="Times New Roman" w:eastAsia="Times New Roman" w:hAnsi="Times New Roman" w:cs="Times New Roman"/>
          <w:sz w:val="24"/>
          <w:szCs w:val="24"/>
          <w:lang w:eastAsia="ro-RO"/>
        </w:rPr>
        <w:t>, cu sediul în municipiul București, sectorul 1, str. Coralilor, nr. 22 (ASSET 6 MUNTENIA CENTRAL)</w:t>
      </w:r>
      <w:r w:rsidRPr="0083236D">
        <w:rPr>
          <w:rFonts w:ascii="Times New Roman" w:hAnsi="Times New Roman" w:cs="Times New Roman"/>
          <w:sz w:val="24"/>
          <w:szCs w:val="24"/>
        </w:rPr>
        <w:t xml:space="preserve">, înregistrată la APM Dâmbovița cu nr. </w:t>
      </w:r>
      <w:r w:rsidR="00590427" w:rsidRPr="0083236D">
        <w:rPr>
          <w:rFonts w:ascii="Times New Roman" w:hAnsi="Times New Roman" w:cs="Times New Roman"/>
          <w:sz w:val="24"/>
          <w:szCs w:val="24"/>
        </w:rPr>
        <w:t>10934</w:t>
      </w:r>
      <w:r w:rsidRPr="0083236D">
        <w:rPr>
          <w:rFonts w:ascii="Times New Roman" w:hAnsi="Times New Roman" w:cs="Times New Roman"/>
          <w:sz w:val="24"/>
          <w:szCs w:val="24"/>
        </w:rPr>
        <w:t xml:space="preserve"> din </w:t>
      </w:r>
      <w:r w:rsidR="00590427" w:rsidRPr="0083236D">
        <w:rPr>
          <w:rFonts w:ascii="Times New Roman" w:hAnsi="Times New Roman" w:cs="Times New Roman"/>
          <w:sz w:val="24"/>
          <w:szCs w:val="24"/>
        </w:rPr>
        <w:t>10.08.2017</w:t>
      </w:r>
      <w:r w:rsidRPr="0083236D">
        <w:rPr>
          <w:rFonts w:ascii="Times New Roman" w:hAnsi="Times New Roman" w:cs="Times New Roman"/>
          <w:sz w:val="24"/>
          <w:szCs w:val="24"/>
        </w:rPr>
        <w:t xml:space="preserve">, în baza Hotărârii Guvernului nr. </w:t>
      </w:r>
      <w:r w:rsidR="007F103A">
        <w:fldChar w:fldCharType="begin"/>
      </w:r>
      <w:r w:rsidR="007F103A">
        <w:instrText xml:space="preserve"> HYPERLINK "file:///C:\\Documents%20and%20Settings\\Administrator\\Sintact%202.0\\cache\\Legislatie\\temp\\00123818.htm" </w:instrText>
      </w:r>
      <w:r w:rsidR="007F103A">
        <w:fldChar w:fldCharType="separate"/>
      </w:r>
      <w:r w:rsidRPr="0083236D">
        <w:rPr>
          <w:rStyle w:val="Hyperlink"/>
          <w:rFonts w:ascii="Times New Roman" w:hAnsi="Times New Roman" w:cs="Times New Roman"/>
          <w:b/>
          <w:sz w:val="24"/>
          <w:szCs w:val="24"/>
        </w:rPr>
        <w:t>445/2009</w:t>
      </w:r>
      <w:r w:rsidR="007F103A">
        <w:rPr>
          <w:rStyle w:val="Hyperlink"/>
          <w:rFonts w:ascii="Times New Roman" w:hAnsi="Times New Roman" w:cs="Times New Roman"/>
          <w:b/>
          <w:sz w:val="24"/>
          <w:szCs w:val="24"/>
        </w:rPr>
        <w:fldChar w:fldCharType="end"/>
      </w:r>
      <w:r w:rsidRPr="0083236D">
        <w:rPr>
          <w:rFonts w:ascii="Times New Roman" w:hAnsi="Times New Roman" w:cs="Times New Roman"/>
          <w:sz w:val="24"/>
          <w:szCs w:val="24"/>
        </w:rPr>
        <w:t xml:space="preserve"> privind evaluarea impactului anumitor proiecte publice si private asupra mediului şi a Ordonanței de Urgenta a Guvernului nr. </w:t>
      </w:r>
      <w:r w:rsidR="007F103A">
        <w:fldChar w:fldCharType="begin"/>
      </w:r>
      <w:r w:rsidR="007F103A">
        <w:instrText xml:space="preserve"> HYPERLINK "file:///C:\\Documents%20and%20Settings\\Administrator\\Sintact%202.0\\cache\\Legislatie\\temp\\00103869.htm" </w:instrText>
      </w:r>
      <w:r w:rsidR="007F103A">
        <w:fldChar w:fldCharType="separate"/>
      </w:r>
      <w:r w:rsidRPr="0083236D">
        <w:rPr>
          <w:rStyle w:val="Hyperlink"/>
          <w:rFonts w:ascii="Times New Roman" w:hAnsi="Times New Roman" w:cs="Times New Roman"/>
          <w:b/>
          <w:color w:val="000000"/>
          <w:sz w:val="24"/>
          <w:szCs w:val="24"/>
        </w:rPr>
        <w:t>57/2007</w:t>
      </w:r>
      <w:r w:rsidR="007F103A">
        <w:rPr>
          <w:rStyle w:val="Hyperlink"/>
          <w:rFonts w:ascii="Times New Roman" w:hAnsi="Times New Roman" w:cs="Times New Roman"/>
          <w:b/>
          <w:color w:val="000000"/>
          <w:sz w:val="24"/>
          <w:szCs w:val="24"/>
        </w:rPr>
        <w:fldChar w:fldCharType="end"/>
      </w:r>
      <w:r w:rsidRPr="0083236D">
        <w:rPr>
          <w:rFonts w:ascii="Times New Roman" w:hAnsi="Times New Roman" w:cs="Times New Roman"/>
          <w:sz w:val="24"/>
          <w:szCs w:val="24"/>
        </w:rPr>
        <w:t xml:space="preserve"> privind regimul ariilor naturale protejate, conservarea habitatelor naturale, a florei si faunei sălbatice, cu modificările si completările ulterioare,</w:t>
      </w:r>
    </w:p>
    <w:p w:rsidR="00AD34F5" w:rsidRPr="0083236D" w:rsidRDefault="00AD34F5" w:rsidP="00AD34F5">
      <w:pPr>
        <w:spacing w:after="0" w:line="240" w:lineRule="auto"/>
        <w:ind w:firstLine="709"/>
        <w:jc w:val="both"/>
        <w:rPr>
          <w:rFonts w:ascii="Times New Roman" w:hAnsi="Times New Roman" w:cs="Times New Roman"/>
          <w:sz w:val="24"/>
          <w:szCs w:val="24"/>
        </w:rPr>
      </w:pPr>
      <w:r w:rsidRPr="0083236D">
        <w:rPr>
          <w:rFonts w:ascii="Times New Roman" w:hAnsi="Times New Roman" w:cs="Times New Roman"/>
          <w:b/>
          <w:sz w:val="24"/>
          <w:szCs w:val="24"/>
        </w:rPr>
        <w:t>Agenția pentru Protecția Mediului Dâmbovița decide</w:t>
      </w:r>
      <w:r w:rsidRPr="0083236D">
        <w:rPr>
          <w:rFonts w:ascii="Times New Roman" w:hAnsi="Times New Roman" w:cs="Times New Roman"/>
          <w:sz w:val="24"/>
          <w:szCs w:val="24"/>
        </w:rPr>
        <w:t>, ca urmare a consultărilor desfășurate în cadrul ședințe</w:t>
      </w:r>
      <w:r w:rsidR="00A7731A" w:rsidRPr="0083236D">
        <w:rPr>
          <w:rFonts w:ascii="Times New Roman" w:hAnsi="Times New Roman" w:cs="Times New Roman"/>
          <w:sz w:val="24"/>
          <w:szCs w:val="24"/>
        </w:rPr>
        <w:t>i</w:t>
      </w:r>
      <w:r w:rsidRPr="0083236D">
        <w:rPr>
          <w:rFonts w:ascii="Times New Roman" w:hAnsi="Times New Roman" w:cs="Times New Roman"/>
          <w:sz w:val="24"/>
          <w:szCs w:val="24"/>
        </w:rPr>
        <w:t xml:space="preserve"> Comisiei de Analiza Tehnica din data de </w:t>
      </w:r>
      <w:r w:rsidR="00590427" w:rsidRPr="0083236D">
        <w:rPr>
          <w:rFonts w:ascii="Times New Roman" w:hAnsi="Times New Roman" w:cs="Times New Roman"/>
          <w:sz w:val="24"/>
          <w:szCs w:val="24"/>
        </w:rPr>
        <w:t>14.09.2017</w:t>
      </w:r>
      <w:r w:rsidRPr="0083236D">
        <w:rPr>
          <w:rFonts w:ascii="Times New Roman" w:hAnsi="Times New Roman" w:cs="Times New Roman"/>
          <w:sz w:val="24"/>
          <w:szCs w:val="24"/>
        </w:rPr>
        <w:t xml:space="preserve">, că proiectul </w:t>
      </w:r>
      <w:r w:rsidR="005F428E" w:rsidRPr="0083236D">
        <w:rPr>
          <w:rFonts w:ascii="Times New Roman" w:eastAsia="Times New Roman" w:hAnsi="Times New Roman" w:cs="Times New Roman"/>
          <w:b/>
          <w:sz w:val="24"/>
          <w:szCs w:val="24"/>
          <w:lang w:eastAsia="ro-RO"/>
        </w:rPr>
        <w:t>”</w:t>
      </w:r>
      <w:r w:rsidR="00590427" w:rsidRPr="0083236D">
        <w:rPr>
          <w:rFonts w:ascii="Times New Roman" w:eastAsia="Times New Roman" w:hAnsi="Times New Roman" w:cs="Times New Roman"/>
          <w:b/>
          <w:i/>
          <w:sz w:val="24"/>
          <w:szCs w:val="24"/>
          <w:lang w:eastAsia="ro-RO"/>
        </w:rPr>
        <w:t>Construire conductă pompare Parc 1 Aninoasa – Depozitul Teiș</w:t>
      </w:r>
      <w:r w:rsidR="005076AC" w:rsidRPr="0083236D">
        <w:rPr>
          <w:rFonts w:ascii="Times New Roman" w:eastAsia="Times New Roman" w:hAnsi="Times New Roman" w:cs="Times New Roman"/>
          <w:b/>
          <w:i/>
          <w:sz w:val="24"/>
          <w:szCs w:val="24"/>
          <w:lang w:eastAsia="ro-RO"/>
        </w:rPr>
        <w:t>”</w:t>
      </w:r>
      <w:r w:rsidR="005076AC" w:rsidRPr="0083236D">
        <w:rPr>
          <w:rFonts w:ascii="Times New Roman" w:eastAsia="Times New Roman" w:hAnsi="Times New Roman" w:cs="Times New Roman"/>
          <w:sz w:val="24"/>
          <w:szCs w:val="24"/>
          <w:lang w:eastAsia="ro-RO"/>
        </w:rPr>
        <w:t xml:space="preserve">, propus a fi amplasat în comuna </w:t>
      </w:r>
      <w:r w:rsidR="00590427" w:rsidRPr="0083236D">
        <w:rPr>
          <w:rFonts w:ascii="Times New Roman" w:eastAsia="Times New Roman" w:hAnsi="Times New Roman" w:cs="Times New Roman"/>
          <w:sz w:val="24"/>
          <w:szCs w:val="24"/>
          <w:lang w:eastAsia="ro-RO"/>
        </w:rPr>
        <w:t>Șotânga</w:t>
      </w:r>
      <w:r w:rsidR="005076AC" w:rsidRPr="0083236D">
        <w:rPr>
          <w:rFonts w:ascii="Times New Roman" w:eastAsia="Times New Roman" w:hAnsi="Times New Roman" w:cs="Times New Roman"/>
          <w:sz w:val="24"/>
          <w:szCs w:val="24"/>
          <w:lang w:eastAsia="ro-RO"/>
        </w:rPr>
        <w:t xml:space="preserve">, sat </w:t>
      </w:r>
      <w:r w:rsidR="00B2565F" w:rsidRPr="0083236D">
        <w:rPr>
          <w:rFonts w:ascii="Times New Roman" w:eastAsia="Times New Roman" w:hAnsi="Times New Roman" w:cs="Times New Roman"/>
          <w:sz w:val="24"/>
          <w:szCs w:val="24"/>
          <w:lang w:eastAsia="ro-RO"/>
        </w:rPr>
        <w:t>Teiș</w:t>
      </w:r>
      <w:r w:rsidR="005076AC" w:rsidRPr="0083236D">
        <w:rPr>
          <w:rFonts w:ascii="Times New Roman" w:eastAsia="Times New Roman" w:hAnsi="Times New Roman" w:cs="Times New Roman"/>
          <w:sz w:val="24"/>
          <w:szCs w:val="24"/>
          <w:lang w:eastAsia="ro-RO"/>
        </w:rPr>
        <w:t>, județul Dâmbovița</w:t>
      </w:r>
      <w:r w:rsidRPr="0083236D">
        <w:rPr>
          <w:rFonts w:ascii="Times New Roman" w:hAnsi="Times New Roman" w:cs="Times New Roman"/>
          <w:sz w:val="24"/>
          <w:szCs w:val="24"/>
        </w:rPr>
        <w:t xml:space="preserve">, </w:t>
      </w:r>
      <w:r w:rsidRPr="0083236D">
        <w:rPr>
          <w:rFonts w:ascii="Times New Roman" w:hAnsi="Times New Roman" w:cs="Times New Roman"/>
          <w:b/>
          <w:i/>
          <w:sz w:val="24"/>
          <w:szCs w:val="24"/>
        </w:rPr>
        <w:t>nu se supune evaluării impactului asupra mediului</w:t>
      </w:r>
      <w:r w:rsidRPr="0083236D">
        <w:rPr>
          <w:rFonts w:ascii="Times New Roman" w:hAnsi="Times New Roman" w:cs="Times New Roman"/>
          <w:sz w:val="24"/>
          <w:szCs w:val="24"/>
        </w:rPr>
        <w:t xml:space="preserve"> </w:t>
      </w:r>
      <w:r w:rsidRPr="0083236D">
        <w:rPr>
          <w:rFonts w:ascii="Times New Roman" w:hAnsi="Times New Roman" w:cs="Times New Roman"/>
          <w:b/>
          <w:i/>
          <w:sz w:val="24"/>
          <w:szCs w:val="24"/>
        </w:rPr>
        <w:t xml:space="preserve">şi </w:t>
      </w:r>
      <w:r w:rsidR="005F428E" w:rsidRPr="0083236D">
        <w:rPr>
          <w:rFonts w:ascii="Times New Roman" w:hAnsi="Times New Roman" w:cs="Times New Roman"/>
          <w:b/>
          <w:i/>
          <w:sz w:val="24"/>
          <w:szCs w:val="24"/>
        </w:rPr>
        <w:t xml:space="preserve">nu se supune </w:t>
      </w:r>
      <w:r w:rsidRPr="0083236D">
        <w:rPr>
          <w:rFonts w:ascii="Times New Roman" w:hAnsi="Times New Roman" w:cs="Times New Roman"/>
          <w:b/>
          <w:i/>
          <w:sz w:val="24"/>
          <w:szCs w:val="24"/>
        </w:rPr>
        <w:t>evaluării adecvate</w:t>
      </w:r>
      <w:r w:rsidRPr="0083236D">
        <w:rPr>
          <w:rFonts w:ascii="Times New Roman" w:hAnsi="Times New Roman" w:cs="Times New Roman"/>
          <w:sz w:val="24"/>
          <w:szCs w:val="24"/>
        </w:rPr>
        <w:t>.</w:t>
      </w:r>
    </w:p>
    <w:p w:rsidR="00AD34F5" w:rsidRPr="0083236D" w:rsidRDefault="00AD34F5" w:rsidP="00AD34F5">
      <w:pPr>
        <w:spacing w:after="0" w:line="240" w:lineRule="auto"/>
        <w:jc w:val="both"/>
        <w:rPr>
          <w:rFonts w:ascii="Times New Roman" w:hAnsi="Times New Roman" w:cs="Times New Roman"/>
          <w:sz w:val="24"/>
          <w:szCs w:val="24"/>
          <w:lang w:eastAsia="ro-RO"/>
        </w:rPr>
      </w:pPr>
    </w:p>
    <w:p w:rsidR="00F21D90" w:rsidRPr="0083236D" w:rsidRDefault="00AD34F5" w:rsidP="00AD34F5">
      <w:pPr>
        <w:spacing w:after="0" w:line="240" w:lineRule="auto"/>
        <w:jc w:val="both"/>
        <w:rPr>
          <w:rFonts w:ascii="Times New Roman" w:hAnsi="Times New Roman" w:cs="Times New Roman"/>
          <w:b/>
          <w:sz w:val="24"/>
          <w:szCs w:val="24"/>
        </w:rPr>
      </w:pPr>
      <w:r w:rsidRPr="0083236D">
        <w:rPr>
          <w:rFonts w:ascii="Times New Roman" w:hAnsi="Times New Roman" w:cs="Times New Roman"/>
          <w:b/>
          <w:sz w:val="24"/>
          <w:szCs w:val="24"/>
        </w:rPr>
        <w:t>Justificarea prezentei decizii:</w:t>
      </w:r>
    </w:p>
    <w:p w:rsidR="00AD34F5" w:rsidRPr="0083236D" w:rsidRDefault="00AD34F5" w:rsidP="00AD34F5">
      <w:pPr>
        <w:spacing w:after="0" w:line="240" w:lineRule="auto"/>
        <w:jc w:val="both"/>
        <w:rPr>
          <w:rFonts w:ascii="Times New Roman" w:hAnsi="Times New Roman" w:cs="Times New Roman"/>
          <w:b/>
          <w:sz w:val="24"/>
          <w:szCs w:val="24"/>
        </w:rPr>
      </w:pPr>
      <w:r w:rsidRPr="0083236D">
        <w:rPr>
          <w:rFonts w:ascii="Times New Roman" w:hAnsi="Times New Roman" w:cs="Times New Roman"/>
          <w:b/>
          <w:sz w:val="24"/>
          <w:szCs w:val="24"/>
        </w:rPr>
        <w:t>I.</w:t>
      </w:r>
      <w:r w:rsidRPr="0083236D">
        <w:rPr>
          <w:rFonts w:ascii="Times New Roman" w:hAnsi="Times New Roman" w:cs="Times New Roman"/>
          <w:b/>
          <w:i/>
          <w:sz w:val="24"/>
          <w:szCs w:val="24"/>
        </w:rPr>
        <w:t xml:space="preserve"> Motivele care au stat la baza luării deciziei etapei de încadrare în procedura de evaluare a impactului asupra mediului sunt următoarele:</w:t>
      </w:r>
    </w:p>
    <w:p w:rsidR="00AD34F5" w:rsidRPr="0083236D" w:rsidRDefault="00AD34F5" w:rsidP="00AD34F5">
      <w:pPr>
        <w:spacing w:after="0" w:line="240" w:lineRule="auto"/>
        <w:jc w:val="both"/>
        <w:rPr>
          <w:rFonts w:ascii="Times New Roman" w:hAnsi="Times New Roman" w:cs="Times New Roman"/>
          <w:i/>
          <w:sz w:val="24"/>
          <w:szCs w:val="24"/>
          <w:lang w:eastAsia="pl-PL"/>
        </w:rPr>
      </w:pPr>
      <w:r w:rsidRPr="0083236D">
        <w:rPr>
          <w:rFonts w:ascii="Times New Roman" w:hAnsi="Times New Roman" w:cs="Times New Roman"/>
          <w:sz w:val="24"/>
          <w:szCs w:val="24"/>
          <w:lang w:eastAsia="pl-PL"/>
        </w:rPr>
        <w:t xml:space="preserve">a) proiectul se încadrează în prevederile Hotărârii Guvernului nr. </w:t>
      </w:r>
      <w:r w:rsidR="007F103A">
        <w:fldChar w:fldCharType="begin"/>
      </w:r>
      <w:r w:rsidR="007F103A">
        <w:instrText xml:space="preserve"> HYPERLINK "file:///C:\\Documents%20and%20Settin</w:instrText>
      </w:r>
      <w:r w:rsidR="007F103A">
        <w:instrText xml:space="preserve">gs\\Administrator\\Sintact%202.0\\cache\\Legislatie\\temp\\00123818.htm" </w:instrText>
      </w:r>
      <w:r w:rsidR="007F103A">
        <w:fldChar w:fldCharType="separate"/>
      </w:r>
      <w:r w:rsidRPr="0083236D">
        <w:rPr>
          <w:rStyle w:val="Hyperlink"/>
          <w:rFonts w:ascii="Times New Roman" w:hAnsi="Times New Roman" w:cs="Times New Roman"/>
          <w:sz w:val="24"/>
          <w:szCs w:val="24"/>
          <w:lang w:eastAsia="pl-PL"/>
        </w:rPr>
        <w:t>445/2009</w:t>
      </w:r>
      <w:r w:rsidR="007F103A">
        <w:rPr>
          <w:rStyle w:val="Hyperlink"/>
          <w:rFonts w:ascii="Times New Roman" w:hAnsi="Times New Roman" w:cs="Times New Roman"/>
          <w:sz w:val="24"/>
          <w:szCs w:val="24"/>
          <w:lang w:eastAsia="pl-PL"/>
        </w:rPr>
        <w:fldChar w:fldCharType="end"/>
      </w:r>
      <w:r w:rsidRPr="0083236D">
        <w:rPr>
          <w:rFonts w:ascii="Times New Roman" w:hAnsi="Times New Roman" w:cs="Times New Roman"/>
          <w:sz w:val="24"/>
          <w:szCs w:val="24"/>
          <w:lang w:eastAsia="pl-PL"/>
        </w:rPr>
        <w:t xml:space="preserve">, </w:t>
      </w:r>
      <w:r w:rsidR="00687DD3" w:rsidRPr="0083236D">
        <w:rPr>
          <w:rFonts w:ascii="Times New Roman" w:hAnsi="Times New Roman" w:cs="Times New Roman"/>
          <w:sz w:val="24"/>
          <w:szCs w:val="24"/>
          <w:lang w:eastAsia="pl-PL"/>
        </w:rPr>
        <w:t>A</w:t>
      </w:r>
      <w:r w:rsidRPr="0083236D">
        <w:rPr>
          <w:rFonts w:ascii="Times New Roman" w:hAnsi="Times New Roman" w:cs="Times New Roman"/>
          <w:sz w:val="24"/>
          <w:szCs w:val="24"/>
          <w:lang w:eastAsia="pl-PL"/>
        </w:rPr>
        <w:t xml:space="preserve">nexa nr. 2, pct. </w:t>
      </w:r>
      <w:r w:rsidR="008D351F" w:rsidRPr="0083236D">
        <w:rPr>
          <w:rFonts w:ascii="Times New Roman" w:hAnsi="Times New Roman" w:cs="Times New Roman"/>
          <w:sz w:val="24"/>
          <w:szCs w:val="24"/>
          <w:lang w:eastAsia="pl-PL"/>
        </w:rPr>
        <w:t>13</w:t>
      </w:r>
      <w:r w:rsidRPr="0083236D">
        <w:rPr>
          <w:rFonts w:ascii="Times New Roman" w:hAnsi="Times New Roman" w:cs="Times New Roman"/>
          <w:sz w:val="24"/>
          <w:szCs w:val="24"/>
          <w:lang w:eastAsia="pl-PL"/>
        </w:rPr>
        <w:t>, lit.</w:t>
      </w:r>
      <w:r w:rsidR="001E4E37" w:rsidRPr="0083236D">
        <w:rPr>
          <w:rFonts w:ascii="Times New Roman" w:hAnsi="Times New Roman" w:cs="Times New Roman"/>
          <w:sz w:val="24"/>
          <w:szCs w:val="24"/>
          <w:lang w:eastAsia="pl-PL"/>
        </w:rPr>
        <w:t xml:space="preserve"> </w:t>
      </w:r>
      <w:r w:rsidR="008D351F" w:rsidRPr="0083236D">
        <w:rPr>
          <w:rFonts w:ascii="Times New Roman" w:hAnsi="Times New Roman" w:cs="Times New Roman"/>
          <w:sz w:val="24"/>
          <w:szCs w:val="24"/>
          <w:lang w:eastAsia="pl-PL"/>
        </w:rPr>
        <w:t>a</w:t>
      </w:r>
      <w:r w:rsidR="00F21D90" w:rsidRPr="0083236D">
        <w:rPr>
          <w:rFonts w:ascii="Times New Roman" w:hAnsi="Times New Roman" w:cs="Times New Roman"/>
          <w:sz w:val="24"/>
          <w:szCs w:val="24"/>
          <w:lang w:eastAsia="pl-PL"/>
        </w:rPr>
        <w:t>;</w:t>
      </w:r>
      <w:r w:rsidRPr="0083236D">
        <w:rPr>
          <w:rFonts w:ascii="Times New Roman" w:hAnsi="Times New Roman" w:cs="Times New Roman"/>
          <w:i/>
          <w:sz w:val="24"/>
          <w:szCs w:val="24"/>
          <w:lang w:eastAsia="pl-PL"/>
        </w:rPr>
        <w:t xml:space="preserve">     </w:t>
      </w:r>
    </w:p>
    <w:p w:rsidR="00AD34F5" w:rsidRPr="0083236D" w:rsidRDefault="00AD34F5" w:rsidP="00AD34F5">
      <w:pPr>
        <w:spacing w:after="0" w:line="240" w:lineRule="auto"/>
        <w:jc w:val="both"/>
        <w:rPr>
          <w:rFonts w:ascii="Times New Roman" w:hAnsi="Times New Roman" w:cs="Times New Roman"/>
          <w:sz w:val="24"/>
          <w:szCs w:val="24"/>
        </w:rPr>
      </w:pPr>
      <w:r w:rsidRPr="0083236D">
        <w:rPr>
          <w:rFonts w:ascii="Times New Roman" w:hAnsi="Times New Roman" w:cs="Times New Roman"/>
          <w:sz w:val="24"/>
          <w:szCs w:val="24"/>
        </w:rPr>
        <w:t>b) consultarea membrilor CAT (Comisie de Analiza Tehnica) si analizei Listei de control pentru încadrarea proiectului;</w:t>
      </w:r>
    </w:p>
    <w:p w:rsidR="00AD34F5" w:rsidRPr="0083236D" w:rsidRDefault="00AD34F5" w:rsidP="005F428E">
      <w:pPr>
        <w:spacing w:after="0" w:line="240" w:lineRule="auto"/>
        <w:jc w:val="both"/>
        <w:rPr>
          <w:rFonts w:ascii="Times New Roman" w:eastAsia="Times New Roman" w:hAnsi="Times New Roman" w:cs="Times New Roman"/>
          <w:color w:val="191919"/>
          <w:sz w:val="24"/>
          <w:szCs w:val="24"/>
          <w:lang w:eastAsia="ro-RO"/>
        </w:rPr>
      </w:pPr>
      <w:r w:rsidRPr="0083236D">
        <w:rPr>
          <w:rFonts w:ascii="Times New Roman" w:hAnsi="Times New Roman" w:cs="Times New Roman"/>
          <w:sz w:val="24"/>
          <w:szCs w:val="24"/>
        </w:rPr>
        <w:t xml:space="preserve">c) </w:t>
      </w:r>
      <w:r w:rsidRPr="0083236D">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AD34F5" w:rsidRPr="0083236D" w:rsidRDefault="00AD34F5" w:rsidP="005F428E">
      <w:pPr>
        <w:spacing w:after="0" w:line="240" w:lineRule="auto"/>
        <w:jc w:val="both"/>
        <w:rPr>
          <w:rFonts w:ascii="Times New Roman" w:hAnsi="Times New Roman" w:cs="Times New Roman"/>
          <w:b/>
          <w:i/>
          <w:sz w:val="24"/>
          <w:szCs w:val="24"/>
        </w:rPr>
      </w:pPr>
    </w:p>
    <w:p w:rsidR="00AD34F5" w:rsidRPr="0083236D" w:rsidRDefault="00AD34F5" w:rsidP="005F428E">
      <w:pPr>
        <w:spacing w:after="0" w:line="240" w:lineRule="auto"/>
        <w:jc w:val="both"/>
        <w:rPr>
          <w:rFonts w:ascii="Times New Roman" w:hAnsi="Times New Roman" w:cs="Times New Roman"/>
          <w:sz w:val="24"/>
          <w:szCs w:val="24"/>
        </w:rPr>
      </w:pPr>
      <w:r w:rsidRPr="0083236D">
        <w:rPr>
          <w:rFonts w:ascii="Times New Roman" w:hAnsi="Times New Roman" w:cs="Times New Roman"/>
          <w:b/>
          <w:i/>
          <w:sz w:val="24"/>
          <w:szCs w:val="24"/>
        </w:rPr>
        <w:t>1.</w:t>
      </w:r>
      <w:r w:rsidRPr="0083236D">
        <w:rPr>
          <w:rFonts w:ascii="Times New Roman" w:hAnsi="Times New Roman" w:cs="Times New Roman"/>
          <w:sz w:val="24"/>
          <w:szCs w:val="24"/>
        </w:rPr>
        <w:t xml:space="preserve"> </w:t>
      </w:r>
      <w:r w:rsidRPr="0083236D">
        <w:rPr>
          <w:rFonts w:ascii="Times New Roman" w:hAnsi="Times New Roman" w:cs="Times New Roman"/>
          <w:b/>
          <w:i/>
          <w:sz w:val="24"/>
          <w:szCs w:val="24"/>
        </w:rPr>
        <w:t xml:space="preserve">Caracteristicile proiectelor </w:t>
      </w:r>
    </w:p>
    <w:p w:rsidR="00AD34F5" w:rsidRPr="0083236D" w:rsidRDefault="00AD34F5" w:rsidP="005F428E">
      <w:pPr>
        <w:numPr>
          <w:ilvl w:val="0"/>
          <w:numId w:val="1"/>
        </w:numPr>
        <w:spacing w:after="0" w:line="240" w:lineRule="auto"/>
        <w:jc w:val="both"/>
        <w:rPr>
          <w:rFonts w:ascii="Times New Roman" w:hAnsi="Times New Roman" w:cs="Times New Roman"/>
          <w:b/>
          <w:i/>
          <w:sz w:val="24"/>
          <w:szCs w:val="24"/>
        </w:rPr>
      </w:pPr>
      <w:r w:rsidRPr="0083236D">
        <w:rPr>
          <w:rFonts w:ascii="Times New Roman" w:hAnsi="Times New Roman" w:cs="Times New Roman"/>
          <w:b/>
          <w:i/>
          <w:sz w:val="24"/>
          <w:szCs w:val="24"/>
        </w:rPr>
        <w:t>mărimea proiectului</w:t>
      </w:r>
    </w:p>
    <w:p w:rsidR="00CD233A" w:rsidRPr="00CD233A" w:rsidRDefault="00CD233A" w:rsidP="0062587D">
      <w:pPr>
        <w:tabs>
          <w:tab w:val="left" w:pos="720"/>
        </w:tabs>
        <w:spacing w:after="0" w:line="240" w:lineRule="auto"/>
        <w:jc w:val="both"/>
        <w:rPr>
          <w:rFonts w:ascii="Times New Roman" w:eastAsia="Times New Roman" w:hAnsi="Times New Roman" w:cs="Times New Roman"/>
          <w:sz w:val="24"/>
          <w:szCs w:val="24"/>
          <w:lang w:eastAsia="de-DE"/>
        </w:rPr>
      </w:pPr>
      <w:r w:rsidRPr="00CD233A">
        <w:rPr>
          <w:rFonts w:ascii="Times New Roman" w:eastAsia="Times New Roman" w:hAnsi="Times New Roman" w:cs="Times New Roman"/>
          <w:color w:val="000000"/>
          <w:sz w:val="24"/>
          <w:szCs w:val="24"/>
          <w:lang w:eastAsia="de-DE"/>
        </w:rPr>
        <w:t>Lucr</w:t>
      </w:r>
      <w:r w:rsidR="00AA64EF">
        <w:rPr>
          <w:rFonts w:ascii="Times New Roman" w:eastAsia="Times New Roman" w:hAnsi="Times New Roman" w:cs="Times New Roman"/>
          <w:color w:val="000000"/>
          <w:sz w:val="24"/>
          <w:szCs w:val="24"/>
          <w:lang w:eastAsia="de-DE"/>
        </w:rPr>
        <w:t>ă</w:t>
      </w:r>
      <w:r w:rsidRPr="00CD233A">
        <w:rPr>
          <w:rFonts w:ascii="Times New Roman" w:eastAsia="Times New Roman" w:hAnsi="Times New Roman" w:cs="Times New Roman"/>
          <w:color w:val="000000"/>
          <w:sz w:val="24"/>
          <w:szCs w:val="24"/>
          <w:lang w:eastAsia="de-DE"/>
        </w:rPr>
        <w:t>rile pentru conducta men</w:t>
      </w:r>
      <w:r w:rsidR="00AA64EF">
        <w:rPr>
          <w:rFonts w:ascii="Times New Roman" w:eastAsia="Times New Roman" w:hAnsi="Times New Roman" w:cs="Times New Roman"/>
          <w:color w:val="000000"/>
          <w:sz w:val="24"/>
          <w:szCs w:val="24"/>
          <w:lang w:eastAsia="de-DE"/>
        </w:rPr>
        <w:t>ț</w:t>
      </w:r>
      <w:r w:rsidRPr="00CD233A">
        <w:rPr>
          <w:rFonts w:ascii="Times New Roman" w:eastAsia="Times New Roman" w:hAnsi="Times New Roman" w:cs="Times New Roman"/>
          <w:color w:val="000000"/>
          <w:sz w:val="24"/>
          <w:szCs w:val="24"/>
          <w:lang w:eastAsia="de-DE"/>
        </w:rPr>
        <w:t>ionat</w:t>
      </w:r>
      <w:r w:rsidR="00AA64EF">
        <w:rPr>
          <w:rFonts w:ascii="Times New Roman" w:eastAsia="Times New Roman" w:hAnsi="Times New Roman" w:cs="Times New Roman"/>
          <w:color w:val="000000"/>
          <w:sz w:val="24"/>
          <w:szCs w:val="24"/>
          <w:lang w:eastAsia="de-DE"/>
        </w:rPr>
        <w:t>ă</w:t>
      </w:r>
      <w:r w:rsidRPr="00CD233A">
        <w:rPr>
          <w:rFonts w:ascii="Times New Roman" w:eastAsia="Times New Roman" w:hAnsi="Times New Roman" w:cs="Times New Roman"/>
          <w:color w:val="000000"/>
          <w:sz w:val="24"/>
          <w:szCs w:val="24"/>
          <w:lang w:eastAsia="de-DE"/>
        </w:rPr>
        <w:t xml:space="preserve"> ce fac obiectul prezentului proiect </w:t>
      </w:r>
      <w:r w:rsidRPr="00CD233A">
        <w:rPr>
          <w:rFonts w:ascii="Times New Roman" w:eastAsia="Times New Roman" w:hAnsi="Times New Roman" w:cs="Times New Roman"/>
          <w:sz w:val="24"/>
          <w:szCs w:val="24"/>
          <w:lang w:eastAsia="de-DE"/>
        </w:rPr>
        <w:t>sunt urm</w:t>
      </w:r>
      <w:r w:rsidR="00AA64EF">
        <w:rPr>
          <w:rFonts w:ascii="Times New Roman" w:eastAsia="Times New Roman" w:hAnsi="Times New Roman" w:cs="Times New Roman"/>
          <w:sz w:val="24"/>
          <w:szCs w:val="24"/>
          <w:lang w:eastAsia="de-DE"/>
        </w:rPr>
        <w:t>ă</w:t>
      </w:r>
      <w:r w:rsidRPr="00CD233A">
        <w:rPr>
          <w:rFonts w:ascii="Times New Roman" w:eastAsia="Times New Roman" w:hAnsi="Times New Roman" w:cs="Times New Roman"/>
          <w:sz w:val="24"/>
          <w:szCs w:val="24"/>
          <w:lang w:eastAsia="de-DE"/>
        </w:rPr>
        <w:t>toarele :</w:t>
      </w:r>
    </w:p>
    <w:p w:rsidR="00CD233A" w:rsidRPr="00CD233A" w:rsidRDefault="00CD233A" w:rsidP="005848D3">
      <w:pPr>
        <w:numPr>
          <w:ilvl w:val="0"/>
          <w:numId w:val="4"/>
        </w:numPr>
        <w:tabs>
          <w:tab w:val="left" w:pos="720"/>
        </w:tabs>
        <w:spacing w:after="0" w:line="240" w:lineRule="auto"/>
        <w:ind w:left="0"/>
        <w:jc w:val="both"/>
        <w:rPr>
          <w:rFonts w:ascii="Times New Roman" w:eastAsia="Times New Roman" w:hAnsi="Times New Roman" w:cs="Times New Roman"/>
          <w:color w:val="000000"/>
          <w:sz w:val="24"/>
          <w:szCs w:val="24"/>
          <w:lang w:val="fr-FR"/>
        </w:rPr>
      </w:pPr>
      <w:proofErr w:type="spellStart"/>
      <w:r w:rsidRPr="00CD233A">
        <w:rPr>
          <w:rFonts w:ascii="Times New Roman" w:eastAsia="Times New Roman" w:hAnsi="Times New Roman" w:cs="Times New Roman"/>
          <w:color w:val="000000"/>
          <w:sz w:val="24"/>
          <w:szCs w:val="24"/>
          <w:lang w:val="fr-FR"/>
        </w:rPr>
        <w:t>Execu</w:t>
      </w:r>
      <w:r w:rsidR="00AA64EF">
        <w:rPr>
          <w:rFonts w:ascii="Times New Roman" w:eastAsia="Times New Roman" w:hAnsi="Times New Roman" w:cs="Times New Roman"/>
          <w:color w:val="000000"/>
          <w:sz w:val="24"/>
          <w:szCs w:val="24"/>
          <w:lang w:val="fr-FR"/>
        </w:rPr>
        <w:t>ție</w:t>
      </w:r>
      <w:proofErr w:type="spellEnd"/>
      <w:r w:rsidR="00AA64EF">
        <w:rPr>
          <w:rFonts w:ascii="Times New Roman" w:eastAsia="Times New Roman" w:hAnsi="Times New Roman" w:cs="Times New Roman"/>
          <w:color w:val="000000"/>
          <w:sz w:val="24"/>
          <w:szCs w:val="24"/>
          <w:lang w:val="fr-FR"/>
        </w:rPr>
        <w:t xml:space="preserve"> </w:t>
      </w:r>
      <w:proofErr w:type="spellStart"/>
      <w:r w:rsidR="00AA64EF">
        <w:rPr>
          <w:rFonts w:ascii="Times New Roman" w:eastAsia="Times New Roman" w:hAnsi="Times New Roman" w:cs="Times New Roman"/>
          <w:color w:val="000000"/>
          <w:sz w:val="24"/>
          <w:szCs w:val="24"/>
          <w:lang w:val="fr-FR"/>
        </w:rPr>
        <w:t>montaj</w:t>
      </w:r>
      <w:proofErr w:type="spellEnd"/>
      <w:r w:rsidR="00AA64EF">
        <w:rPr>
          <w:rFonts w:ascii="Times New Roman" w:eastAsia="Times New Roman" w:hAnsi="Times New Roman" w:cs="Times New Roman"/>
          <w:color w:val="000000"/>
          <w:sz w:val="24"/>
          <w:szCs w:val="24"/>
          <w:lang w:val="fr-FR"/>
        </w:rPr>
        <w:t xml:space="preserve"> </w:t>
      </w:r>
      <w:proofErr w:type="spellStart"/>
      <w:r w:rsidR="00AA64EF">
        <w:rPr>
          <w:rFonts w:ascii="Times New Roman" w:eastAsia="Times New Roman" w:hAnsi="Times New Roman" w:cs="Times New Roman"/>
          <w:color w:val="000000"/>
          <w:sz w:val="24"/>
          <w:szCs w:val="24"/>
          <w:lang w:val="fr-FR"/>
        </w:rPr>
        <w:t>î</w:t>
      </w:r>
      <w:r w:rsidRPr="00CD233A">
        <w:rPr>
          <w:rFonts w:ascii="Times New Roman" w:eastAsia="Times New Roman" w:hAnsi="Times New Roman" w:cs="Times New Roman"/>
          <w:color w:val="000000"/>
          <w:sz w:val="24"/>
          <w:szCs w:val="24"/>
          <w:lang w:val="fr-FR"/>
        </w:rPr>
        <w:t>ngropat</w:t>
      </w:r>
      <w:proofErr w:type="spellEnd"/>
      <w:r w:rsidRPr="00CD233A">
        <w:rPr>
          <w:rFonts w:ascii="Times New Roman" w:eastAsia="Times New Roman" w:hAnsi="Times New Roman" w:cs="Times New Roman"/>
          <w:color w:val="000000"/>
          <w:sz w:val="24"/>
          <w:szCs w:val="24"/>
          <w:lang w:val="fr-FR"/>
        </w:rPr>
        <w:t xml:space="preserve"> </w:t>
      </w:r>
      <w:proofErr w:type="spellStart"/>
      <w:r w:rsidRPr="00CD233A">
        <w:rPr>
          <w:rFonts w:ascii="Times New Roman" w:eastAsia="Times New Roman" w:hAnsi="Times New Roman" w:cs="Times New Roman"/>
          <w:color w:val="000000"/>
          <w:sz w:val="24"/>
          <w:szCs w:val="24"/>
          <w:lang w:val="fr-FR"/>
        </w:rPr>
        <w:t>conduct</w:t>
      </w:r>
      <w:r w:rsidR="00AA64EF">
        <w:rPr>
          <w:rFonts w:ascii="Times New Roman" w:eastAsia="Times New Roman" w:hAnsi="Times New Roman" w:cs="Times New Roman"/>
          <w:color w:val="000000"/>
          <w:sz w:val="24"/>
          <w:szCs w:val="24"/>
          <w:lang w:val="fr-FR"/>
        </w:rPr>
        <w:t>ă</w:t>
      </w:r>
      <w:proofErr w:type="spellEnd"/>
      <w:r w:rsidRPr="00CD233A">
        <w:rPr>
          <w:rFonts w:ascii="Times New Roman" w:eastAsia="Times New Roman" w:hAnsi="Times New Roman" w:cs="Times New Roman"/>
          <w:color w:val="000000"/>
          <w:sz w:val="24"/>
          <w:szCs w:val="24"/>
          <w:lang w:val="fr-FR"/>
        </w:rPr>
        <w:t xml:space="preserve"> </w:t>
      </w:r>
      <w:proofErr w:type="spellStart"/>
      <w:r w:rsidRPr="00CD233A">
        <w:rPr>
          <w:rFonts w:ascii="Times New Roman" w:eastAsia="Times New Roman" w:hAnsi="Times New Roman" w:cs="Times New Roman"/>
          <w:color w:val="000000"/>
          <w:sz w:val="24"/>
          <w:szCs w:val="24"/>
          <w:lang w:val="fr-FR"/>
        </w:rPr>
        <w:t>pompare</w:t>
      </w:r>
      <w:proofErr w:type="spellEnd"/>
      <w:r w:rsidRPr="00CD233A">
        <w:rPr>
          <w:rFonts w:ascii="Times New Roman" w:eastAsia="Times New Roman" w:hAnsi="Times New Roman" w:cs="Times New Roman"/>
          <w:color w:val="000000"/>
          <w:sz w:val="24"/>
          <w:szCs w:val="24"/>
          <w:lang w:val="fr-FR"/>
        </w:rPr>
        <w:t xml:space="preserve"> ;</w:t>
      </w:r>
    </w:p>
    <w:p w:rsidR="00CD233A" w:rsidRPr="00CD233A" w:rsidRDefault="00CD233A" w:rsidP="005848D3">
      <w:pPr>
        <w:numPr>
          <w:ilvl w:val="0"/>
          <w:numId w:val="4"/>
        </w:numPr>
        <w:tabs>
          <w:tab w:val="left" w:pos="720"/>
        </w:tabs>
        <w:spacing w:after="0" w:line="240" w:lineRule="auto"/>
        <w:ind w:left="0"/>
        <w:jc w:val="both"/>
        <w:rPr>
          <w:rFonts w:ascii="Times New Roman" w:eastAsia="Times New Roman" w:hAnsi="Times New Roman" w:cs="Times New Roman"/>
          <w:sz w:val="24"/>
          <w:szCs w:val="24"/>
          <w:lang w:val="es-ES" w:eastAsia="de-DE"/>
        </w:rPr>
      </w:pPr>
      <w:proofErr w:type="spellStart"/>
      <w:r w:rsidRPr="00CD233A">
        <w:rPr>
          <w:rFonts w:ascii="Times New Roman" w:eastAsia="Times New Roman" w:hAnsi="Times New Roman" w:cs="Times New Roman"/>
          <w:color w:val="000000"/>
          <w:sz w:val="24"/>
          <w:szCs w:val="24"/>
          <w:lang w:val="es-ES"/>
        </w:rPr>
        <w:t>Izolare</w:t>
      </w:r>
      <w:proofErr w:type="spellEnd"/>
      <w:r w:rsidRPr="00CD233A">
        <w:rPr>
          <w:rFonts w:ascii="Times New Roman" w:eastAsia="Times New Roman" w:hAnsi="Times New Roman" w:cs="Times New Roman"/>
          <w:color w:val="000000"/>
          <w:sz w:val="24"/>
          <w:szCs w:val="24"/>
          <w:lang w:val="es-ES"/>
        </w:rPr>
        <w:t xml:space="preserve"> </w:t>
      </w:r>
      <w:proofErr w:type="spellStart"/>
      <w:r w:rsidR="00AA64EF">
        <w:rPr>
          <w:rFonts w:ascii="Times New Roman" w:eastAsia="Times New Roman" w:hAnsi="Times New Roman" w:cs="Times New Roman"/>
          <w:color w:val="000000"/>
          <w:sz w:val="24"/>
          <w:szCs w:val="24"/>
          <w:lang w:val="es-ES"/>
        </w:rPr>
        <w:t>ș</w:t>
      </w:r>
      <w:r w:rsidRPr="00CD233A">
        <w:rPr>
          <w:rFonts w:ascii="Times New Roman" w:eastAsia="Times New Roman" w:hAnsi="Times New Roman" w:cs="Times New Roman"/>
          <w:color w:val="000000"/>
          <w:sz w:val="24"/>
          <w:szCs w:val="24"/>
          <w:lang w:val="es-ES"/>
        </w:rPr>
        <w:t>i</w:t>
      </w:r>
      <w:proofErr w:type="spellEnd"/>
      <w:r w:rsidRPr="00CD233A">
        <w:rPr>
          <w:rFonts w:ascii="Times New Roman" w:eastAsia="Times New Roman" w:hAnsi="Times New Roman" w:cs="Times New Roman"/>
          <w:color w:val="000000"/>
          <w:sz w:val="24"/>
          <w:szCs w:val="24"/>
          <w:lang w:val="es-ES"/>
        </w:rPr>
        <w:t xml:space="preserve"> re</w:t>
      </w:r>
      <w:r w:rsidRPr="00CD233A">
        <w:rPr>
          <w:rFonts w:ascii="Times New Roman" w:eastAsia="Times New Roman" w:hAnsi="Times New Roman" w:cs="Times New Roman"/>
          <w:color w:val="000000"/>
          <w:sz w:val="24"/>
          <w:szCs w:val="24"/>
        </w:rPr>
        <w:t>î</w:t>
      </w:r>
      <w:proofErr w:type="spellStart"/>
      <w:r w:rsidRPr="00CD233A">
        <w:rPr>
          <w:rFonts w:ascii="Times New Roman" w:eastAsia="Times New Roman" w:hAnsi="Times New Roman" w:cs="Times New Roman"/>
          <w:color w:val="000000"/>
          <w:sz w:val="24"/>
          <w:szCs w:val="24"/>
          <w:lang w:val="es-ES"/>
        </w:rPr>
        <w:t>ntregire</w:t>
      </w:r>
      <w:proofErr w:type="spellEnd"/>
      <w:r w:rsidRPr="00CD233A">
        <w:rPr>
          <w:rFonts w:ascii="Times New Roman" w:eastAsia="Times New Roman" w:hAnsi="Times New Roman" w:cs="Times New Roman"/>
          <w:color w:val="000000"/>
          <w:sz w:val="24"/>
          <w:szCs w:val="24"/>
          <w:lang w:val="es-ES"/>
        </w:rPr>
        <w:t xml:space="preserve"> </w:t>
      </w:r>
      <w:proofErr w:type="spellStart"/>
      <w:r w:rsidRPr="00CD233A">
        <w:rPr>
          <w:rFonts w:ascii="Times New Roman" w:eastAsia="Times New Roman" w:hAnsi="Times New Roman" w:cs="Times New Roman"/>
          <w:color w:val="000000"/>
          <w:sz w:val="24"/>
          <w:szCs w:val="24"/>
          <w:lang w:val="es-ES"/>
        </w:rPr>
        <w:t>conduct</w:t>
      </w:r>
      <w:r w:rsidR="00AA64EF">
        <w:rPr>
          <w:rFonts w:ascii="Times New Roman" w:eastAsia="Times New Roman" w:hAnsi="Times New Roman" w:cs="Times New Roman"/>
          <w:color w:val="000000"/>
          <w:sz w:val="24"/>
          <w:szCs w:val="24"/>
          <w:lang w:val="es-ES"/>
        </w:rPr>
        <w:t>ă</w:t>
      </w:r>
      <w:proofErr w:type="spellEnd"/>
      <w:r w:rsidRPr="00CD233A">
        <w:rPr>
          <w:rFonts w:ascii="Times New Roman" w:eastAsia="Times New Roman" w:hAnsi="Times New Roman" w:cs="Times New Roman"/>
          <w:color w:val="000000"/>
          <w:sz w:val="24"/>
          <w:szCs w:val="24"/>
          <w:lang w:val="es-ES"/>
        </w:rPr>
        <w:t xml:space="preserve"> </w:t>
      </w:r>
      <w:proofErr w:type="spellStart"/>
      <w:r w:rsidRPr="00CD233A">
        <w:rPr>
          <w:rFonts w:ascii="Times New Roman" w:eastAsia="Times New Roman" w:hAnsi="Times New Roman" w:cs="Times New Roman"/>
          <w:color w:val="000000"/>
          <w:sz w:val="24"/>
          <w:szCs w:val="24"/>
          <w:lang w:val="es-ES"/>
        </w:rPr>
        <w:t>pompare</w:t>
      </w:r>
      <w:proofErr w:type="spellEnd"/>
      <w:r w:rsidRPr="00CD233A">
        <w:rPr>
          <w:rFonts w:ascii="Times New Roman" w:eastAsia="Times New Roman" w:hAnsi="Times New Roman" w:cs="Times New Roman"/>
          <w:color w:val="000000"/>
          <w:sz w:val="24"/>
          <w:szCs w:val="24"/>
          <w:lang w:val="es-ES"/>
        </w:rPr>
        <w:t xml:space="preserve"> </w:t>
      </w:r>
      <w:proofErr w:type="spellStart"/>
      <w:r w:rsidRPr="00CD233A">
        <w:rPr>
          <w:rFonts w:ascii="Times New Roman" w:eastAsia="Times New Roman" w:hAnsi="Times New Roman" w:cs="Times New Roman"/>
          <w:color w:val="000000"/>
          <w:sz w:val="24"/>
          <w:szCs w:val="24"/>
          <w:lang w:val="es-ES"/>
        </w:rPr>
        <w:t>existent</w:t>
      </w:r>
      <w:r w:rsidR="00AA64EF">
        <w:rPr>
          <w:rFonts w:ascii="Times New Roman" w:eastAsia="Times New Roman" w:hAnsi="Times New Roman" w:cs="Times New Roman"/>
          <w:color w:val="000000"/>
          <w:sz w:val="24"/>
          <w:szCs w:val="24"/>
          <w:lang w:val="es-ES"/>
        </w:rPr>
        <w:t>ă</w:t>
      </w:r>
      <w:proofErr w:type="spellEnd"/>
      <w:r w:rsidRPr="00CD233A">
        <w:rPr>
          <w:rFonts w:ascii="Times New Roman" w:eastAsia="Times New Roman" w:hAnsi="Times New Roman" w:cs="Times New Roman"/>
          <w:color w:val="000000"/>
          <w:sz w:val="24"/>
          <w:szCs w:val="24"/>
          <w:lang w:val="es-ES"/>
        </w:rPr>
        <w:t>.</w:t>
      </w:r>
    </w:p>
    <w:p w:rsidR="00CD233A" w:rsidRPr="00CD233A" w:rsidRDefault="00CD233A" w:rsidP="0062587D">
      <w:pPr>
        <w:tabs>
          <w:tab w:val="left" w:pos="720"/>
        </w:tabs>
        <w:spacing w:after="0" w:line="240" w:lineRule="auto"/>
        <w:jc w:val="both"/>
        <w:rPr>
          <w:rFonts w:ascii="Times New Roman" w:eastAsia="Times New Roman" w:hAnsi="Times New Roman" w:cs="Times New Roman"/>
          <w:sz w:val="24"/>
          <w:szCs w:val="24"/>
          <w:lang w:val="it-IT" w:eastAsia="de-DE"/>
        </w:rPr>
      </w:pPr>
      <w:r w:rsidRPr="00CD233A">
        <w:rPr>
          <w:rFonts w:ascii="Times New Roman" w:eastAsia="Times New Roman" w:hAnsi="Times New Roman" w:cs="Times New Roman"/>
          <w:sz w:val="24"/>
          <w:szCs w:val="24"/>
          <w:lang w:val="es-ES" w:eastAsia="de-DE"/>
        </w:rPr>
        <w:tab/>
      </w:r>
      <w:r w:rsidRPr="00CD233A">
        <w:rPr>
          <w:rFonts w:ascii="Times New Roman" w:eastAsia="Times New Roman" w:hAnsi="Times New Roman" w:cs="Times New Roman"/>
          <w:sz w:val="24"/>
          <w:szCs w:val="24"/>
          <w:lang w:val="it-IT" w:eastAsia="de-DE"/>
        </w:rPr>
        <w:t>Punctul de cuplare ini</w:t>
      </w:r>
      <w:r w:rsidR="0062587D">
        <w:rPr>
          <w:rFonts w:ascii="Times New Roman" w:eastAsia="Times New Roman" w:hAnsi="Times New Roman" w:cs="Times New Roman"/>
          <w:sz w:val="24"/>
          <w:szCs w:val="24"/>
          <w:lang w:val="it-IT" w:eastAsia="de-DE"/>
        </w:rPr>
        <w:t>ț</w:t>
      </w:r>
      <w:r w:rsidRPr="00CD233A">
        <w:rPr>
          <w:rFonts w:ascii="Times New Roman" w:eastAsia="Times New Roman" w:hAnsi="Times New Roman" w:cs="Times New Roman"/>
          <w:sz w:val="24"/>
          <w:szCs w:val="24"/>
          <w:lang w:val="it-IT" w:eastAsia="de-DE"/>
        </w:rPr>
        <w:t>ial al noului tronson de conduct</w:t>
      </w:r>
      <w:r w:rsidR="0062587D">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xml:space="preserve"> este in conducta existent</w:t>
      </w:r>
      <w:r w:rsidR="0062587D">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Cuplarea fiind subteran</w:t>
      </w:r>
      <w:r w:rsidR="0062587D">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xml:space="preserve">, prin </w:t>
      </w:r>
      <w:r w:rsidR="0062587D">
        <w:rPr>
          <w:rFonts w:ascii="Times New Roman" w:eastAsia="Times New Roman" w:hAnsi="Times New Roman" w:cs="Times New Roman"/>
          <w:sz w:val="24"/>
          <w:szCs w:val="24"/>
          <w:lang w:val="it-IT" w:eastAsia="de-DE"/>
        </w:rPr>
        <w:t>î</w:t>
      </w:r>
      <w:r w:rsidRPr="00CD233A">
        <w:rPr>
          <w:rFonts w:ascii="Times New Roman" w:eastAsia="Times New Roman" w:hAnsi="Times New Roman" w:cs="Times New Roman"/>
          <w:sz w:val="24"/>
          <w:szCs w:val="24"/>
          <w:lang w:val="it-IT" w:eastAsia="de-DE"/>
        </w:rPr>
        <w:t>mbinare sudat</w:t>
      </w:r>
      <w:r w:rsidR="0062587D">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xml:space="preserve"> - </w:t>
      </w:r>
      <w:r w:rsidR="0062587D">
        <w:rPr>
          <w:rFonts w:ascii="Times New Roman" w:eastAsia="Times New Roman" w:hAnsi="Times New Roman" w:cs="Times New Roman"/>
          <w:sz w:val="24"/>
          <w:szCs w:val="24"/>
          <w:lang w:val="it-IT" w:eastAsia="de-DE"/>
        </w:rPr>
        <w:t>ț</w:t>
      </w:r>
      <w:r w:rsidRPr="00CD233A">
        <w:rPr>
          <w:rFonts w:ascii="Times New Roman" w:eastAsia="Times New Roman" w:hAnsi="Times New Roman" w:cs="Times New Roman"/>
          <w:sz w:val="24"/>
          <w:szCs w:val="24"/>
          <w:lang w:val="it-IT" w:eastAsia="de-DE"/>
        </w:rPr>
        <w:t>eav</w:t>
      </w:r>
      <w:r w:rsidR="0062587D">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xml:space="preserve"> </w:t>
      </w:r>
      <w:r w:rsidR="0062587D">
        <w:rPr>
          <w:rFonts w:ascii="Times New Roman" w:eastAsia="Times New Roman" w:hAnsi="Times New Roman" w:cs="Times New Roman"/>
          <w:sz w:val="24"/>
          <w:szCs w:val="24"/>
          <w:lang w:val="it-IT" w:eastAsia="de-DE"/>
        </w:rPr>
        <w:t>î</w:t>
      </w:r>
      <w:r w:rsidRPr="00CD233A">
        <w:rPr>
          <w:rFonts w:ascii="Times New Roman" w:eastAsia="Times New Roman" w:hAnsi="Times New Roman" w:cs="Times New Roman"/>
          <w:sz w:val="24"/>
          <w:szCs w:val="24"/>
          <w:lang w:val="it-IT" w:eastAsia="de-DE"/>
        </w:rPr>
        <w:t xml:space="preserve">n </w:t>
      </w:r>
      <w:r w:rsidR="0062587D">
        <w:rPr>
          <w:rFonts w:ascii="Times New Roman" w:eastAsia="Times New Roman" w:hAnsi="Times New Roman" w:cs="Times New Roman"/>
          <w:sz w:val="24"/>
          <w:szCs w:val="24"/>
          <w:lang w:val="it-IT" w:eastAsia="de-DE"/>
        </w:rPr>
        <w:t>ț</w:t>
      </w:r>
      <w:r w:rsidRPr="00CD233A">
        <w:rPr>
          <w:rFonts w:ascii="Times New Roman" w:eastAsia="Times New Roman" w:hAnsi="Times New Roman" w:cs="Times New Roman"/>
          <w:sz w:val="24"/>
          <w:szCs w:val="24"/>
          <w:lang w:val="it-IT" w:eastAsia="de-DE"/>
        </w:rPr>
        <w:t>eav</w:t>
      </w:r>
      <w:r w:rsidR="0062587D">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xml:space="preserve"> DN 80 PN25. </w:t>
      </w:r>
    </w:p>
    <w:p w:rsidR="00CD233A" w:rsidRPr="00CD233A" w:rsidRDefault="00CD233A" w:rsidP="0062587D">
      <w:pPr>
        <w:tabs>
          <w:tab w:val="left" w:pos="720"/>
        </w:tabs>
        <w:spacing w:after="0" w:line="240" w:lineRule="auto"/>
        <w:jc w:val="both"/>
        <w:rPr>
          <w:rFonts w:ascii="Times New Roman" w:eastAsia="Times New Roman" w:hAnsi="Times New Roman" w:cs="Times New Roman"/>
          <w:sz w:val="24"/>
          <w:szCs w:val="24"/>
          <w:lang w:val="it-IT" w:eastAsia="de-DE"/>
        </w:rPr>
      </w:pPr>
      <w:r w:rsidRPr="00CD233A">
        <w:rPr>
          <w:rFonts w:ascii="Times New Roman" w:eastAsia="Times New Roman" w:hAnsi="Times New Roman" w:cs="Times New Roman"/>
          <w:sz w:val="24"/>
          <w:szCs w:val="24"/>
          <w:lang w:val="it-IT" w:eastAsia="de-DE"/>
        </w:rPr>
        <w:tab/>
      </w:r>
      <w:proofErr w:type="spellStart"/>
      <w:r w:rsidRPr="00CD233A">
        <w:rPr>
          <w:rFonts w:ascii="Times New Roman" w:eastAsia="Times New Roman" w:hAnsi="Times New Roman" w:cs="Times New Roman"/>
          <w:sz w:val="24"/>
          <w:szCs w:val="24"/>
          <w:lang w:val="es-ES" w:eastAsia="de-DE"/>
        </w:rPr>
        <w:t>Punctul</w:t>
      </w:r>
      <w:proofErr w:type="spellEnd"/>
      <w:r w:rsidRPr="00CD233A">
        <w:rPr>
          <w:rFonts w:ascii="Times New Roman" w:eastAsia="Times New Roman" w:hAnsi="Times New Roman" w:cs="Times New Roman"/>
          <w:sz w:val="24"/>
          <w:szCs w:val="24"/>
          <w:lang w:val="es-ES" w:eastAsia="de-DE"/>
        </w:rPr>
        <w:t xml:space="preserve"> final de </w:t>
      </w:r>
      <w:proofErr w:type="spellStart"/>
      <w:r w:rsidRPr="00CD233A">
        <w:rPr>
          <w:rFonts w:ascii="Times New Roman" w:eastAsia="Times New Roman" w:hAnsi="Times New Roman" w:cs="Times New Roman"/>
          <w:sz w:val="24"/>
          <w:szCs w:val="24"/>
          <w:lang w:val="es-ES" w:eastAsia="de-DE"/>
        </w:rPr>
        <w:t>cupla</w:t>
      </w:r>
      <w:r w:rsidR="00AA64EF">
        <w:rPr>
          <w:rFonts w:ascii="Times New Roman" w:eastAsia="Times New Roman" w:hAnsi="Times New Roman" w:cs="Times New Roman"/>
          <w:sz w:val="24"/>
          <w:szCs w:val="24"/>
          <w:lang w:val="es-ES" w:eastAsia="de-DE"/>
        </w:rPr>
        <w:t>re</w:t>
      </w:r>
      <w:proofErr w:type="spellEnd"/>
      <w:r w:rsidR="00AA64EF">
        <w:rPr>
          <w:rFonts w:ascii="Times New Roman" w:eastAsia="Times New Roman" w:hAnsi="Times New Roman" w:cs="Times New Roman"/>
          <w:sz w:val="24"/>
          <w:szCs w:val="24"/>
          <w:lang w:val="es-ES" w:eastAsia="de-DE"/>
        </w:rPr>
        <w:t xml:space="preserve"> al </w:t>
      </w:r>
      <w:proofErr w:type="spellStart"/>
      <w:r w:rsidR="00AA64EF">
        <w:rPr>
          <w:rFonts w:ascii="Times New Roman" w:eastAsia="Times New Roman" w:hAnsi="Times New Roman" w:cs="Times New Roman"/>
          <w:sz w:val="24"/>
          <w:szCs w:val="24"/>
          <w:lang w:val="es-ES" w:eastAsia="de-DE"/>
        </w:rPr>
        <w:t>noului</w:t>
      </w:r>
      <w:proofErr w:type="spellEnd"/>
      <w:r w:rsidR="00AA64EF">
        <w:rPr>
          <w:rFonts w:ascii="Times New Roman" w:eastAsia="Times New Roman" w:hAnsi="Times New Roman" w:cs="Times New Roman"/>
          <w:sz w:val="24"/>
          <w:szCs w:val="24"/>
          <w:lang w:val="es-ES" w:eastAsia="de-DE"/>
        </w:rPr>
        <w:t xml:space="preserve"> </w:t>
      </w:r>
      <w:proofErr w:type="spellStart"/>
      <w:r w:rsidR="00AA64EF">
        <w:rPr>
          <w:rFonts w:ascii="Times New Roman" w:eastAsia="Times New Roman" w:hAnsi="Times New Roman" w:cs="Times New Roman"/>
          <w:sz w:val="24"/>
          <w:szCs w:val="24"/>
          <w:lang w:val="es-ES" w:eastAsia="de-DE"/>
        </w:rPr>
        <w:t>tronson</w:t>
      </w:r>
      <w:proofErr w:type="spellEnd"/>
      <w:r w:rsidR="00AA64EF">
        <w:rPr>
          <w:rFonts w:ascii="Times New Roman" w:eastAsia="Times New Roman" w:hAnsi="Times New Roman" w:cs="Times New Roman"/>
          <w:sz w:val="24"/>
          <w:szCs w:val="24"/>
          <w:lang w:val="es-ES" w:eastAsia="de-DE"/>
        </w:rPr>
        <w:t xml:space="preserve"> de </w:t>
      </w:r>
      <w:proofErr w:type="spellStart"/>
      <w:r w:rsidR="00AA64EF">
        <w:rPr>
          <w:rFonts w:ascii="Times New Roman" w:eastAsia="Times New Roman" w:hAnsi="Times New Roman" w:cs="Times New Roman"/>
          <w:sz w:val="24"/>
          <w:szCs w:val="24"/>
          <w:lang w:val="es-ES" w:eastAsia="de-DE"/>
        </w:rPr>
        <w:t>conductă</w:t>
      </w:r>
      <w:proofErr w:type="spellEnd"/>
      <w:r w:rsidRPr="00CD233A">
        <w:rPr>
          <w:rFonts w:ascii="Times New Roman" w:eastAsia="Times New Roman" w:hAnsi="Times New Roman" w:cs="Times New Roman"/>
          <w:sz w:val="24"/>
          <w:szCs w:val="24"/>
          <w:lang w:val="es-ES" w:eastAsia="de-DE"/>
        </w:rPr>
        <w:t xml:space="preserve"> este in conducta </w:t>
      </w:r>
      <w:proofErr w:type="spellStart"/>
      <w:r w:rsidRPr="00CD233A">
        <w:rPr>
          <w:rFonts w:ascii="Times New Roman" w:eastAsia="Times New Roman" w:hAnsi="Times New Roman" w:cs="Times New Roman"/>
          <w:sz w:val="24"/>
          <w:szCs w:val="24"/>
          <w:lang w:val="es-ES" w:eastAsia="de-DE"/>
        </w:rPr>
        <w:t>existenta</w:t>
      </w:r>
      <w:proofErr w:type="spellEnd"/>
      <w:r w:rsidRPr="00CD233A">
        <w:rPr>
          <w:rFonts w:ascii="Times New Roman" w:eastAsia="Times New Roman" w:hAnsi="Times New Roman" w:cs="Times New Roman"/>
          <w:sz w:val="24"/>
          <w:szCs w:val="24"/>
          <w:lang w:val="es-ES" w:eastAsia="de-DE"/>
        </w:rPr>
        <w:t xml:space="preserve">. </w:t>
      </w:r>
      <w:r w:rsidRPr="00CD233A">
        <w:rPr>
          <w:rFonts w:ascii="Times New Roman" w:eastAsia="Times New Roman" w:hAnsi="Times New Roman" w:cs="Times New Roman"/>
          <w:sz w:val="24"/>
          <w:szCs w:val="24"/>
          <w:lang w:val="it-IT" w:eastAsia="de-DE"/>
        </w:rPr>
        <w:t>Cuplarea fiind subteran</w:t>
      </w:r>
      <w:r w:rsidR="00AA64EF">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prin imbinare flan</w:t>
      </w:r>
      <w:r w:rsidR="00AA64EF">
        <w:rPr>
          <w:rFonts w:ascii="Times New Roman" w:eastAsia="Times New Roman" w:hAnsi="Times New Roman" w:cs="Times New Roman"/>
          <w:sz w:val="24"/>
          <w:szCs w:val="24"/>
          <w:lang w:val="it-IT" w:eastAsia="de-DE"/>
        </w:rPr>
        <w:t>șă</w:t>
      </w:r>
      <w:r w:rsidRPr="00CD233A">
        <w:rPr>
          <w:rFonts w:ascii="Times New Roman" w:eastAsia="Times New Roman" w:hAnsi="Times New Roman" w:cs="Times New Roman"/>
          <w:sz w:val="24"/>
          <w:szCs w:val="24"/>
          <w:lang w:val="it-IT" w:eastAsia="de-DE"/>
        </w:rPr>
        <w:t xml:space="preserve"> </w:t>
      </w:r>
      <w:r w:rsidR="00AA64EF">
        <w:rPr>
          <w:rFonts w:ascii="Times New Roman" w:eastAsia="Times New Roman" w:hAnsi="Times New Roman" w:cs="Times New Roman"/>
          <w:sz w:val="24"/>
          <w:szCs w:val="24"/>
          <w:lang w:val="it-IT" w:eastAsia="de-DE"/>
        </w:rPr>
        <w:t>î</w:t>
      </w:r>
      <w:r w:rsidRPr="00CD233A">
        <w:rPr>
          <w:rFonts w:ascii="Times New Roman" w:eastAsia="Times New Roman" w:hAnsi="Times New Roman" w:cs="Times New Roman"/>
          <w:sz w:val="24"/>
          <w:szCs w:val="24"/>
          <w:lang w:val="it-IT" w:eastAsia="de-DE"/>
        </w:rPr>
        <w:t>n flan</w:t>
      </w:r>
      <w:r w:rsidR="00AA64EF">
        <w:rPr>
          <w:rFonts w:ascii="Times New Roman" w:eastAsia="Times New Roman" w:hAnsi="Times New Roman" w:cs="Times New Roman"/>
          <w:sz w:val="24"/>
          <w:szCs w:val="24"/>
          <w:lang w:val="it-IT" w:eastAsia="de-DE"/>
        </w:rPr>
        <w:t>șă</w:t>
      </w:r>
      <w:r w:rsidRPr="00CD233A">
        <w:rPr>
          <w:rFonts w:ascii="Times New Roman" w:eastAsia="Times New Roman" w:hAnsi="Times New Roman" w:cs="Times New Roman"/>
          <w:sz w:val="24"/>
          <w:szCs w:val="24"/>
          <w:lang w:val="it-IT" w:eastAsia="de-DE"/>
        </w:rPr>
        <w:t xml:space="preserve"> DN 100 PN25. </w:t>
      </w:r>
    </w:p>
    <w:p w:rsidR="00CD233A" w:rsidRPr="00CD233A" w:rsidRDefault="00CD233A" w:rsidP="0062587D">
      <w:pPr>
        <w:tabs>
          <w:tab w:val="left" w:pos="720"/>
        </w:tabs>
        <w:spacing w:after="0" w:line="240" w:lineRule="auto"/>
        <w:jc w:val="both"/>
        <w:rPr>
          <w:rFonts w:ascii="Times New Roman" w:eastAsia="Times New Roman" w:hAnsi="Times New Roman" w:cs="Times New Roman"/>
          <w:sz w:val="24"/>
          <w:szCs w:val="24"/>
          <w:lang w:val="it-IT" w:eastAsia="de-DE"/>
        </w:rPr>
      </w:pPr>
      <w:r w:rsidRPr="00CD233A">
        <w:rPr>
          <w:rFonts w:ascii="Times New Roman" w:eastAsia="Times New Roman" w:hAnsi="Times New Roman" w:cs="Times New Roman"/>
          <w:sz w:val="24"/>
          <w:szCs w:val="24"/>
          <w:lang w:val="it-IT" w:eastAsia="de-DE"/>
        </w:rPr>
        <w:tab/>
        <w:t>C</w:t>
      </w:r>
      <w:r w:rsidR="00AA64EF">
        <w:rPr>
          <w:rFonts w:ascii="Times New Roman" w:eastAsia="Times New Roman" w:hAnsi="Times New Roman" w:cs="Times New Roman"/>
          <w:sz w:val="24"/>
          <w:szCs w:val="24"/>
          <w:lang w:val="it-IT" w:eastAsia="de-DE"/>
        </w:rPr>
        <w:t>onducta noua se va executa din ț</w:t>
      </w:r>
      <w:r w:rsidRPr="00CD233A">
        <w:rPr>
          <w:rFonts w:ascii="Times New Roman" w:eastAsia="Times New Roman" w:hAnsi="Times New Roman" w:cs="Times New Roman"/>
          <w:sz w:val="24"/>
          <w:szCs w:val="24"/>
          <w:lang w:val="it-IT" w:eastAsia="de-DE"/>
        </w:rPr>
        <w:t>eava de o</w:t>
      </w:r>
      <w:r w:rsidR="00AA64EF">
        <w:rPr>
          <w:rFonts w:ascii="Times New Roman" w:eastAsia="Times New Roman" w:hAnsi="Times New Roman" w:cs="Times New Roman"/>
          <w:sz w:val="24"/>
          <w:szCs w:val="24"/>
          <w:lang w:val="it-IT" w:eastAsia="de-DE"/>
        </w:rPr>
        <w:t>ț</w:t>
      </w:r>
      <w:r w:rsidRPr="00CD233A">
        <w:rPr>
          <w:rFonts w:ascii="Times New Roman" w:eastAsia="Times New Roman" w:hAnsi="Times New Roman" w:cs="Times New Roman"/>
          <w:sz w:val="24"/>
          <w:szCs w:val="24"/>
          <w:lang w:val="it-IT" w:eastAsia="de-DE"/>
        </w:rPr>
        <w:t>el carbon L 290 N, 3” (DN 80, De = 88,9 mm) cu grosimea de perete de 6.3 mm, tipul far</w:t>
      </w:r>
      <w:r w:rsidR="00AA64EF">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xml:space="preserve"> sudur</w:t>
      </w:r>
      <w:r w:rsidR="00AA64EF">
        <w:rPr>
          <w:rFonts w:ascii="Times New Roman" w:eastAsia="Times New Roman" w:hAnsi="Times New Roman" w:cs="Times New Roman"/>
          <w:sz w:val="24"/>
          <w:szCs w:val="24"/>
          <w:lang w:val="it-IT" w:eastAsia="de-DE"/>
        </w:rPr>
        <w:t>ă</w:t>
      </w:r>
      <w:r w:rsidRPr="00CD233A">
        <w:rPr>
          <w:rFonts w:ascii="Times New Roman" w:eastAsia="Times New Roman" w:hAnsi="Times New Roman" w:cs="Times New Roman"/>
          <w:sz w:val="24"/>
          <w:szCs w:val="24"/>
          <w:lang w:val="it-IT" w:eastAsia="de-DE"/>
        </w:rPr>
        <w:t>, conform SR EN ISO 3183:2013. Ad</w:t>
      </w:r>
      <w:r w:rsidR="00AA64EF">
        <w:rPr>
          <w:rFonts w:ascii="Times New Roman" w:eastAsia="Times New Roman" w:hAnsi="Times New Roman" w:cs="Times New Roman"/>
          <w:sz w:val="24"/>
          <w:szCs w:val="24"/>
          <w:lang w:val="it-IT" w:eastAsia="de-DE"/>
        </w:rPr>
        <w:t>â</w:t>
      </w:r>
      <w:r w:rsidRPr="00CD233A">
        <w:rPr>
          <w:rFonts w:ascii="Times New Roman" w:eastAsia="Times New Roman" w:hAnsi="Times New Roman" w:cs="Times New Roman"/>
          <w:sz w:val="24"/>
          <w:szCs w:val="24"/>
          <w:lang w:val="it-IT" w:eastAsia="de-DE"/>
        </w:rPr>
        <w:t xml:space="preserve">ncimea de </w:t>
      </w:r>
      <w:r w:rsidR="00AA64EF">
        <w:rPr>
          <w:rFonts w:ascii="Times New Roman" w:eastAsia="Times New Roman" w:hAnsi="Times New Roman" w:cs="Times New Roman"/>
          <w:sz w:val="24"/>
          <w:szCs w:val="24"/>
          <w:lang w:val="it-IT" w:eastAsia="de-DE"/>
        </w:rPr>
        <w:t>î</w:t>
      </w:r>
      <w:r w:rsidRPr="00CD233A">
        <w:rPr>
          <w:rFonts w:ascii="Times New Roman" w:eastAsia="Times New Roman" w:hAnsi="Times New Roman" w:cs="Times New Roman"/>
          <w:sz w:val="24"/>
          <w:szCs w:val="24"/>
          <w:lang w:val="it-IT" w:eastAsia="de-DE"/>
        </w:rPr>
        <w:t xml:space="preserve">ngropare </w:t>
      </w:r>
      <w:r w:rsidR="00AA64EF">
        <w:rPr>
          <w:rFonts w:ascii="Times New Roman" w:eastAsia="Times New Roman" w:hAnsi="Times New Roman" w:cs="Times New Roman"/>
          <w:sz w:val="24"/>
          <w:szCs w:val="24"/>
          <w:lang w:val="it-IT" w:eastAsia="de-DE"/>
        </w:rPr>
        <w:t>î</w:t>
      </w:r>
      <w:r w:rsidRPr="00CD233A">
        <w:rPr>
          <w:rFonts w:ascii="Times New Roman" w:eastAsia="Times New Roman" w:hAnsi="Times New Roman" w:cs="Times New Roman"/>
          <w:sz w:val="24"/>
          <w:szCs w:val="24"/>
          <w:lang w:val="it-IT" w:eastAsia="de-DE"/>
        </w:rPr>
        <w:t xml:space="preserve">ntre 1.3 </w:t>
      </w:r>
      <w:r w:rsidR="00AA64EF">
        <w:rPr>
          <w:rFonts w:ascii="Times New Roman" w:eastAsia="Times New Roman" w:hAnsi="Times New Roman" w:cs="Times New Roman"/>
          <w:sz w:val="24"/>
          <w:szCs w:val="24"/>
          <w:lang w:val="it-IT" w:eastAsia="de-DE"/>
        </w:rPr>
        <w:t>ș</w:t>
      </w:r>
      <w:r w:rsidRPr="00CD233A">
        <w:rPr>
          <w:rFonts w:ascii="Times New Roman" w:eastAsia="Times New Roman" w:hAnsi="Times New Roman" w:cs="Times New Roman"/>
          <w:sz w:val="24"/>
          <w:szCs w:val="24"/>
          <w:lang w:val="it-IT" w:eastAsia="de-DE"/>
        </w:rPr>
        <w:t>i 1.6m.</w:t>
      </w:r>
    </w:p>
    <w:p w:rsidR="00CD233A" w:rsidRPr="00CD233A" w:rsidRDefault="00CD233A" w:rsidP="0062587D">
      <w:pPr>
        <w:tabs>
          <w:tab w:val="left" w:pos="720"/>
        </w:tabs>
        <w:spacing w:after="0" w:line="240" w:lineRule="auto"/>
        <w:jc w:val="both"/>
        <w:rPr>
          <w:rFonts w:ascii="Times New Roman" w:eastAsia="Times New Roman" w:hAnsi="Times New Roman" w:cs="Times New Roman"/>
          <w:sz w:val="24"/>
          <w:szCs w:val="24"/>
          <w:lang w:val="it-IT" w:eastAsia="de-DE"/>
        </w:rPr>
      </w:pPr>
      <w:r w:rsidRPr="00CD233A">
        <w:rPr>
          <w:rFonts w:ascii="Times New Roman" w:eastAsia="Times New Roman" w:hAnsi="Times New Roman" w:cs="Times New Roman"/>
          <w:sz w:val="24"/>
          <w:szCs w:val="24"/>
          <w:lang w:val="it-IT" w:eastAsia="de-DE"/>
        </w:rPr>
        <w:tab/>
        <w:t>Terenul nu este ocupat de alte instalaţii, nu are zone mlăştinoase, care necesită luc</w:t>
      </w:r>
      <w:r w:rsidR="00AA64EF">
        <w:rPr>
          <w:rFonts w:ascii="Times New Roman" w:eastAsia="Times New Roman" w:hAnsi="Times New Roman" w:cs="Times New Roman"/>
          <w:sz w:val="24"/>
          <w:szCs w:val="24"/>
          <w:lang w:val="it-IT" w:eastAsia="de-DE"/>
        </w:rPr>
        <w:t>rări de drenare a zonei. In zonă</w:t>
      </w:r>
      <w:r w:rsidRPr="00CD233A">
        <w:rPr>
          <w:rFonts w:ascii="Times New Roman" w:eastAsia="Times New Roman" w:hAnsi="Times New Roman" w:cs="Times New Roman"/>
          <w:sz w:val="24"/>
          <w:szCs w:val="24"/>
          <w:lang w:val="it-IT" w:eastAsia="de-DE"/>
        </w:rPr>
        <w:t xml:space="preserve"> nu sunt necesare măsuri de consolidare sau alte lucrări de acest gen.</w:t>
      </w:r>
    </w:p>
    <w:p w:rsidR="00CD233A" w:rsidRPr="00CD233A" w:rsidRDefault="00CD233A" w:rsidP="00AA64EF">
      <w:pPr>
        <w:tabs>
          <w:tab w:val="left" w:pos="720"/>
        </w:tabs>
        <w:spacing w:after="0" w:line="240" w:lineRule="auto"/>
        <w:jc w:val="both"/>
        <w:rPr>
          <w:rFonts w:ascii="Times New Roman" w:eastAsia="Times New Roman" w:hAnsi="Times New Roman" w:cs="Times New Roman"/>
          <w:sz w:val="24"/>
          <w:szCs w:val="24"/>
          <w:lang w:val="it-IT" w:eastAsia="de-DE"/>
        </w:rPr>
      </w:pPr>
      <w:r w:rsidRPr="00CD233A">
        <w:rPr>
          <w:rFonts w:ascii="Times New Roman" w:eastAsia="Times New Roman" w:hAnsi="Times New Roman" w:cs="Times New Roman"/>
          <w:sz w:val="24"/>
          <w:szCs w:val="24"/>
          <w:lang w:val="it-IT" w:eastAsia="de-DE"/>
        </w:rPr>
        <w:tab/>
        <w:t>Traseul conductei proiectate va permite accesul necesar echipelor de intervenţie şi întretinere, precum şi lăţimea de lucru pentru construcţie, testare, operare şi întreţinere, inclusiv orice operaţii privind înlocuirea acestor tronsoane de conducte.</w:t>
      </w:r>
    </w:p>
    <w:p w:rsidR="00CD233A" w:rsidRPr="00CD233A" w:rsidRDefault="00CD233A" w:rsidP="00CD233A">
      <w:pPr>
        <w:tabs>
          <w:tab w:val="left" w:pos="720"/>
        </w:tabs>
        <w:spacing w:after="0" w:line="360" w:lineRule="auto"/>
        <w:jc w:val="both"/>
        <w:rPr>
          <w:rFonts w:ascii="Times New Roman" w:eastAsia="Times New Roman" w:hAnsi="Times New Roman" w:cs="Times New Roman"/>
          <w:sz w:val="24"/>
          <w:szCs w:val="24"/>
          <w:lang w:val="it-IT" w:eastAsia="de-DE"/>
        </w:rPr>
      </w:pPr>
    </w:p>
    <w:p w:rsidR="00CD233A" w:rsidRPr="00CD233A" w:rsidRDefault="00CD233A" w:rsidP="005E1E22">
      <w:pPr>
        <w:tabs>
          <w:tab w:val="left" w:pos="720"/>
        </w:tabs>
        <w:spacing w:after="0" w:line="240" w:lineRule="auto"/>
        <w:jc w:val="both"/>
        <w:rPr>
          <w:rFonts w:ascii="Times New Roman" w:eastAsia="Times New Roman" w:hAnsi="Times New Roman" w:cs="Times New Roman"/>
          <w:sz w:val="24"/>
          <w:szCs w:val="24"/>
          <w:lang w:val="fr-FR" w:eastAsia="de-DE"/>
        </w:rPr>
      </w:pPr>
      <w:r w:rsidRPr="00CD233A">
        <w:rPr>
          <w:rFonts w:ascii="Times New Roman" w:eastAsia="Times New Roman" w:hAnsi="Times New Roman" w:cs="Times New Roman"/>
          <w:sz w:val="24"/>
          <w:szCs w:val="24"/>
          <w:lang w:val="it-IT" w:eastAsia="de-DE"/>
        </w:rPr>
        <w:lastRenderedPageBreak/>
        <w:tab/>
      </w:r>
      <w:proofErr w:type="spellStart"/>
      <w:r w:rsidRPr="00CD233A">
        <w:rPr>
          <w:rFonts w:ascii="Times New Roman" w:eastAsia="Times New Roman" w:hAnsi="Times New Roman" w:cs="Times New Roman"/>
          <w:sz w:val="24"/>
          <w:szCs w:val="24"/>
          <w:lang w:val="fr-FR" w:eastAsia="de-DE"/>
        </w:rPr>
        <w:t>Parametrii</w:t>
      </w:r>
      <w:proofErr w:type="spellEnd"/>
      <w:r w:rsidRPr="00CD233A">
        <w:rPr>
          <w:rFonts w:ascii="Times New Roman" w:eastAsia="Times New Roman" w:hAnsi="Times New Roman" w:cs="Times New Roman"/>
          <w:sz w:val="24"/>
          <w:szCs w:val="24"/>
          <w:lang w:val="fr-FR" w:eastAsia="de-DE"/>
        </w:rPr>
        <w:t xml:space="preserve"> </w:t>
      </w:r>
      <w:proofErr w:type="gramStart"/>
      <w:r w:rsidRPr="00CD233A">
        <w:rPr>
          <w:rFonts w:ascii="Times New Roman" w:eastAsia="Times New Roman" w:hAnsi="Times New Roman" w:cs="Times New Roman"/>
          <w:sz w:val="24"/>
          <w:szCs w:val="24"/>
          <w:lang w:val="fr-FR" w:eastAsia="de-DE"/>
        </w:rPr>
        <w:t xml:space="preserve">de </w:t>
      </w:r>
      <w:proofErr w:type="spellStart"/>
      <w:r w:rsidRPr="00CD233A">
        <w:rPr>
          <w:rFonts w:ascii="Times New Roman" w:eastAsia="Times New Roman" w:hAnsi="Times New Roman" w:cs="Times New Roman"/>
          <w:sz w:val="24"/>
          <w:szCs w:val="24"/>
          <w:lang w:val="fr-FR" w:eastAsia="de-DE"/>
        </w:rPr>
        <w:t>operare</w:t>
      </w:r>
      <w:proofErr w:type="spellEnd"/>
      <w:proofErr w:type="gramEnd"/>
      <w:r w:rsidRPr="00CD233A">
        <w:rPr>
          <w:rFonts w:ascii="Times New Roman" w:eastAsia="Times New Roman" w:hAnsi="Times New Roman" w:cs="Times New Roman"/>
          <w:sz w:val="24"/>
          <w:szCs w:val="24"/>
          <w:lang w:val="fr-FR" w:eastAsia="de-DE"/>
        </w:rPr>
        <w:t xml:space="preserve"> </w:t>
      </w:r>
      <w:proofErr w:type="spellStart"/>
      <w:r w:rsidRPr="00CD233A">
        <w:rPr>
          <w:rFonts w:ascii="Times New Roman" w:eastAsia="Times New Roman" w:hAnsi="Times New Roman" w:cs="Times New Roman"/>
          <w:sz w:val="24"/>
          <w:szCs w:val="24"/>
          <w:lang w:val="fr-FR" w:eastAsia="de-DE"/>
        </w:rPr>
        <w:t>şi</w:t>
      </w:r>
      <w:proofErr w:type="spellEnd"/>
      <w:r w:rsidRPr="00CD233A">
        <w:rPr>
          <w:rFonts w:ascii="Times New Roman" w:eastAsia="Times New Roman" w:hAnsi="Times New Roman" w:cs="Times New Roman"/>
          <w:sz w:val="24"/>
          <w:szCs w:val="24"/>
          <w:lang w:val="fr-FR" w:eastAsia="de-DE"/>
        </w:rPr>
        <w:t xml:space="preserve"> de </w:t>
      </w:r>
      <w:proofErr w:type="spellStart"/>
      <w:r w:rsidRPr="00CD233A">
        <w:rPr>
          <w:rFonts w:ascii="Times New Roman" w:eastAsia="Times New Roman" w:hAnsi="Times New Roman" w:cs="Times New Roman"/>
          <w:sz w:val="24"/>
          <w:szCs w:val="24"/>
          <w:lang w:val="fr-FR" w:eastAsia="de-DE"/>
        </w:rPr>
        <w:t>proiectare</w:t>
      </w:r>
      <w:proofErr w:type="spellEnd"/>
      <w:r w:rsidRPr="00CD233A">
        <w:rPr>
          <w:rFonts w:ascii="Times New Roman" w:eastAsia="Times New Roman" w:hAnsi="Times New Roman" w:cs="Times New Roman"/>
          <w:sz w:val="24"/>
          <w:szCs w:val="24"/>
          <w:lang w:val="fr-FR" w:eastAsia="de-DE"/>
        </w:rPr>
        <w:t xml:space="preserve"> </w:t>
      </w:r>
      <w:proofErr w:type="spellStart"/>
      <w:r w:rsidRPr="00CD233A">
        <w:rPr>
          <w:rFonts w:ascii="Times New Roman" w:eastAsia="Times New Roman" w:hAnsi="Times New Roman" w:cs="Times New Roman"/>
          <w:sz w:val="24"/>
          <w:szCs w:val="24"/>
          <w:lang w:val="fr-FR" w:eastAsia="de-DE"/>
        </w:rPr>
        <w:t>sunt</w:t>
      </w:r>
      <w:proofErr w:type="spellEnd"/>
      <w:r w:rsidRPr="00CD233A">
        <w:rPr>
          <w:rFonts w:ascii="Times New Roman" w:eastAsia="Times New Roman" w:hAnsi="Times New Roman" w:cs="Times New Roman"/>
          <w:sz w:val="24"/>
          <w:szCs w:val="24"/>
          <w:lang w:val="fr-FR" w:eastAsia="de-DE"/>
        </w:rPr>
        <w:t xml:space="preserve"> </w:t>
      </w:r>
      <w:proofErr w:type="spellStart"/>
      <w:r w:rsidRPr="00CD233A">
        <w:rPr>
          <w:rFonts w:ascii="Times New Roman" w:eastAsia="Times New Roman" w:hAnsi="Times New Roman" w:cs="Times New Roman"/>
          <w:sz w:val="24"/>
          <w:szCs w:val="24"/>
          <w:lang w:val="fr-FR" w:eastAsia="de-DE"/>
        </w:rPr>
        <w:t>prezenta</w:t>
      </w:r>
      <w:proofErr w:type="spellEnd"/>
      <w:r w:rsidRPr="00CD233A">
        <w:rPr>
          <w:rFonts w:ascii="Times New Roman" w:eastAsia="Times New Roman" w:hAnsi="Times New Roman" w:cs="Times New Roman"/>
          <w:sz w:val="24"/>
          <w:szCs w:val="24"/>
          <w:lang w:eastAsia="de-DE"/>
        </w:rPr>
        <w:t>ţi mai jos</w:t>
      </w:r>
      <w:r w:rsidRPr="00CD233A">
        <w:rPr>
          <w:rFonts w:ascii="Times New Roman" w:eastAsia="Times New Roman" w:hAnsi="Times New Roman" w:cs="Times New Roman"/>
          <w:sz w:val="24"/>
          <w:szCs w:val="24"/>
          <w:lang w:val="fr-FR" w:eastAsia="de-DE"/>
        </w:rPr>
        <w:t>:</w:t>
      </w:r>
    </w:p>
    <w:p w:rsidR="00CD233A" w:rsidRPr="00CD233A" w:rsidRDefault="00CD233A" w:rsidP="005848D3">
      <w:pPr>
        <w:numPr>
          <w:ilvl w:val="0"/>
          <w:numId w:val="5"/>
        </w:numPr>
        <w:tabs>
          <w:tab w:val="left" w:pos="720"/>
        </w:tabs>
        <w:spacing w:after="0" w:line="240" w:lineRule="auto"/>
        <w:ind w:left="0"/>
        <w:jc w:val="both"/>
        <w:rPr>
          <w:rFonts w:ascii="Times New Roman" w:eastAsia="SimSun" w:hAnsi="Times New Roman" w:cs="Times New Roman"/>
          <w:sz w:val="24"/>
          <w:szCs w:val="24"/>
          <w:lang w:val="en-GB" w:eastAsia="de-DE"/>
        </w:rPr>
      </w:pPr>
      <w:r w:rsidRPr="00CD233A">
        <w:rPr>
          <w:rFonts w:ascii="Times New Roman" w:eastAsia="Times New Roman" w:hAnsi="Times New Roman" w:cs="Times New Roman"/>
          <w:sz w:val="24"/>
          <w:szCs w:val="24"/>
          <w:lang w:val="it-IT" w:eastAsia="de-DE"/>
        </w:rPr>
        <w:t xml:space="preserve">temperatura de operare (°C): max. </w:t>
      </w:r>
      <w:r w:rsidRPr="00CD233A">
        <w:rPr>
          <w:rFonts w:ascii="Times New Roman" w:eastAsia="Times New Roman" w:hAnsi="Times New Roman" w:cs="Times New Roman"/>
          <w:sz w:val="24"/>
          <w:szCs w:val="24"/>
          <w:lang w:val="en-US" w:eastAsia="de-DE"/>
        </w:rPr>
        <w:t>= 25; norm. = 20; min. = 5;</w:t>
      </w:r>
    </w:p>
    <w:p w:rsidR="00CD233A" w:rsidRPr="00CD233A" w:rsidRDefault="00CD233A" w:rsidP="005848D3">
      <w:pPr>
        <w:numPr>
          <w:ilvl w:val="0"/>
          <w:numId w:val="5"/>
        </w:numPr>
        <w:tabs>
          <w:tab w:val="left" w:pos="720"/>
        </w:tabs>
        <w:spacing w:after="0" w:line="240" w:lineRule="auto"/>
        <w:ind w:left="0"/>
        <w:jc w:val="both"/>
        <w:rPr>
          <w:rFonts w:ascii="Times New Roman" w:eastAsia="SimSun" w:hAnsi="Times New Roman" w:cs="Times New Roman"/>
          <w:sz w:val="24"/>
          <w:szCs w:val="24"/>
          <w:lang w:val="en-GB" w:eastAsia="de-DE"/>
        </w:rPr>
      </w:pPr>
      <w:r w:rsidRPr="00CD233A">
        <w:rPr>
          <w:rFonts w:ascii="Times New Roman" w:eastAsia="Times New Roman" w:hAnsi="Times New Roman" w:cs="Times New Roman"/>
          <w:sz w:val="24"/>
          <w:szCs w:val="24"/>
          <w:lang w:val="it-IT" w:eastAsia="de-DE"/>
        </w:rPr>
        <w:t xml:space="preserve">presiune de operare (bar): max. </w:t>
      </w:r>
      <w:r w:rsidRPr="00CD233A">
        <w:rPr>
          <w:rFonts w:ascii="Times New Roman" w:eastAsia="Times New Roman" w:hAnsi="Times New Roman" w:cs="Times New Roman"/>
          <w:sz w:val="24"/>
          <w:szCs w:val="24"/>
          <w:lang w:val="en-US" w:eastAsia="de-DE"/>
        </w:rPr>
        <w:t>= 10; norm. = 8; min. = 7;</w:t>
      </w:r>
    </w:p>
    <w:p w:rsidR="00CD233A" w:rsidRPr="00CD233A" w:rsidRDefault="00CD233A" w:rsidP="005848D3">
      <w:pPr>
        <w:numPr>
          <w:ilvl w:val="0"/>
          <w:numId w:val="5"/>
        </w:numPr>
        <w:tabs>
          <w:tab w:val="left" w:pos="720"/>
        </w:tabs>
        <w:spacing w:after="0" w:line="240" w:lineRule="auto"/>
        <w:ind w:left="0"/>
        <w:jc w:val="both"/>
        <w:rPr>
          <w:rFonts w:ascii="Times New Roman" w:eastAsia="SimSun" w:hAnsi="Times New Roman" w:cs="Times New Roman"/>
          <w:sz w:val="24"/>
          <w:szCs w:val="24"/>
          <w:lang w:val="en-GB" w:eastAsia="de-DE"/>
        </w:rPr>
      </w:pPr>
      <w:proofErr w:type="gramStart"/>
      <w:r w:rsidRPr="00CD233A">
        <w:rPr>
          <w:rFonts w:ascii="Times New Roman" w:eastAsia="Times New Roman" w:hAnsi="Times New Roman" w:cs="Times New Roman"/>
          <w:sz w:val="24"/>
          <w:szCs w:val="24"/>
          <w:lang w:val="en-US" w:eastAsia="de-DE"/>
        </w:rPr>
        <w:t>debit</w:t>
      </w:r>
      <w:proofErr w:type="gramEnd"/>
      <w:r w:rsidRPr="00CD233A">
        <w:rPr>
          <w:rFonts w:ascii="Times New Roman" w:eastAsia="Times New Roman" w:hAnsi="Times New Roman" w:cs="Times New Roman"/>
          <w:sz w:val="24"/>
          <w:szCs w:val="24"/>
          <w:lang w:val="en-US" w:eastAsia="de-DE"/>
        </w:rPr>
        <w:t xml:space="preserve"> (mc/h): max. = 2; norm. = 1.67; min. = 1.5;</w:t>
      </w:r>
    </w:p>
    <w:p w:rsidR="00CD233A" w:rsidRPr="00CD233A" w:rsidRDefault="00CD233A" w:rsidP="005E1E22">
      <w:pPr>
        <w:tabs>
          <w:tab w:val="left" w:pos="720"/>
        </w:tabs>
        <w:spacing w:after="0" w:line="240" w:lineRule="auto"/>
        <w:jc w:val="both"/>
        <w:rPr>
          <w:rFonts w:ascii="Times New Roman" w:eastAsia="Times New Roman" w:hAnsi="Times New Roman" w:cs="Times New Roman"/>
          <w:sz w:val="24"/>
          <w:szCs w:val="24"/>
          <w:lang w:val="fr-FR" w:eastAsia="de-DE"/>
        </w:rPr>
      </w:pPr>
      <w:r w:rsidRPr="00CD233A">
        <w:rPr>
          <w:rFonts w:ascii="Times New Roman" w:eastAsia="Times New Roman" w:hAnsi="Times New Roman" w:cs="Times New Roman"/>
          <w:sz w:val="24"/>
          <w:szCs w:val="24"/>
          <w:lang w:val="fr-FR" w:eastAsia="de-DE"/>
        </w:rPr>
        <w:tab/>
      </w:r>
      <w:proofErr w:type="spellStart"/>
      <w:r w:rsidRPr="00CD233A">
        <w:rPr>
          <w:rFonts w:ascii="Times New Roman" w:eastAsia="Times New Roman" w:hAnsi="Times New Roman" w:cs="Times New Roman"/>
          <w:sz w:val="24"/>
          <w:szCs w:val="24"/>
          <w:lang w:val="fr-FR" w:eastAsia="de-DE"/>
        </w:rPr>
        <w:t>Condiţiile</w:t>
      </w:r>
      <w:proofErr w:type="spellEnd"/>
      <w:r w:rsidRPr="00CD233A">
        <w:rPr>
          <w:rFonts w:ascii="Times New Roman" w:eastAsia="Times New Roman" w:hAnsi="Times New Roman" w:cs="Times New Roman"/>
          <w:sz w:val="24"/>
          <w:szCs w:val="24"/>
          <w:lang w:val="fr-FR" w:eastAsia="de-DE"/>
        </w:rPr>
        <w:t xml:space="preserve"> de </w:t>
      </w:r>
      <w:proofErr w:type="spellStart"/>
      <w:r w:rsidRPr="00CD233A">
        <w:rPr>
          <w:rFonts w:ascii="Times New Roman" w:eastAsia="Times New Roman" w:hAnsi="Times New Roman" w:cs="Times New Roman"/>
          <w:sz w:val="24"/>
          <w:szCs w:val="24"/>
          <w:lang w:val="fr-FR" w:eastAsia="de-DE"/>
        </w:rPr>
        <w:t>proiectare</w:t>
      </w:r>
      <w:proofErr w:type="spellEnd"/>
      <w:r w:rsidRPr="00CD233A">
        <w:rPr>
          <w:rFonts w:ascii="Times New Roman" w:eastAsia="Times New Roman" w:hAnsi="Times New Roman" w:cs="Times New Roman"/>
          <w:sz w:val="24"/>
          <w:szCs w:val="24"/>
          <w:lang w:val="fr-FR" w:eastAsia="de-DE"/>
        </w:rPr>
        <w:t xml:space="preserve"> a </w:t>
      </w:r>
      <w:proofErr w:type="spellStart"/>
      <w:r w:rsidRPr="00CD233A">
        <w:rPr>
          <w:rFonts w:ascii="Times New Roman" w:eastAsia="Times New Roman" w:hAnsi="Times New Roman" w:cs="Times New Roman"/>
          <w:sz w:val="24"/>
          <w:szCs w:val="24"/>
          <w:lang w:val="fr-FR" w:eastAsia="de-DE"/>
        </w:rPr>
        <w:t>conductei</w:t>
      </w:r>
      <w:proofErr w:type="spellEnd"/>
      <w:r w:rsidRPr="00CD233A">
        <w:rPr>
          <w:rFonts w:ascii="Times New Roman" w:eastAsia="Times New Roman" w:hAnsi="Times New Roman" w:cs="Times New Roman"/>
          <w:sz w:val="24"/>
          <w:szCs w:val="24"/>
          <w:lang w:val="fr-FR" w:eastAsia="de-DE"/>
        </w:rPr>
        <w:t xml:space="preserve"> </w:t>
      </w:r>
      <w:proofErr w:type="spellStart"/>
      <w:r w:rsidRPr="00CD233A">
        <w:rPr>
          <w:rFonts w:ascii="Times New Roman" w:eastAsia="Times New Roman" w:hAnsi="Times New Roman" w:cs="Times New Roman"/>
          <w:sz w:val="24"/>
          <w:szCs w:val="24"/>
          <w:lang w:val="fr-FR" w:eastAsia="de-DE"/>
        </w:rPr>
        <w:t>sunt</w:t>
      </w:r>
      <w:proofErr w:type="spellEnd"/>
      <w:r w:rsidRPr="00CD233A">
        <w:rPr>
          <w:rFonts w:ascii="Times New Roman" w:eastAsia="Times New Roman" w:hAnsi="Times New Roman" w:cs="Times New Roman"/>
          <w:sz w:val="24"/>
          <w:szCs w:val="24"/>
          <w:lang w:val="fr-FR" w:eastAsia="de-DE"/>
        </w:rPr>
        <w:t xml:space="preserve"> </w:t>
      </w:r>
      <w:proofErr w:type="spellStart"/>
      <w:r w:rsidRPr="00CD233A">
        <w:rPr>
          <w:rFonts w:ascii="Times New Roman" w:eastAsia="Times New Roman" w:hAnsi="Times New Roman" w:cs="Times New Roman"/>
          <w:sz w:val="24"/>
          <w:szCs w:val="24"/>
          <w:lang w:val="fr-FR" w:eastAsia="de-DE"/>
        </w:rPr>
        <w:t>următoarele</w:t>
      </w:r>
      <w:proofErr w:type="spellEnd"/>
      <w:r w:rsidRPr="00CD233A">
        <w:rPr>
          <w:rFonts w:ascii="Times New Roman" w:eastAsia="Times New Roman" w:hAnsi="Times New Roman" w:cs="Times New Roman"/>
          <w:sz w:val="24"/>
          <w:szCs w:val="24"/>
          <w:lang w:val="fr-FR" w:eastAsia="de-DE"/>
        </w:rPr>
        <w:t>:</w:t>
      </w:r>
    </w:p>
    <w:p w:rsidR="00CD233A" w:rsidRPr="00CD233A" w:rsidRDefault="00CD233A" w:rsidP="005848D3">
      <w:pPr>
        <w:numPr>
          <w:ilvl w:val="0"/>
          <w:numId w:val="6"/>
        </w:numPr>
        <w:tabs>
          <w:tab w:val="left" w:pos="720"/>
        </w:tabs>
        <w:spacing w:after="0" w:line="240" w:lineRule="auto"/>
        <w:ind w:left="0"/>
        <w:jc w:val="both"/>
        <w:rPr>
          <w:rFonts w:ascii="Times New Roman" w:eastAsia="SimSun" w:hAnsi="Times New Roman" w:cs="Times New Roman"/>
          <w:sz w:val="24"/>
          <w:szCs w:val="24"/>
          <w:lang w:val="en-GB" w:eastAsia="de-DE"/>
        </w:rPr>
      </w:pPr>
      <w:proofErr w:type="spellStart"/>
      <w:r w:rsidRPr="00CD233A">
        <w:rPr>
          <w:rFonts w:ascii="Times New Roman" w:eastAsia="Times New Roman" w:hAnsi="Times New Roman" w:cs="Times New Roman"/>
          <w:sz w:val="24"/>
          <w:szCs w:val="24"/>
          <w:lang w:val="en-US" w:eastAsia="de-DE"/>
        </w:rPr>
        <w:t>presiunea</w:t>
      </w:r>
      <w:proofErr w:type="spellEnd"/>
      <w:r w:rsidRPr="00CD233A">
        <w:rPr>
          <w:rFonts w:ascii="Times New Roman" w:eastAsia="Times New Roman" w:hAnsi="Times New Roman" w:cs="Times New Roman"/>
          <w:sz w:val="24"/>
          <w:szCs w:val="24"/>
          <w:lang w:val="en-US" w:eastAsia="de-DE"/>
        </w:rPr>
        <w:t xml:space="preserve"> de </w:t>
      </w:r>
      <w:proofErr w:type="spellStart"/>
      <w:r w:rsidRPr="00CD233A">
        <w:rPr>
          <w:rFonts w:ascii="Times New Roman" w:eastAsia="Times New Roman" w:hAnsi="Times New Roman" w:cs="Times New Roman"/>
          <w:sz w:val="24"/>
          <w:szCs w:val="24"/>
          <w:lang w:val="en-US" w:eastAsia="de-DE"/>
        </w:rPr>
        <w:t>proiectare</w:t>
      </w:r>
      <w:proofErr w:type="spellEnd"/>
      <w:r w:rsidRPr="00CD233A">
        <w:rPr>
          <w:rFonts w:ascii="Times New Roman" w:eastAsia="Times New Roman" w:hAnsi="Times New Roman" w:cs="Times New Roman"/>
          <w:sz w:val="24"/>
          <w:szCs w:val="24"/>
          <w:lang w:val="en-US" w:eastAsia="de-DE"/>
        </w:rPr>
        <w:t>: 25 bar;</w:t>
      </w:r>
    </w:p>
    <w:p w:rsidR="00CD233A" w:rsidRPr="0083236D" w:rsidRDefault="00CD233A" w:rsidP="005848D3">
      <w:pPr>
        <w:numPr>
          <w:ilvl w:val="0"/>
          <w:numId w:val="6"/>
        </w:numPr>
        <w:tabs>
          <w:tab w:val="left" w:pos="720"/>
        </w:tabs>
        <w:spacing w:after="0" w:line="240" w:lineRule="auto"/>
        <w:ind w:left="0"/>
        <w:jc w:val="both"/>
        <w:rPr>
          <w:rFonts w:ascii="Times New Roman" w:eastAsia="SimSun" w:hAnsi="Times New Roman" w:cs="Times New Roman"/>
          <w:sz w:val="24"/>
          <w:szCs w:val="24"/>
          <w:lang w:val="en-GB" w:eastAsia="de-DE"/>
        </w:rPr>
      </w:pPr>
      <w:proofErr w:type="spellStart"/>
      <w:r w:rsidRPr="00CD233A">
        <w:rPr>
          <w:rFonts w:ascii="Times New Roman" w:eastAsia="Times New Roman" w:hAnsi="Times New Roman" w:cs="Times New Roman"/>
          <w:sz w:val="24"/>
          <w:szCs w:val="24"/>
          <w:lang w:val="en-US" w:eastAsia="de-DE"/>
        </w:rPr>
        <w:t>temperatura</w:t>
      </w:r>
      <w:proofErr w:type="spellEnd"/>
      <w:r w:rsidRPr="00CD233A">
        <w:rPr>
          <w:rFonts w:ascii="Times New Roman" w:eastAsia="Times New Roman" w:hAnsi="Times New Roman" w:cs="Times New Roman"/>
          <w:sz w:val="24"/>
          <w:szCs w:val="24"/>
          <w:lang w:val="en-US" w:eastAsia="de-DE"/>
        </w:rPr>
        <w:t xml:space="preserve"> de </w:t>
      </w:r>
      <w:proofErr w:type="spellStart"/>
      <w:r w:rsidRPr="00CD233A">
        <w:rPr>
          <w:rFonts w:ascii="Times New Roman" w:eastAsia="Times New Roman" w:hAnsi="Times New Roman" w:cs="Times New Roman"/>
          <w:sz w:val="24"/>
          <w:szCs w:val="24"/>
          <w:lang w:val="en-US" w:eastAsia="de-DE"/>
        </w:rPr>
        <w:t>proiectare</w:t>
      </w:r>
      <w:proofErr w:type="spellEnd"/>
      <w:r w:rsidRPr="00CD233A">
        <w:rPr>
          <w:rFonts w:ascii="Times New Roman" w:eastAsia="Times New Roman" w:hAnsi="Times New Roman" w:cs="Times New Roman"/>
          <w:sz w:val="24"/>
          <w:szCs w:val="24"/>
          <w:lang w:val="en-US" w:eastAsia="de-DE"/>
        </w:rPr>
        <w:t xml:space="preserve">:  -29 </w:t>
      </w:r>
      <w:r w:rsidRPr="00CD233A">
        <w:rPr>
          <w:rFonts w:ascii="Times New Roman" w:eastAsia="Times New Roman" w:hAnsi="Times New Roman" w:cs="Times New Roman"/>
          <w:sz w:val="24"/>
          <w:szCs w:val="24"/>
          <w:lang w:val="en-US" w:eastAsia="de-DE"/>
        </w:rPr>
        <w:sym w:font="Symbol" w:char="F0B8"/>
      </w:r>
      <w:r w:rsidRPr="00CD233A">
        <w:rPr>
          <w:rFonts w:ascii="Times New Roman" w:eastAsia="Times New Roman" w:hAnsi="Times New Roman" w:cs="Times New Roman"/>
          <w:sz w:val="24"/>
          <w:szCs w:val="24"/>
          <w:lang w:val="en-US" w:eastAsia="de-DE"/>
        </w:rPr>
        <w:t xml:space="preserve"> +40°C;</w:t>
      </w:r>
    </w:p>
    <w:p w:rsidR="00CD233A" w:rsidRPr="0083236D" w:rsidRDefault="00AC0D4D" w:rsidP="005E1E22">
      <w:pPr>
        <w:tabs>
          <w:tab w:val="left" w:pos="720"/>
        </w:tabs>
        <w:spacing w:after="0" w:line="240" w:lineRule="auto"/>
        <w:jc w:val="both"/>
        <w:rPr>
          <w:rFonts w:ascii="Times New Roman" w:eastAsia="Times New Roman" w:hAnsi="Times New Roman" w:cs="Times New Roman"/>
          <w:sz w:val="24"/>
          <w:szCs w:val="24"/>
          <w:lang w:val="fr-FR" w:eastAsia="de-DE"/>
        </w:rPr>
      </w:pPr>
      <w:r>
        <w:rPr>
          <w:rFonts w:ascii="Times New Roman" w:eastAsia="Times New Roman" w:hAnsi="Times New Roman" w:cs="Times New Roman"/>
          <w:sz w:val="24"/>
          <w:szCs w:val="24"/>
          <w:lang w:val="fr-FR" w:eastAsia="de-DE"/>
        </w:rPr>
        <w:tab/>
      </w:r>
      <w:r w:rsidR="00CD233A" w:rsidRPr="0083236D">
        <w:rPr>
          <w:rFonts w:ascii="Times New Roman" w:eastAsia="Times New Roman" w:hAnsi="Times New Roman" w:cs="Times New Roman"/>
          <w:sz w:val="24"/>
          <w:szCs w:val="24"/>
          <w:lang w:val="fr-FR" w:eastAsia="de-DE"/>
        </w:rPr>
        <w:t xml:space="preserve">In </w:t>
      </w:r>
      <w:proofErr w:type="spellStart"/>
      <w:r w:rsidR="00CD233A" w:rsidRPr="0083236D">
        <w:rPr>
          <w:rFonts w:ascii="Times New Roman" w:eastAsia="Times New Roman" w:hAnsi="Times New Roman" w:cs="Times New Roman"/>
          <w:sz w:val="24"/>
          <w:szCs w:val="24"/>
          <w:lang w:val="fr-FR" w:eastAsia="de-DE"/>
        </w:rPr>
        <w:t>prezent</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conducta</w:t>
      </w:r>
      <w:proofErr w:type="spellEnd"/>
      <w:r w:rsidR="00CD233A" w:rsidRPr="0083236D">
        <w:rPr>
          <w:rFonts w:ascii="Times New Roman" w:eastAsia="Times New Roman" w:hAnsi="Times New Roman" w:cs="Times New Roman"/>
          <w:sz w:val="24"/>
          <w:szCs w:val="24"/>
          <w:lang w:val="fr-FR" w:eastAsia="de-DE"/>
        </w:rPr>
        <w:t xml:space="preserve"> de </w:t>
      </w:r>
      <w:proofErr w:type="spellStart"/>
      <w:r w:rsidR="00CD233A" w:rsidRPr="0083236D">
        <w:rPr>
          <w:rFonts w:ascii="Times New Roman" w:eastAsia="Times New Roman" w:hAnsi="Times New Roman" w:cs="Times New Roman"/>
          <w:sz w:val="24"/>
          <w:szCs w:val="24"/>
          <w:lang w:val="fr-FR" w:eastAsia="de-DE"/>
        </w:rPr>
        <w:t>pompare</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cu</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diametrul</w:t>
      </w:r>
      <w:proofErr w:type="spellEnd"/>
      <w:r w:rsidR="00CD233A" w:rsidRPr="0083236D">
        <w:rPr>
          <w:rFonts w:ascii="Times New Roman" w:eastAsia="Times New Roman" w:hAnsi="Times New Roman" w:cs="Times New Roman"/>
          <w:sz w:val="24"/>
          <w:szCs w:val="24"/>
          <w:lang w:val="fr-FR" w:eastAsia="de-DE"/>
        </w:rPr>
        <w:t xml:space="preserve"> de 88.9 (3’’) are </w:t>
      </w:r>
      <w:proofErr w:type="spellStart"/>
      <w:r w:rsidR="00CD233A" w:rsidRPr="0083236D">
        <w:rPr>
          <w:rFonts w:ascii="Times New Roman" w:eastAsia="Times New Roman" w:hAnsi="Times New Roman" w:cs="Times New Roman"/>
          <w:sz w:val="24"/>
          <w:szCs w:val="24"/>
          <w:lang w:val="fr-FR" w:eastAsia="de-DE"/>
        </w:rPr>
        <w:t>pe</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traseul</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actual</w:t>
      </w:r>
      <w:proofErr w:type="spellEnd"/>
      <w:r w:rsidR="00CD233A" w:rsidRPr="0083236D">
        <w:rPr>
          <w:rFonts w:ascii="Times New Roman" w:eastAsia="Times New Roman" w:hAnsi="Times New Roman" w:cs="Times New Roman"/>
          <w:sz w:val="24"/>
          <w:szCs w:val="24"/>
          <w:lang w:val="fr-FR" w:eastAsia="de-DE"/>
        </w:rPr>
        <w:t xml:space="preserve"> un </w:t>
      </w:r>
      <w:proofErr w:type="spellStart"/>
      <w:r w:rsidR="00CD233A" w:rsidRPr="0083236D">
        <w:rPr>
          <w:rFonts w:ascii="Times New Roman" w:eastAsia="Times New Roman" w:hAnsi="Times New Roman" w:cs="Times New Roman"/>
          <w:sz w:val="24"/>
          <w:szCs w:val="24"/>
          <w:lang w:val="fr-FR" w:eastAsia="de-DE"/>
        </w:rPr>
        <w:t>tronson</w:t>
      </w:r>
      <w:proofErr w:type="spellEnd"/>
      <w:r w:rsidR="00CD233A" w:rsidRPr="0083236D">
        <w:rPr>
          <w:rFonts w:ascii="Times New Roman" w:eastAsia="Times New Roman" w:hAnsi="Times New Roman" w:cs="Times New Roman"/>
          <w:sz w:val="24"/>
          <w:szCs w:val="24"/>
          <w:lang w:val="fr-FR" w:eastAsia="de-DE"/>
        </w:rPr>
        <w:t xml:space="preserve"> de </w:t>
      </w:r>
      <w:proofErr w:type="spellStart"/>
      <w:r w:rsidR="00CD233A" w:rsidRPr="0083236D">
        <w:rPr>
          <w:rFonts w:ascii="Times New Roman" w:eastAsia="Times New Roman" w:hAnsi="Times New Roman" w:cs="Times New Roman"/>
          <w:sz w:val="24"/>
          <w:szCs w:val="24"/>
          <w:lang w:val="fr-FR" w:eastAsia="de-DE"/>
        </w:rPr>
        <w:t>conduct</w:t>
      </w:r>
      <w:r w:rsidR="005E1E22">
        <w:rPr>
          <w:rFonts w:ascii="Times New Roman" w:eastAsia="Times New Roman" w:hAnsi="Times New Roman" w:cs="Times New Roman"/>
          <w:sz w:val="24"/>
          <w:szCs w:val="24"/>
          <w:lang w:val="fr-FR" w:eastAsia="de-DE"/>
        </w:rPr>
        <w:t>ă</w:t>
      </w:r>
      <w:proofErr w:type="spellEnd"/>
      <w:r w:rsidR="00CD233A" w:rsidRPr="0083236D">
        <w:rPr>
          <w:rFonts w:ascii="Times New Roman" w:eastAsia="Times New Roman" w:hAnsi="Times New Roman" w:cs="Times New Roman"/>
          <w:sz w:val="24"/>
          <w:szCs w:val="24"/>
          <w:lang w:val="fr-FR" w:eastAsia="de-DE"/>
        </w:rPr>
        <w:t xml:space="preserve"> ce </w:t>
      </w:r>
      <w:proofErr w:type="spellStart"/>
      <w:r w:rsidR="00CD233A" w:rsidRPr="0083236D">
        <w:rPr>
          <w:rFonts w:ascii="Times New Roman" w:eastAsia="Times New Roman" w:hAnsi="Times New Roman" w:cs="Times New Roman"/>
          <w:sz w:val="24"/>
          <w:szCs w:val="24"/>
          <w:lang w:val="fr-FR" w:eastAsia="de-DE"/>
        </w:rPr>
        <w:t>necesit</w:t>
      </w:r>
      <w:r w:rsidR="005E1E22">
        <w:rPr>
          <w:rFonts w:ascii="Times New Roman" w:eastAsia="Times New Roman" w:hAnsi="Times New Roman" w:cs="Times New Roman"/>
          <w:sz w:val="24"/>
          <w:szCs w:val="24"/>
          <w:lang w:val="fr-FR" w:eastAsia="de-DE"/>
        </w:rPr>
        <w:t>ă</w:t>
      </w:r>
      <w:proofErr w:type="spellEnd"/>
      <w:r w:rsidR="005E1E22">
        <w:rPr>
          <w:rFonts w:ascii="Times New Roman" w:eastAsia="Times New Roman" w:hAnsi="Times New Roman" w:cs="Times New Roman"/>
          <w:sz w:val="24"/>
          <w:szCs w:val="24"/>
          <w:lang w:val="fr-FR" w:eastAsia="de-DE"/>
        </w:rPr>
        <w:t xml:space="preserve"> a fi </w:t>
      </w:r>
      <w:proofErr w:type="spellStart"/>
      <w:r w:rsidR="005E1E22">
        <w:rPr>
          <w:rFonts w:ascii="Times New Roman" w:eastAsia="Times New Roman" w:hAnsi="Times New Roman" w:cs="Times New Roman"/>
          <w:sz w:val="24"/>
          <w:szCs w:val="24"/>
          <w:lang w:val="fr-FR" w:eastAsia="de-DE"/>
        </w:rPr>
        <w:t>î</w:t>
      </w:r>
      <w:r w:rsidR="00CD233A" w:rsidRPr="0083236D">
        <w:rPr>
          <w:rFonts w:ascii="Times New Roman" w:eastAsia="Times New Roman" w:hAnsi="Times New Roman" w:cs="Times New Roman"/>
          <w:sz w:val="24"/>
          <w:szCs w:val="24"/>
          <w:lang w:val="fr-FR" w:eastAsia="de-DE"/>
        </w:rPr>
        <w:t>nlocuit</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Necesitatea</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5E1E22">
        <w:rPr>
          <w:rFonts w:ascii="Times New Roman" w:eastAsia="Times New Roman" w:hAnsi="Times New Roman" w:cs="Times New Roman"/>
          <w:sz w:val="24"/>
          <w:szCs w:val="24"/>
          <w:lang w:val="fr-FR" w:eastAsia="de-DE"/>
        </w:rPr>
        <w:t>î</w:t>
      </w:r>
      <w:r w:rsidR="00CD233A" w:rsidRPr="0083236D">
        <w:rPr>
          <w:rFonts w:ascii="Times New Roman" w:eastAsia="Times New Roman" w:hAnsi="Times New Roman" w:cs="Times New Roman"/>
          <w:sz w:val="24"/>
          <w:szCs w:val="24"/>
          <w:lang w:val="fr-FR" w:eastAsia="de-DE"/>
        </w:rPr>
        <w:t>nlocuirii</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deriv</w:t>
      </w:r>
      <w:r w:rsidR="005E1E22">
        <w:rPr>
          <w:rFonts w:ascii="Times New Roman" w:eastAsia="Times New Roman" w:hAnsi="Times New Roman" w:cs="Times New Roman"/>
          <w:sz w:val="24"/>
          <w:szCs w:val="24"/>
          <w:lang w:val="fr-FR" w:eastAsia="de-DE"/>
        </w:rPr>
        <w:t>ă</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din</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urmatoarea</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situa</w:t>
      </w:r>
      <w:r w:rsidR="005E1E22">
        <w:rPr>
          <w:rFonts w:ascii="Times New Roman" w:eastAsia="Times New Roman" w:hAnsi="Times New Roman" w:cs="Times New Roman"/>
          <w:sz w:val="24"/>
          <w:szCs w:val="24"/>
          <w:lang w:val="fr-FR" w:eastAsia="de-DE"/>
        </w:rPr>
        <w:t>ț</w:t>
      </w:r>
      <w:r w:rsidR="00CD233A" w:rsidRPr="0083236D">
        <w:rPr>
          <w:rFonts w:ascii="Times New Roman" w:eastAsia="Times New Roman" w:hAnsi="Times New Roman" w:cs="Times New Roman"/>
          <w:sz w:val="24"/>
          <w:szCs w:val="24"/>
          <w:lang w:val="fr-FR" w:eastAsia="de-DE"/>
        </w:rPr>
        <w:t>ie</w:t>
      </w:r>
      <w:proofErr w:type="spellEnd"/>
      <w:r w:rsidR="00CD233A" w:rsidRPr="0083236D">
        <w:rPr>
          <w:rFonts w:ascii="Times New Roman" w:eastAsia="Times New Roman" w:hAnsi="Times New Roman" w:cs="Times New Roman"/>
          <w:sz w:val="24"/>
          <w:szCs w:val="24"/>
          <w:lang w:val="fr-FR" w:eastAsia="de-DE"/>
        </w:rPr>
        <w:t xml:space="preserve">: </w:t>
      </w:r>
    </w:p>
    <w:p w:rsidR="00CD233A" w:rsidRPr="0083236D" w:rsidRDefault="00CD233A" w:rsidP="005E1E22">
      <w:pPr>
        <w:tabs>
          <w:tab w:val="left" w:pos="720"/>
        </w:tabs>
        <w:spacing w:after="0" w:line="240" w:lineRule="auto"/>
        <w:jc w:val="both"/>
        <w:rPr>
          <w:rFonts w:ascii="Times New Roman" w:eastAsia="Times New Roman" w:hAnsi="Times New Roman" w:cs="Times New Roman"/>
          <w:sz w:val="24"/>
          <w:szCs w:val="24"/>
          <w:lang w:val="fr-FR" w:eastAsia="de-DE"/>
        </w:rPr>
      </w:pPr>
      <w:r w:rsidRPr="0083236D">
        <w:rPr>
          <w:rFonts w:ascii="Times New Roman" w:eastAsia="Times New Roman" w:hAnsi="Times New Roman" w:cs="Times New Roman"/>
          <w:sz w:val="24"/>
          <w:szCs w:val="24"/>
          <w:lang w:val="fr-FR" w:eastAsia="de-DE"/>
        </w:rPr>
        <w:tab/>
        <w:t xml:space="preserve">In zona </w:t>
      </w:r>
      <w:proofErr w:type="spellStart"/>
      <w:r w:rsidRPr="0083236D">
        <w:rPr>
          <w:rFonts w:ascii="Times New Roman" w:eastAsia="Times New Roman" w:hAnsi="Times New Roman" w:cs="Times New Roman"/>
          <w:sz w:val="24"/>
          <w:szCs w:val="24"/>
          <w:lang w:val="fr-FR" w:eastAsia="de-DE"/>
        </w:rPr>
        <w:t>localit</w:t>
      </w:r>
      <w:r w:rsidR="00AC0D4D">
        <w:rPr>
          <w:rFonts w:ascii="Times New Roman" w:eastAsia="Times New Roman" w:hAnsi="Times New Roman" w:cs="Times New Roman"/>
          <w:sz w:val="24"/>
          <w:szCs w:val="24"/>
          <w:lang w:val="fr-FR" w:eastAsia="de-DE"/>
        </w:rPr>
        <w:t>ăț</w:t>
      </w:r>
      <w:r w:rsidRPr="0083236D">
        <w:rPr>
          <w:rFonts w:ascii="Times New Roman" w:eastAsia="Times New Roman" w:hAnsi="Times New Roman" w:cs="Times New Roman"/>
          <w:sz w:val="24"/>
          <w:szCs w:val="24"/>
          <w:lang w:val="fr-FR" w:eastAsia="de-DE"/>
        </w:rPr>
        <w:t>ii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Tei</w:t>
      </w:r>
      <w:r w:rsidR="00AC0D4D">
        <w:rPr>
          <w:rFonts w:ascii="Times New Roman" w:eastAsia="Times New Roman" w:hAnsi="Times New Roman" w:cs="Times New Roman"/>
          <w:sz w:val="24"/>
          <w:szCs w:val="24"/>
          <w:lang w:val="fr-FR" w:eastAsia="de-DE"/>
        </w:rPr>
        <w:t>ș</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datorit</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mont</w:t>
      </w:r>
      <w:r w:rsidR="00AC0D4D">
        <w:rPr>
          <w:rFonts w:ascii="Times New Roman" w:eastAsia="Times New Roman" w:hAnsi="Times New Roman" w:cs="Times New Roman"/>
          <w:sz w:val="24"/>
          <w:szCs w:val="24"/>
          <w:lang w:val="fr-FR" w:eastAsia="de-DE"/>
        </w:rPr>
        <w:t>ă</w:t>
      </w:r>
      <w:r w:rsidRPr="0083236D">
        <w:rPr>
          <w:rFonts w:ascii="Times New Roman" w:eastAsia="Times New Roman" w:hAnsi="Times New Roman" w:cs="Times New Roman"/>
          <w:sz w:val="24"/>
          <w:szCs w:val="24"/>
          <w:lang w:val="fr-FR" w:eastAsia="de-DE"/>
        </w:rPr>
        <w:t>rii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unei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p</w:t>
      </w:r>
      <w:r w:rsidR="00AC0D4D">
        <w:rPr>
          <w:rFonts w:ascii="Times New Roman" w:eastAsia="Times New Roman" w:hAnsi="Times New Roman" w:cs="Times New Roman"/>
          <w:sz w:val="24"/>
          <w:szCs w:val="24"/>
          <w:lang w:val="fr-FR" w:eastAsia="de-DE"/>
        </w:rPr>
        <w:t>ă</w:t>
      </w:r>
      <w:r w:rsidRPr="0083236D">
        <w:rPr>
          <w:rFonts w:ascii="Times New Roman" w:eastAsia="Times New Roman" w:hAnsi="Times New Roman" w:cs="Times New Roman"/>
          <w:sz w:val="24"/>
          <w:szCs w:val="24"/>
          <w:lang w:val="fr-FR" w:eastAsia="de-DE"/>
        </w:rPr>
        <w:t>r</w:t>
      </w:r>
      <w:r w:rsidR="00AC0D4D">
        <w:rPr>
          <w:rFonts w:ascii="Times New Roman" w:eastAsia="Times New Roman" w:hAnsi="Times New Roman" w:cs="Times New Roman"/>
          <w:sz w:val="24"/>
          <w:szCs w:val="24"/>
          <w:lang w:val="fr-FR" w:eastAsia="de-DE"/>
        </w:rPr>
        <w:t>ț</w:t>
      </w:r>
      <w:r w:rsidRPr="0083236D">
        <w:rPr>
          <w:rFonts w:ascii="Times New Roman" w:eastAsia="Times New Roman" w:hAnsi="Times New Roman" w:cs="Times New Roman"/>
          <w:sz w:val="24"/>
          <w:szCs w:val="24"/>
          <w:lang w:val="fr-FR" w:eastAsia="de-DE"/>
        </w:rPr>
        <w:t>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din</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conducta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existent</w:t>
      </w:r>
      <w:r w:rsidR="00AC0D4D">
        <w:rPr>
          <w:rFonts w:ascii="Times New Roman" w:eastAsia="Times New Roman" w:hAnsi="Times New Roman" w:cs="Times New Roman"/>
          <w:sz w:val="24"/>
          <w:szCs w:val="24"/>
          <w:lang w:val="fr-FR" w:eastAsia="de-DE"/>
        </w:rPr>
        <w:t>ă</w:t>
      </w:r>
      <w:proofErr w:type="spellEnd"/>
      <w:r w:rsidR="00AC0D4D">
        <w:rPr>
          <w:rFonts w:ascii="Times New Roman" w:eastAsia="Times New Roman" w:hAnsi="Times New Roman" w:cs="Times New Roman"/>
          <w:sz w:val="24"/>
          <w:szCs w:val="24"/>
          <w:lang w:val="fr-FR" w:eastAsia="de-DE"/>
        </w:rPr>
        <w:t xml:space="preserve"> la </w:t>
      </w:r>
      <w:proofErr w:type="spellStart"/>
      <w:r w:rsidR="00AC0D4D">
        <w:rPr>
          <w:rFonts w:ascii="Times New Roman" w:eastAsia="Times New Roman" w:hAnsi="Times New Roman" w:cs="Times New Roman"/>
          <w:sz w:val="24"/>
          <w:szCs w:val="24"/>
          <w:lang w:val="fr-FR" w:eastAsia="de-DE"/>
        </w:rPr>
        <w:t>suprafaț</w:t>
      </w:r>
      <w:r w:rsidRPr="0083236D">
        <w:rPr>
          <w:rFonts w:ascii="Times New Roman" w:eastAsia="Times New Roman" w:hAnsi="Times New Roman" w:cs="Times New Roman"/>
          <w:sz w:val="24"/>
          <w:szCs w:val="24"/>
          <w:lang w:val="fr-FR" w:eastAsia="de-DE"/>
        </w:rPr>
        <w:t>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aceasta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fiind</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confec</w:t>
      </w:r>
      <w:r w:rsidR="00AC0D4D">
        <w:rPr>
          <w:rFonts w:ascii="Times New Roman" w:eastAsia="Times New Roman" w:hAnsi="Times New Roman" w:cs="Times New Roman"/>
          <w:sz w:val="24"/>
          <w:szCs w:val="24"/>
          <w:lang w:val="fr-FR" w:eastAsia="de-DE"/>
        </w:rPr>
        <w:t>ț</w:t>
      </w:r>
      <w:r w:rsidRPr="0083236D">
        <w:rPr>
          <w:rFonts w:ascii="Times New Roman" w:eastAsia="Times New Roman" w:hAnsi="Times New Roman" w:cs="Times New Roman"/>
          <w:sz w:val="24"/>
          <w:szCs w:val="24"/>
          <w:lang w:val="fr-FR" w:eastAsia="de-DE"/>
        </w:rPr>
        <w:t>ionat</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din</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polyethilen</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pe</w:t>
      </w:r>
      <w:proofErr w:type="spellEnd"/>
      <w:r w:rsidRPr="0083236D">
        <w:rPr>
          <w:rFonts w:ascii="Times New Roman" w:eastAsia="Times New Roman" w:hAnsi="Times New Roman" w:cs="Times New Roman"/>
          <w:sz w:val="24"/>
          <w:szCs w:val="24"/>
          <w:lang w:val="fr-FR" w:eastAsia="de-DE"/>
        </w:rPr>
        <w:t xml:space="preserve"> o </w:t>
      </w:r>
      <w:proofErr w:type="spellStart"/>
      <w:r w:rsidRPr="0083236D">
        <w:rPr>
          <w:rFonts w:ascii="Times New Roman" w:eastAsia="Times New Roman" w:hAnsi="Times New Roman" w:cs="Times New Roman"/>
          <w:sz w:val="24"/>
          <w:szCs w:val="24"/>
          <w:lang w:val="fr-FR" w:eastAsia="de-DE"/>
        </w:rPr>
        <w:t>lungime</w:t>
      </w:r>
      <w:proofErr w:type="spellEnd"/>
      <w:r w:rsidRPr="0083236D">
        <w:rPr>
          <w:rFonts w:ascii="Times New Roman" w:eastAsia="Times New Roman" w:hAnsi="Times New Roman" w:cs="Times New Roman"/>
          <w:sz w:val="24"/>
          <w:szCs w:val="24"/>
          <w:lang w:val="fr-FR" w:eastAsia="de-DE"/>
        </w:rPr>
        <w:t xml:space="preserve"> de 294m, </w:t>
      </w:r>
      <w:proofErr w:type="spellStart"/>
      <w:r w:rsidRPr="0083236D">
        <w:rPr>
          <w:rFonts w:ascii="Times New Roman" w:eastAsia="Times New Roman" w:hAnsi="Times New Roman" w:cs="Times New Roman"/>
          <w:sz w:val="24"/>
          <w:szCs w:val="24"/>
          <w:lang w:val="fr-FR" w:eastAsia="de-DE"/>
        </w:rPr>
        <w:t>beneficiarul</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dore</w:t>
      </w:r>
      <w:r w:rsidR="00AC0D4D">
        <w:rPr>
          <w:rFonts w:ascii="Times New Roman" w:eastAsia="Times New Roman" w:hAnsi="Times New Roman" w:cs="Times New Roman"/>
          <w:sz w:val="24"/>
          <w:szCs w:val="24"/>
          <w:lang w:val="fr-FR" w:eastAsia="de-DE"/>
        </w:rPr>
        <w:t>ș</w:t>
      </w:r>
      <w:r w:rsidRPr="0083236D">
        <w:rPr>
          <w:rFonts w:ascii="Times New Roman" w:eastAsia="Times New Roman" w:hAnsi="Times New Roman" w:cs="Times New Roman"/>
          <w:sz w:val="24"/>
          <w:szCs w:val="24"/>
          <w:lang w:val="fr-FR" w:eastAsia="de-DE"/>
        </w:rPr>
        <w:t>te</w:t>
      </w:r>
      <w:proofErr w:type="spellEnd"/>
      <w:r w:rsidRPr="0083236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î</w:t>
      </w:r>
      <w:r w:rsidRPr="0083236D">
        <w:rPr>
          <w:rFonts w:ascii="Times New Roman" w:eastAsia="Times New Roman" w:hAnsi="Times New Roman" w:cs="Times New Roman"/>
          <w:sz w:val="24"/>
          <w:szCs w:val="24"/>
          <w:lang w:val="fr-FR" w:eastAsia="de-DE"/>
        </w:rPr>
        <w:t>nlocuirea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acestui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tronson</w:t>
      </w:r>
      <w:proofErr w:type="spellEnd"/>
      <w:r w:rsidRPr="0083236D">
        <w:rPr>
          <w:rFonts w:ascii="Times New Roman" w:eastAsia="Times New Roman" w:hAnsi="Times New Roman" w:cs="Times New Roman"/>
          <w:sz w:val="24"/>
          <w:szCs w:val="24"/>
          <w:lang w:val="fr-FR" w:eastAsia="de-DE"/>
        </w:rPr>
        <w:t>.</w:t>
      </w:r>
    </w:p>
    <w:p w:rsidR="00CD233A" w:rsidRPr="0083236D" w:rsidRDefault="00AC0D4D" w:rsidP="005E1E22">
      <w:pPr>
        <w:tabs>
          <w:tab w:val="left" w:pos="720"/>
        </w:tabs>
        <w:spacing w:after="0" w:line="240" w:lineRule="auto"/>
        <w:jc w:val="both"/>
        <w:rPr>
          <w:rFonts w:ascii="Times New Roman" w:eastAsia="Times New Roman" w:hAnsi="Times New Roman" w:cs="Times New Roman"/>
          <w:sz w:val="24"/>
          <w:szCs w:val="24"/>
          <w:lang w:val="fr-FR" w:eastAsia="de-DE"/>
        </w:rPr>
      </w:pPr>
      <w:proofErr w:type="spellStart"/>
      <w:r>
        <w:rPr>
          <w:rFonts w:ascii="Times New Roman" w:eastAsia="Times New Roman" w:hAnsi="Times New Roman" w:cs="Times New Roman"/>
          <w:sz w:val="24"/>
          <w:szCs w:val="24"/>
          <w:lang w:val="fr-FR" w:eastAsia="de-DE"/>
        </w:rPr>
        <w:t>Pentru</w:t>
      </w:r>
      <w:proofErr w:type="spellEnd"/>
      <w:r>
        <w:rPr>
          <w:rFonts w:ascii="Times New Roman" w:eastAsia="Times New Roman" w:hAnsi="Times New Roman" w:cs="Times New Roman"/>
          <w:sz w:val="24"/>
          <w:szCs w:val="24"/>
          <w:lang w:val="fr-FR" w:eastAsia="de-DE"/>
        </w:rPr>
        <w:t xml:space="preserve"> </w:t>
      </w:r>
      <w:proofErr w:type="spellStart"/>
      <w:r>
        <w:rPr>
          <w:rFonts w:ascii="Times New Roman" w:eastAsia="Times New Roman" w:hAnsi="Times New Roman" w:cs="Times New Roman"/>
          <w:sz w:val="24"/>
          <w:szCs w:val="24"/>
          <w:lang w:val="fr-FR" w:eastAsia="de-DE"/>
        </w:rPr>
        <w:t>realizarea</w:t>
      </w:r>
      <w:proofErr w:type="spellEnd"/>
      <w:r>
        <w:rPr>
          <w:rFonts w:ascii="Times New Roman" w:eastAsia="Times New Roman" w:hAnsi="Times New Roman" w:cs="Times New Roman"/>
          <w:sz w:val="24"/>
          <w:szCs w:val="24"/>
          <w:lang w:val="fr-FR" w:eastAsia="de-DE"/>
        </w:rPr>
        <w:t xml:space="preserve"> </w:t>
      </w:r>
      <w:proofErr w:type="spellStart"/>
      <w:r>
        <w:rPr>
          <w:rFonts w:ascii="Times New Roman" w:eastAsia="Times New Roman" w:hAnsi="Times New Roman" w:cs="Times New Roman"/>
          <w:sz w:val="24"/>
          <w:szCs w:val="24"/>
          <w:lang w:val="fr-FR" w:eastAsia="de-DE"/>
        </w:rPr>
        <w:t>investiț</w:t>
      </w:r>
      <w:r w:rsidR="00CD233A" w:rsidRPr="0083236D">
        <w:rPr>
          <w:rFonts w:ascii="Times New Roman" w:eastAsia="Times New Roman" w:hAnsi="Times New Roman" w:cs="Times New Roman"/>
          <w:sz w:val="24"/>
          <w:szCs w:val="24"/>
          <w:lang w:val="fr-FR" w:eastAsia="de-DE"/>
        </w:rPr>
        <w:t>iei</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men</w:t>
      </w:r>
      <w:r>
        <w:rPr>
          <w:rFonts w:ascii="Times New Roman" w:eastAsia="Times New Roman" w:hAnsi="Times New Roman" w:cs="Times New Roman"/>
          <w:sz w:val="24"/>
          <w:szCs w:val="24"/>
          <w:lang w:val="fr-FR" w:eastAsia="de-DE"/>
        </w:rPr>
        <w:t>ț</w:t>
      </w:r>
      <w:r w:rsidR="00CD233A" w:rsidRPr="0083236D">
        <w:rPr>
          <w:rFonts w:ascii="Times New Roman" w:eastAsia="Times New Roman" w:hAnsi="Times New Roman" w:cs="Times New Roman"/>
          <w:sz w:val="24"/>
          <w:szCs w:val="24"/>
          <w:lang w:val="fr-FR" w:eastAsia="de-DE"/>
        </w:rPr>
        <w:t>ionate</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sunt</w:t>
      </w:r>
      <w:proofErr w:type="spellEnd"/>
      <w:r w:rsidR="00CD233A" w:rsidRPr="0083236D">
        <w:rPr>
          <w:rFonts w:ascii="Times New Roman" w:eastAsia="Times New Roman" w:hAnsi="Times New Roman" w:cs="Times New Roman"/>
          <w:sz w:val="24"/>
          <w:szCs w:val="24"/>
          <w:lang w:val="fr-FR" w:eastAsia="de-DE"/>
        </w:rPr>
        <w:t xml:space="preserve"> </w:t>
      </w:r>
      <w:proofErr w:type="spellStart"/>
      <w:r w:rsidR="00CD233A" w:rsidRPr="0083236D">
        <w:rPr>
          <w:rFonts w:ascii="Times New Roman" w:eastAsia="Times New Roman" w:hAnsi="Times New Roman" w:cs="Times New Roman"/>
          <w:sz w:val="24"/>
          <w:szCs w:val="24"/>
          <w:lang w:val="fr-FR" w:eastAsia="de-DE"/>
        </w:rPr>
        <w:t>ne</w:t>
      </w:r>
      <w:r>
        <w:rPr>
          <w:rFonts w:ascii="Times New Roman" w:eastAsia="Times New Roman" w:hAnsi="Times New Roman" w:cs="Times New Roman"/>
          <w:sz w:val="24"/>
          <w:szCs w:val="24"/>
          <w:lang w:val="fr-FR" w:eastAsia="de-DE"/>
        </w:rPr>
        <w:t>cesare</w:t>
      </w:r>
      <w:proofErr w:type="spellEnd"/>
      <w:r>
        <w:rPr>
          <w:rFonts w:ascii="Times New Roman" w:eastAsia="Times New Roman" w:hAnsi="Times New Roman" w:cs="Times New Roman"/>
          <w:sz w:val="24"/>
          <w:szCs w:val="24"/>
          <w:lang w:val="fr-FR" w:eastAsia="de-DE"/>
        </w:rPr>
        <w:t xml:space="preserve"> </w:t>
      </w:r>
      <w:proofErr w:type="spellStart"/>
      <w:r>
        <w:rPr>
          <w:rFonts w:ascii="Times New Roman" w:eastAsia="Times New Roman" w:hAnsi="Times New Roman" w:cs="Times New Roman"/>
          <w:sz w:val="24"/>
          <w:szCs w:val="24"/>
          <w:lang w:val="fr-FR" w:eastAsia="de-DE"/>
        </w:rPr>
        <w:t>urmatoarele</w:t>
      </w:r>
      <w:proofErr w:type="spellEnd"/>
      <w:r>
        <w:rPr>
          <w:rFonts w:ascii="Times New Roman" w:eastAsia="Times New Roman" w:hAnsi="Times New Roman" w:cs="Times New Roman"/>
          <w:sz w:val="24"/>
          <w:szCs w:val="24"/>
          <w:lang w:val="fr-FR" w:eastAsia="de-DE"/>
        </w:rPr>
        <w:t xml:space="preserve"> </w:t>
      </w:r>
      <w:proofErr w:type="spellStart"/>
      <w:r>
        <w:rPr>
          <w:rFonts w:ascii="Times New Roman" w:eastAsia="Times New Roman" w:hAnsi="Times New Roman" w:cs="Times New Roman"/>
          <w:sz w:val="24"/>
          <w:szCs w:val="24"/>
          <w:lang w:val="fr-FR" w:eastAsia="de-DE"/>
        </w:rPr>
        <w:t>lucră</w:t>
      </w:r>
      <w:r w:rsidR="00CD233A" w:rsidRPr="0083236D">
        <w:rPr>
          <w:rFonts w:ascii="Times New Roman" w:eastAsia="Times New Roman" w:hAnsi="Times New Roman" w:cs="Times New Roman"/>
          <w:sz w:val="24"/>
          <w:szCs w:val="24"/>
          <w:lang w:val="fr-FR" w:eastAsia="de-DE"/>
        </w:rPr>
        <w:t>ri</w:t>
      </w:r>
      <w:proofErr w:type="spellEnd"/>
      <w:r w:rsidR="00CD233A" w:rsidRPr="0083236D">
        <w:rPr>
          <w:rFonts w:ascii="Times New Roman" w:eastAsia="Times New Roman" w:hAnsi="Times New Roman" w:cs="Times New Roman"/>
          <w:sz w:val="24"/>
          <w:szCs w:val="24"/>
          <w:lang w:val="fr-FR" w:eastAsia="de-DE"/>
        </w:rPr>
        <w:t xml:space="preserve">: </w:t>
      </w:r>
    </w:p>
    <w:p w:rsidR="00CD233A" w:rsidRPr="0083236D" w:rsidRDefault="00CD233A" w:rsidP="005E1E22">
      <w:pPr>
        <w:tabs>
          <w:tab w:val="left" w:pos="720"/>
        </w:tabs>
        <w:spacing w:after="0" w:line="240" w:lineRule="auto"/>
        <w:jc w:val="both"/>
        <w:rPr>
          <w:rFonts w:ascii="Times New Roman" w:eastAsia="Times New Roman" w:hAnsi="Times New Roman" w:cs="Times New Roman"/>
          <w:sz w:val="24"/>
          <w:szCs w:val="24"/>
          <w:lang w:val="fr-FR" w:eastAsia="de-DE"/>
        </w:rPr>
      </w:pPr>
      <w:r w:rsidRPr="0083236D">
        <w:rPr>
          <w:rFonts w:ascii="Times New Roman" w:eastAsia="Times New Roman" w:hAnsi="Times New Roman" w:cs="Times New Roman"/>
          <w:sz w:val="24"/>
          <w:szCs w:val="24"/>
          <w:lang w:val="fr-FR" w:eastAsia="de-DE"/>
        </w:rPr>
        <w:t>1.</w:t>
      </w:r>
      <w:r w:rsidRPr="0083236D">
        <w:rPr>
          <w:rFonts w:ascii="Times New Roman" w:eastAsia="Times New Roman" w:hAnsi="Times New Roman" w:cs="Times New Roman"/>
          <w:sz w:val="24"/>
          <w:szCs w:val="24"/>
          <w:lang w:val="fr-FR" w:eastAsia="de-DE"/>
        </w:rPr>
        <w:tab/>
      </w:r>
      <w:proofErr w:type="spellStart"/>
      <w:r w:rsidRPr="0083236D">
        <w:rPr>
          <w:rFonts w:ascii="Times New Roman" w:eastAsia="Times New Roman" w:hAnsi="Times New Roman" w:cs="Times New Roman"/>
          <w:sz w:val="24"/>
          <w:szCs w:val="24"/>
          <w:lang w:val="fr-FR" w:eastAsia="de-DE"/>
        </w:rPr>
        <w:t>Dezgroparea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conducte</w:t>
      </w:r>
      <w:r w:rsidR="00AC0D4D">
        <w:rPr>
          <w:rFonts w:ascii="Times New Roman" w:eastAsia="Times New Roman" w:hAnsi="Times New Roman" w:cs="Times New Roman"/>
          <w:sz w:val="24"/>
          <w:szCs w:val="24"/>
          <w:lang w:val="fr-FR" w:eastAsia="de-DE"/>
        </w:rPr>
        <w:t>i</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existente</w:t>
      </w:r>
      <w:proofErr w:type="spellEnd"/>
      <w:r w:rsidR="00AC0D4D">
        <w:rPr>
          <w:rFonts w:ascii="Times New Roman" w:eastAsia="Times New Roman" w:hAnsi="Times New Roman" w:cs="Times New Roman"/>
          <w:sz w:val="24"/>
          <w:szCs w:val="24"/>
          <w:lang w:val="fr-FR" w:eastAsia="de-DE"/>
        </w:rPr>
        <w:t xml:space="preserve"> la </w:t>
      </w:r>
      <w:proofErr w:type="spellStart"/>
      <w:r w:rsidR="00AC0D4D">
        <w:rPr>
          <w:rFonts w:ascii="Times New Roman" w:eastAsia="Times New Roman" w:hAnsi="Times New Roman" w:cs="Times New Roman"/>
          <w:sz w:val="24"/>
          <w:szCs w:val="24"/>
          <w:lang w:val="fr-FR" w:eastAsia="de-DE"/>
        </w:rPr>
        <w:t>punctele</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pentru</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î</w:t>
      </w:r>
      <w:r w:rsidRPr="0083236D">
        <w:rPr>
          <w:rFonts w:ascii="Times New Roman" w:eastAsia="Times New Roman" w:hAnsi="Times New Roman" w:cs="Times New Roman"/>
          <w:sz w:val="24"/>
          <w:szCs w:val="24"/>
          <w:lang w:val="fr-FR" w:eastAsia="de-DE"/>
        </w:rPr>
        <w:t>nlocuire</w:t>
      </w:r>
      <w:proofErr w:type="spellEnd"/>
      <w:r w:rsidRPr="0083236D">
        <w:rPr>
          <w:rFonts w:ascii="Times New Roman" w:eastAsia="Times New Roman" w:hAnsi="Times New Roman" w:cs="Times New Roman"/>
          <w:sz w:val="24"/>
          <w:szCs w:val="24"/>
          <w:lang w:val="fr-FR" w:eastAsia="de-DE"/>
        </w:rPr>
        <w:t>.</w:t>
      </w:r>
    </w:p>
    <w:p w:rsidR="00CD233A" w:rsidRPr="0083236D" w:rsidRDefault="00CD233A" w:rsidP="005E1E22">
      <w:pPr>
        <w:tabs>
          <w:tab w:val="left" w:pos="720"/>
        </w:tabs>
        <w:spacing w:after="0" w:line="240" w:lineRule="auto"/>
        <w:jc w:val="both"/>
        <w:rPr>
          <w:rFonts w:ascii="Times New Roman" w:eastAsia="Times New Roman" w:hAnsi="Times New Roman" w:cs="Times New Roman"/>
          <w:sz w:val="24"/>
          <w:szCs w:val="24"/>
          <w:lang w:val="fr-FR" w:eastAsia="de-DE"/>
        </w:rPr>
      </w:pPr>
      <w:r w:rsidRPr="0083236D">
        <w:rPr>
          <w:rFonts w:ascii="Times New Roman" w:eastAsia="Times New Roman" w:hAnsi="Times New Roman" w:cs="Times New Roman"/>
          <w:sz w:val="24"/>
          <w:szCs w:val="24"/>
          <w:lang w:val="fr-FR" w:eastAsia="de-DE"/>
        </w:rPr>
        <w:t>2.</w:t>
      </w:r>
      <w:r w:rsidRPr="0083236D">
        <w:rPr>
          <w:rFonts w:ascii="Times New Roman" w:eastAsia="Times New Roman" w:hAnsi="Times New Roman" w:cs="Times New Roman"/>
          <w:sz w:val="24"/>
          <w:szCs w:val="24"/>
          <w:lang w:val="fr-FR" w:eastAsia="de-DE"/>
        </w:rPr>
        <w:tab/>
      </w:r>
      <w:proofErr w:type="spellStart"/>
      <w:r w:rsidRPr="0083236D">
        <w:rPr>
          <w:rFonts w:ascii="Times New Roman" w:eastAsia="Times New Roman" w:hAnsi="Times New Roman" w:cs="Times New Roman"/>
          <w:sz w:val="24"/>
          <w:szCs w:val="24"/>
          <w:lang w:val="fr-FR" w:eastAsia="de-DE"/>
        </w:rPr>
        <w:t>Sec</w:t>
      </w:r>
      <w:r w:rsidR="00AC0D4D">
        <w:rPr>
          <w:rFonts w:ascii="Times New Roman" w:eastAsia="Times New Roman" w:hAnsi="Times New Roman" w:cs="Times New Roman"/>
          <w:sz w:val="24"/>
          <w:szCs w:val="24"/>
          <w:lang w:val="fr-FR" w:eastAsia="de-DE"/>
        </w:rPr>
        <w:t>ț</w:t>
      </w:r>
      <w:r w:rsidRPr="0083236D">
        <w:rPr>
          <w:rFonts w:ascii="Times New Roman" w:eastAsia="Times New Roman" w:hAnsi="Times New Roman" w:cs="Times New Roman"/>
          <w:sz w:val="24"/>
          <w:szCs w:val="24"/>
          <w:lang w:val="fr-FR" w:eastAsia="de-DE"/>
        </w:rPr>
        <w:t>ionarea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conductei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existente</w:t>
      </w:r>
      <w:proofErr w:type="spellEnd"/>
      <w:r w:rsidRPr="0083236D">
        <w:rPr>
          <w:rFonts w:ascii="Times New Roman" w:eastAsia="Times New Roman" w:hAnsi="Times New Roman" w:cs="Times New Roman"/>
          <w:sz w:val="24"/>
          <w:szCs w:val="24"/>
          <w:lang w:val="fr-FR" w:eastAsia="de-DE"/>
        </w:rPr>
        <w:t xml:space="preserve"> la </w:t>
      </w:r>
      <w:proofErr w:type="spellStart"/>
      <w:r w:rsidRPr="0083236D">
        <w:rPr>
          <w:rFonts w:ascii="Times New Roman" w:eastAsia="Times New Roman" w:hAnsi="Times New Roman" w:cs="Times New Roman"/>
          <w:sz w:val="24"/>
          <w:szCs w:val="24"/>
          <w:lang w:val="fr-FR" w:eastAsia="de-DE"/>
        </w:rPr>
        <w:t>cap</w:t>
      </w:r>
      <w:r w:rsidR="00AC0D4D">
        <w:rPr>
          <w:rFonts w:ascii="Times New Roman" w:eastAsia="Times New Roman" w:hAnsi="Times New Roman" w:cs="Times New Roman"/>
          <w:sz w:val="24"/>
          <w:szCs w:val="24"/>
          <w:lang w:val="fr-FR" w:eastAsia="de-DE"/>
        </w:rPr>
        <w:t>ă</w:t>
      </w:r>
      <w:r w:rsidRPr="0083236D">
        <w:rPr>
          <w:rFonts w:ascii="Times New Roman" w:eastAsia="Times New Roman" w:hAnsi="Times New Roman" w:cs="Times New Roman"/>
          <w:sz w:val="24"/>
          <w:szCs w:val="24"/>
          <w:lang w:val="fr-FR" w:eastAsia="de-DE"/>
        </w:rPr>
        <w:t>tul</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spre</w:t>
      </w:r>
      <w:proofErr w:type="spellEnd"/>
      <w:r w:rsidRPr="0083236D">
        <w:rPr>
          <w:rFonts w:ascii="Times New Roman" w:eastAsia="Times New Roman" w:hAnsi="Times New Roman" w:cs="Times New Roman"/>
          <w:sz w:val="24"/>
          <w:szCs w:val="24"/>
          <w:lang w:val="fr-FR" w:eastAsia="de-DE"/>
        </w:rPr>
        <w:t xml:space="preserve"> Parc 1 </w:t>
      </w:r>
      <w:proofErr w:type="spellStart"/>
      <w:r w:rsidRPr="0083236D">
        <w:rPr>
          <w:rFonts w:ascii="Times New Roman" w:eastAsia="Times New Roman" w:hAnsi="Times New Roman" w:cs="Times New Roman"/>
          <w:sz w:val="24"/>
          <w:szCs w:val="24"/>
          <w:lang w:val="fr-FR" w:eastAsia="de-DE"/>
        </w:rPr>
        <w:t>Aninoasa</w:t>
      </w:r>
      <w:proofErr w:type="spellEnd"/>
      <w:r w:rsidRPr="0083236D">
        <w:rPr>
          <w:rFonts w:ascii="Times New Roman" w:eastAsia="Times New Roman" w:hAnsi="Times New Roman" w:cs="Times New Roman"/>
          <w:sz w:val="24"/>
          <w:szCs w:val="24"/>
          <w:lang w:val="fr-FR" w:eastAsia="de-DE"/>
        </w:rPr>
        <w:t xml:space="preserve"> TP-01, la </w:t>
      </w:r>
      <w:proofErr w:type="spellStart"/>
      <w:r w:rsidRPr="0083236D">
        <w:rPr>
          <w:rFonts w:ascii="Times New Roman" w:eastAsia="Times New Roman" w:hAnsi="Times New Roman" w:cs="Times New Roman"/>
          <w:sz w:val="24"/>
          <w:szCs w:val="24"/>
          <w:lang w:val="fr-FR" w:eastAsia="de-DE"/>
        </w:rPr>
        <w:t>cap</w:t>
      </w:r>
      <w:r w:rsidR="00AC0D4D">
        <w:rPr>
          <w:rFonts w:ascii="Times New Roman" w:eastAsia="Times New Roman" w:hAnsi="Times New Roman" w:cs="Times New Roman"/>
          <w:sz w:val="24"/>
          <w:szCs w:val="24"/>
          <w:lang w:val="fr-FR" w:eastAsia="de-DE"/>
        </w:rPr>
        <w:t>ă</w:t>
      </w:r>
      <w:r w:rsidRPr="0083236D">
        <w:rPr>
          <w:rFonts w:ascii="Times New Roman" w:eastAsia="Times New Roman" w:hAnsi="Times New Roman" w:cs="Times New Roman"/>
          <w:sz w:val="24"/>
          <w:szCs w:val="24"/>
          <w:lang w:val="fr-FR" w:eastAsia="de-DE"/>
        </w:rPr>
        <w:t>tul</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spre</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Depozit</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Tei</w:t>
      </w:r>
      <w:r w:rsidR="00AC0D4D">
        <w:rPr>
          <w:rFonts w:ascii="Times New Roman" w:eastAsia="Times New Roman" w:hAnsi="Times New Roman" w:cs="Times New Roman"/>
          <w:sz w:val="24"/>
          <w:szCs w:val="24"/>
          <w:lang w:val="fr-FR" w:eastAsia="de-DE"/>
        </w:rPr>
        <w:t>ș</w:t>
      </w:r>
      <w:proofErr w:type="spellEnd"/>
      <w:r w:rsidRPr="0083236D">
        <w:rPr>
          <w:rFonts w:ascii="Times New Roman" w:eastAsia="Times New Roman" w:hAnsi="Times New Roman" w:cs="Times New Roman"/>
          <w:sz w:val="24"/>
          <w:szCs w:val="24"/>
          <w:lang w:val="fr-FR" w:eastAsia="de-DE"/>
        </w:rPr>
        <w:t xml:space="preserve"> TP-02 </w:t>
      </w:r>
      <w:proofErr w:type="spellStart"/>
      <w:r w:rsidRPr="0083236D">
        <w:rPr>
          <w:rFonts w:ascii="Times New Roman" w:eastAsia="Times New Roman" w:hAnsi="Times New Roman" w:cs="Times New Roman"/>
          <w:sz w:val="24"/>
          <w:szCs w:val="24"/>
          <w:lang w:val="fr-FR" w:eastAsia="de-DE"/>
        </w:rPr>
        <w:t>exist</w:t>
      </w:r>
      <w:r w:rsidR="00AC0D4D">
        <w:rPr>
          <w:rFonts w:ascii="Times New Roman" w:eastAsia="Times New Roman" w:hAnsi="Times New Roman" w:cs="Times New Roman"/>
          <w:sz w:val="24"/>
          <w:szCs w:val="24"/>
          <w:lang w:val="fr-FR" w:eastAsia="de-DE"/>
        </w:rPr>
        <w:t>ând</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flanș</w:t>
      </w:r>
      <w:r w:rsidRPr="0083236D">
        <w:rPr>
          <w:rFonts w:ascii="Times New Roman" w:eastAsia="Times New Roman" w:hAnsi="Times New Roman" w:cs="Times New Roman"/>
          <w:sz w:val="24"/>
          <w:szCs w:val="24"/>
          <w:lang w:val="fr-FR" w:eastAsia="de-DE"/>
        </w:rPr>
        <w:t>e</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ingropata</w:t>
      </w:r>
      <w:proofErr w:type="spellEnd"/>
      <w:r w:rsidRPr="0083236D">
        <w:rPr>
          <w:rFonts w:ascii="Times New Roman" w:eastAsia="Times New Roman" w:hAnsi="Times New Roman" w:cs="Times New Roman"/>
          <w:sz w:val="24"/>
          <w:szCs w:val="24"/>
          <w:lang w:val="fr-FR" w:eastAsia="de-DE"/>
        </w:rPr>
        <w:t>.</w:t>
      </w:r>
    </w:p>
    <w:p w:rsidR="00CD233A" w:rsidRPr="0083236D" w:rsidRDefault="00CD233A" w:rsidP="005E1E22">
      <w:pPr>
        <w:tabs>
          <w:tab w:val="left" w:pos="720"/>
        </w:tabs>
        <w:spacing w:after="0" w:line="240" w:lineRule="auto"/>
        <w:jc w:val="both"/>
        <w:rPr>
          <w:rFonts w:ascii="Times New Roman" w:eastAsia="Times New Roman" w:hAnsi="Times New Roman" w:cs="Times New Roman"/>
          <w:sz w:val="24"/>
          <w:szCs w:val="24"/>
          <w:lang w:val="fr-FR" w:eastAsia="de-DE"/>
        </w:rPr>
      </w:pPr>
      <w:r w:rsidRPr="0083236D">
        <w:rPr>
          <w:rFonts w:ascii="Times New Roman" w:eastAsia="Times New Roman" w:hAnsi="Times New Roman" w:cs="Times New Roman"/>
          <w:sz w:val="24"/>
          <w:szCs w:val="24"/>
          <w:lang w:val="fr-FR" w:eastAsia="de-DE"/>
        </w:rPr>
        <w:t>3.</w:t>
      </w:r>
      <w:r w:rsidRPr="0083236D">
        <w:rPr>
          <w:rFonts w:ascii="Times New Roman" w:eastAsia="Times New Roman" w:hAnsi="Times New Roman" w:cs="Times New Roman"/>
          <w:sz w:val="24"/>
          <w:szCs w:val="24"/>
          <w:lang w:val="fr-FR" w:eastAsia="de-DE"/>
        </w:rPr>
        <w:tab/>
      </w:r>
      <w:proofErr w:type="spellStart"/>
      <w:r w:rsidRPr="0083236D">
        <w:rPr>
          <w:rFonts w:ascii="Times New Roman" w:eastAsia="Times New Roman" w:hAnsi="Times New Roman" w:cs="Times New Roman"/>
          <w:sz w:val="24"/>
          <w:szCs w:val="24"/>
          <w:lang w:val="fr-FR" w:eastAsia="de-DE"/>
        </w:rPr>
        <w:t>Proiectarea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noului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tronson</w:t>
      </w:r>
      <w:proofErr w:type="spellEnd"/>
      <w:r w:rsidRPr="0083236D">
        <w:rPr>
          <w:rFonts w:ascii="Times New Roman" w:eastAsia="Times New Roman" w:hAnsi="Times New Roman" w:cs="Times New Roman"/>
          <w:sz w:val="24"/>
          <w:szCs w:val="24"/>
          <w:lang w:val="fr-FR" w:eastAsia="de-DE"/>
        </w:rPr>
        <w:t xml:space="preserve"> de </w:t>
      </w:r>
      <w:proofErr w:type="spellStart"/>
      <w:r w:rsidRPr="0083236D">
        <w:rPr>
          <w:rFonts w:ascii="Times New Roman" w:eastAsia="Times New Roman" w:hAnsi="Times New Roman" w:cs="Times New Roman"/>
          <w:sz w:val="24"/>
          <w:szCs w:val="24"/>
          <w:lang w:val="fr-FR" w:eastAsia="de-DE"/>
        </w:rPr>
        <w:t>conduct</w:t>
      </w:r>
      <w:r w:rsidR="00AC0D4D">
        <w:rPr>
          <w:rFonts w:ascii="Times New Roman" w:eastAsia="Times New Roman" w:hAnsi="Times New Roman" w:cs="Times New Roman"/>
          <w:sz w:val="24"/>
          <w:szCs w:val="24"/>
          <w:lang w:val="fr-FR" w:eastAsia="de-DE"/>
        </w:rPr>
        <w:t>ă</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cu</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diametrul</w:t>
      </w:r>
      <w:proofErr w:type="spellEnd"/>
      <w:r w:rsidR="00AC0D4D">
        <w:rPr>
          <w:rFonts w:ascii="Times New Roman" w:eastAsia="Times New Roman" w:hAnsi="Times New Roman" w:cs="Times New Roman"/>
          <w:sz w:val="24"/>
          <w:szCs w:val="24"/>
          <w:lang w:val="fr-FR" w:eastAsia="de-DE"/>
        </w:rPr>
        <w:t xml:space="preserve"> 88.9 (3’’) </w:t>
      </w:r>
      <w:proofErr w:type="spellStart"/>
      <w:r w:rsidR="00AC0D4D">
        <w:rPr>
          <w:rFonts w:ascii="Times New Roman" w:eastAsia="Times New Roman" w:hAnsi="Times New Roman" w:cs="Times New Roman"/>
          <w:sz w:val="24"/>
          <w:szCs w:val="24"/>
          <w:lang w:val="fr-FR" w:eastAsia="de-DE"/>
        </w:rPr>
        <w:t>î</w:t>
      </w:r>
      <w:r w:rsidRPr="0083236D">
        <w:rPr>
          <w:rFonts w:ascii="Times New Roman" w:eastAsia="Times New Roman" w:hAnsi="Times New Roman" w:cs="Times New Roman"/>
          <w:sz w:val="24"/>
          <w:szCs w:val="24"/>
          <w:lang w:val="fr-FR" w:eastAsia="de-DE"/>
        </w:rPr>
        <w:t>ngropat</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pe</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lungimea</w:t>
      </w:r>
      <w:proofErr w:type="spellEnd"/>
      <w:r w:rsidRPr="0083236D">
        <w:rPr>
          <w:rFonts w:ascii="Times New Roman" w:eastAsia="Times New Roman" w:hAnsi="Times New Roman" w:cs="Times New Roman"/>
          <w:sz w:val="24"/>
          <w:szCs w:val="24"/>
          <w:lang w:val="fr-FR" w:eastAsia="de-DE"/>
        </w:rPr>
        <w:t xml:space="preserve"> de 294m, care va </w:t>
      </w:r>
      <w:proofErr w:type="spellStart"/>
      <w:r w:rsidRPr="0083236D">
        <w:rPr>
          <w:rFonts w:ascii="Times New Roman" w:eastAsia="Times New Roman" w:hAnsi="Times New Roman" w:cs="Times New Roman"/>
          <w:sz w:val="24"/>
          <w:szCs w:val="24"/>
          <w:lang w:val="fr-FR" w:eastAsia="de-DE"/>
        </w:rPr>
        <w:t>trebui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s</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reintregeasc</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conducta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existent</w:t>
      </w:r>
      <w:r w:rsidR="00AC0D4D">
        <w:rPr>
          <w:rFonts w:ascii="Times New Roman" w:eastAsia="Times New Roman" w:hAnsi="Times New Roman" w:cs="Times New Roman"/>
          <w:sz w:val="24"/>
          <w:szCs w:val="24"/>
          <w:lang w:val="fr-FR" w:eastAsia="de-DE"/>
        </w:rPr>
        <w:t>ă</w:t>
      </w:r>
      <w:proofErr w:type="spellEnd"/>
      <w:r w:rsidRPr="0083236D">
        <w:rPr>
          <w:rFonts w:ascii="Times New Roman" w:eastAsia="Times New Roman" w:hAnsi="Times New Roman" w:cs="Times New Roman"/>
          <w:sz w:val="24"/>
          <w:szCs w:val="24"/>
          <w:lang w:val="fr-FR" w:eastAsia="de-DE"/>
        </w:rPr>
        <w:t>.</w:t>
      </w:r>
    </w:p>
    <w:p w:rsidR="00CD233A" w:rsidRPr="0083236D" w:rsidRDefault="00CD233A" w:rsidP="00632054">
      <w:pPr>
        <w:tabs>
          <w:tab w:val="left" w:pos="720"/>
        </w:tabs>
        <w:spacing w:after="0" w:line="240" w:lineRule="auto"/>
        <w:jc w:val="both"/>
        <w:rPr>
          <w:rFonts w:ascii="Times New Roman" w:eastAsia="Times New Roman" w:hAnsi="Times New Roman" w:cs="Times New Roman"/>
          <w:sz w:val="24"/>
          <w:szCs w:val="24"/>
          <w:lang w:val="fr-FR" w:eastAsia="de-DE"/>
        </w:rPr>
      </w:pPr>
      <w:r w:rsidRPr="0083236D">
        <w:rPr>
          <w:rFonts w:ascii="Times New Roman" w:eastAsia="Times New Roman" w:hAnsi="Times New Roman" w:cs="Times New Roman"/>
          <w:sz w:val="24"/>
          <w:szCs w:val="24"/>
          <w:lang w:val="fr-FR" w:eastAsia="de-DE"/>
        </w:rPr>
        <w:t xml:space="preserve"> </w:t>
      </w:r>
      <w:r w:rsidRPr="0083236D">
        <w:rPr>
          <w:rFonts w:ascii="Times New Roman" w:eastAsia="Times New Roman" w:hAnsi="Times New Roman" w:cs="Times New Roman"/>
          <w:sz w:val="24"/>
          <w:szCs w:val="24"/>
          <w:lang w:val="fr-FR" w:eastAsia="de-DE"/>
        </w:rPr>
        <w:tab/>
      </w:r>
      <w:proofErr w:type="spellStart"/>
      <w:r w:rsidRPr="0083236D">
        <w:rPr>
          <w:rFonts w:ascii="Times New Roman" w:eastAsia="Times New Roman" w:hAnsi="Times New Roman" w:cs="Times New Roman"/>
          <w:sz w:val="24"/>
          <w:szCs w:val="24"/>
          <w:lang w:val="fr-FR" w:eastAsia="de-DE"/>
        </w:rPr>
        <w:t>Prin</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aceastea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investi</w:t>
      </w:r>
      <w:r w:rsidR="00AC0D4D">
        <w:rPr>
          <w:rFonts w:ascii="Times New Roman" w:eastAsia="Times New Roman" w:hAnsi="Times New Roman" w:cs="Times New Roman"/>
          <w:sz w:val="24"/>
          <w:szCs w:val="24"/>
          <w:lang w:val="fr-FR" w:eastAsia="de-DE"/>
        </w:rPr>
        <w:t>ț</w:t>
      </w:r>
      <w:r w:rsidRPr="0083236D">
        <w:rPr>
          <w:rFonts w:ascii="Times New Roman" w:eastAsia="Times New Roman" w:hAnsi="Times New Roman" w:cs="Times New Roman"/>
          <w:sz w:val="24"/>
          <w:szCs w:val="24"/>
          <w:lang w:val="fr-FR" w:eastAsia="de-DE"/>
        </w:rPr>
        <w:t>ie</w:t>
      </w:r>
      <w:proofErr w:type="spellEnd"/>
      <w:r w:rsidRPr="0083236D">
        <w:rPr>
          <w:rFonts w:ascii="Times New Roman" w:eastAsia="Times New Roman" w:hAnsi="Times New Roman" w:cs="Times New Roman"/>
          <w:sz w:val="24"/>
          <w:szCs w:val="24"/>
          <w:lang w:val="fr-FR" w:eastAsia="de-DE"/>
        </w:rPr>
        <w:t xml:space="preserve"> se </w:t>
      </w:r>
      <w:proofErr w:type="spellStart"/>
      <w:r w:rsidRPr="0083236D">
        <w:rPr>
          <w:rFonts w:ascii="Times New Roman" w:eastAsia="Times New Roman" w:hAnsi="Times New Roman" w:cs="Times New Roman"/>
          <w:sz w:val="24"/>
          <w:szCs w:val="24"/>
          <w:lang w:val="fr-FR" w:eastAsia="de-DE"/>
        </w:rPr>
        <w:t>dore</w:t>
      </w:r>
      <w:r w:rsidR="00AC0D4D">
        <w:rPr>
          <w:rFonts w:ascii="Times New Roman" w:eastAsia="Times New Roman" w:hAnsi="Times New Roman" w:cs="Times New Roman"/>
          <w:sz w:val="24"/>
          <w:szCs w:val="24"/>
          <w:lang w:val="fr-FR" w:eastAsia="de-DE"/>
        </w:rPr>
        <w:t>ște</w:t>
      </w:r>
      <w:proofErr w:type="spellEnd"/>
      <w:r w:rsidR="00AC0D4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î</w:t>
      </w:r>
      <w:r w:rsidRPr="0083236D">
        <w:rPr>
          <w:rFonts w:ascii="Times New Roman" w:eastAsia="Times New Roman" w:hAnsi="Times New Roman" w:cs="Times New Roman"/>
          <w:sz w:val="24"/>
          <w:szCs w:val="24"/>
          <w:lang w:val="fr-FR" w:eastAsia="de-DE"/>
        </w:rPr>
        <w:t>nlocuirea</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tronsonului</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men</w:t>
      </w:r>
      <w:r w:rsidR="00AC0D4D">
        <w:rPr>
          <w:rFonts w:ascii="Times New Roman" w:eastAsia="Times New Roman" w:hAnsi="Times New Roman" w:cs="Times New Roman"/>
          <w:sz w:val="24"/>
          <w:szCs w:val="24"/>
          <w:lang w:val="fr-FR" w:eastAsia="de-DE"/>
        </w:rPr>
        <w:t>ț</w:t>
      </w:r>
      <w:r w:rsidRPr="0083236D">
        <w:rPr>
          <w:rFonts w:ascii="Times New Roman" w:eastAsia="Times New Roman" w:hAnsi="Times New Roman" w:cs="Times New Roman"/>
          <w:sz w:val="24"/>
          <w:szCs w:val="24"/>
          <w:lang w:val="fr-FR" w:eastAsia="de-DE"/>
        </w:rPr>
        <w:t>ionat</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asigur</w:t>
      </w:r>
      <w:r w:rsidR="00AC0D4D">
        <w:rPr>
          <w:rFonts w:ascii="Times New Roman" w:eastAsia="Times New Roman" w:hAnsi="Times New Roman" w:cs="Times New Roman"/>
          <w:sz w:val="24"/>
          <w:szCs w:val="24"/>
          <w:lang w:val="fr-FR" w:eastAsia="de-DE"/>
        </w:rPr>
        <w:t>â</w:t>
      </w:r>
      <w:r w:rsidRPr="0083236D">
        <w:rPr>
          <w:rFonts w:ascii="Times New Roman" w:eastAsia="Times New Roman" w:hAnsi="Times New Roman" w:cs="Times New Roman"/>
          <w:sz w:val="24"/>
          <w:szCs w:val="24"/>
          <w:lang w:val="fr-FR" w:eastAsia="de-DE"/>
        </w:rPr>
        <w:t>nd</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astfel</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siguran</w:t>
      </w:r>
      <w:r w:rsidR="00AC0D4D">
        <w:rPr>
          <w:rFonts w:ascii="Times New Roman" w:eastAsia="Times New Roman" w:hAnsi="Times New Roman" w:cs="Times New Roman"/>
          <w:sz w:val="24"/>
          <w:szCs w:val="24"/>
          <w:lang w:val="fr-FR" w:eastAsia="de-DE"/>
        </w:rPr>
        <w:t>ț</w:t>
      </w:r>
      <w:r w:rsidRPr="0083236D">
        <w:rPr>
          <w:rFonts w:ascii="Times New Roman" w:eastAsia="Times New Roman" w:hAnsi="Times New Roman" w:cs="Times New Roman"/>
          <w:sz w:val="24"/>
          <w:szCs w:val="24"/>
          <w:lang w:val="fr-FR" w:eastAsia="de-DE"/>
        </w:rPr>
        <w:t>a</w:t>
      </w:r>
      <w:proofErr w:type="spellEnd"/>
      <w:r w:rsidRPr="0083236D">
        <w:rPr>
          <w:rFonts w:ascii="Times New Roman" w:eastAsia="Times New Roman" w:hAnsi="Times New Roman" w:cs="Times New Roman"/>
          <w:sz w:val="24"/>
          <w:szCs w:val="24"/>
          <w:lang w:val="fr-FR" w:eastAsia="de-DE"/>
        </w:rPr>
        <w:t xml:space="preserve"> </w:t>
      </w:r>
      <w:proofErr w:type="spellStart"/>
      <w:r w:rsidR="00AC0D4D">
        <w:rPr>
          <w:rFonts w:ascii="Times New Roman" w:eastAsia="Times New Roman" w:hAnsi="Times New Roman" w:cs="Times New Roman"/>
          <w:sz w:val="24"/>
          <w:szCs w:val="24"/>
          <w:lang w:val="fr-FR" w:eastAsia="de-DE"/>
        </w:rPr>
        <w:t>î</w:t>
      </w:r>
      <w:r w:rsidRPr="0083236D">
        <w:rPr>
          <w:rFonts w:ascii="Times New Roman" w:eastAsia="Times New Roman" w:hAnsi="Times New Roman" w:cs="Times New Roman"/>
          <w:sz w:val="24"/>
          <w:szCs w:val="24"/>
          <w:lang w:val="fr-FR" w:eastAsia="de-DE"/>
        </w:rPr>
        <w:t>n</w:t>
      </w:r>
      <w:proofErr w:type="spellEnd"/>
      <w:r w:rsidRPr="0083236D">
        <w:rPr>
          <w:rFonts w:ascii="Times New Roman" w:eastAsia="Times New Roman" w:hAnsi="Times New Roman" w:cs="Times New Roman"/>
          <w:sz w:val="24"/>
          <w:szCs w:val="24"/>
          <w:lang w:val="fr-FR" w:eastAsia="de-DE"/>
        </w:rPr>
        <w:t xml:space="preserve"> </w:t>
      </w:r>
      <w:proofErr w:type="spellStart"/>
      <w:r w:rsidRPr="0083236D">
        <w:rPr>
          <w:rFonts w:ascii="Times New Roman" w:eastAsia="Times New Roman" w:hAnsi="Times New Roman" w:cs="Times New Roman"/>
          <w:sz w:val="24"/>
          <w:szCs w:val="24"/>
          <w:lang w:val="fr-FR" w:eastAsia="de-DE"/>
        </w:rPr>
        <w:t>exploatare</w:t>
      </w:r>
      <w:proofErr w:type="spellEnd"/>
      <w:r w:rsidRPr="0083236D">
        <w:rPr>
          <w:rFonts w:ascii="Times New Roman" w:eastAsia="Times New Roman" w:hAnsi="Times New Roman" w:cs="Times New Roman"/>
          <w:sz w:val="24"/>
          <w:szCs w:val="24"/>
          <w:lang w:val="fr-FR" w:eastAsia="de-DE"/>
        </w:rPr>
        <w:t xml:space="preserve"> a </w:t>
      </w:r>
      <w:proofErr w:type="spellStart"/>
      <w:r w:rsidRPr="0083236D">
        <w:rPr>
          <w:rFonts w:ascii="Times New Roman" w:eastAsia="Times New Roman" w:hAnsi="Times New Roman" w:cs="Times New Roman"/>
          <w:sz w:val="24"/>
          <w:szCs w:val="24"/>
          <w:lang w:val="fr-FR" w:eastAsia="de-DE"/>
        </w:rPr>
        <w:t>conductei</w:t>
      </w:r>
      <w:proofErr w:type="spellEnd"/>
      <w:r w:rsidRPr="0083236D">
        <w:rPr>
          <w:rFonts w:ascii="Times New Roman" w:eastAsia="Times New Roman" w:hAnsi="Times New Roman" w:cs="Times New Roman"/>
          <w:sz w:val="24"/>
          <w:szCs w:val="24"/>
          <w:lang w:val="fr-FR" w:eastAsia="de-DE"/>
        </w:rPr>
        <w:t>.</w:t>
      </w:r>
    </w:p>
    <w:p w:rsidR="003B78F2" w:rsidRPr="0083236D" w:rsidRDefault="003B78F2" w:rsidP="00632054">
      <w:pPr>
        <w:pStyle w:val="E1"/>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ro-RO"/>
        </w:rPr>
        <w:tab/>
      </w:r>
      <w:r w:rsidRPr="0083236D">
        <w:rPr>
          <w:rFonts w:ascii="Times New Roman" w:hAnsi="Times New Roman"/>
          <w:sz w:val="24"/>
          <w:szCs w:val="24"/>
          <w:lang w:val="it-IT"/>
        </w:rPr>
        <w:t>Terenul pe care se v</w:t>
      </w:r>
      <w:r w:rsidR="00632054">
        <w:rPr>
          <w:rFonts w:ascii="Times New Roman" w:hAnsi="Times New Roman"/>
          <w:sz w:val="24"/>
          <w:szCs w:val="24"/>
          <w:lang w:val="it-IT"/>
        </w:rPr>
        <w:t>or</w:t>
      </w:r>
      <w:r w:rsidRPr="0083236D">
        <w:rPr>
          <w:rFonts w:ascii="Times New Roman" w:hAnsi="Times New Roman"/>
          <w:sz w:val="24"/>
          <w:szCs w:val="24"/>
          <w:lang w:val="it-IT"/>
        </w:rPr>
        <w:t xml:space="preserve"> realiza lucrările de construcţii – montaj aparţine Comunei Sotanga, </w:t>
      </w:r>
      <w:r w:rsidR="00632054">
        <w:rPr>
          <w:rFonts w:ascii="Times New Roman" w:hAnsi="Times New Roman"/>
          <w:sz w:val="24"/>
          <w:szCs w:val="24"/>
          <w:lang w:val="it-IT"/>
        </w:rPr>
        <w:t>proprietăți particulare ș</w:t>
      </w:r>
      <w:r w:rsidRPr="0083236D">
        <w:rPr>
          <w:rFonts w:ascii="Times New Roman" w:hAnsi="Times New Roman"/>
          <w:sz w:val="24"/>
          <w:szCs w:val="24"/>
          <w:lang w:val="it-IT"/>
        </w:rPr>
        <w:t>i S.C. OMV PETROM acestea nu sunt incluse în zona de protecţie a monumentelor istorice sau ariilor naturale protejate.</w:t>
      </w:r>
    </w:p>
    <w:p w:rsidR="003B78F2" w:rsidRPr="00632054" w:rsidRDefault="003B78F2" w:rsidP="00632054">
      <w:pPr>
        <w:pStyle w:val="E1"/>
        <w:tabs>
          <w:tab w:val="left" w:pos="720"/>
        </w:tabs>
        <w:spacing w:after="0" w:line="240" w:lineRule="auto"/>
        <w:ind w:left="0"/>
        <w:rPr>
          <w:rFonts w:ascii="Times New Roman" w:eastAsia="SimSun" w:hAnsi="Times New Roman"/>
          <w:bCs/>
          <w:i/>
          <w:iCs/>
          <w:sz w:val="24"/>
          <w:szCs w:val="24"/>
          <w:lang w:val="ro-RO"/>
        </w:rPr>
      </w:pPr>
      <w:r w:rsidRPr="00632054">
        <w:rPr>
          <w:rFonts w:ascii="Times New Roman" w:hAnsi="Times New Roman"/>
          <w:bCs/>
          <w:iCs/>
          <w:sz w:val="24"/>
          <w:szCs w:val="24"/>
          <w:lang w:val="it-IT"/>
        </w:rPr>
        <w:t>Suprafaţa de teren care se va ocupa temporar pentru realizarea investiţiei in zona Sotanga este de 3095 m</w:t>
      </w:r>
      <w:r w:rsidRPr="00632054">
        <w:rPr>
          <w:rFonts w:ascii="Times New Roman" w:hAnsi="Times New Roman"/>
          <w:bCs/>
          <w:iCs/>
          <w:sz w:val="24"/>
          <w:szCs w:val="24"/>
          <w:vertAlign w:val="superscript"/>
          <w:lang w:val="it-IT"/>
        </w:rPr>
        <w:t>2</w:t>
      </w:r>
      <w:r w:rsidRPr="00632054">
        <w:rPr>
          <w:rFonts w:ascii="Times New Roman" w:hAnsi="Times New Roman"/>
          <w:bCs/>
          <w:iCs/>
          <w:sz w:val="24"/>
          <w:szCs w:val="24"/>
          <w:lang w:val="it-IT"/>
        </w:rPr>
        <w:t>.</w:t>
      </w:r>
    </w:p>
    <w:p w:rsidR="003B78F2" w:rsidRPr="0083236D" w:rsidRDefault="003B78F2" w:rsidP="00765B41">
      <w:pPr>
        <w:pStyle w:val="E1"/>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ro-RO"/>
        </w:rPr>
        <w:tab/>
      </w:r>
      <w:r w:rsidRPr="0083236D">
        <w:rPr>
          <w:rFonts w:ascii="Times New Roman" w:hAnsi="Times New Roman"/>
          <w:sz w:val="24"/>
          <w:szCs w:val="24"/>
          <w:lang w:val="it-IT"/>
        </w:rPr>
        <w:t>Succesiunea operaţiilor în perioada de execuţie a lucrărilor de construcţii-montaj a conductei va fi urmatoarea:</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predarea – preluarea amplasamentului de către proiectant la constructor în prezenţa beneficiarului pe baza unui proces verbal de predare-primire. Constructorul are obligaţia să asigure materialele necesare marcării traseului;</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pt-BR"/>
        </w:rPr>
      </w:pPr>
      <w:r w:rsidRPr="0083236D">
        <w:rPr>
          <w:rFonts w:ascii="Times New Roman" w:hAnsi="Times New Roman"/>
          <w:sz w:val="24"/>
          <w:szCs w:val="24"/>
          <w:lang w:val="pt-BR"/>
        </w:rPr>
        <w:t>realizarea culoarului de lucru şi investigarea acestuia privind existen</w:t>
      </w:r>
      <w:r w:rsidR="00632054">
        <w:rPr>
          <w:rFonts w:ascii="Times New Roman" w:hAnsi="Times New Roman"/>
          <w:sz w:val="24"/>
          <w:szCs w:val="24"/>
          <w:lang w:val="pt-BR"/>
        </w:rPr>
        <w:t>ț</w:t>
      </w:r>
      <w:r w:rsidRPr="0083236D">
        <w:rPr>
          <w:rFonts w:ascii="Times New Roman" w:hAnsi="Times New Roman"/>
          <w:sz w:val="24"/>
          <w:szCs w:val="24"/>
          <w:lang w:val="pt-BR"/>
        </w:rPr>
        <w:t>a de instalaţii subterane;</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procurare material tubular izolat (prin grija OMV Petrom numai pentru conducta metalica);</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fr-FR"/>
        </w:rPr>
      </w:pPr>
      <w:r w:rsidRPr="0083236D">
        <w:rPr>
          <w:rFonts w:ascii="Times New Roman" w:hAnsi="Times New Roman"/>
          <w:sz w:val="24"/>
          <w:szCs w:val="24"/>
          <w:lang w:val="fr-FR"/>
        </w:rPr>
        <w:t xml:space="preserve">transport </w:t>
      </w:r>
      <w:proofErr w:type="spellStart"/>
      <w:r w:rsidRPr="0083236D">
        <w:rPr>
          <w:rFonts w:ascii="Times New Roman" w:hAnsi="Times New Roman"/>
          <w:sz w:val="24"/>
          <w:szCs w:val="24"/>
          <w:lang w:val="fr-FR"/>
        </w:rPr>
        <w:t>material</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tubular</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conductă</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oţel</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armături</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fitinguri</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flanşe</w:t>
      </w:r>
      <w:proofErr w:type="spellEnd"/>
      <w:r w:rsidRPr="0083236D">
        <w:rPr>
          <w:rFonts w:ascii="Times New Roman" w:hAnsi="Times New Roman"/>
          <w:sz w:val="24"/>
          <w:szCs w:val="24"/>
          <w:lang w:val="fr-FR"/>
        </w:rPr>
        <w:t xml:space="preserve"> etc.);</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fr-FR"/>
        </w:rPr>
      </w:pPr>
      <w:proofErr w:type="spellStart"/>
      <w:r w:rsidRPr="0083236D">
        <w:rPr>
          <w:rFonts w:ascii="Times New Roman" w:hAnsi="Times New Roman"/>
          <w:sz w:val="24"/>
          <w:szCs w:val="24"/>
          <w:lang w:val="fr-FR"/>
        </w:rPr>
        <w:t>sudarea</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conductei</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pe</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tronsoane</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şi</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asamblarea</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lor</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în</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fir</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sau</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sudarea</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în</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fir</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continuu</w:t>
      </w:r>
      <w:proofErr w:type="spellEnd"/>
      <w:r w:rsidRPr="0083236D">
        <w:rPr>
          <w:rFonts w:ascii="Times New Roman" w:hAnsi="Times New Roman"/>
          <w:sz w:val="24"/>
          <w:szCs w:val="24"/>
          <w:lang w:val="fr-FR"/>
        </w:rPr>
        <w:t>;</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verificare calitate cordoane de sudură şi emitere certificate de calitate;</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montarea tronsoanelor pe suportii betonati si pe estacada metalica;</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asamblare în fir continuu prin sudarea la poziţie a tronsoanelor între ele;</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verificarea calităţii cordoanelor de sudură şi emitere certificate de calitate;</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întregirea izolaţiei anticorozive în zona sudurilor în zona sudurilor de poziţie, după pregătirea prealabilă a locului de aplicare;</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curăţarea interiorului conductei;</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încercarea de rezistenţă hidraulică şi înregistrarea pe diagramă a probei;</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fr-FR"/>
        </w:rPr>
      </w:pPr>
      <w:proofErr w:type="spellStart"/>
      <w:r w:rsidRPr="0083236D">
        <w:rPr>
          <w:rFonts w:ascii="Times New Roman" w:hAnsi="Times New Roman"/>
          <w:sz w:val="24"/>
          <w:szCs w:val="24"/>
          <w:lang w:val="fr-FR"/>
        </w:rPr>
        <w:t>verificarea</w:t>
      </w:r>
      <w:proofErr w:type="spellEnd"/>
      <w:r w:rsidRPr="0083236D">
        <w:rPr>
          <w:rFonts w:ascii="Times New Roman" w:hAnsi="Times New Roman"/>
          <w:sz w:val="24"/>
          <w:szCs w:val="24"/>
          <w:lang w:val="fr-FR"/>
        </w:rPr>
        <w:t xml:space="preserve"> </w:t>
      </w:r>
      <w:proofErr w:type="gramStart"/>
      <w:r w:rsidRPr="0083236D">
        <w:rPr>
          <w:rFonts w:ascii="Times New Roman" w:hAnsi="Times New Roman"/>
          <w:sz w:val="24"/>
          <w:szCs w:val="24"/>
          <w:lang w:val="fr-FR"/>
        </w:rPr>
        <w:t xml:space="preserve">la  </w:t>
      </w:r>
      <w:proofErr w:type="spellStart"/>
      <w:r w:rsidRPr="0083236D">
        <w:rPr>
          <w:rFonts w:ascii="Times New Roman" w:hAnsi="Times New Roman"/>
          <w:sz w:val="24"/>
          <w:szCs w:val="24"/>
          <w:lang w:val="fr-FR"/>
        </w:rPr>
        <w:t>etanşeitate</w:t>
      </w:r>
      <w:proofErr w:type="spellEnd"/>
      <w:proofErr w:type="gramEnd"/>
      <w:r w:rsidRPr="0083236D">
        <w:rPr>
          <w:rFonts w:ascii="Times New Roman" w:hAnsi="Times New Roman"/>
          <w:sz w:val="24"/>
          <w:szCs w:val="24"/>
          <w:lang w:val="fr-FR"/>
        </w:rPr>
        <w:t xml:space="preserve"> la </w:t>
      </w:r>
      <w:proofErr w:type="spellStart"/>
      <w:r w:rsidRPr="0083236D">
        <w:rPr>
          <w:rFonts w:ascii="Times New Roman" w:hAnsi="Times New Roman"/>
          <w:sz w:val="24"/>
          <w:szCs w:val="24"/>
          <w:lang w:val="fr-FR"/>
        </w:rPr>
        <w:t>presiunea</w:t>
      </w:r>
      <w:proofErr w:type="spellEnd"/>
      <w:r w:rsidRPr="0083236D">
        <w:rPr>
          <w:rFonts w:ascii="Times New Roman" w:hAnsi="Times New Roman"/>
          <w:sz w:val="24"/>
          <w:szCs w:val="24"/>
          <w:lang w:val="fr-FR"/>
        </w:rPr>
        <w:t xml:space="preserve"> de </w:t>
      </w:r>
      <w:proofErr w:type="spellStart"/>
      <w:r w:rsidRPr="0083236D">
        <w:rPr>
          <w:rFonts w:ascii="Times New Roman" w:hAnsi="Times New Roman"/>
          <w:sz w:val="24"/>
          <w:szCs w:val="24"/>
          <w:lang w:val="fr-FR"/>
        </w:rPr>
        <w:t>lucru</w:t>
      </w:r>
      <w:proofErr w:type="spellEnd"/>
      <w:r w:rsidRPr="0083236D">
        <w:rPr>
          <w:rFonts w:ascii="Times New Roman" w:hAnsi="Times New Roman"/>
          <w:sz w:val="24"/>
          <w:szCs w:val="24"/>
          <w:lang w:val="fr-FR"/>
        </w:rPr>
        <w:t>;</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recepţia la terminarea lucrărilor;</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golirea conductei de apă;</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cuplarea conductei;</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pregătirea, punerea în funcţiune a conductei;</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DCVG la terminarea lucrarilor;</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fr-FR"/>
        </w:rPr>
      </w:pPr>
      <w:r w:rsidRPr="0083236D">
        <w:rPr>
          <w:rFonts w:ascii="Times New Roman" w:hAnsi="Times New Roman"/>
          <w:sz w:val="24"/>
          <w:szCs w:val="24"/>
          <w:lang w:val="fr-FR"/>
        </w:rPr>
        <w:t xml:space="preserve">GIS/ESRI la </w:t>
      </w:r>
      <w:proofErr w:type="spellStart"/>
      <w:r w:rsidRPr="0083236D">
        <w:rPr>
          <w:rFonts w:ascii="Times New Roman" w:hAnsi="Times New Roman"/>
          <w:sz w:val="24"/>
          <w:szCs w:val="24"/>
          <w:lang w:val="fr-FR"/>
        </w:rPr>
        <w:t>terminarea</w:t>
      </w:r>
      <w:proofErr w:type="spellEnd"/>
      <w:r w:rsidRPr="0083236D">
        <w:rPr>
          <w:rFonts w:ascii="Times New Roman" w:hAnsi="Times New Roman"/>
          <w:sz w:val="24"/>
          <w:szCs w:val="24"/>
          <w:lang w:val="fr-FR"/>
        </w:rPr>
        <w:t xml:space="preserve"> </w:t>
      </w:r>
      <w:proofErr w:type="spellStart"/>
      <w:r w:rsidRPr="0083236D">
        <w:rPr>
          <w:rFonts w:ascii="Times New Roman" w:hAnsi="Times New Roman"/>
          <w:sz w:val="24"/>
          <w:szCs w:val="24"/>
          <w:lang w:val="fr-FR"/>
        </w:rPr>
        <w:t>lucrarilor</w:t>
      </w:r>
      <w:proofErr w:type="spellEnd"/>
      <w:r w:rsidRPr="0083236D">
        <w:rPr>
          <w:rFonts w:ascii="Times New Roman" w:hAnsi="Times New Roman"/>
          <w:sz w:val="24"/>
          <w:szCs w:val="24"/>
          <w:lang w:val="fr-FR"/>
        </w:rPr>
        <w:t>;</w:t>
      </w:r>
    </w:p>
    <w:p w:rsidR="003B78F2" w:rsidRPr="0083236D" w:rsidRDefault="003B78F2" w:rsidP="005848D3">
      <w:pPr>
        <w:pStyle w:val="E1"/>
        <w:numPr>
          <w:ilvl w:val="0"/>
          <w:numId w:val="7"/>
        </w:numPr>
        <w:tabs>
          <w:tab w:val="left" w:pos="720"/>
        </w:tabs>
        <w:spacing w:after="0" w:line="240" w:lineRule="auto"/>
        <w:ind w:left="0"/>
        <w:rPr>
          <w:rFonts w:ascii="Times New Roman" w:hAnsi="Times New Roman"/>
          <w:sz w:val="24"/>
          <w:szCs w:val="24"/>
          <w:lang w:val="it-IT"/>
        </w:rPr>
      </w:pPr>
      <w:r w:rsidRPr="0083236D">
        <w:rPr>
          <w:rFonts w:ascii="Times New Roman" w:hAnsi="Times New Roman"/>
          <w:sz w:val="24"/>
          <w:szCs w:val="24"/>
          <w:lang w:val="it-IT"/>
        </w:rPr>
        <w:t>recepţia finală a lucrărilor si predarea „Cartii tehnice a constructiei”.</w:t>
      </w:r>
    </w:p>
    <w:p w:rsidR="003B78F2" w:rsidRPr="00CD233A" w:rsidRDefault="003B78F2" w:rsidP="00CD233A">
      <w:pPr>
        <w:tabs>
          <w:tab w:val="left" w:pos="720"/>
        </w:tabs>
        <w:spacing w:after="0" w:line="360" w:lineRule="auto"/>
        <w:jc w:val="both"/>
        <w:rPr>
          <w:rFonts w:ascii="Times New Roman" w:eastAsia="Times New Roman" w:hAnsi="Times New Roman" w:cs="Times New Roman"/>
          <w:sz w:val="24"/>
          <w:szCs w:val="24"/>
          <w:lang w:val="fr-FR" w:eastAsia="de-DE"/>
        </w:rPr>
      </w:pPr>
    </w:p>
    <w:p w:rsidR="00AD34F5" w:rsidRPr="0083236D" w:rsidRDefault="00AD34F5" w:rsidP="005F428E">
      <w:pPr>
        <w:spacing w:after="0" w:line="240" w:lineRule="auto"/>
        <w:ind w:firstLine="360"/>
        <w:jc w:val="both"/>
        <w:rPr>
          <w:rFonts w:ascii="Times New Roman" w:hAnsi="Times New Roman" w:cs="Times New Roman"/>
          <w:sz w:val="24"/>
          <w:szCs w:val="24"/>
        </w:rPr>
      </w:pPr>
      <w:r w:rsidRPr="0083236D">
        <w:rPr>
          <w:rFonts w:ascii="Times New Roman" w:hAnsi="Times New Roman" w:cs="Times New Roman"/>
          <w:b/>
          <w:i/>
          <w:sz w:val="24"/>
          <w:szCs w:val="24"/>
        </w:rPr>
        <w:lastRenderedPageBreak/>
        <w:t>b)</w:t>
      </w:r>
      <w:r w:rsidRPr="0083236D">
        <w:rPr>
          <w:rFonts w:ascii="Times New Roman" w:hAnsi="Times New Roman" w:cs="Times New Roman"/>
          <w:i/>
          <w:sz w:val="24"/>
          <w:szCs w:val="24"/>
        </w:rPr>
        <w:t xml:space="preserve"> cumularea cu alte proiecte:</w:t>
      </w:r>
      <w:r w:rsidRPr="0083236D">
        <w:rPr>
          <w:rFonts w:ascii="Times New Roman" w:hAnsi="Times New Roman" w:cs="Times New Roman"/>
          <w:sz w:val="24"/>
          <w:szCs w:val="24"/>
        </w:rPr>
        <w:t xml:space="preserve"> </w:t>
      </w:r>
      <w:r w:rsidR="003B78F2" w:rsidRPr="0083236D">
        <w:rPr>
          <w:rFonts w:ascii="Times New Roman" w:hAnsi="Times New Roman" w:cs="Times New Roman"/>
          <w:sz w:val="24"/>
          <w:szCs w:val="24"/>
        </w:rPr>
        <w:t>conducta va fi cuplată  la parcul 1 Aninoasa și la Depozitul Teiș</w:t>
      </w:r>
    </w:p>
    <w:p w:rsidR="00AD34F5" w:rsidRPr="0083236D" w:rsidRDefault="00AD34F5" w:rsidP="005F428E">
      <w:pPr>
        <w:spacing w:after="0" w:line="240" w:lineRule="auto"/>
        <w:ind w:firstLine="360"/>
        <w:jc w:val="both"/>
        <w:rPr>
          <w:rFonts w:ascii="Times New Roman" w:hAnsi="Times New Roman" w:cs="Times New Roman"/>
          <w:sz w:val="24"/>
          <w:szCs w:val="24"/>
        </w:rPr>
      </w:pPr>
      <w:r w:rsidRPr="0083236D">
        <w:rPr>
          <w:rFonts w:ascii="Times New Roman" w:hAnsi="Times New Roman" w:cs="Times New Roman"/>
          <w:b/>
          <w:i/>
          <w:sz w:val="24"/>
          <w:szCs w:val="24"/>
        </w:rPr>
        <w:t>c)</w:t>
      </w:r>
      <w:r w:rsidRPr="0083236D">
        <w:rPr>
          <w:rFonts w:ascii="Times New Roman" w:hAnsi="Times New Roman" w:cs="Times New Roman"/>
          <w:i/>
          <w:sz w:val="24"/>
          <w:szCs w:val="24"/>
        </w:rPr>
        <w:t xml:space="preserve"> utilizarea resurselor naturale:</w:t>
      </w:r>
      <w:r w:rsidRPr="0083236D">
        <w:rPr>
          <w:rFonts w:ascii="Times New Roman" w:hAnsi="Times New Roman" w:cs="Times New Roman"/>
          <w:sz w:val="24"/>
          <w:szCs w:val="24"/>
        </w:rPr>
        <w:t xml:space="preserve"> nu este cazul</w:t>
      </w:r>
    </w:p>
    <w:p w:rsidR="00AD34F5" w:rsidRPr="0083236D" w:rsidRDefault="00AD34F5" w:rsidP="005F428E">
      <w:pPr>
        <w:spacing w:after="0" w:line="240" w:lineRule="auto"/>
        <w:ind w:firstLine="360"/>
        <w:jc w:val="both"/>
        <w:rPr>
          <w:rFonts w:ascii="Times New Roman" w:hAnsi="Times New Roman" w:cs="Times New Roman"/>
          <w:sz w:val="24"/>
          <w:szCs w:val="24"/>
        </w:rPr>
      </w:pPr>
      <w:r w:rsidRPr="0083236D">
        <w:rPr>
          <w:rFonts w:ascii="Times New Roman" w:hAnsi="Times New Roman" w:cs="Times New Roman"/>
          <w:b/>
          <w:i/>
          <w:sz w:val="24"/>
          <w:szCs w:val="24"/>
        </w:rPr>
        <w:t>d)</w:t>
      </w:r>
      <w:r w:rsidRPr="0083236D">
        <w:rPr>
          <w:rFonts w:ascii="Times New Roman" w:hAnsi="Times New Roman" w:cs="Times New Roman"/>
          <w:sz w:val="24"/>
          <w:szCs w:val="24"/>
        </w:rPr>
        <w:t xml:space="preserve"> </w:t>
      </w:r>
      <w:r w:rsidRPr="0083236D">
        <w:rPr>
          <w:rFonts w:ascii="Times New Roman" w:hAnsi="Times New Roman" w:cs="Times New Roman"/>
          <w:i/>
          <w:sz w:val="24"/>
          <w:szCs w:val="24"/>
        </w:rPr>
        <w:t>producția de deșeuri</w:t>
      </w:r>
      <w:r w:rsidRPr="0083236D">
        <w:rPr>
          <w:rFonts w:ascii="Times New Roman" w:hAnsi="Times New Roman" w:cs="Times New Roman"/>
          <w:sz w:val="24"/>
          <w:szCs w:val="24"/>
        </w:rPr>
        <w:t>: deșeurile rezultate vor fi colectate in pubele tipizate si preluate de serviciile de salubritate specializate din zona.</w:t>
      </w:r>
    </w:p>
    <w:p w:rsidR="00AD34F5" w:rsidRPr="0083236D" w:rsidRDefault="00AD34F5" w:rsidP="005F428E">
      <w:pPr>
        <w:spacing w:after="0" w:line="240" w:lineRule="auto"/>
        <w:ind w:firstLine="360"/>
        <w:jc w:val="both"/>
        <w:rPr>
          <w:rFonts w:ascii="Times New Roman" w:hAnsi="Times New Roman" w:cs="Times New Roman"/>
          <w:sz w:val="24"/>
          <w:szCs w:val="24"/>
        </w:rPr>
      </w:pPr>
      <w:r w:rsidRPr="0083236D">
        <w:rPr>
          <w:rFonts w:ascii="Times New Roman" w:hAnsi="Times New Roman" w:cs="Times New Roman"/>
          <w:b/>
          <w:sz w:val="24"/>
          <w:szCs w:val="24"/>
        </w:rPr>
        <w:t>e</w:t>
      </w:r>
      <w:r w:rsidRPr="0083236D">
        <w:rPr>
          <w:rFonts w:ascii="Times New Roman" w:hAnsi="Times New Roman" w:cs="Times New Roman"/>
          <w:b/>
          <w:i/>
          <w:sz w:val="24"/>
          <w:szCs w:val="24"/>
        </w:rPr>
        <w:t>)</w:t>
      </w:r>
      <w:r w:rsidRPr="0083236D">
        <w:rPr>
          <w:rFonts w:ascii="Times New Roman" w:hAnsi="Times New Roman" w:cs="Times New Roman"/>
          <w:i/>
          <w:sz w:val="24"/>
          <w:szCs w:val="24"/>
        </w:rPr>
        <w:t xml:space="preserve"> emisiile poluante, inclusive zgomotul si alte surse de disconfort</w:t>
      </w:r>
      <w:r w:rsidRPr="0083236D">
        <w:rPr>
          <w:rFonts w:ascii="Times New Roman" w:hAnsi="Times New Roman" w:cs="Times New Roman"/>
          <w:sz w:val="24"/>
          <w:szCs w:val="24"/>
        </w:rPr>
        <w:t xml:space="preserve">: lucrările şi măsurile prevăzute în proiect nu vor afecta semnificativ factorii de mediu (aer, apă, sol, aşezări umane); </w:t>
      </w:r>
    </w:p>
    <w:p w:rsidR="00AD34F5" w:rsidRPr="0083236D" w:rsidRDefault="00AD34F5" w:rsidP="00320857">
      <w:pPr>
        <w:spacing w:after="0" w:line="240" w:lineRule="auto"/>
        <w:ind w:firstLine="360"/>
        <w:jc w:val="both"/>
        <w:rPr>
          <w:rFonts w:ascii="Times New Roman" w:hAnsi="Times New Roman" w:cs="Times New Roman"/>
          <w:sz w:val="24"/>
          <w:szCs w:val="24"/>
        </w:rPr>
      </w:pPr>
      <w:r w:rsidRPr="0083236D">
        <w:rPr>
          <w:rFonts w:ascii="Times New Roman" w:hAnsi="Times New Roman" w:cs="Times New Roman"/>
          <w:b/>
          <w:i/>
          <w:sz w:val="24"/>
          <w:szCs w:val="24"/>
        </w:rPr>
        <w:t>f)</w:t>
      </w:r>
      <w:r w:rsidRPr="0083236D">
        <w:rPr>
          <w:rFonts w:ascii="Times New Roman" w:hAnsi="Times New Roman" w:cs="Times New Roman"/>
          <w:sz w:val="24"/>
          <w:szCs w:val="24"/>
        </w:rPr>
        <w:t xml:space="preserve"> </w:t>
      </w:r>
      <w:r w:rsidRPr="0083236D">
        <w:rPr>
          <w:rFonts w:ascii="Times New Roman" w:hAnsi="Times New Roman" w:cs="Times New Roman"/>
          <w:i/>
          <w:sz w:val="24"/>
          <w:szCs w:val="24"/>
        </w:rPr>
        <w:t>riscul de accident, ţinându-se seama în special de substanţele şi tehnologiile utilizate</w:t>
      </w:r>
      <w:r w:rsidRPr="0083236D">
        <w:rPr>
          <w:rFonts w:ascii="Times New Roman" w:hAnsi="Times New Roman" w:cs="Times New Roman"/>
          <w:sz w:val="24"/>
          <w:szCs w:val="24"/>
        </w:rPr>
        <w:t>: se reduce datorită măsurilor luate.</w:t>
      </w:r>
    </w:p>
    <w:p w:rsidR="00AD34F5" w:rsidRPr="0083236D" w:rsidRDefault="00AD34F5" w:rsidP="00AD34F5">
      <w:pPr>
        <w:spacing w:after="0" w:line="240" w:lineRule="auto"/>
        <w:jc w:val="both"/>
        <w:rPr>
          <w:rFonts w:ascii="Times New Roman" w:hAnsi="Times New Roman" w:cs="Times New Roman"/>
          <w:b/>
          <w:i/>
          <w:sz w:val="24"/>
          <w:szCs w:val="24"/>
        </w:rPr>
      </w:pPr>
      <w:r w:rsidRPr="0083236D">
        <w:rPr>
          <w:rFonts w:ascii="Times New Roman" w:hAnsi="Times New Roman" w:cs="Times New Roman"/>
          <w:b/>
          <w:i/>
          <w:sz w:val="24"/>
          <w:szCs w:val="24"/>
        </w:rPr>
        <w:t>2. Localizarea proiectelor</w:t>
      </w:r>
    </w:p>
    <w:p w:rsidR="00492ED3" w:rsidRPr="0062587D" w:rsidRDefault="00AD34F5" w:rsidP="0062587D">
      <w:pPr>
        <w:pStyle w:val="E1"/>
        <w:tabs>
          <w:tab w:val="left" w:pos="720"/>
        </w:tabs>
        <w:spacing w:after="0" w:line="240" w:lineRule="auto"/>
        <w:ind w:left="0"/>
        <w:rPr>
          <w:rFonts w:ascii="Times New Roman" w:eastAsia="SimSun" w:hAnsi="Times New Roman"/>
          <w:bCs/>
          <w:i/>
          <w:iCs/>
          <w:sz w:val="24"/>
          <w:szCs w:val="24"/>
        </w:rPr>
      </w:pPr>
      <w:r w:rsidRPr="0083236D">
        <w:rPr>
          <w:rFonts w:ascii="Times New Roman" w:hAnsi="Times New Roman"/>
          <w:i/>
          <w:sz w:val="24"/>
          <w:szCs w:val="24"/>
        </w:rPr>
        <w:t>2.1.</w:t>
      </w:r>
      <w:r w:rsidRPr="0083236D">
        <w:rPr>
          <w:rFonts w:ascii="Times New Roman" w:hAnsi="Times New Roman"/>
          <w:sz w:val="24"/>
          <w:szCs w:val="24"/>
        </w:rPr>
        <w:t xml:space="preserve"> </w:t>
      </w:r>
      <w:proofErr w:type="spellStart"/>
      <w:proofErr w:type="gramStart"/>
      <w:r w:rsidRPr="0083236D">
        <w:rPr>
          <w:rFonts w:ascii="Times New Roman" w:hAnsi="Times New Roman"/>
          <w:i/>
          <w:sz w:val="24"/>
          <w:szCs w:val="24"/>
        </w:rPr>
        <w:t>utilizarea</w:t>
      </w:r>
      <w:proofErr w:type="spellEnd"/>
      <w:proofErr w:type="gramEnd"/>
      <w:r w:rsidRPr="0083236D">
        <w:rPr>
          <w:rFonts w:ascii="Times New Roman" w:hAnsi="Times New Roman"/>
          <w:i/>
          <w:sz w:val="24"/>
          <w:szCs w:val="24"/>
        </w:rPr>
        <w:t xml:space="preserve"> </w:t>
      </w:r>
      <w:proofErr w:type="spellStart"/>
      <w:r w:rsidRPr="0083236D">
        <w:rPr>
          <w:rFonts w:ascii="Times New Roman" w:hAnsi="Times New Roman"/>
          <w:i/>
          <w:sz w:val="24"/>
          <w:szCs w:val="24"/>
        </w:rPr>
        <w:t>existentă</w:t>
      </w:r>
      <w:proofErr w:type="spellEnd"/>
      <w:r w:rsidRPr="0083236D">
        <w:rPr>
          <w:rFonts w:ascii="Times New Roman" w:hAnsi="Times New Roman"/>
          <w:i/>
          <w:sz w:val="24"/>
          <w:szCs w:val="24"/>
        </w:rPr>
        <w:t xml:space="preserve"> a </w:t>
      </w:r>
      <w:proofErr w:type="spellStart"/>
      <w:r w:rsidRPr="0083236D">
        <w:rPr>
          <w:rFonts w:ascii="Times New Roman" w:hAnsi="Times New Roman"/>
          <w:i/>
          <w:sz w:val="24"/>
          <w:szCs w:val="24"/>
        </w:rPr>
        <w:t>terenului</w:t>
      </w:r>
      <w:proofErr w:type="spellEnd"/>
      <w:r w:rsidRPr="0083236D">
        <w:rPr>
          <w:rFonts w:ascii="Times New Roman" w:hAnsi="Times New Roman"/>
          <w:sz w:val="24"/>
          <w:szCs w:val="24"/>
        </w:rPr>
        <w:t xml:space="preserve">: </w:t>
      </w:r>
      <w:r w:rsidR="00492ED3" w:rsidRPr="0062587D">
        <w:rPr>
          <w:rFonts w:ascii="Times New Roman" w:hAnsi="Times New Roman"/>
          <w:bCs/>
          <w:iCs/>
          <w:sz w:val="24"/>
          <w:szCs w:val="24"/>
          <w:lang w:val="it-IT"/>
        </w:rPr>
        <w:t>Suprafaţa de teren care se va ocupa temporar pentru realizarea investiţiei in zona Sotanga este de 3095 m</w:t>
      </w:r>
      <w:r w:rsidR="00492ED3" w:rsidRPr="0062587D">
        <w:rPr>
          <w:rFonts w:ascii="Times New Roman" w:hAnsi="Times New Roman"/>
          <w:bCs/>
          <w:iCs/>
          <w:sz w:val="24"/>
          <w:szCs w:val="24"/>
          <w:vertAlign w:val="superscript"/>
          <w:lang w:val="it-IT"/>
        </w:rPr>
        <w:t>2</w:t>
      </w:r>
      <w:r w:rsidR="00492ED3" w:rsidRPr="0062587D">
        <w:rPr>
          <w:rFonts w:ascii="Times New Roman" w:hAnsi="Times New Roman"/>
          <w:bCs/>
          <w:iCs/>
          <w:sz w:val="24"/>
          <w:szCs w:val="24"/>
          <w:lang w:val="it-IT"/>
        </w:rPr>
        <w:t>.</w:t>
      </w:r>
    </w:p>
    <w:p w:rsidR="00AD34F5" w:rsidRPr="0083236D" w:rsidRDefault="00AD34F5" w:rsidP="00AD34F5">
      <w:pPr>
        <w:spacing w:after="0" w:line="240" w:lineRule="auto"/>
        <w:jc w:val="both"/>
        <w:rPr>
          <w:rFonts w:ascii="Times New Roman" w:hAnsi="Times New Roman" w:cs="Times New Roman"/>
          <w:sz w:val="24"/>
          <w:szCs w:val="24"/>
        </w:rPr>
      </w:pPr>
      <w:r w:rsidRPr="0083236D">
        <w:rPr>
          <w:rFonts w:ascii="Times New Roman" w:hAnsi="Times New Roman" w:cs="Times New Roman"/>
          <w:bCs/>
          <w:i/>
          <w:sz w:val="24"/>
          <w:szCs w:val="24"/>
        </w:rPr>
        <w:t>2.2.</w:t>
      </w:r>
      <w:r w:rsidRPr="0083236D">
        <w:rPr>
          <w:rFonts w:ascii="Times New Roman" w:hAnsi="Times New Roman" w:cs="Times New Roman"/>
          <w:i/>
          <w:sz w:val="24"/>
          <w:szCs w:val="24"/>
        </w:rPr>
        <w:t xml:space="preserve"> relativa abundenţa a resurselor naturale din zona, calitatea şi capacitatea regenerativa a acestora:</w:t>
      </w:r>
      <w:r w:rsidRPr="0083236D">
        <w:rPr>
          <w:rFonts w:ascii="Times New Roman" w:hAnsi="Times New Roman" w:cs="Times New Roman"/>
          <w:sz w:val="24"/>
          <w:szCs w:val="24"/>
        </w:rPr>
        <w:t xml:space="preserve"> zona de exploatare hidrocarburi</w:t>
      </w:r>
      <w:r w:rsidR="00320857" w:rsidRPr="0083236D">
        <w:rPr>
          <w:rFonts w:ascii="Times New Roman" w:hAnsi="Times New Roman" w:cs="Times New Roman"/>
          <w:sz w:val="24"/>
          <w:szCs w:val="24"/>
        </w:rPr>
        <w:t>.</w:t>
      </w:r>
      <w:r w:rsidRPr="0083236D">
        <w:rPr>
          <w:rFonts w:ascii="Times New Roman" w:hAnsi="Times New Roman" w:cs="Times New Roman"/>
          <w:sz w:val="24"/>
          <w:szCs w:val="24"/>
        </w:rPr>
        <w:t xml:space="preserve"> </w:t>
      </w:r>
    </w:p>
    <w:p w:rsidR="00AD34F5" w:rsidRPr="0083236D" w:rsidRDefault="00AD34F5" w:rsidP="00AD34F5">
      <w:pPr>
        <w:spacing w:after="0" w:line="240" w:lineRule="auto"/>
        <w:jc w:val="both"/>
        <w:rPr>
          <w:rFonts w:ascii="Times New Roman" w:hAnsi="Times New Roman" w:cs="Times New Roman"/>
          <w:i/>
          <w:sz w:val="24"/>
          <w:szCs w:val="24"/>
        </w:rPr>
      </w:pPr>
      <w:r w:rsidRPr="0083236D">
        <w:rPr>
          <w:rFonts w:ascii="Times New Roman" w:hAnsi="Times New Roman" w:cs="Times New Roman"/>
          <w:bCs/>
          <w:i/>
          <w:sz w:val="24"/>
          <w:szCs w:val="24"/>
        </w:rPr>
        <w:t>2.3.</w:t>
      </w:r>
      <w:r w:rsidRPr="0083236D">
        <w:rPr>
          <w:rFonts w:ascii="Times New Roman" w:hAnsi="Times New Roman" w:cs="Times New Roman"/>
          <w:b/>
          <w:bCs/>
          <w:i/>
          <w:sz w:val="24"/>
          <w:szCs w:val="24"/>
        </w:rPr>
        <w:t xml:space="preserve"> </w:t>
      </w:r>
      <w:r w:rsidRPr="0083236D">
        <w:rPr>
          <w:rFonts w:ascii="Times New Roman" w:hAnsi="Times New Roman" w:cs="Times New Roman"/>
          <w:i/>
          <w:sz w:val="24"/>
          <w:szCs w:val="24"/>
        </w:rPr>
        <w:t>capacitatea de absorbţie a mediului, cu atenţie deosebita pentru:</w:t>
      </w:r>
    </w:p>
    <w:p w:rsidR="00AD34F5" w:rsidRPr="0083236D" w:rsidRDefault="00AD34F5" w:rsidP="00AD34F5">
      <w:pPr>
        <w:spacing w:after="0" w:line="240" w:lineRule="auto"/>
        <w:ind w:firstLine="360"/>
        <w:jc w:val="both"/>
        <w:rPr>
          <w:rFonts w:ascii="Times New Roman" w:hAnsi="Times New Roman" w:cs="Times New Roman"/>
          <w:i/>
          <w:sz w:val="24"/>
          <w:szCs w:val="24"/>
        </w:rPr>
      </w:pPr>
      <w:r w:rsidRPr="0083236D">
        <w:rPr>
          <w:rFonts w:ascii="Times New Roman" w:hAnsi="Times New Roman" w:cs="Times New Roman"/>
          <w:b/>
          <w:bCs/>
          <w:i/>
          <w:sz w:val="24"/>
          <w:szCs w:val="24"/>
        </w:rPr>
        <w:t>a)</w:t>
      </w:r>
      <w:r w:rsidRPr="0083236D">
        <w:rPr>
          <w:rFonts w:ascii="Times New Roman" w:hAnsi="Times New Roman" w:cs="Times New Roman"/>
          <w:bCs/>
          <w:i/>
          <w:sz w:val="24"/>
          <w:szCs w:val="24"/>
        </w:rPr>
        <w:t xml:space="preserve"> </w:t>
      </w:r>
      <w:r w:rsidRPr="0083236D">
        <w:rPr>
          <w:rFonts w:ascii="Times New Roman" w:hAnsi="Times New Roman" w:cs="Times New Roman"/>
          <w:bCs/>
          <w:sz w:val="24"/>
          <w:szCs w:val="24"/>
        </w:rPr>
        <w:t xml:space="preserve"> </w:t>
      </w:r>
      <w:r w:rsidRPr="0083236D">
        <w:rPr>
          <w:rFonts w:ascii="Times New Roman" w:hAnsi="Times New Roman" w:cs="Times New Roman"/>
          <w:i/>
          <w:sz w:val="24"/>
          <w:szCs w:val="24"/>
        </w:rPr>
        <w:t>zonele umede</w:t>
      </w:r>
      <w:r w:rsidRPr="0083236D">
        <w:rPr>
          <w:rFonts w:ascii="Times New Roman" w:hAnsi="Times New Roman" w:cs="Times New Roman"/>
          <w:sz w:val="24"/>
          <w:szCs w:val="24"/>
        </w:rPr>
        <w:t xml:space="preserve">: </w:t>
      </w:r>
      <w:r w:rsidR="00AE314C" w:rsidRPr="0083236D">
        <w:rPr>
          <w:rFonts w:ascii="Times New Roman" w:hAnsi="Times New Roman" w:cs="Times New Roman"/>
          <w:sz w:val="24"/>
          <w:szCs w:val="24"/>
        </w:rPr>
        <w:t>nu este cazul</w:t>
      </w:r>
      <w:r w:rsidRPr="0083236D">
        <w:rPr>
          <w:rFonts w:ascii="Times New Roman" w:hAnsi="Times New Roman" w:cs="Times New Roman"/>
          <w:sz w:val="24"/>
          <w:szCs w:val="24"/>
        </w:rPr>
        <w:t xml:space="preserve">; </w:t>
      </w:r>
    </w:p>
    <w:p w:rsidR="00AD34F5" w:rsidRPr="0083236D" w:rsidRDefault="00AD34F5" w:rsidP="00BD1CA4">
      <w:pPr>
        <w:numPr>
          <w:ilvl w:val="0"/>
          <w:numId w:val="1"/>
        </w:numPr>
        <w:spacing w:after="0" w:line="240" w:lineRule="auto"/>
        <w:jc w:val="both"/>
        <w:rPr>
          <w:rFonts w:ascii="Times New Roman" w:hAnsi="Times New Roman" w:cs="Times New Roman"/>
          <w:sz w:val="24"/>
          <w:szCs w:val="24"/>
        </w:rPr>
      </w:pPr>
      <w:r w:rsidRPr="0083236D">
        <w:rPr>
          <w:rFonts w:ascii="Times New Roman" w:hAnsi="Times New Roman" w:cs="Times New Roman"/>
          <w:i/>
          <w:sz w:val="24"/>
          <w:szCs w:val="24"/>
        </w:rPr>
        <w:t>zonele costiere</w:t>
      </w:r>
      <w:r w:rsidRPr="0083236D">
        <w:rPr>
          <w:rFonts w:ascii="Times New Roman" w:hAnsi="Times New Roman" w:cs="Times New Roman"/>
          <w:sz w:val="24"/>
          <w:szCs w:val="24"/>
        </w:rPr>
        <w:t>: nu este cazul;</w:t>
      </w:r>
    </w:p>
    <w:p w:rsidR="00AD34F5" w:rsidRPr="0083236D" w:rsidRDefault="00AD34F5" w:rsidP="00BD1CA4">
      <w:pPr>
        <w:numPr>
          <w:ilvl w:val="0"/>
          <w:numId w:val="1"/>
        </w:numPr>
        <w:spacing w:after="0" w:line="240" w:lineRule="auto"/>
        <w:jc w:val="both"/>
        <w:rPr>
          <w:rFonts w:ascii="Times New Roman" w:hAnsi="Times New Roman" w:cs="Times New Roman"/>
          <w:i/>
          <w:sz w:val="24"/>
          <w:szCs w:val="24"/>
        </w:rPr>
      </w:pPr>
      <w:r w:rsidRPr="0083236D">
        <w:rPr>
          <w:rFonts w:ascii="Times New Roman" w:hAnsi="Times New Roman" w:cs="Times New Roman"/>
          <w:i/>
          <w:sz w:val="24"/>
          <w:szCs w:val="24"/>
        </w:rPr>
        <w:t>zonele montane si cele împădurite:</w:t>
      </w:r>
      <w:r w:rsidRPr="0083236D">
        <w:rPr>
          <w:rFonts w:ascii="Times New Roman" w:hAnsi="Times New Roman" w:cs="Times New Roman"/>
          <w:sz w:val="24"/>
          <w:szCs w:val="24"/>
        </w:rPr>
        <w:t xml:space="preserve"> nu este cazul;</w:t>
      </w:r>
    </w:p>
    <w:p w:rsidR="00AD34F5" w:rsidRPr="0083236D" w:rsidRDefault="00AD34F5" w:rsidP="00BD1CA4">
      <w:pPr>
        <w:numPr>
          <w:ilvl w:val="0"/>
          <w:numId w:val="1"/>
        </w:numPr>
        <w:spacing w:after="0" w:line="240" w:lineRule="auto"/>
        <w:jc w:val="both"/>
        <w:rPr>
          <w:rFonts w:ascii="Times New Roman" w:hAnsi="Times New Roman" w:cs="Times New Roman"/>
          <w:sz w:val="24"/>
          <w:szCs w:val="24"/>
        </w:rPr>
      </w:pPr>
      <w:r w:rsidRPr="0083236D">
        <w:rPr>
          <w:rFonts w:ascii="Times New Roman" w:hAnsi="Times New Roman" w:cs="Times New Roman"/>
          <w:i/>
          <w:sz w:val="24"/>
          <w:szCs w:val="24"/>
        </w:rPr>
        <w:t>parcurile şi rezervaţiile naturale</w:t>
      </w:r>
      <w:r w:rsidRPr="0083236D">
        <w:rPr>
          <w:rFonts w:ascii="Times New Roman" w:hAnsi="Times New Roman" w:cs="Times New Roman"/>
          <w:sz w:val="24"/>
          <w:szCs w:val="24"/>
        </w:rPr>
        <w:t>: nu este cazul</w:t>
      </w:r>
    </w:p>
    <w:p w:rsidR="00AD34F5" w:rsidRPr="0083236D" w:rsidRDefault="00AD34F5" w:rsidP="00BD1CA4">
      <w:pPr>
        <w:numPr>
          <w:ilvl w:val="0"/>
          <w:numId w:val="1"/>
        </w:numPr>
        <w:spacing w:after="0" w:line="240" w:lineRule="auto"/>
        <w:jc w:val="both"/>
        <w:rPr>
          <w:rFonts w:ascii="Times New Roman" w:hAnsi="Times New Roman" w:cs="Times New Roman"/>
          <w:sz w:val="24"/>
          <w:szCs w:val="24"/>
        </w:rPr>
      </w:pPr>
      <w:r w:rsidRPr="0083236D">
        <w:rPr>
          <w:rFonts w:ascii="Times New Roman" w:hAnsi="Times New Roman" w:cs="Times New Roman"/>
          <w:i/>
          <w:sz w:val="24"/>
          <w:szCs w:val="24"/>
        </w:rPr>
        <w:t>ariile clasificate sau zonele protejate prin legislaţia in vigoare</w:t>
      </w:r>
      <w:r w:rsidRPr="0083236D">
        <w:rPr>
          <w:rFonts w:ascii="Times New Roman" w:hAnsi="Times New Roman" w:cs="Times New Roman"/>
          <w:sz w:val="24"/>
          <w:szCs w:val="24"/>
        </w:rPr>
        <w:t>: nu este cazul</w:t>
      </w:r>
    </w:p>
    <w:p w:rsidR="00AD34F5" w:rsidRPr="0083236D" w:rsidRDefault="00AD34F5" w:rsidP="00BD1CA4">
      <w:pPr>
        <w:numPr>
          <w:ilvl w:val="0"/>
          <w:numId w:val="1"/>
        </w:numPr>
        <w:tabs>
          <w:tab w:val="num" w:pos="0"/>
        </w:tabs>
        <w:spacing w:after="0" w:line="240" w:lineRule="auto"/>
        <w:ind w:left="0" w:firstLine="360"/>
        <w:jc w:val="both"/>
        <w:rPr>
          <w:rFonts w:ascii="Times New Roman" w:hAnsi="Times New Roman" w:cs="Times New Roman"/>
          <w:sz w:val="24"/>
          <w:szCs w:val="24"/>
        </w:rPr>
      </w:pPr>
      <w:r w:rsidRPr="0083236D">
        <w:rPr>
          <w:rFonts w:ascii="Times New Roman" w:hAnsi="Times New Roman" w:cs="Times New Roman"/>
          <w:i/>
          <w:sz w:val="24"/>
          <w:szCs w:val="24"/>
        </w:rPr>
        <w:t xml:space="preserve">zonele de protecţie speciala, mai ales cele desemnate prin Ordonanța de Urgenta a Guvernului nr. </w:t>
      </w:r>
      <w:hyperlink r:id="rId11" w:history="1">
        <w:r w:rsidRPr="0083236D">
          <w:rPr>
            <w:rStyle w:val="Hyperlink"/>
            <w:rFonts w:ascii="Times New Roman" w:hAnsi="Times New Roman" w:cs="Times New Roman"/>
            <w:i/>
            <w:sz w:val="24"/>
            <w:szCs w:val="24"/>
          </w:rPr>
          <w:t>57/2007</w:t>
        </w:r>
      </w:hyperlink>
      <w:r w:rsidRPr="0083236D">
        <w:rPr>
          <w:rFonts w:ascii="Times New Roman" w:hAnsi="Times New Roman" w:cs="Times New Roman"/>
          <w:i/>
          <w:sz w:val="24"/>
          <w:szCs w:val="24"/>
        </w:rPr>
        <w:t xml:space="preserve"> privind regimul ariilor naturale protejate, conservarea habitatelor naturale, a florei şi faunei sălbatice, cu modificările şi completările ulterioare, zonele prevăzute prin Legea nr. </w:t>
      </w:r>
      <w:hyperlink r:id="rId12" w:history="1">
        <w:r w:rsidRPr="0083236D">
          <w:rPr>
            <w:rStyle w:val="Hyperlink"/>
            <w:rFonts w:ascii="Times New Roman" w:hAnsi="Times New Roman" w:cs="Times New Roman"/>
            <w:i/>
            <w:sz w:val="24"/>
            <w:szCs w:val="24"/>
          </w:rPr>
          <w:t>5/2000</w:t>
        </w:r>
      </w:hyperlink>
      <w:r w:rsidRPr="0083236D">
        <w:rPr>
          <w:rFonts w:ascii="Times New Roman" w:hAnsi="Times New Roman" w:cs="Times New Roman"/>
          <w:i/>
          <w:sz w:val="24"/>
          <w:szCs w:val="24"/>
        </w:rPr>
        <w:t xml:space="preserve"> privind aprobarea Planului de amenajare a teritoriului naţional - Secţiunea a III - a - zone protejate, zonele de protecţie instituite conform prevederilor Legii apelor nr. </w:t>
      </w:r>
      <w:hyperlink r:id="rId13" w:history="1">
        <w:r w:rsidRPr="0083236D">
          <w:rPr>
            <w:rStyle w:val="Hyperlink"/>
            <w:rFonts w:ascii="Times New Roman" w:hAnsi="Times New Roman" w:cs="Times New Roman"/>
            <w:i/>
            <w:sz w:val="24"/>
            <w:szCs w:val="24"/>
          </w:rPr>
          <w:t>107/1996</w:t>
        </w:r>
      </w:hyperlink>
      <w:r w:rsidRPr="0083236D">
        <w:rPr>
          <w:rFonts w:ascii="Times New Roman" w:hAnsi="Times New Roman" w:cs="Times New Roman"/>
          <w:i/>
          <w:sz w:val="24"/>
          <w:szCs w:val="24"/>
        </w:rPr>
        <w:t xml:space="preserve">, cu modificările şi completările ulterioare şi Hotărârea Guvernului nr. </w:t>
      </w:r>
      <w:hyperlink r:id="rId14" w:history="1">
        <w:r w:rsidRPr="0083236D">
          <w:rPr>
            <w:rStyle w:val="Hyperlink"/>
            <w:rFonts w:ascii="Times New Roman" w:hAnsi="Times New Roman" w:cs="Times New Roman"/>
            <w:i/>
            <w:sz w:val="24"/>
            <w:szCs w:val="24"/>
          </w:rPr>
          <w:t>930/2005</w:t>
        </w:r>
      </w:hyperlink>
      <w:r w:rsidRPr="0083236D">
        <w:rPr>
          <w:rFonts w:ascii="Times New Roman" w:hAnsi="Times New Roman" w:cs="Times New Roman"/>
          <w:i/>
          <w:sz w:val="24"/>
          <w:szCs w:val="24"/>
        </w:rPr>
        <w:t xml:space="preserve"> pentru aprobarea Normelor speciale privind caracterul si mărimea zonelor de protecție sanitara şi hidrogeologica</w:t>
      </w:r>
      <w:r w:rsidRPr="0083236D">
        <w:rPr>
          <w:rFonts w:ascii="Times New Roman" w:hAnsi="Times New Roman" w:cs="Times New Roman"/>
          <w:sz w:val="24"/>
          <w:szCs w:val="24"/>
        </w:rPr>
        <w:t>: proiectul nu este inclus;</w:t>
      </w:r>
    </w:p>
    <w:p w:rsidR="00AD34F5" w:rsidRPr="0083236D" w:rsidRDefault="00AD34F5" w:rsidP="00BD1CA4">
      <w:pPr>
        <w:numPr>
          <w:ilvl w:val="0"/>
          <w:numId w:val="1"/>
        </w:numPr>
        <w:tabs>
          <w:tab w:val="num" w:pos="0"/>
        </w:tabs>
        <w:spacing w:after="0" w:line="240" w:lineRule="auto"/>
        <w:ind w:left="0" w:firstLine="360"/>
        <w:jc w:val="both"/>
        <w:rPr>
          <w:rFonts w:ascii="Times New Roman" w:hAnsi="Times New Roman" w:cs="Times New Roman"/>
          <w:i/>
          <w:sz w:val="24"/>
          <w:szCs w:val="24"/>
        </w:rPr>
      </w:pPr>
      <w:r w:rsidRPr="0083236D">
        <w:rPr>
          <w:rFonts w:ascii="Times New Roman" w:hAnsi="Times New Roman" w:cs="Times New Roman"/>
          <w:i/>
          <w:sz w:val="24"/>
          <w:szCs w:val="24"/>
        </w:rPr>
        <w:t xml:space="preserve">ariile in care standardele de calitate a mediului stabilite de legislaţie au fost deja depășite: </w:t>
      </w:r>
      <w:r w:rsidRPr="0083236D">
        <w:rPr>
          <w:rFonts w:ascii="Times New Roman" w:hAnsi="Times New Roman" w:cs="Times New Roman"/>
          <w:sz w:val="24"/>
          <w:szCs w:val="24"/>
        </w:rPr>
        <w:t>nu este cazul;</w:t>
      </w:r>
    </w:p>
    <w:p w:rsidR="00AD34F5" w:rsidRPr="0083236D" w:rsidRDefault="00AD34F5" w:rsidP="00BD1CA4">
      <w:pPr>
        <w:numPr>
          <w:ilvl w:val="0"/>
          <w:numId w:val="1"/>
        </w:numPr>
        <w:spacing w:after="0" w:line="240" w:lineRule="auto"/>
        <w:jc w:val="both"/>
        <w:rPr>
          <w:rFonts w:ascii="Times New Roman" w:hAnsi="Times New Roman" w:cs="Times New Roman"/>
          <w:sz w:val="24"/>
          <w:szCs w:val="24"/>
        </w:rPr>
      </w:pPr>
      <w:r w:rsidRPr="0083236D">
        <w:rPr>
          <w:rFonts w:ascii="Times New Roman" w:hAnsi="Times New Roman" w:cs="Times New Roman"/>
          <w:i/>
          <w:sz w:val="24"/>
          <w:szCs w:val="24"/>
        </w:rPr>
        <w:t>ariile dens populate:</w:t>
      </w:r>
      <w:r w:rsidRPr="0083236D">
        <w:rPr>
          <w:rFonts w:ascii="Times New Roman" w:hAnsi="Times New Roman" w:cs="Times New Roman"/>
          <w:sz w:val="24"/>
          <w:szCs w:val="24"/>
        </w:rPr>
        <w:t xml:space="preserve"> nu este cazul;</w:t>
      </w:r>
    </w:p>
    <w:p w:rsidR="00D2488B" w:rsidRPr="0083236D" w:rsidRDefault="00AD34F5" w:rsidP="00AD34F5">
      <w:pPr>
        <w:numPr>
          <w:ilvl w:val="0"/>
          <w:numId w:val="1"/>
        </w:numPr>
        <w:spacing w:after="0" w:line="240" w:lineRule="auto"/>
        <w:jc w:val="both"/>
        <w:rPr>
          <w:rFonts w:ascii="Times New Roman" w:hAnsi="Times New Roman" w:cs="Times New Roman"/>
          <w:sz w:val="24"/>
          <w:szCs w:val="24"/>
        </w:rPr>
      </w:pPr>
      <w:r w:rsidRPr="0083236D">
        <w:rPr>
          <w:rFonts w:ascii="Times New Roman" w:hAnsi="Times New Roman" w:cs="Times New Roman"/>
          <w:i/>
          <w:sz w:val="24"/>
          <w:szCs w:val="24"/>
        </w:rPr>
        <w:t xml:space="preserve">peisajele cu semnificaţie istorica, culturala şi arheologica: </w:t>
      </w:r>
      <w:r w:rsidRPr="0083236D">
        <w:rPr>
          <w:rFonts w:ascii="Times New Roman" w:hAnsi="Times New Roman" w:cs="Times New Roman"/>
          <w:sz w:val="24"/>
          <w:szCs w:val="24"/>
        </w:rPr>
        <w:t>nu este cazul.</w:t>
      </w:r>
    </w:p>
    <w:p w:rsidR="00AD34F5" w:rsidRPr="0083236D" w:rsidRDefault="00AD34F5" w:rsidP="00AD34F5">
      <w:pPr>
        <w:spacing w:after="0" w:line="240" w:lineRule="auto"/>
        <w:jc w:val="both"/>
        <w:rPr>
          <w:rFonts w:ascii="Times New Roman" w:hAnsi="Times New Roman" w:cs="Times New Roman"/>
          <w:b/>
          <w:i/>
          <w:sz w:val="24"/>
          <w:szCs w:val="24"/>
        </w:rPr>
      </w:pPr>
      <w:r w:rsidRPr="0083236D">
        <w:rPr>
          <w:rFonts w:ascii="Times New Roman" w:hAnsi="Times New Roman" w:cs="Times New Roman"/>
          <w:b/>
          <w:bCs/>
          <w:i/>
          <w:sz w:val="24"/>
          <w:szCs w:val="24"/>
        </w:rPr>
        <w:t xml:space="preserve">3. </w:t>
      </w:r>
      <w:r w:rsidRPr="0083236D">
        <w:rPr>
          <w:rFonts w:ascii="Times New Roman" w:hAnsi="Times New Roman" w:cs="Times New Roman"/>
          <w:b/>
          <w:i/>
          <w:sz w:val="24"/>
          <w:szCs w:val="24"/>
        </w:rPr>
        <w:t>Caracteristicile impactului potenţial</w:t>
      </w:r>
    </w:p>
    <w:p w:rsidR="00AD34F5" w:rsidRPr="0083236D" w:rsidRDefault="00AD34F5" w:rsidP="00AD34F5">
      <w:pPr>
        <w:spacing w:after="0" w:line="240" w:lineRule="auto"/>
        <w:jc w:val="both"/>
        <w:rPr>
          <w:rFonts w:ascii="Times New Roman" w:hAnsi="Times New Roman" w:cs="Times New Roman"/>
          <w:i/>
          <w:sz w:val="24"/>
          <w:szCs w:val="24"/>
        </w:rPr>
      </w:pPr>
      <w:r w:rsidRPr="0083236D">
        <w:rPr>
          <w:rFonts w:ascii="Times New Roman" w:hAnsi="Times New Roman" w:cs="Times New Roman"/>
          <w:b/>
          <w:bCs/>
          <w:i/>
          <w:sz w:val="24"/>
          <w:szCs w:val="24"/>
        </w:rPr>
        <w:t>a)</w:t>
      </w:r>
      <w:r w:rsidRPr="0083236D">
        <w:rPr>
          <w:rFonts w:ascii="Times New Roman" w:hAnsi="Times New Roman" w:cs="Times New Roman"/>
          <w:bCs/>
          <w:i/>
          <w:sz w:val="24"/>
          <w:szCs w:val="24"/>
        </w:rPr>
        <w:t xml:space="preserve"> </w:t>
      </w:r>
      <w:r w:rsidRPr="0083236D">
        <w:rPr>
          <w:rFonts w:ascii="Times New Roman" w:hAnsi="Times New Roman" w:cs="Times New Roman"/>
          <w:i/>
          <w:sz w:val="24"/>
          <w:szCs w:val="24"/>
        </w:rPr>
        <w:t>extinderea impactului: aria geografică şi numărul persoanelor afectate</w:t>
      </w:r>
      <w:r w:rsidRPr="0083236D">
        <w:rPr>
          <w:rFonts w:ascii="Times New Roman" w:hAnsi="Times New Roman" w:cs="Times New Roman"/>
          <w:sz w:val="24"/>
          <w:szCs w:val="24"/>
        </w:rPr>
        <w:t>: nu este cazul</w:t>
      </w:r>
    </w:p>
    <w:p w:rsidR="00AD34F5" w:rsidRPr="0083236D" w:rsidRDefault="00AD34F5" w:rsidP="00AD34F5">
      <w:pPr>
        <w:spacing w:after="0" w:line="240" w:lineRule="auto"/>
        <w:jc w:val="both"/>
        <w:rPr>
          <w:rFonts w:ascii="Times New Roman" w:hAnsi="Times New Roman" w:cs="Times New Roman"/>
          <w:sz w:val="24"/>
          <w:szCs w:val="24"/>
        </w:rPr>
      </w:pPr>
      <w:r w:rsidRPr="0083236D">
        <w:rPr>
          <w:rFonts w:ascii="Times New Roman" w:hAnsi="Times New Roman" w:cs="Times New Roman"/>
          <w:b/>
          <w:bCs/>
          <w:i/>
          <w:sz w:val="24"/>
          <w:szCs w:val="24"/>
        </w:rPr>
        <w:t xml:space="preserve">b) </w:t>
      </w:r>
      <w:r w:rsidRPr="0083236D">
        <w:rPr>
          <w:rFonts w:ascii="Times New Roman" w:hAnsi="Times New Roman" w:cs="Times New Roman"/>
          <w:i/>
          <w:sz w:val="24"/>
          <w:szCs w:val="24"/>
        </w:rPr>
        <w:t>natura transfrontieră a impactului</w:t>
      </w:r>
      <w:r w:rsidRPr="0083236D">
        <w:rPr>
          <w:rFonts w:ascii="Times New Roman" w:hAnsi="Times New Roman" w:cs="Times New Roman"/>
          <w:sz w:val="24"/>
          <w:szCs w:val="24"/>
        </w:rPr>
        <w:t>: nu este cazul</w:t>
      </w:r>
    </w:p>
    <w:p w:rsidR="00AD34F5" w:rsidRPr="0083236D" w:rsidRDefault="00AD34F5" w:rsidP="00AD34F5">
      <w:pPr>
        <w:spacing w:after="0" w:line="240" w:lineRule="auto"/>
        <w:jc w:val="both"/>
        <w:rPr>
          <w:rFonts w:ascii="Times New Roman" w:hAnsi="Times New Roman" w:cs="Times New Roman"/>
          <w:sz w:val="24"/>
          <w:szCs w:val="24"/>
        </w:rPr>
      </w:pPr>
      <w:r w:rsidRPr="0083236D">
        <w:rPr>
          <w:rFonts w:ascii="Times New Roman" w:hAnsi="Times New Roman" w:cs="Times New Roman"/>
          <w:b/>
          <w:bCs/>
          <w:i/>
          <w:sz w:val="24"/>
          <w:szCs w:val="24"/>
        </w:rPr>
        <w:t xml:space="preserve">c) </w:t>
      </w:r>
      <w:r w:rsidRPr="0083236D">
        <w:rPr>
          <w:rFonts w:ascii="Times New Roman" w:hAnsi="Times New Roman" w:cs="Times New Roman"/>
          <w:i/>
          <w:sz w:val="24"/>
          <w:szCs w:val="24"/>
        </w:rPr>
        <w:t xml:space="preserve">mărimea şi complexitatea impactului: </w:t>
      </w:r>
      <w:r w:rsidRPr="0083236D">
        <w:rPr>
          <w:rFonts w:ascii="Times New Roman" w:hAnsi="Times New Roman" w:cs="Times New Roman"/>
          <w:sz w:val="24"/>
          <w:szCs w:val="24"/>
        </w:rPr>
        <w:t>nu este cazul</w:t>
      </w:r>
    </w:p>
    <w:p w:rsidR="00AD34F5" w:rsidRPr="0083236D" w:rsidRDefault="00AD34F5" w:rsidP="00AD34F5">
      <w:pPr>
        <w:spacing w:after="0" w:line="240" w:lineRule="auto"/>
        <w:jc w:val="both"/>
        <w:rPr>
          <w:rFonts w:ascii="Times New Roman" w:hAnsi="Times New Roman" w:cs="Times New Roman"/>
          <w:sz w:val="24"/>
          <w:szCs w:val="24"/>
        </w:rPr>
      </w:pPr>
      <w:r w:rsidRPr="0083236D">
        <w:rPr>
          <w:rFonts w:ascii="Times New Roman" w:hAnsi="Times New Roman" w:cs="Times New Roman"/>
          <w:b/>
          <w:i/>
          <w:sz w:val="24"/>
          <w:szCs w:val="24"/>
        </w:rPr>
        <w:t>d)</w:t>
      </w:r>
      <w:r w:rsidRPr="0083236D">
        <w:rPr>
          <w:rFonts w:ascii="Times New Roman" w:hAnsi="Times New Roman" w:cs="Times New Roman"/>
          <w:i/>
          <w:sz w:val="24"/>
          <w:szCs w:val="24"/>
        </w:rPr>
        <w:t xml:space="preserve"> probabilitatea impactului</w:t>
      </w:r>
      <w:r w:rsidRPr="0083236D">
        <w:rPr>
          <w:rFonts w:ascii="Times New Roman" w:hAnsi="Times New Roman" w:cs="Times New Roman"/>
          <w:sz w:val="24"/>
          <w:szCs w:val="24"/>
        </w:rPr>
        <w:t>: nu este cazul</w:t>
      </w:r>
    </w:p>
    <w:p w:rsidR="00AD34F5" w:rsidRPr="0083236D" w:rsidRDefault="00AD34F5" w:rsidP="00AD34F5">
      <w:pPr>
        <w:spacing w:after="0" w:line="240" w:lineRule="auto"/>
        <w:jc w:val="both"/>
        <w:rPr>
          <w:rFonts w:ascii="Times New Roman" w:hAnsi="Times New Roman" w:cs="Times New Roman"/>
          <w:i/>
          <w:sz w:val="24"/>
          <w:szCs w:val="24"/>
        </w:rPr>
      </w:pPr>
      <w:r w:rsidRPr="0083236D">
        <w:rPr>
          <w:rFonts w:ascii="Times New Roman" w:hAnsi="Times New Roman" w:cs="Times New Roman"/>
          <w:b/>
          <w:bCs/>
          <w:i/>
          <w:sz w:val="24"/>
          <w:szCs w:val="24"/>
        </w:rPr>
        <w:t xml:space="preserve">e) </w:t>
      </w:r>
      <w:r w:rsidRPr="0083236D">
        <w:rPr>
          <w:rFonts w:ascii="Times New Roman" w:hAnsi="Times New Roman" w:cs="Times New Roman"/>
          <w:i/>
          <w:sz w:val="24"/>
          <w:szCs w:val="24"/>
        </w:rPr>
        <w:t>durata, frecvenţa si reversibilitatea impactului</w:t>
      </w:r>
      <w:r w:rsidRPr="0083236D">
        <w:rPr>
          <w:rFonts w:ascii="Times New Roman" w:hAnsi="Times New Roman" w:cs="Times New Roman"/>
          <w:sz w:val="24"/>
          <w:szCs w:val="24"/>
        </w:rPr>
        <w:t>: nu este cazul</w:t>
      </w:r>
      <w:r w:rsidRPr="0083236D">
        <w:rPr>
          <w:rFonts w:ascii="Times New Roman" w:hAnsi="Times New Roman" w:cs="Times New Roman"/>
          <w:i/>
          <w:sz w:val="24"/>
          <w:szCs w:val="24"/>
        </w:rPr>
        <w:t>.</w:t>
      </w:r>
    </w:p>
    <w:p w:rsidR="00320857" w:rsidRPr="0083236D" w:rsidRDefault="00AD34F5" w:rsidP="004F159E">
      <w:pPr>
        <w:spacing w:after="0" w:line="240" w:lineRule="auto"/>
        <w:jc w:val="both"/>
        <w:rPr>
          <w:rFonts w:ascii="Times New Roman" w:hAnsi="Times New Roman" w:cs="Times New Roman"/>
          <w:b/>
          <w:sz w:val="24"/>
          <w:szCs w:val="24"/>
        </w:rPr>
      </w:pPr>
      <w:r w:rsidRPr="0083236D">
        <w:rPr>
          <w:rFonts w:ascii="Times New Roman" w:hAnsi="Times New Roman" w:cs="Times New Roman"/>
          <w:b/>
          <w:sz w:val="24"/>
          <w:szCs w:val="24"/>
          <w:u w:val="single"/>
        </w:rPr>
        <w:t>Condițiile de realizare a proiectului</w:t>
      </w:r>
      <w:r w:rsidRPr="0083236D">
        <w:rPr>
          <w:rFonts w:ascii="Times New Roman" w:hAnsi="Times New Roman" w:cs="Times New Roman"/>
          <w:b/>
          <w:sz w:val="24"/>
          <w:szCs w:val="24"/>
        </w:rPr>
        <w:t>:</w:t>
      </w:r>
    </w:p>
    <w:p w:rsidR="004F159E" w:rsidRPr="0083236D" w:rsidRDefault="004F159E" w:rsidP="004F159E">
      <w:pPr>
        <w:spacing w:after="0" w:line="240" w:lineRule="auto"/>
        <w:jc w:val="both"/>
        <w:rPr>
          <w:rFonts w:ascii="Times New Roman" w:hAnsi="Times New Roman" w:cs="Times New Roman"/>
          <w:b/>
          <w:sz w:val="24"/>
          <w:szCs w:val="24"/>
        </w:rPr>
      </w:pPr>
      <w:r w:rsidRPr="0083236D">
        <w:rPr>
          <w:rFonts w:ascii="Times New Roman" w:eastAsia="Times New Roman" w:hAnsi="Times New Roman" w:cs="Times New Roman"/>
          <w:b/>
          <w:bCs/>
          <w:sz w:val="24"/>
          <w:szCs w:val="24"/>
        </w:rPr>
        <w:t>Organizarea de şantier:</w:t>
      </w:r>
    </w:p>
    <w:p w:rsidR="004F159E" w:rsidRPr="0083236D" w:rsidRDefault="004F159E" w:rsidP="005848D3">
      <w:pPr>
        <w:numPr>
          <w:ilvl w:val="0"/>
          <w:numId w:val="3"/>
        </w:numPr>
        <w:spacing w:after="0" w:line="240" w:lineRule="auto"/>
        <w:ind w:right="-1080"/>
        <w:rPr>
          <w:rFonts w:ascii="Times New Roman" w:eastAsia="Times New Roman" w:hAnsi="Times New Roman" w:cs="Times New Roman"/>
          <w:i/>
          <w:sz w:val="24"/>
          <w:szCs w:val="24"/>
        </w:rPr>
      </w:pPr>
      <w:r w:rsidRPr="0083236D">
        <w:rPr>
          <w:rFonts w:ascii="Times New Roman" w:eastAsia="Times New Roman" w:hAnsi="Times New Roman" w:cs="Times New Roman"/>
          <w:bCs/>
          <w:sz w:val="24"/>
          <w:szCs w:val="24"/>
        </w:rPr>
        <w:t>organizarea de șantier se va face în incinta amplasamentului;</w:t>
      </w:r>
    </w:p>
    <w:p w:rsidR="004F159E" w:rsidRPr="0083236D" w:rsidRDefault="004F159E" w:rsidP="005848D3">
      <w:pPr>
        <w:numPr>
          <w:ilvl w:val="0"/>
          <w:numId w:val="3"/>
        </w:numPr>
        <w:spacing w:after="0" w:line="240" w:lineRule="auto"/>
        <w:ind w:right="-1080"/>
        <w:rPr>
          <w:rFonts w:ascii="Times New Roman" w:eastAsia="Times New Roman" w:hAnsi="Times New Roman" w:cs="Times New Roman"/>
          <w:i/>
          <w:sz w:val="24"/>
          <w:szCs w:val="24"/>
        </w:rPr>
      </w:pPr>
      <w:r w:rsidRPr="0083236D">
        <w:rPr>
          <w:rFonts w:ascii="Times New Roman" w:eastAsia="Times New Roman" w:hAnsi="Times New Roman" w:cs="Times New Roman"/>
          <w:bCs/>
          <w:sz w:val="24"/>
          <w:szCs w:val="24"/>
        </w:rPr>
        <w:t>executantul lucrărilor de demolare va semnaliza zona de șantier;</w:t>
      </w:r>
    </w:p>
    <w:p w:rsidR="004F159E" w:rsidRPr="0083236D" w:rsidRDefault="004F159E" w:rsidP="005848D3">
      <w:pPr>
        <w:numPr>
          <w:ilvl w:val="0"/>
          <w:numId w:val="3"/>
        </w:numPr>
        <w:spacing w:after="0" w:line="240" w:lineRule="auto"/>
        <w:ind w:right="-1080"/>
        <w:rPr>
          <w:rFonts w:ascii="Times New Roman" w:eastAsia="Times New Roman" w:hAnsi="Times New Roman" w:cs="Times New Roman"/>
          <w:i/>
          <w:sz w:val="24"/>
          <w:szCs w:val="24"/>
        </w:rPr>
      </w:pPr>
      <w:r w:rsidRPr="0083236D">
        <w:rPr>
          <w:rFonts w:ascii="Times New Roman" w:eastAsia="Times New Roman" w:hAnsi="Times New Roman" w:cs="Times New Roman"/>
          <w:bCs/>
          <w:sz w:val="24"/>
          <w:szCs w:val="24"/>
        </w:rPr>
        <w:t>se vor amplasa inscripționări din care să reiasă denumirea lucrării și executantul acesteia;</w:t>
      </w:r>
    </w:p>
    <w:p w:rsidR="004F159E" w:rsidRPr="0083236D" w:rsidRDefault="004F159E" w:rsidP="005848D3">
      <w:pPr>
        <w:numPr>
          <w:ilvl w:val="0"/>
          <w:numId w:val="3"/>
        </w:numPr>
        <w:spacing w:after="0" w:line="240" w:lineRule="auto"/>
        <w:ind w:right="-1080"/>
        <w:rPr>
          <w:rFonts w:ascii="Times New Roman" w:eastAsia="Times New Roman" w:hAnsi="Times New Roman" w:cs="Times New Roman"/>
          <w:i/>
          <w:sz w:val="24"/>
          <w:szCs w:val="24"/>
        </w:rPr>
      </w:pPr>
      <w:r w:rsidRPr="0083236D">
        <w:rPr>
          <w:rFonts w:ascii="Times New Roman" w:eastAsia="Times New Roman" w:hAnsi="Times New Roman" w:cs="Times New Roman"/>
          <w:sz w:val="24"/>
          <w:szCs w:val="24"/>
        </w:rPr>
        <w:t>se vor asigura dotările minime necesare organizării de șantier;</w:t>
      </w:r>
    </w:p>
    <w:p w:rsidR="004F159E" w:rsidRPr="0083236D" w:rsidRDefault="004F159E" w:rsidP="005848D3">
      <w:pPr>
        <w:numPr>
          <w:ilvl w:val="0"/>
          <w:numId w:val="3"/>
        </w:numPr>
        <w:spacing w:after="0" w:line="240" w:lineRule="auto"/>
        <w:ind w:right="-1080"/>
        <w:rPr>
          <w:rFonts w:ascii="Times New Roman" w:eastAsia="Times New Roman" w:hAnsi="Times New Roman" w:cs="Times New Roman"/>
          <w:i/>
          <w:sz w:val="24"/>
          <w:szCs w:val="24"/>
        </w:rPr>
      </w:pPr>
      <w:r w:rsidRPr="0083236D">
        <w:rPr>
          <w:rFonts w:ascii="Times New Roman" w:eastAsia="Times New Roman" w:hAnsi="Times New Roman" w:cs="Times New Roman"/>
          <w:sz w:val="24"/>
          <w:szCs w:val="24"/>
        </w:rPr>
        <w:t>se va instala un grup sanitar ecologic care se va</w:t>
      </w:r>
      <w:r w:rsidRPr="0083236D">
        <w:rPr>
          <w:rFonts w:ascii="Times New Roman" w:eastAsia="Times New Roman" w:hAnsi="Times New Roman" w:cs="Times New Roman"/>
          <w:i/>
          <w:sz w:val="24"/>
          <w:szCs w:val="24"/>
        </w:rPr>
        <w:t xml:space="preserve"> </w:t>
      </w:r>
      <w:r w:rsidRPr="0083236D">
        <w:rPr>
          <w:rFonts w:ascii="Times New Roman" w:eastAsia="Times New Roman" w:hAnsi="Times New Roman" w:cs="Times New Roman"/>
          <w:sz w:val="24"/>
          <w:szCs w:val="24"/>
        </w:rPr>
        <w:t>vidanja periodic;</w:t>
      </w:r>
    </w:p>
    <w:p w:rsidR="004F159E" w:rsidRPr="0083236D" w:rsidRDefault="004F159E" w:rsidP="005848D3">
      <w:pPr>
        <w:numPr>
          <w:ilvl w:val="0"/>
          <w:numId w:val="3"/>
        </w:numPr>
        <w:spacing w:after="0" w:line="240" w:lineRule="auto"/>
        <w:ind w:right="-2"/>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rPr>
        <w:t>se vor amenaja spații destinate depozitării deșeurilor rezultate din demolare în incinta punctului de lucru;</w:t>
      </w:r>
    </w:p>
    <w:p w:rsidR="00D2488B" w:rsidRPr="0083236D" w:rsidRDefault="004F159E" w:rsidP="005848D3">
      <w:pPr>
        <w:numPr>
          <w:ilvl w:val="0"/>
          <w:numId w:val="3"/>
        </w:numPr>
        <w:spacing w:after="0" w:line="240" w:lineRule="auto"/>
        <w:ind w:right="-2"/>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rPr>
        <w:t>întreținerea utilajelor/mijloacelor de transport(spălarea lor, efectuarea de reparații, schimburile</w:t>
      </w:r>
      <w:r w:rsidR="00D2488B" w:rsidRPr="0083236D">
        <w:rPr>
          <w:rFonts w:ascii="Times New Roman" w:eastAsia="Times New Roman" w:hAnsi="Times New Roman" w:cs="Times New Roman"/>
          <w:sz w:val="24"/>
          <w:szCs w:val="24"/>
        </w:rPr>
        <w:t xml:space="preserve"> </w:t>
      </w:r>
      <w:r w:rsidRPr="0083236D">
        <w:rPr>
          <w:rFonts w:ascii="Times New Roman" w:eastAsia="Times New Roman" w:hAnsi="Times New Roman" w:cs="Times New Roman"/>
          <w:sz w:val="24"/>
          <w:szCs w:val="24"/>
        </w:rPr>
        <w:t>de ulei) se vor face numai la service-uri /baze de producție autorizate ;</w:t>
      </w:r>
    </w:p>
    <w:p w:rsidR="004F159E" w:rsidRPr="0083236D" w:rsidRDefault="004F159E" w:rsidP="00D2488B">
      <w:pPr>
        <w:tabs>
          <w:tab w:val="left" w:pos="-720"/>
        </w:tabs>
        <w:suppressAutoHyphens/>
        <w:spacing w:after="0" w:line="240" w:lineRule="auto"/>
        <w:rPr>
          <w:rFonts w:ascii="Times New Roman" w:eastAsia="Times New Roman" w:hAnsi="Times New Roman" w:cs="Times New Roman"/>
          <w:b/>
          <w:bCs/>
          <w:i/>
          <w:sz w:val="24"/>
          <w:szCs w:val="24"/>
          <w:u w:val="single"/>
        </w:rPr>
      </w:pPr>
      <w:r w:rsidRPr="0083236D">
        <w:rPr>
          <w:rFonts w:ascii="Times New Roman" w:eastAsia="Times New Roman" w:hAnsi="Times New Roman" w:cs="Times New Roman"/>
          <w:b/>
          <w:bCs/>
          <w:i/>
          <w:sz w:val="24"/>
          <w:szCs w:val="24"/>
          <w:u w:val="single"/>
        </w:rPr>
        <w:t>Protecţia apelor</w:t>
      </w:r>
    </w:p>
    <w:p w:rsidR="004F159E" w:rsidRPr="0083236D" w:rsidRDefault="004F159E" w:rsidP="00D2488B">
      <w:pPr>
        <w:tabs>
          <w:tab w:val="left" w:pos="-720"/>
        </w:tabs>
        <w:suppressAutoHyphens/>
        <w:spacing w:after="0" w:line="240" w:lineRule="auto"/>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 xml:space="preserve">         - în perioada de realizare a lucrărilor grupul sanitar ecologic va fi vidanjat ori de câte ori este nevoie prin firme specializate ; </w:t>
      </w:r>
    </w:p>
    <w:p w:rsidR="004F159E" w:rsidRPr="0083236D" w:rsidRDefault="004F159E" w:rsidP="004F159E">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 este interzisă efectuarea excavațiilor sub nivelul stratului freatic;</w:t>
      </w:r>
    </w:p>
    <w:p w:rsidR="00D2488B" w:rsidRPr="0083236D" w:rsidRDefault="004F159E" w:rsidP="00320857">
      <w:pPr>
        <w:tabs>
          <w:tab w:val="left" w:pos="-720"/>
        </w:tabs>
        <w:suppressAutoHyphens/>
        <w:spacing w:after="0" w:line="240" w:lineRule="auto"/>
        <w:ind w:firstLine="720"/>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lastRenderedPageBreak/>
        <w:t>- nu sunt permise evacuări de ape uzate, reziduuri și deșeuri rezultate din demolări în apele de suprafață, subterane sau terenurile adiacente;</w:t>
      </w:r>
    </w:p>
    <w:p w:rsidR="004F159E" w:rsidRPr="0083236D" w:rsidRDefault="004F159E" w:rsidP="004F159E">
      <w:pPr>
        <w:tabs>
          <w:tab w:val="left" w:pos="-720"/>
        </w:tabs>
        <w:suppressAutoHyphens/>
        <w:spacing w:after="0" w:line="240" w:lineRule="auto"/>
        <w:rPr>
          <w:rFonts w:ascii="Times New Roman" w:eastAsia="Times New Roman" w:hAnsi="Times New Roman" w:cs="Times New Roman"/>
          <w:b/>
          <w:bCs/>
          <w:i/>
          <w:sz w:val="24"/>
          <w:szCs w:val="24"/>
          <w:u w:val="single"/>
        </w:rPr>
      </w:pPr>
      <w:r w:rsidRPr="0083236D">
        <w:rPr>
          <w:rFonts w:ascii="Times New Roman" w:eastAsia="Times New Roman" w:hAnsi="Times New Roman" w:cs="Times New Roman"/>
          <w:b/>
          <w:bCs/>
          <w:i/>
          <w:sz w:val="24"/>
          <w:szCs w:val="24"/>
          <w:u w:val="single"/>
        </w:rPr>
        <w:t>Protecţia aerului</w:t>
      </w:r>
    </w:p>
    <w:p w:rsidR="00D2488B" w:rsidRPr="0083236D" w:rsidRDefault="004F159E" w:rsidP="005848D3">
      <w:pPr>
        <w:numPr>
          <w:ilvl w:val="0"/>
          <w:numId w:val="3"/>
        </w:numPr>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rPr>
        <w:t>se vor lua toate măsurile de minimizare a emisiilor de pulberi în urma realizării lucrărilor printr-o organizare judicioasă a șantierului;</w:t>
      </w:r>
    </w:p>
    <w:p w:rsidR="004F159E" w:rsidRPr="0083236D" w:rsidRDefault="004F159E" w:rsidP="004F159E">
      <w:pPr>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b/>
          <w:i/>
          <w:sz w:val="24"/>
          <w:szCs w:val="24"/>
          <w:u w:val="single"/>
        </w:rPr>
        <w:t xml:space="preserve">Protecția împotriva zgomotului </w:t>
      </w:r>
    </w:p>
    <w:p w:rsidR="00320857" w:rsidRPr="0083236D" w:rsidRDefault="004F159E" w:rsidP="004F159E">
      <w:pPr>
        <w:shd w:val="clear" w:color="auto" w:fill="FFFFFF"/>
        <w:spacing w:after="0" w:line="240" w:lineRule="auto"/>
        <w:jc w:val="both"/>
        <w:rPr>
          <w:rFonts w:ascii="Times New Roman" w:eastAsia="Times New Roman" w:hAnsi="Times New Roman" w:cs="Times New Roman"/>
          <w:b/>
          <w:i/>
          <w:sz w:val="24"/>
          <w:szCs w:val="24"/>
        </w:rPr>
      </w:pPr>
      <w:r w:rsidRPr="0083236D">
        <w:rPr>
          <w:rFonts w:ascii="Times New Roman" w:eastAsia="Times New Roman" w:hAnsi="Times New Roman" w:cs="Times New Roman"/>
          <w:sz w:val="24"/>
          <w:szCs w:val="24"/>
        </w:rPr>
        <w:t xml:space="preserve">-  în timpul execuţiei proiectului </w:t>
      </w:r>
      <w:r w:rsidRPr="0083236D">
        <w:rPr>
          <w:rFonts w:ascii="Times New Roman" w:eastAsia="Times New Roman" w:hAnsi="Times New Roman" w:cs="Times New Roman"/>
          <w:i/>
          <w:sz w:val="24"/>
          <w:szCs w:val="24"/>
        </w:rPr>
        <w:t xml:space="preserve">Nivelul de zgomot </w:t>
      </w:r>
      <w:r w:rsidRPr="0083236D">
        <w:rPr>
          <w:rFonts w:ascii="Times New Roman" w:eastAsia="Times New Roman" w:hAnsi="Times New Roman" w:cs="Times New Roman"/>
          <w:sz w:val="24"/>
          <w:szCs w:val="24"/>
          <w:lang w:eastAsia="ro-RO"/>
        </w:rPr>
        <w:t>continuu echivalent ponderat A (</w:t>
      </w:r>
      <w:r w:rsidRPr="0083236D">
        <w:rPr>
          <w:rFonts w:ascii="Times New Roman" w:eastAsia="Times New Roman" w:hAnsi="Times New Roman" w:cs="Times New Roman"/>
          <w:sz w:val="24"/>
          <w:szCs w:val="24"/>
          <w:vertAlign w:val="subscript"/>
          <w:lang w:eastAsia="ro-RO"/>
        </w:rPr>
        <w:t>AeqT</w:t>
      </w:r>
      <w:r w:rsidRPr="0083236D">
        <w:rPr>
          <w:rFonts w:ascii="Times New Roman" w:eastAsia="Times New Roman" w:hAnsi="Times New Roman" w:cs="Times New Roman"/>
          <w:sz w:val="24"/>
          <w:szCs w:val="24"/>
          <w:lang w:eastAsia="ro-RO"/>
        </w:rPr>
        <w:t>)</w:t>
      </w:r>
      <w:r w:rsidRPr="0083236D">
        <w:rPr>
          <w:rFonts w:ascii="Times New Roman" w:eastAsia="Times New Roman" w:hAnsi="Times New Roman" w:cs="Times New Roman"/>
          <w:i/>
          <w:sz w:val="24"/>
          <w:szCs w:val="24"/>
        </w:rPr>
        <w:t xml:space="preserve"> </w:t>
      </w:r>
      <w:r w:rsidRPr="0083236D">
        <w:rPr>
          <w:rFonts w:ascii="Times New Roman" w:eastAsia="Times New Roman" w:hAnsi="Times New Roman" w:cs="Times New Roman"/>
          <w:sz w:val="24"/>
          <w:szCs w:val="24"/>
        </w:rPr>
        <w:t>se va încadra în limitele STAS 10009/</w:t>
      </w:r>
      <w:r w:rsidR="0031772F">
        <w:rPr>
          <w:rFonts w:ascii="Times New Roman" w:eastAsia="Times New Roman" w:hAnsi="Times New Roman" w:cs="Times New Roman"/>
          <w:sz w:val="24"/>
          <w:szCs w:val="24"/>
        </w:rPr>
        <w:t>2017</w:t>
      </w:r>
      <w:r w:rsidRPr="0083236D">
        <w:rPr>
          <w:rFonts w:ascii="Times New Roman" w:eastAsia="Times New Roman" w:hAnsi="Times New Roman" w:cs="Times New Roman"/>
          <w:sz w:val="24"/>
          <w:szCs w:val="24"/>
        </w:rPr>
        <w:t xml:space="preserve">– Acustica Urbană - limite admisibile ale nivelului de zgomot, STAS 6156/1986 - Protecţia împotriva zgomotului in construcţii civile si social - culturale şi OM </w:t>
      </w:r>
      <w:r w:rsidR="00D66BC6" w:rsidRPr="0083236D">
        <w:rPr>
          <w:rFonts w:ascii="Times New Roman" w:eastAsia="Times New Roman" w:hAnsi="Times New Roman" w:cs="Times New Roman"/>
          <w:sz w:val="24"/>
          <w:szCs w:val="24"/>
        </w:rPr>
        <w:t xml:space="preserve">nr. </w:t>
      </w:r>
      <w:r w:rsidRPr="0083236D">
        <w:rPr>
          <w:rFonts w:ascii="Times New Roman" w:eastAsia="Times New Roman" w:hAnsi="Times New Roman" w:cs="Times New Roman"/>
          <w:sz w:val="24"/>
          <w:szCs w:val="24"/>
        </w:rPr>
        <w:t>119/2014 pentru aprobarea Normelor de igienă şi sănătate publică privind mediul de viaţă al populaţiei;</w:t>
      </w:r>
      <w:r w:rsidRPr="0083236D">
        <w:rPr>
          <w:rFonts w:ascii="Times New Roman" w:eastAsia="Times New Roman" w:hAnsi="Times New Roman" w:cs="Times New Roman"/>
          <w:b/>
          <w:i/>
          <w:sz w:val="24"/>
          <w:szCs w:val="24"/>
        </w:rPr>
        <w:t xml:space="preserve"> </w:t>
      </w:r>
    </w:p>
    <w:p w:rsidR="004F159E" w:rsidRPr="0083236D" w:rsidRDefault="004F159E" w:rsidP="004F159E">
      <w:pPr>
        <w:shd w:val="clear" w:color="auto" w:fill="FFFFFF"/>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b/>
          <w:i/>
          <w:sz w:val="24"/>
          <w:szCs w:val="24"/>
          <w:u w:val="single"/>
        </w:rPr>
        <w:t>Protecţia solului</w:t>
      </w:r>
    </w:p>
    <w:p w:rsidR="004F159E" w:rsidRPr="0083236D" w:rsidRDefault="004F159E" w:rsidP="004F159E">
      <w:pPr>
        <w:tabs>
          <w:tab w:val="left" w:pos="-720"/>
        </w:tabs>
        <w:suppressAutoHyphens/>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spacing w:val="-3"/>
          <w:sz w:val="24"/>
          <w:szCs w:val="24"/>
        </w:rPr>
        <w:t xml:space="preserve">- </w:t>
      </w:r>
      <w:r w:rsidRPr="0083236D">
        <w:rPr>
          <w:rFonts w:ascii="Times New Roman" w:eastAsia="Times New Roman" w:hAnsi="Times New Roman" w:cs="Times New Roman"/>
          <w:sz w:val="24"/>
          <w:szCs w:val="24"/>
        </w:rPr>
        <w:t xml:space="preserve"> se vor amenaja spaţii amenajate corespunzător pentru depozitarea temporară a deşeurilor generate;</w:t>
      </w:r>
    </w:p>
    <w:p w:rsidR="00D2488B" w:rsidRPr="0083236D" w:rsidRDefault="004F159E" w:rsidP="00320857">
      <w:pPr>
        <w:tabs>
          <w:tab w:val="left" w:pos="-720"/>
        </w:tabs>
        <w:suppressAutoHyphens/>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rPr>
        <w:t>- se interzice poluarea solului cu carburanţi, uleiuri uzate în urma operaţiilor de staţionare, aprovizionare, depozitare sau alimentare cu combustibili a utilajelor şi a mijloacelor de transport sau datorită funcţionării ne</w:t>
      </w:r>
      <w:r w:rsidR="00320857" w:rsidRPr="0083236D">
        <w:rPr>
          <w:rFonts w:ascii="Times New Roman" w:eastAsia="Times New Roman" w:hAnsi="Times New Roman" w:cs="Times New Roman"/>
          <w:sz w:val="24"/>
          <w:szCs w:val="24"/>
        </w:rPr>
        <w:t xml:space="preserve">corespunzătoare a acestora;  </w:t>
      </w:r>
    </w:p>
    <w:p w:rsidR="004F159E" w:rsidRPr="0083236D" w:rsidRDefault="004F159E" w:rsidP="004F159E">
      <w:pPr>
        <w:keepNext/>
        <w:spacing w:after="0" w:line="240" w:lineRule="auto"/>
        <w:outlineLvl w:val="3"/>
        <w:rPr>
          <w:rFonts w:ascii="Times New Roman" w:eastAsia="Times New Roman" w:hAnsi="Times New Roman" w:cs="Times New Roman"/>
          <w:b/>
          <w:bCs/>
          <w:i/>
          <w:sz w:val="24"/>
          <w:szCs w:val="24"/>
          <w:u w:val="single"/>
          <w:lang w:eastAsia="ro-RO"/>
        </w:rPr>
      </w:pPr>
      <w:r w:rsidRPr="0083236D">
        <w:rPr>
          <w:rFonts w:ascii="Times New Roman" w:eastAsia="Times New Roman" w:hAnsi="Times New Roman" w:cs="Times New Roman"/>
          <w:b/>
          <w:bCs/>
          <w:i/>
          <w:sz w:val="24"/>
          <w:szCs w:val="24"/>
          <w:u w:val="single"/>
          <w:lang w:eastAsia="ro-RO"/>
        </w:rPr>
        <w:t>Modul de gospodărire a deşeurilor</w:t>
      </w:r>
    </w:p>
    <w:p w:rsidR="004F159E" w:rsidRPr="0083236D" w:rsidRDefault="004F159E" w:rsidP="00D2488B">
      <w:pPr>
        <w:tabs>
          <w:tab w:val="left" w:pos="709"/>
        </w:tabs>
        <w:spacing w:after="0" w:line="240" w:lineRule="auto"/>
        <w:ind w:firstLine="709"/>
        <w:jc w:val="both"/>
        <w:rPr>
          <w:rFonts w:ascii="Times New Roman" w:eastAsia="Times New Roman" w:hAnsi="Times New Roman" w:cs="Times New Roman"/>
          <w:b/>
          <w:i/>
          <w:sz w:val="24"/>
          <w:szCs w:val="24"/>
        </w:rPr>
      </w:pPr>
      <w:r w:rsidRPr="0083236D">
        <w:rPr>
          <w:rFonts w:ascii="Times New Roman" w:eastAsia="Times New Roman" w:hAnsi="Times New Roman" w:cs="Times New Roman"/>
          <w:b/>
          <w:i/>
          <w:sz w:val="24"/>
          <w:szCs w:val="24"/>
        </w:rPr>
        <w:t xml:space="preserve">Atât în perioada de construire cât  și în cea de funcționare titularul are obligația respectării prevederilor Ordonanței de Urgenţă a Guvernului României  privind  protecţia mediului nr. 195/2005, aprobată cu modificări şi completări  prin Legea nr. 265/2006, cu modificările şi completările ulterioare precum și ale </w:t>
      </w:r>
      <w:r w:rsidR="00133A82" w:rsidRPr="0083236D">
        <w:rPr>
          <w:rFonts w:ascii="Times New Roman" w:eastAsia="Times New Roman" w:hAnsi="Times New Roman" w:cs="Times New Roman"/>
          <w:b/>
          <w:i/>
          <w:sz w:val="24"/>
          <w:szCs w:val="24"/>
        </w:rPr>
        <w:t xml:space="preserve">OUG nr. 68/2016 pentru modificarea și completarea </w:t>
      </w:r>
      <w:r w:rsidRPr="0083236D">
        <w:rPr>
          <w:rFonts w:ascii="Times New Roman" w:eastAsia="Times New Roman" w:hAnsi="Times New Roman" w:cs="Times New Roman"/>
          <w:b/>
          <w:i/>
          <w:sz w:val="24"/>
          <w:szCs w:val="24"/>
        </w:rPr>
        <w:t>Legii nr. 211/2011, privind regimul deșeurilor.</w:t>
      </w:r>
    </w:p>
    <w:p w:rsidR="004F159E" w:rsidRPr="0083236D" w:rsidRDefault="004F159E" w:rsidP="005848D3">
      <w:pPr>
        <w:numPr>
          <w:ilvl w:val="0"/>
          <w:numId w:val="3"/>
        </w:numPr>
        <w:tabs>
          <w:tab w:val="clear" w:pos="360"/>
          <w:tab w:val="num" w:pos="0"/>
          <w:tab w:val="left" w:pos="284"/>
        </w:tabs>
        <w:suppressAutoHyphens/>
        <w:spacing w:after="0" w:line="240" w:lineRule="auto"/>
        <w:ind w:left="0" w:firstLine="0"/>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lang w:eastAsia="ar-SA"/>
        </w:rPr>
        <w:t>deșeurile rezultate de la realizarea proiectului se vor colecta selectiv  pe categorii prin grija executantului lucrării, la locul de producere și se vor valorifica prin societăți autorizate în colectarea/ valorificarea/ eliminarea acestora;</w:t>
      </w:r>
    </w:p>
    <w:p w:rsidR="004F159E" w:rsidRPr="0083236D" w:rsidRDefault="004F159E" w:rsidP="005848D3">
      <w:pPr>
        <w:numPr>
          <w:ilvl w:val="0"/>
          <w:numId w:val="3"/>
        </w:numPr>
        <w:suppressAutoHyphens/>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lang w:eastAsia="ar-SA"/>
        </w:rPr>
        <w:t xml:space="preserve">este interzisă abandonarea deșeurilor sau depozitarea </w:t>
      </w:r>
      <w:r w:rsidR="00A92120" w:rsidRPr="0083236D">
        <w:rPr>
          <w:rFonts w:ascii="Times New Roman" w:eastAsia="Times New Roman" w:hAnsi="Times New Roman" w:cs="Times New Roman"/>
          <w:sz w:val="24"/>
          <w:szCs w:val="24"/>
          <w:lang w:eastAsia="ar-SA"/>
        </w:rPr>
        <w:t>în</w:t>
      </w:r>
      <w:r w:rsidRPr="0083236D">
        <w:rPr>
          <w:rFonts w:ascii="Times New Roman" w:eastAsia="Times New Roman" w:hAnsi="Times New Roman" w:cs="Times New Roman"/>
          <w:sz w:val="24"/>
          <w:szCs w:val="24"/>
          <w:lang w:eastAsia="ar-SA"/>
        </w:rPr>
        <w:t xml:space="preserve"> locuri neautorizate;</w:t>
      </w:r>
    </w:p>
    <w:p w:rsidR="004F159E" w:rsidRPr="0083236D" w:rsidRDefault="004F159E" w:rsidP="005848D3">
      <w:pPr>
        <w:pStyle w:val="ListParagraph"/>
        <w:numPr>
          <w:ilvl w:val="0"/>
          <w:numId w:val="3"/>
        </w:numPr>
        <w:suppressAutoHyphens/>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lang w:eastAsia="ar-SA"/>
        </w:rPr>
        <w:t>pe durata transportului deșeurile vor fi însoțite de documente din care să rezulte deținătorul, destinatarul, tipul deșeurilor, locul de încărcare, locul de destinație, cantitatea.</w:t>
      </w:r>
    </w:p>
    <w:p w:rsidR="00320857" w:rsidRPr="0083236D" w:rsidRDefault="00320857" w:rsidP="004F159E">
      <w:pPr>
        <w:tabs>
          <w:tab w:val="left" w:pos="-720"/>
        </w:tabs>
        <w:suppressAutoHyphens/>
        <w:spacing w:after="0" w:line="240" w:lineRule="auto"/>
        <w:ind w:right="-6"/>
        <w:jc w:val="both"/>
        <w:rPr>
          <w:rFonts w:ascii="Times New Roman" w:eastAsia="Times New Roman" w:hAnsi="Times New Roman" w:cs="Times New Roman"/>
          <w:b/>
          <w:i/>
          <w:sz w:val="24"/>
          <w:szCs w:val="24"/>
        </w:rPr>
      </w:pPr>
    </w:p>
    <w:p w:rsidR="004F159E" w:rsidRPr="0083236D" w:rsidRDefault="004F159E" w:rsidP="004F159E">
      <w:pPr>
        <w:tabs>
          <w:tab w:val="left" w:pos="-720"/>
        </w:tabs>
        <w:suppressAutoHyphens/>
        <w:spacing w:after="0" w:line="240" w:lineRule="auto"/>
        <w:ind w:right="-6"/>
        <w:jc w:val="both"/>
        <w:rPr>
          <w:rFonts w:ascii="Times New Roman" w:eastAsia="Times New Roman" w:hAnsi="Times New Roman" w:cs="Times New Roman"/>
          <w:b/>
          <w:i/>
          <w:sz w:val="24"/>
          <w:szCs w:val="24"/>
        </w:rPr>
      </w:pPr>
      <w:r w:rsidRPr="0083236D">
        <w:rPr>
          <w:rFonts w:ascii="Times New Roman" w:eastAsia="Times New Roman" w:hAnsi="Times New Roman" w:cs="Times New Roman"/>
          <w:b/>
          <w:i/>
          <w:sz w:val="24"/>
          <w:szCs w:val="24"/>
        </w:rPr>
        <w:t>Lucrările de refacere/reconstrucție ecologică a amplasamentului</w:t>
      </w:r>
    </w:p>
    <w:p w:rsidR="00320857" w:rsidRPr="0083236D" w:rsidRDefault="004F159E" w:rsidP="005848D3">
      <w:pPr>
        <w:numPr>
          <w:ilvl w:val="0"/>
          <w:numId w:val="2"/>
        </w:numPr>
        <w:tabs>
          <w:tab w:val="left" w:pos="-720"/>
        </w:tabs>
        <w:suppressAutoHyphens/>
        <w:spacing w:after="0" w:line="240" w:lineRule="auto"/>
        <w:ind w:right="-6"/>
        <w:jc w:val="both"/>
        <w:rPr>
          <w:rFonts w:ascii="Times New Roman" w:eastAsia="Times New Roman" w:hAnsi="Times New Roman" w:cs="Times New Roman"/>
          <w:sz w:val="24"/>
          <w:szCs w:val="24"/>
        </w:rPr>
      </w:pPr>
      <w:r w:rsidRPr="0083236D">
        <w:rPr>
          <w:rFonts w:ascii="Times New Roman" w:eastAsia="Times New Roman" w:hAnsi="Times New Roman" w:cs="Times New Roman"/>
          <w:sz w:val="24"/>
          <w:szCs w:val="24"/>
        </w:rPr>
        <w:t>se va aduce terenul starea lui naturală conform legislației de mediu în vigoare;</w:t>
      </w:r>
    </w:p>
    <w:p w:rsidR="00320857" w:rsidRPr="0083236D" w:rsidRDefault="00320857" w:rsidP="00D2488B">
      <w:pPr>
        <w:tabs>
          <w:tab w:val="left" w:pos="-720"/>
        </w:tabs>
        <w:suppressAutoHyphens/>
        <w:spacing w:after="0" w:line="240" w:lineRule="auto"/>
        <w:ind w:right="-6"/>
        <w:jc w:val="both"/>
        <w:rPr>
          <w:rFonts w:ascii="Times New Roman" w:eastAsia="Times New Roman" w:hAnsi="Times New Roman" w:cs="Times New Roman"/>
          <w:b/>
          <w:bCs/>
          <w:i/>
          <w:sz w:val="24"/>
          <w:szCs w:val="24"/>
          <w:u w:val="single"/>
        </w:rPr>
      </w:pPr>
    </w:p>
    <w:p w:rsidR="004F159E" w:rsidRPr="0083236D" w:rsidRDefault="004F159E" w:rsidP="00D2488B">
      <w:pPr>
        <w:tabs>
          <w:tab w:val="left" w:pos="-720"/>
        </w:tabs>
        <w:suppressAutoHyphens/>
        <w:spacing w:after="0" w:line="240" w:lineRule="auto"/>
        <w:ind w:right="-6"/>
        <w:jc w:val="both"/>
        <w:rPr>
          <w:rFonts w:ascii="Times New Roman" w:eastAsia="Times New Roman" w:hAnsi="Times New Roman" w:cs="Times New Roman"/>
          <w:sz w:val="24"/>
          <w:szCs w:val="24"/>
          <w:u w:val="single"/>
        </w:rPr>
      </w:pPr>
      <w:r w:rsidRPr="0083236D">
        <w:rPr>
          <w:rFonts w:ascii="Times New Roman" w:eastAsia="Times New Roman" w:hAnsi="Times New Roman" w:cs="Times New Roman"/>
          <w:b/>
          <w:bCs/>
          <w:i/>
          <w:sz w:val="24"/>
          <w:szCs w:val="24"/>
          <w:u w:val="single"/>
        </w:rPr>
        <w:t>Monitorizarea</w:t>
      </w:r>
    </w:p>
    <w:p w:rsidR="004F159E" w:rsidRPr="0083236D" w:rsidRDefault="004F159E" w:rsidP="00D2488B">
      <w:pPr>
        <w:spacing w:after="0" w:line="240" w:lineRule="auto"/>
        <w:ind w:firstLine="709"/>
        <w:jc w:val="both"/>
        <w:rPr>
          <w:rFonts w:ascii="Times New Roman" w:eastAsia="Times New Roman" w:hAnsi="Times New Roman" w:cs="Times New Roman"/>
          <w:bCs/>
          <w:sz w:val="24"/>
          <w:szCs w:val="24"/>
        </w:rPr>
      </w:pPr>
      <w:r w:rsidRPr="0083236D">
        <w:rPr>
          <w:rFonts w:ascii="Times New Roman" w:eastAsia="Times New Roman" w:hAnsi="Times New Roman" w:cs="Times New Roman"/>
          <w:b/>
          <w:bCs/>
          <w:sz w:val="24"/>
          <w:szCs w:val="24"/>
        </w:rPr>
        <w:t>În timpul implementării proiectului:</w:t>
      </w:r>
      <w:r w:rsidRPr="0083236D">
        <w:rPr>
          <w:rFonts w:ascii="Times New Roman" w:eastAsia="Times New Roman" w:hAnsi="Times New Roman" w:cs="Times New Roman"/>
          <w:bCs/>
          <w:sz w:val="24"/>
          <w:szCs w:val="24"/>
        </w:rPr>
        <w:t xml:space="preserve"> în scopul eliminării eventualelor disfuncţionalităţi, pe întreaga durată de execuţie a lucrărilor vor fi supravegheate:</w:t>
      </w:r>
    </w:p>
    <w:p w:rsidR="004F159E" w:rsidRPr="0083236D" w:rsidRDefault="004F159E" w:rsidP="005848D3">
      <w:pPr>
        <w:numPr>
          <w:ilvl w:val="0"/>
          <w:numId w:val="2"/>
        </w:numPr>
        <w:tabs>
          <w:tab w:val="clear" w:pos="720"/>
          <w:tab w:val="num" w:pos="0"/>
          <w:tab w:val="left" w:pos="284"/>
        </w:tabs>
        <w:spacing w:after="0" w:line="240" w:lineRule="auto"/>
        <w:ind w:left="0" w:firstLine="0"/>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respectarea cu stricteţe a limitelor şi suprafeţelor destinate execuţiei lucrărilor;</w:t>
      </w:r>
    </w:p>
    <w:p w:rsidR="004F159E" w:rsidRPr="0083236D" w:rsidRDefault="004F159E" w:rsidP="005848D3">
      <w:pPr>
        <w:numPr>
          <w:ilvl w:val="0"/>
          <w:numId w:val="2"/>
        </w:numPr>
        <w:tabs>
          <w:tab w:val="clear" w:pos="720"/>
          <w:tab w:val="num" w:pos="0"/>
          <w:tab w:val="left" w:pos="284"/>
        </w:tabs>
        <w:spacing w:after="0" w:line="240" w:lineRule="auto"/>
        <w:ind w:left="0" w:firstLine="0"/>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buna funcţionare a utilajelor;</w:t>
      </w:r>
    </w:p>
    <w:p w:rsidR="004F159E" w:rsidRPr="0083236D" w:rsidRDefault="004F159E" w:rsidP="00320857">
      <w:pPr>
        <w:spacing w:after="0" w:line="240" w:lineRule="auto"/>
        <w:jc w:val="both"/>
        <w:rPr>
          <w:rFonts w:ascii="Times New Roman" w:eastAsia="Times New Roman" w:hAnsi="Times New Roman" w:cs="Times New Roman"/>
          <w:sz w:val="24"/>
          <w:szCs w:val="24"/>
        </w:rPr>
      </w:pPr>
      <w:r w:rsidRPr="0083236D">
        <w:rPr>
          <w:rFonts w:ascii="Times New Roman" w:eastAsia="Times New Roman" w:hAnsi="Times New Roman" w:cs="Times New Roman"/>
          <w:bCs/>
          <w:sz w:val="24"/>
          <w:szCs w:val="24"/>
        </w:rPr>
        <w:t xml:space="preserve">-  modul de depozitare al deşeurilor/valorificare şi monitorizarea cantităţilor de deşeuri generate </w:t>
      </w:r>
      <w:r w:rsidRPr="0083236D">
        <w:rPr>
          <w:rFonts w:ascii="Times New Roman" w:eastAsia="Times New Roman" w:hAnsi="Times New Roman" w:cs="Times New Roman"/>
          <w:sz w:val="24"/>
          <w:szCs w:val="24"/>
        </w:rPr>
        <w:t xml:space="preserve">conform Ordinului </w:t>
      </w:r>
      <w:r w:rsidR="003D7D37" w:rsidRPr="0083236D">
        <w:rPr>
          <w:rFonts w:ascii="Times New Roman" w:eastAsia="Times New Roman" w:hAnsi="Times New Roman" w:cs="Times New Roman"/>
          <w:sz w:val="24"/>
          <w:szCs w:val="24"/>
        </w:rPr>
        <w:t xml:space="preserve">nr. </w:t>
      </w:r>
      <w:r w:rsidRPr="0083236D">
        <w:rPr>
          <w:rFonts w:ascii="Times New Roman" w:eastAsia="Times New Roman" w:hAnsi="Times New Roman" w:cs="Times New Roman"/>
          <w:sz w:val="24"/>
          <w:szCs w:val="24"/>
        </w:rPr>
        <w:t>856/2002; predarea deşeurilor către operatori autorizaţi în valorificarea/ eliminarea deşeurilor;</w:t>
      </w:r>
    </w:p>
    <w:p w:rsidR="004F159E" w:rsidRPr="0083236D" w:rsidRDefault="004F159E" w:rsidP="004F159E">
      <w:pPr>
        <w:spacing w:after="0" w:line="240" w:lineRule="auto"/>
        <w:ind w:left="357" w:hanging="357"/>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   respectarea normelor de securitate, respectiv a normelor de securitate a muncii;</w:t>
      </w:r>
    </w:p>
    <w:p w:rsidR="004F159E" w:rsidRPr="0083236D" w:rsidRDefault="004F159E" w:rsidP="004F159E">
      <w:pPr>
        <w:spacing w:after="0" w:line="240" w:lineRule="auto"/>
        <w:ind w:left="357" w:hanging="357"/>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   respectarea măsurilor de reducere a poluării;</w:t>
      </w:r>
    </w:p>
    <w:p w:rsidR="00B656FF" w:rsidRPr="0083236D" w:rsidRDefault="004F159E" w:rsidP="00320857">
      <w:pPr>
        <w:spacing w:after="0" w:line="240" w:lineRule="auto"/>
        <w:jc w:val="both"/>
        <w:rPr>
          <w:rFonts w:ascii="Times New Roman" w:eastAsia="Times New Roman" w:hAnsi="Times New Roman" w:cs="Times New Roman"/>
          <w:bCs/>
          <w:sz w:val="24"/>
          <w:szCs w:val="24"/>
        </w:rPr>
      </w:pPr>
      <w:r w:rsidRPr="0083236D">
        <w:rPr>
          <w:rFonts w:ascii="Times New Roman" w:eastAsia="Times New Roman" w:hAnsi="Times New Roman" w:cs="Times New Roman"/>
          <w:bCs/>
          <w:sz w:val="24"/>
          <w:szCs w:val="24"/>
        </w:rPr>
        <w:t>-  se vor lua toate măsurile de reducere a poluării accidentale, iar în cazul producerii unor astfel de accidente, se va acționa imediat pentru a stopa, controla, izola, elimina poluarea;</w:t>
      </w:r>
    </w:p>
    <w:p w:rsidR="00D2488B" w:rsidRPr="0083236D" w:rsidRDefault="00D2488B" w:rsidP="00D2488B">
      <w:pPr>
        <w:spacing w:after="0" w:line="240" w:lineRule="auto"/>
        <w:ind w:left="357" w:hanging="357"/>
        <w:jc w:val="both"/>
        <w:rPr>
          <w:rFonts w:ascii="Times New Roman" w:eastAsia="Times New Roman" w:hAnsi="Times New Roman" w:cs="Times New Roman"/>
          <w:bCs/>
          <w:sz w:val="24"/>
          <w:szCs w:val="24"/>
        </w:rPr>
      </w:pPr>
    </w:p>
    <w:p w:rsidR="00AD34F5" w:rsidRPr="0083236D" w:rsidRDefault="00AD34F5" w:rsidP="00D2488B">
      <w:pPr>
        <w:spacing w:after="120" w:line="240" w:lineRule="auto"/>
        <w:ind w:firstLine="708"/>
        <w:jc w:val="both"/>
        <w:rPr>
          <w:rFonts w:ascii="Times New Roman" w:hAnsi="Times New Roman" w:cs="Times New Roman"/>
          <w:b/>
          <w:i/>
          <w:sz w:val="24"/>
          <w:szCs w:val="24"/>
        </w:rPr>
      </w:pPr>
      <w:r w:rsidRPr="0083236D">
        <w:rPr>
          <w:rFonts w:ascii="Times New Roman" w:hAnsi="Times New Roman" w:cs="Times New Roman"/>
          <w:b/>
          <w:i/>
          <w:sz w:val="24"/>
          <w:szCs w:val="24"/>
        </w:rPr>
        <w:t>Titularul proiectului are obligaţia de a notifica APM Dâmboviţa dacă intervin elemente noi şi asupra oricărei modificări ale condiţiilor care au stat la baza emiterii prezentei,  înainte de realizarea modificării.</w:t>
      </w:r>
    </w:p>
    <w:p w:rsidR="00AD34F5" w:rsidRPr="0083236D" w:rsidRDefault="00AD34F5" w:rsidP="00D2488B">
      <w:pPr>
        <w:spacing w:after="120" w:line="240" w:lineRule="auto"/>
        <w:ind w:firstLine="709"/>
        <w:jc w:val="both"/>
        <w:rPr>
          <w:rFonts w:ascii="Times New Roman" w:hAnsi="Times New Roman" w:cs="Times New Roman"/>
          <w:b/>
          <w:i/>
          <w:sz w:val="24"/>
          <w:szCs w:val="24"/>
          <w:lang w:eastAsia="pl-PL"/>
        </w:rPr>
      </w:pPr>
      <w:r w:rsidRPr="0083236D">
        <w:rPr>
          <w:rFonts w:ascii="Times New Roman" w:hAnsi="Times New Roman" w:cs="Times New Roman"/>
          <w:b/>
          <w:i/>
          <w:sz w:val="24"/>
          <w:szCs w:val="24"/>
          <w:lang w:eastAsia="pl-PL"/>
        </w:rPr>
        <w:t>Prezenta decizie se poate revizui, în cazul în care se constată apariţia unor elemente no</w:t>
      </w:r>
      <w:r w:rsidR="00A470F1" w:rsidRPr="0083236D">
        <w:rPr>
          <w:rFonts w:ascii="Times New Roman" w:hAnsi="Times New Roman" w:cs="Times New Roman"/>
          <w:b/>
          <w:i/>
          <w:sz w:val="24"/>
          <w:szCs w:val="24"/>
          <w:lang w:eastAsia="pl-PL"/>
        </w:rPr>
        <w:t>i, necunoscute la data emiterii</w:t>
      </w:r>
      <w:r w:rsidRPr="0083236D">
        <w:rPr>
          <w:rFonts w:ascii="Times New Roman" w:hAnsi="Times New Roman" w:cs="Times New Roman"/>
          <w:b/>
          <w:i/>
          <w:sz w:val="24"/>
          <w:szCs w:val="24"/>
          <w:lang w:eastAsia="pl-PL"/>
        </w:rPr>
        <w:t>.</w:t>
      </w:r>
    </w:p>
    <w:p w:rsidR="00AD34F5" w:rsidRPr="0083236D" w:rsidRDefault="00AD34F5" w:rsidP="00D2488B">
      <w:pPr>
        <w:tabs>
          <w:tab w:val="left" w:pos="-720"/>
        </w:tabs>
        <w:suppressAutoHyphens/>
        <w:spacing w:after="120" w:line="240" w:lineRule="auto"/>
        <w:jc w:val="both"/>
        <w:rPr>
          <w:rFonts w:ascii="Times New Roman" w:hAnsi="Times New Roman" w:cs="Times New Roman"/>
          <w:b/>
          <w:i/>
          <w:sz w:val="24"/>
          <w:szCs w:val="24"/>
          <w:lang w:eastAsia="ro-RO"/>
        </w:rPr>
      </w:pPr>
      <w:r w:rsidRPr="0083236D">
        <w:rPr>
          <w:rFonts w:ascii="Times New Roman" w:hAnsi="Times New Roman" w:cs="Times New Roman"/>
          <w:b/>
          <w:i/>
          <w:color w:val="000000"/>
          <w:sz w:val="24"/>
          <w:szCs w:val="24"/>
        </w:rPr>
        <w:lastRenderedPageBreak/>
        <w:tab/>
        <w:t>Prezenta decizie este valabilă pe toată perioada de aplicare a proiectului.</w:t>
      </w:r>
      <w:r w:rsidRPr="0083236D">
        <w:rPr>
          <w:rFonts w:ascii="Times New Roman" w:hAnsi="Times New Roman" w:cs="Times New Roman"/>
          <w:b/>
          <w:i/>
          <w:sz w:val="24"/>
          <w:szCs w:val="24"/>
        </w:rPr>
        <w:t xml:space="preserve">   </w:t>
      </w:r>
    </w:p>
    <w:p w:rsidR="003F161C" w:rsidRPr="0083236D" w:rsidRDefault="00AD34F5" w:rsidP="00D2488B">
      <w:pPr>
        <w:tabs>
          <w:tab w:val="left" w:pos="-720"/>
        </w:tabs>
        <w:suppressAutoHyphens/>
        <w:spacing w:after="120" w:line="240" w:lineRule="auto"/>
        <w:jc w:val="both"/>
        <w:rPr>
          <w:rFonts w:ascii="Times New Roman" w:hAnsi="Times New Roman" w:cs="Times New Roman"/>
          <w:b/>
          <w:i/>
          <w:sz w:val="24"/>
          <w:szCs w:val="24"/>
        </w:rPr>
      </w:pPr>
      <w:r w:rsidRPr="0083236D">
        <w:rPr>
          <w:rFonts w:ascii="Times New Roman" w:hAnsi="Times New Roman" w:cs="Times New Roman"/>
          <w:b/>
          <w:i/>
          <w:sz w:val="24"/>
          <w:szCs w:val="24"/>
        </w:rPr>
        <w:tab/>
        <w:t>Proiectul propus nu necesită parcurgerea celorlalte etape ale procedurii de evaluare a impactului asupra mediului.</w:t>
      </w:r>
    </w:p>
    <w:p w:rsidR="00AD34F5" w:rsidRPr="0083236D" w:rsidRDefault="00AD34F5" w:rsidP="00AD34F5">
      <w:pPr>
        <w:spacing w:after="0" w:line="240" w:lineRule="auto"/>
        <w:ind w:firstLine="709"/>
        <w:jc w:val="both"/>
        <w:rPr>
          <w:rFonts w:ascii="Times New Roman" w:hAnsi="Times New Roman" w:cs="Times New Roman"/>
          <w:sz w:val="24"/>
          <w:szCs w:val="24"/>
        </w:rPr>
      </w:pPr>
      <w:r w:rsidRPr="0083236D">
        <w:rPr>
          <w:rFonts w:ascii="Times New Roman"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r w:rsidRPr="0083236D">
        <w:rPr>
          <w:rFonts w:ascii="Times New Roman" w:hAnsi="Times New Roman" w:cs="Times New Roman"/>
          <w:b/>
          <w:i/>
          <w:sz w:val="24"/>
          <w:szCs w:val="24"/>
        </w:rPr>
        <w:t xml:space="preserve">                                         </w:t>
      </w:r>
    </w:p>
    <w:p w:rsidR="003F161C" w:rsidRPr="0083236D" w:rsidRDefault="00AD34F5" w:rsidP="003F161C">
      <w:pPr>
        <w:spacing w:after="0" w:line="240" w:lineRule="auto"/>
        <w:jc w:val="both"/>
        <w:rPr>
          <w:rFonts w:ascii="Times New Roman" w:hAnsi="Times New Roman" w:cs="Times New Roman"/>
          <w:b/>
          <w:sz w:val="24"/>
          <w:szCs w:val="24"/>
          <w:lang w:eastAsia="ro-RO"/>
        </w:rPr>
      </w:pPr>
      <w:r w:rsidRPr="0083236D">
        <w:rPr>
          <w:rFonts w:ascii="Times New Roman" w:hAnsi="Times New Roman" w:cs="Times New Roman"/>
          <w:b/>
          <w:sz w:val="24"/>
          <w:szCs w:val="24"/>
        </w:rPr>
        <w:t xml:space="preserve">                                                 </w:t>
      </w:r>
    </w:p>
    <w:p w:rsidR="006959BE" w:rsidRPr="0083236D" w:rsidRDefault="0083236D" w:rsidP="00AD34F5">
      <w:pPr>
        <w:spacing w:after="0" w:line="240" w:lineRule="auto"/>
        <w:jc w:val="center"/>
        <w:rPr>
          <w:rFonts w:ascii="Times New Roman" w:hAnsi="Times New Roman" w:cs="Times New Roman"/>
          <w:b/>
          <w:sz w:val="24"/>
          <w:szCs w:val="24"/>
        </w:rPr>
      </w:pPr>
      <w:r w:rsidRPr="0083236D">
        <w:rPr>
          <w:rFonts w:ascii="Times New Roman" w:hAnsi="Times New Roman" w:cs="Times New Roman"/>
          <w:b/>
          <w:sz w:val="24"/>
          <w:szCs w:val="24"/>
        </w:rPr>
        <w:t>p.</w:t>
      </w:r>
      <w:r w:rsidR="006959BE" w:rsidRPr="0083236D">
        <w:rPr>
          <w:rFonts w:ascii="Times New Roman" w:hAnsi="Times New Roman" w:cs="Times New Roman"/>
          <w:b/>
          <w:sz w:val="24"/>
          <w:szCs w:val="24"/>
        </w:rPr>
        <w:t>DIRECTOR EXECUTIV</w:t>
      </w:r>
      <w:r w:rsidR="006959BE" w:rsidRPr="0083236D">
        <w:rPr>
          <w:rFonts w:ascii="Times New Roman" w:hAnsi="Times New Roman" w:cs="Times New Roman"/>
          <w:sz w:val="24"/>
          <w:szCs w:val="24"/>
        </w:rPr>
        <w:t>,</w:t>
      </w:r>
    </w:p>
    <w:p w:rsidR="006959BE" w:rsidRPr="0083236D" w:rsidRDefault="004E0169" w:rsidP="00AD34F5">
      <w:pPr>
        <w:spacing w:after="0" w:line="240" w:lineRule="auto"/>
        <w:jc w:val="center"/>
        <w:rPr>
          <w:rFonts w:ascii="Times New Roman" w:hAnsi="Times New Roman" w:cs="Times New Roman"/>
          <w:b/>
          <w:sz w:val="24"/>
          <w:szCs w:val="24"/>
        </w:rPr>
      </w:pPr>
      <w:r w:rsidRPr="0083236D">
        <w:rPr>
          <w:rFonts w:ascii="Times New Roman" w:hAnsi="Times New Roman" w:cs="Times New Roman"/>
          <w:b/>
          <w:sz w:val="24"/>
          <w:szCs w:val="24"/>
        </w:rPr>
        <w:t>Mircea NISTOR</w:t>
      </w:r>
    </w:p>
    <w:p w:rsidR="006959BE" w:rsidRPr="0083236D" w:rsidRDefault="006959BE" w:rsidP="00AD34F5">
      <w:pPr>
        <w:spacing w:after="0" w:line="240" w:lineRule="auto"/>
        <w:jc w:val="both"/>
        <w:rPr>
          <w:rFonts w:ascii="Times New Roman" w:hAnsi="Times New Roman" w:cs="Times New Roman"/>
          <w:sz w:val="24"/>
          <w:szCs w:val="24"/>
        </w:rPr>
      </w:pPr>
    </w:p>
    <w:p w:rsidR="006959BE" w:rsidRPr="0083236D" w:rsidRDefault="006959BE" w:rsidP="00AD34F5">
      <w:pPr>
        <w:spacing w:after="0" w:line="240" w:lineRule="auto"/>
        <w:jc w:val="both"/>
        <w:rPr>
          <w:rFonts w:ascii="Times New Roman" w:hAnsi="Times New Roman" w:cs="Times New Roman"/>
          <w:b/>
          <w:sz w:val="24"/>
          <w:szCs w:val="24"/>
        </w:rPr>
      </w:pPr>
    </w:p>
    <w:p w:rsidR="006959BE" w:rsidRPr="0083236D" w:rsidRDefault="006959BE" w:rsidP="00AD34F5">
      <w:pPr>
        <w:spacing w:after="0" w:line="240" w:lineRule="auto"/>
        <w:jc w:val="both"/>
        <w:rPr>
          <w:rFonts w:ascii="Times New Roman" w:hAnsi="Times New Roman" w:cs="Times New Roman"/>
          <w:b/>
          <w:sz w:val="24"/>
          <w:szCs w:val="24"/>
        </w:rPr>
      </w:pPr>
    </w:p>
    <w:p w:rsidR="00F44C16" w:rsidRPr="0083236D" w:rsidRDefault="00F44C16" w:rsidP="00AD34F5">
      <w:pPr>
        <w:spacing w:after="0" w:line="240" w:lineRule="auto"/>
        <w:jc w:val="both"/>
        <w:rPr>
          <w:rFonts w:ascii="Times New Roman" w:hAnsi="Times New Roman" w:cs="Times New Roman"/>
          <w:b/>
          <w:sz w:val="24"/>
          <w:szCs w:val="24"/>
        </w:rPr>
      </w:pPr>
    </w:p>
    <w:p w:rsidR="003F161C" w:rsidRPr="0083236D" w:rsidRDefault="003F161C" w:rsidP="00AD34F5">
      <w:pPr>
        <w:spacing w:after="0" w:line="240" w:lineRule="auto"/>
        <w:jc w:val="both"/>
        <w:rPr>
          <w:rFonts w:ascii="Times New Roman" w:hAnsi="Times New Roman" w:cs="Times New Roman"/>
          <w:b/>
          <w:sz w:val="24"/>
          <w:szCs w:val="24"/>
        </w:rPr>
      </w:pPr>
    </w:p>
    <w:p w:rsidR="004E0169" w:rsidRPr="0083236D" w:rsidRDefault="006959BE" w:rsidP="00AD34F5">
      <w:pPr>
        <w:spacing w:after="0" w:line="240" w:lineRule="auto"/>
        <w:jc w:val="both"/>
        <w:rPr>
          <w:rFonts w:ascii="Times New Roman" w:hAnsi="Times New Roman" w:cs="Times New Roman"/>
          <w:b/>
          <w:sz w:val="24"/>
          <w:szCs w:val="24"/>
        </w:rPr>
      </w:pPr>
      <w:r w:rsidRPr="0083236D">
        <w:rPr>
          <w:rFonts w:ascii="Times New Roman" w:hAnsi="Times New Roman" w:cs="Times New Roman"/>
          <w:b/>
          <w:sz w:val="24"/>
          <w:szCs w:val="24"/>
        </w:rPr>
        <w:t>Șef Serviciu Avize</w:t>
      </w:r>
      <w:r w:rsidRPr="0083236D">
        <w:rPr>
          <w:rFonts w:ascii="Times New Roman" w:hAnsi="Times New Roman" w:cs="Times New Roman"/>
          <w:sz w:val="24"/>
          <w:szCs w:val="24"/>
        </w:rPr>
        <w:t>,</w:t>
      </w:r>
      <w:r w:rsidRPr="0083236D">
        <w:rPr>
          <w:rFonts w:ascii="Times New Roman" w:hAnsi="Times New Roman" w:cs="Times New Roman"/>
          <w:b/>
          <w:sz w:val="24"/>
          <w:szCs w:val="24"/>
        </w:rPr>
        <w:t xml:space="preserve"> Acorduri</w:t>
      </w:r>
      <w:r w:rsidRPr="0083236D">
        <w:rPr>
          <w:rFonts w:ascii="Times New Roman" w:hAnsi="Times New Roman" w:cs="Times New Roman"/>
          <w:sz w:val="24"/>
          <w:szCs w:val="24"/>
        </w:rPr>
        <w:t>,</w:t>
      </w:r>
      <w:r w:rsidRPr="0083236D">
        <w:rPr>
          <w:rFonts w:ascii="Times New Roman" w:hAnsi="Times New Roman" w:cs="Times New Roman"/>
          <w:b/>
          <w:sz w:val="24"/>
          <w:szCs w:val="24"/>
        </w:rPr>
        <w:t xml:space="preserve"> Autorizații</w:t>
      </w:r>
      <w:r w:rsidRPr="0083236D">
        <w:rPr>
          <w:rFonts w:ascii="Times New Roman" w:hAnsi="Times New Roman" w:cs="Times New Roman"/>
          <w:sz w:val="24"/>
          <w:szCs w:val="24"/>
        </w:rPr>
        <w:t>,</w:t>
      </w:r>
      <w:r w:rsidRPr="0083236D">
        <w:rPr>
          <w:rFonts w:ascii="Times New Roman" w:hAnsi="Times New Roman" w:cs="Times New Roman"/>
          <w:b/>
          <w:sz w:val="24"/>
          <w:szCs w:val="24"/>
        </w:rPr>
        <w:t xml:space="preserve"> </w:t>
      </w:r>
    </w:p>
    <w:p w:rsidR="006959BE" w:rsidRPr="0083236D" w:rsidRDefault="004E0169" w:rsidP="00AD34F5">
      <w:pPr>
        <w:spacing w:after="0" w:line="240" w:lineRule="auto"/>
        <w:jc w:val="both"/>
        <w:rPr>
          <w:rFonts w:ascii="Times New Roman" w:hAnsi="Times New Roman" w:cs="Times New Roman"/>
          <w:b/>
          <w:sz w:val="24"/>
          <w:szCs w:val="24"/>
        </w:rPr>
      </w:pPr>
      <w:r w:rsidRPr="0083236D">
        <w:rPr>
          <w:rFonts w:ascii="Times New Roman" w:hAnsi="Times New Roman" w:cs="Times New Roman"/>
          <w:b/>
          <w:sz w:val="24"/>
          <w:szCs w:val="24"/>
        </w:rPr>
        <w:t xml:space="preserve">              Maria MORCOAȘE</w:t>
      </w:r>
      <w:r w:rsidR="00F82C77" w:rsidRPr="0083236D">
        <w:rPr>
          <w:rFonts w:ascii="Times New Roman" w:hAnsi="Times New Roman" w:cs="Times New Roman"/>
          <w:b/>
          <w:sz w:val="24"/>
          <w:szCs w:val="24"/>
        </w:rPr>
        <w:tab/>
      </w:r>
      <w:r w:rsidR="00F82C77" w:rsidRPr="0083236D">
        <w:rPr>
          <w:rFonts w:ascii="Times New Roman" w:hAnsi="Times New Roman" w:cs="Times New Roman"/>
          <w:b/>
          <w:sz w:val="24"/>
          <w:szCs w:val="24"/>
        </w:rPr>
        <w:tab/>
      </w:r>
      <w:r w:rsidR="00F82C77" w:rsidRPr="0083236D">
        <w:rPr>
          <w:rFonts w:ascii="Times New Roman" w:hAnsi="Times New Roman" w:cs="Times New Roman"/>
          <w:b/>
          <w:sz w:val="24"/>
          <w:szCs w:val="24"/>
        </w:rPr>
        <w:tab/>
      </w:r>
      <w:r w:rsidR="00F82C77" w:rsidRPr="0083236D">
        <w:rPr>
          <w:rFonts w:ascii="Times New Roman" w:hAnsi="Times New Roman" w:cs="Times New Roman"/>
          <w:b/>
          <w:sz w:val="24"/>
          <w:szCs w:val="24"/>
        </w:rPr>
        <w:tab/>
      </w:r>
      <w:r w:rsidR="00F82C77" w:rsidRPr="0083236D">
        <w:rPr>
          <w:rFonts w:ascii="Times New Roman" w:hAnsi="Times New Roman" w:cs="Times New Roman"/>
          <w:b/>
          <w:sz w:val="24"/>
          <w:szCs w:val="24"/>
        </w:rPr>
        <w:tab/>
      </w:r>
      <w:r w:rsidR="00F82C77" w:rsidRPr="0083236D">
        <w:rPr>
          <w:rFonts w:ascii="Times New Roman" w:hAnsi="Times New Roman" w:cs="Times New Roman"/>
          <w:b/>
          <w:sz w:val="24"/>
          <w:szCs w:val="24"/>
        </w:rPr>
        <w:tab/>
      </w:r>
      <w:r w:rsidR="00F82C77" w:rsidRPr="0083236D">
        <w:rPr>
          <w:rFonts w:ascii="Times New Roman" w:hAnsi="Times New Roman" w:cs="Times New Roman"/>
          <w:b/>
          <w:sz w:val="24"/>
          <w:szCs w:val="24"/>
        </w:rPr>
        <w:tab/>
        <w:t xml:space="preserve">  </w:t>
      </w:r>
      <w:r w:rsidR="00AE314C" w:rsidRPr="0083236D">
        <w:rPr>
          <w:rFonts w:ascii="Times New Roman" w:hAnsi="Times New Roman" w:cs="Times New Roman"/>
          <w:b/>
          <w:sz w:val="24"/>
          <w:szCs w:val="24"/>
        </w:rPr>
        <w:t xml:space="preserve">         </w:t>
      </w:r>
      <w:r w:rsidR="006959BE" w:rsidRPr="0083236D">
        <w:rPr>
          <w:rFonts w:ascii="Times New Roman" w:hAnsi="Times New Roman" w:cs="Times New Roman"/>
          <w:sz w:val="24"/>
          <w:szCs w:val="24"/>
        </w:rPr>
        <w:t xml:space="preserve">Întocmit,     </w:t>
      </w:r>
    </w:p>
    <w:p w:rsidR="006959BE" w:rsidRPr="0083236D" w:rsidRDefault="006959BE" w:rsidP="00AE314C">
      <w:pPr>
        <w:spacing w:after="0" w:line="240" w:lineRule="auto"/>
        <w:ind w:left="4248" w:firstLine="708"/>
        <w:jc w:val="right"/>
        <w:rPr>
          <w:rFonts w:ascii="Times New Roman" w:hAnsi="Times New Roman" w:cs="Times New Roman"/>
          <w:sz w:val="24"/>
          <w:szCs w:val="24"/>
        </w:rPr>
      </w:pPr>
      <w:r w:rsidRPr="0083236D">
        <w:rPr>
          <w:rFonts w:ascii="Times New Roman" w:hAnsi="Times New Roman" w:cs="Times New Roman"/>
          <w:sz w:val="24"/>
          <w:szCs w:val="24"/>
        </w:rPr>
        <w:t xml:space="preserve">                          consilier </w:t>
      </w:r>
      <w:r w:rsidR="001B0A54" w:rsidRPr="0083236D">
        <w:rPr>
          <w:rFonts w:ascii="Times New Roman" w:hAnsi="Times New Roman" w:cs="Times New Roman"/>
          <w:sz w:val="24"/>
          <w:szCs w:val="24"/>
        </w:rPr>
        <w:t>Amalia Didă</w:t>
      </w:r>
    </w:p>
    <w:p w:rsidR="00051258" w:rsidRPr="0083236D" w:rsidRDefault="00051258" w:rsidP="00AD34F5">
      <w:pPr>
        <w:spacing w:after="0" w:line="240" w:lineRule="auto"/>
        <w:rPr>
          <w:rFonts w:ascii="Times New Roman" w:hAnsi="Times New Roman" w:cs="Times New Roman"/>
          <w:sz w:val="24"/>
          <w:szCs w:val="24"/>
        </w:rPr>
      </w:pPr>
    </w:p>
    <w:sectPr w:rsidR="00051258" w:rsidRPr="0083236D" w:rsidSect="00B36897">
      <w:footerReference w:type="default" r:id="rId15"/>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D3" w:rsidRDefault="005848D3" w:rsidP="00EE5AEC">
      <w:pPr>
        <w:spacing w:after="0" w:line="240" w:lineRule="auto"/>
      </w:pPr>
      <w:r>
        <w:separator/>
      </w:r>
    </w:p>
  </w:endnote>
  <w:endnote w:type="continuationSeparator" w:id="0">
    <w:p w:rsidR="005848D3" w:rsidRDefault="005848D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F103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D3" w:rsidRDefault="005848D3" w:rsidP="00EE5AEC">
      <w:pPr>
        <w:spacing w:after="0" w:line="240" w:lineRule="auto"/>
      </w:pPr>
      <w:r>
        <w:separator/>
      </w:r>
    </w:p>
  </w:footnote>
  <w:footnote w:type="continuationSeparator" w:id="0">
    <w:p w:rsidR="005848D3" w:rsidRDefault="005848D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63D"/>
    <w:multiLevelType w:val="hybridMultilevel"/>
    <w:tmpl w:val="9444598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F0D62"/>
    <w:multiLevelType w:val="hybridMultilevel"/>
    <w:tmpl w:val="45AA0752"/>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F5088"/>
    <w:multiLevelType w:val="singleLevel"/>
    <w:tmpl w:val="5896004E"/>
    <w:lvl w:ilvl="0">
      <w:start w:val="2"/>
      <w:numFmt w:val="bullet"/>
      <w:lvlText w:val="-"/>
      <w:lvlJc w:val="left"/>
      <w:pPr>
        <w:tabs>
          <w:tab w:val="num" w:pos="360"/>
        </w:tabs>
        <w:ind w:left="340" w:hanging="340"/>
      </w:pPr>
      <w:rPr>
        <w:rFonts w:ascii="Times New Roman" w:hAnsi="Times New Roman" w:hint="default"/>
      </w:rPr>
    </w:lvl>
  </w:abstractNum>
  <w:abstractNum w:abstractNumId="3">
    <w:nsid w:val="4D5B5673"/>
    <w:multiLevelType w:val="hybridMultilevel"/>
    <w:tmpl w:val="A46C4B18"/>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84560B"/>
    <w:multiLevelType w:val="hybridMultilevel"/>
    <w:tmpl w:val="57886E42"/>
    <w:lvl w:ilvl="0" w:tplc="B66E1E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50DA4"/>
    <w:multiLevelType w:val="hybridMultilevel"/>
    <w:tmpl w:val="6C08DF76"/>
    <w:lvl w:ilvl="0" w:tplc="5A0AB658">
      <w:start w:val="1"/>
      <w:numFmt w:val="lowerLetter"/>
      <w:lvlText w:val="%1)"/>
      <w:lvlJc w:val="left"/>
      <w:pPr>
        <w:tabs>
          <w:tab w:val="num" w:pos="720"/>
        </w:tabs>
        <w:ind w:left="720" w:hanging="360"/>
      </w:pPr>
      <w:rPr>
        <w:rFonts w:cs="Times New Roman"/>
        <w:b/>
        <w:i/>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 w:numId="6">
    <w:abstractNumId w:val="5"/>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36592"/>
    <w:rsid w:val="00036BAC"/>
    <w:rsid w:val="00051258"/>
    <w:rsid w:val="00051494"/>
    <w:rsid w:val="00074281"/>
    <w:rsid w:val="00095397"/>
    <w:rsid w:val="00095AC6"/>
    <w:rsid w:val="00095BEA"/>
    <w:rsid w:val="000A2E73"/>
    <w:rsid w:val="000D35A8"/>
    <w:rsid w:val="000E6274"/>
    <w:rsid w:val="000F0C76"/>
    <w:rsid w:val="00102243"/>
    <w:rsid w:val="001057FC"/>
    <w:rsid w:val="00133A82"/>
    <w:rsid w:val="001422CC"/>
    <w:rsid w:val="00144DDF"/>
    <w:rsid w:val="00167D80"/>
    <w:rsid w:val="00171A29"/>
    <w:rsid w:val="00172764"/>
    <w:rsid w:val="00180DB7"/>
    <w:rsid w:val="001959FA"/>
    <w:rsid w:val="001974A8"/>
    <w:rsid w:val="00197EB4"/>
    <w:rsid w:val="001A24D9"/>
    <w:rsid w:val="001A367D"/>
    <w:rsid w:val="001A4826"/>
    <w:rsid w:val="001B0A54"/>
    <w:rsid w:val="001D5C27"/>
    <w:rsid w:val="001E4E37"/>
    <w:rsid w:val="001E678F"/>
    <w:rsid w:val="001F3B49"/>
    <w:rsid w:val="001F65BD"/>
    <w:rsid w:val="00207D2B"/>
    <w:rsid w:val="002133C9"/>
    <w:rsid w:val="002176A0"/>
    <w:rsid w:val="00222838"/>
    <w:rsid w:val="0024580B"/>
    <w:rsid w:val="002466AA"/>
    <w:rsid w:val="00256A4F"/>
    <w:rsid w:val="002A507E"/>
    <w:rsid w:val="002B1DB2"/>
    <w:rsid w:val="002B7699"/>
    <w:rsid w:val="002B7B30"/>
    <w:rsid w:val="002C64DC"/>
    <w:rsid w:val="002D03E4"/>
    <w:rsid w:val="002E2C5D"/>
    <w:rsid w:val="002F74A2"/>
    <w:rsid w:val="003019A2"/>
    <w:rsid w:val="0031772F"/>
    <w:rsid w:val="00320857"/>
    <w:rsid w:val="00344C21"/>
    <w:rsid w:val="003502C3"/>
    <w:rsid w:val="00351752"/>
    <w:rsid w:val="00352786"/>
    <w:rsid w:val="00360E57"/>
    <w:rsid w:val="0036379B"/>
    <w:rsid w:val="00376A9E"/>
    <w:rsid w:val="003970F1"/>
    <w:rsid w:val="003A0CFB"/>
    <w:rsid w:val="003A7E0E"/>
    <w:rsid w:val="003B2BF5"/>
    <w:rsid w:val="003B482C"/>
    <w:rsid w:val="003B4D93"/>
    <w:rsid w:val="003B78F2"/>
    <w:rsid w:val="003C2416"/>
    <w:rsid w:val="003D05A8"/>
    <w:rsid w:val="003D08FA"/>
    <w:rsid w:val="003D7D37"/>
    <w:rsid w:val="003E505B"/>
    <w:rsid w:val="003F161C"/>
    <w:rsid w:val="00404666"/>
    <w:rsid w:val="0042202A"/>
    <w:rsid w:val="00424209"/>
    <w:rsid w:val="00427F88"/>
    <w:rsid w:val="00432283"/>
    <w:rsid w:val="0044475A"/>
    <w:rsid w:val="00462B27"/>
    <w:rsid w:val="00492ED3"/>
    <w:rsid w:val="00494514"/>
    <w:rsid w:val="004A1535"/>
    <w:rsid w:val="004A1B57"/>
    <w:rsid w:val="004A3AB9"/>
    <w:rsid w:val="004A3FDA"/>
    <w:rsid w:val="004B6303"/>
    <w:rsid w:val="004C3EAF"/>
    <w:rsid w:val="004E0169"/>
    <w:rsid w:val="004F010B"/>
    <w:rsid w:val="004F159E"/>
    <w:rsid w:val="004F495D"/>
    <w:rsid w:val="005076AC"/>
    <w:rsid w:val="00510D32"/>
    <w:rsid w:val="00512E17"/>
    <w:rsid w:val="005210FB"/>
    <w:rsid w:val="0053048D"/>
    <w:rsid w:val="00570B71"/>
    <w:rsid w:val="00574231"/>
    <w:rsid w:val="005815FE"/>
    <w:rsid w:val="005848D3"/>
    <w:rsid w:val="00590427"/>
    <w:rsid w:val="00590C8D"/>
    <w:rsid w:val="00591CEB"/>
    <w:rsid w:val="00593D2C"/>
    <w:rsid w:val="005A0946"/>
    <w:rsid w:val="005B1835"/>
    <w:rsid w:val="005D619C"/>
    <w:rsid w:val="005E1E22"/>
    <w:rsid w:val="005E7E6C"/>
    <w:rsid w:val="005F0B46"/>
    <w:rsid w:val="005F428E"/>
    <w:rsid w:val="005F67FF"/>
    <w:rsid w:val="005F726C"/>
    <w:rsid w:val="00605A3F"/>
    <w:rsid w:val="00612BD1"/>
    <w:rsid w:val="006172C2"/>
    <w:rsid w:val="006206C3"/>
    <w:rsid w:val="0062587D"/>
    <w:rsid w:val="00632054"/>
    <w:rsid w:val="00641AB8"/>
    <w:rsid w:val="00642C71"/>
    <w:rsid w:val="00644DD0"/>
    <w:rsid w:val="006523AA"/>
    <w:rsid w:val="006661E0"/>
    <w:rsid w:val="00680B05"/>
    <w:rsid w:val="00687DD3"/>
    <w:rsid w:val="006959BE"/>
    <w:rsid w:val="006C617B"/>
    <w:rsid w:val="006D3C3F"/>
    <w:rsid w:val="006D7856"/>
    <w:rsid w:val="006F065F"/>
    <w:rsid w:val="006F38CD"/>
    <w:rsid w:val="007058A6"/>
    <w:rsid w:val="00711EDB"/>
    <w:rsid w:val="00712BBA"/>
    <w:rsid w:val="00722BE2"/>
    <w:rsid w:val="00730439"/>
    <w:rsid w:val="007449D7"/>
    <w:rsid w:val="007516E9"/>
    <w:rsid w:val="007520FD"/>
    <w:rsid w:val="00756DFD"/>
    <w:rsid w:val="007626A4"/>
    <w:rsid w:val="00762977"/>
    <w:rsid w:val="00765B41"/>
    <w:rsid w:val="00766842"/>
    <w:rsid w:val="00791330"/>
    <w:rsid w:val="007A4B5D"/>
    <w:rsid w:val="007A567D"/>
    <w:rsid w:val="007C3819"/>
    <w:rsid w:val="007D15C5"/>
    <w:rsid w:val="007D2444"/>
    <w:rsid w:val="007D630E"/>
    <w:rsid w:val="007F103A"/>
    <w:rsid w:val="007F1F7B"/>
    <w:rsid w:val="00811E53"/>
    <w:rsid w:val="0083236D"/>
    <w:rsid w:val="00834097"/>
    <w:rsid w:val="00837B75"/>
    <w:rsid w:val="008452C5"/>
    <w:rsid w:val="00852BE9"/>
    <w:rsid w:val="0086539D"/>
    <w:rsid w:val="008B210D"/>
    <w:rsid w:val="008C47E7"/>
    <w:rsid w:val="008D351F"/>
    <w:rsid w:val="00912F44"/>
    <w:rsid w:val="009167CA"/>
    <w:rsid w:val="00924867"/>
    <w:rsid w:val="0093645B"/>
    <w:rsid w:val="00937BE6"/>
    <w:rsid w:val="009518DB"/>
    <w:rsid w:val="00971AF8"/>
    <w:rsid w:val="009A7CB8"/>
    <w:rsid w:val="009C0C61"/>
    <w:rsid w:val="009D477B"/>
    <w:rsid w:val="009F0B21"/>
    <w:rsid w:val="00A10BDF"/>
    <w:rsid w:val="00A25301"/>
    <w:rsid w:val="00A470F1"/>
    <w:rsid w:val="00A5101E"/>
    <w:rsid w:val="00A51953"/>
    <w:rsid w:val="00A563F8"/>
    <w:rsid w:val="00A56D12"/>
    <w:rsid w:val="00A57600"/>
    <w:rsid w:val="00A6161A"/>
    <w:rsid w:val="00A647D3"/>
    <w:rsid w:val="00A67E94"/>
    <w:rsid w:val="00A7731A"/>
    <w:rsid w:val="00A92120"/>
    <w:rsid w:val="00AA31AC"/>
    <w:rsid w:val="00AA64EF"/>
    <w:rsid w:val="00AB0DEB"/>
    <w:rsid w:val="00AB4990"/>
    <w:rsid w:val="00AB66A8"/>
    <w:rsid w:val="00AC0D4D"/>
    <w:rsid w:val="00AD34F5"/>
    <w:rsid w:val="00AD5885"/>
    <w:rsid w:val="00AE1F9C"/>
    <w:rsid w:val="00AE314C"/>
    <w:rsid w:val="00AF0B76"/>
    <w:rsid w:val="00AF5AE0"/>
    <w:rsid w:val="00AF736A"/>
    <w:rsid w:val="00B107E0"/>
    <w:rsid w:val="00B169FF"/>
    <w:rsid w:val="00B2565F"/>
    <w:rsid w:val="00B36897"/>
    <w:rsid w:val="00B656FF"/>
    <w:rsid w:val="00B77FDD"/>
    <w:rsid w:val="00B81646"/>
    <w:rsid w:val="00B96B24"/>
    <w:rsid w:val="00BB01A7"/>
    <w:rsid w:val="00BC04F9"/>
    <w:rsid w:val="00BC0686"/>
    <w:rsid w:val="00BD1CA4"/>
    <w:rsid w:val="00BD4BFF"/>
    <w:rsid w:val="00BD7C3A"/>
    <w:rsid w:val="00BE3395"/>
    <w:rsid w:val="00BF5D63"/>
    <w:rsid w:val="00C025D0"/>
    <w:rsid w:val="00C14094"/>
    <w:rsid w:val="00C36162"/>
    <w:rsid w:val="00C51029"/>
    <w:rsid w:val="00C76160"/>
    <w:rsid w:val="00C761CC"/>
    <w:rsid w:val="00CB165A"/>
    <w:rsid w:val="00CC55FF"/>
    <w:rsid w:val="00CC5F17"/>
    <w:rsid w:val="00CD145B"/>
    <w:rsid w:val="00CD233A"/>
    <w:rsid w:val="00CD50D4"/>
    <w:rsid w:val="00CE01CB"/>
    <w:rsid w:val="00D13446"/>
    <w:rsid w:val="00D2488B"/>
    <w:rsid w:val="00D5243C"/>
    <w:rsid w:val="00D52D6D"/>
    <w:rsid w:val="00D65E7E"/>
    <w:rsid w:val="00D66BC6"/>
    <w:rsid w:val="00D7402F"/>
    <w:rsid w:val="00D7690A"/>
    <w:rsid w:val="00D80391"/>
    <w:rsid w:val="00D85488"/>
    <w:rsid w:val="00D96D00"/>
    <w:rsid w:val="00DA19D1"/>
    <w:rsid w:val="00DB23E9"/>
    <w:rsid w:val="00DC6F82"/>
    <w:rsid w:val="00DD0971"/>
    <w:rsid w:val="00DE3A94"/>
    <w:rsid w:val="00DE7DE2"/>
    <w:rsid w:val="00DF2AC4"/>
    <w:rsid w:val="00E012BE"/>
    <w:rsid w:val="00E14E3B"/>
    <w:rsid w:val="00E43DFA"/>
    <w:rsid w:val="00E45F4C"/>
    <w:rsid w:val="00E50AF8"/>
    <w:rsid w:val="00E51181"/>
    <w:rsid w:val="00E51DE7"/>
    <w:rsid w:val="00E52C57"/>
    <w:rsid w:val="00E53CDC"/>
    <w:rsid w:val="00E6529F"/>
    <w:rsid w:val="00E71E13"/>
    <w:rsid w:val="00E91709"/>
    <w:rsid w:val="00EB4F82"/>
    <w:rsid w:val="00EC09E7"/>
    <w:rsid w:val="00EE3CE8"/>
    <w:rsid w:val="00EE4AB2"/>
    <w:rsid w:val="00EE5AEC"/>
    <w:rsid w:val="00EF064F"/>
    <w:rsid w:val="00F07805"/>
    <w:rsid w:val="00F13874"/>
    <w:rsid w:val="00F17E0F"/>
    <w:rsid w:val="00F21D90"/>
    <w:rsid w:val="00F44C16"/>
    <w:rsid w:val="00F53EFD"/>
    <w:rsid w:val="00F6236B"/>
    <w:rsid w:val="00F64742"/>
    <w:rsid w:val="00F71F3C"/>
    <w:rsid w:val="00F72054"/>
    <w:rsid w:val="00F81110"/>
    <w:rsid w:val="00F82C77"/>
    <w:rsid w:val="00F86065"/>
    <w:rsid w:val="00F86A3F"/>
    <w:rsid w:val="00F978A2"/>
    <w:rsid w:val="00FA7571"/>
    <w:rsid w:val="00FB05B7"/>
    <w:rsid w:val="00FB35EB"/>
    <w:rsid w:val="00FC6E26"/>
    <w:rsid w:val="00FD643D"/>
    <w:rsid w:val="00FE5F6C"/>
    <w:rsid w:val="00FF1EB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paragraph" w:customStyle="1" w:styleId="CharChar3">
    <w:name w:val="Char Char3"/>
    <w:basedOn w:val="Normal"/>
    <w:rsid w:val="00CD233A"/>
    <w:pPr>
      <w:spacing w:after="0" w:line="240" w:lineRule="auto"/>
    </w:pPr>
    <w:rPr>
      <w:rFonts w:ascii="Times New Roman" w:eastAsia="Times New Roman" w:hAnsi="Times New Roman" w:cs="Times New Roman"/>
      <w:sz w:val="24"/>
      <w:szCs w:val="24"/>
      <w:lang w:val="pl-PL" w:eastAsia="pl-PL"/>
    </w:rPr>
  </w:style>
  <w:style w:type="paragraph" w:customStyle="1" w:styleId="E1">
    <w:name w:val="E1"/>
    <w:basedOn w:val="Normal"/>
    <w:rsid w:val="003B78F2"/>
    <w:pPr>
      <w:spacing w:after="160" w:line="320" w:lineRule="atLeast"/>
      <w:ind w:left="88"/>
      <w:jc w:val="both"/>
    </w:pPr>
    <w:rPr>
      <w:rFonts w:ascii="Arial" w:eastAsia="Times New Roman" w:hAnsi="Arial" w:cs="Times New Roman"/>
      <w:szCs w:val="20"/>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2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Indent"/>
    <w:link w:val="Heading2Char"/>
    <w:qFormat/>
    <w:rsid w:val="00D66BC6"/>
    <w:pPr>
      <w:spacing w:before="120" w:after="240" w:line="360" w:lineRule="auto"/>
      <w:ind w:left="851" w:right="396" w:hanging="851"/>
      <w:jc w:val="both"/>
      <w:outlineLvl w:val="1"/>
    </w:pPr>
    <w:rPr>
      <w:rFonts w:ascii="Arial" w:eastAsia="Times New Roman" w:hAnsi="Arial" w:cs="Times New Roman"/>
      <w:b/>
      <w:sz w:val="24"/>
      <w:szCs w:val="20"/>
      <w:lang w:val="en-GB"/>
    </w:rPr>
  </w:style>
  <w:style w:type="paragraph" w:styleId="Heading3">
    <w:name w:val="heading 3"/>
    <w:basedOn w:val="Normal"/>
    <w:next w:val="Normal"/>
    <w:link w:val="Heading3Char"/>
    <w:uiPriority w:val="9"/>
    <w:semiHidden/>
    <w:unhideWhenUsed/>
    <w:qFormat/>
    <w:rsid w:val="006523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styleId="Hyperlink">
    <w:name w:val="Hyperlink"/>
    <w:basedOn w:val="DefaultParagraphFont"/>
    <w:uiPriority w:val="99"/>
    <w:semiHidden/>
    <w:unhideWhenUsed/>
    <w:rsid w:val="00AD34F5"/>
    <w:rPr>
      <w:color w:val="0000FF"/>
      <w:u w:val="single"/>
    </w:rPr>
  </w:style>
  <w:style w:type="character" w:customStyle="1" w:styleId="Heading2Char">
    <w:name w:val="Heading 2 Char"/>
    <w:basedOn w:val="DefaultParagraphFont"/>
    <w:link w:val="Heading2"/>
    <w:rsid w:val="00D66BC6"/>
    <w:rPr>
      <w:rFonts w:ascii="Arial" w:eastAsia="Times New Roman" w:hAnsi="Arial" w:cs="Times New Roman"/>
      <w:b/>
      <w:sz w:val="24"/>
      <w:szCs w:val="20"/>
      <w:lang w:val="en-GB"/>
    </w:rPr>
  </w:style>
  <w:style w:type="paragraph" w:styleId="NormalIndent">
    <w:name w:val="Normal Indent"/>
    <w:aliases w:val="Normal Indent Char Char,Normal Indent Char Char Char Char,Normal Indent Char Char Char Char Char,Normal Indent Char Char Char Char Char Char Char"/>
    <w:basedOn w:val="Normal"/>
    <w:link w:val="NormalIndentChar"/>
    <w:rsid w:val="00D66BC6"/>
    <w:pPr>
      <w:spacing w:after="120" w:line="360" w:lineRule="auto"/>
      <w:ind w:left="851" w:right="396"/>
      <w:jc w:val="both"/>
    </w:pPr>
    <w:rPr>
      <w:rFonts w:ascii="Arial" w:eastAsia="Times New Roman" w:hAnsi="Arial" w:cs="Times New Roman"/>
      <w:sz w:val="24"/>
      <w:szCs w:val="20"/>
      <w:lang w:val="en-GB"/>
    </w:rPr>
  </w:style>
  <w:style w:type="character" w:customStyle="1" w:styleId="NormalIndentChar">
    <w:name w:val="Normal Indent Char"/>
    <w:aliases w:val="Normal Indent Char Char Char,Normal Indent Char Char Char Char Char1,Normal Indent Char Char Char Char Char Char,Normal Indent Char Char Char Char Char Char Char Char"/>
    <w:link w:val="NormalIndent"/>
    <w:rsid w:val="00D66BC6"/>
    <w:rPr>
      <w:rFonts w:ascii="Arial" w:eastAsia="Times New Roman" w:hAnsi="Arial" w:cs="Times New Roman"/>
      <w:sz w:val="24"/>
      <w:szCs w:val="20"/>
      <w:lang w:val="en-GB"/>
    </w:rPr>
  </w:style>
  <w:style w:type="character" w:customStyle="1" w:styleId="Heading1Char">
    <w:name w:val="Heading 1 Char"/>
    <w:basedOn w:val="DefaultParagraphFont"/>
    <w:link w:val="Heading1"/>
    <w:uiPriority w:val="9"/>
    <w:rsid w:val="006523A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523AA"/>
    <w:rPr>
      <w:rFonts w:asciiTheme="majorHAnsi" w:eastAsiaTheme="majorEastAsia" w:hAnsiTheme="majorHAnsi" w:cstheme="majorBidi"/>
      <w:b/>
      <w:bCs/>
      <w:color w:val="4F81BD" w:themeColor="accent1"/>
    </w:rPr>
  </w:style>
  <w:style w:type="paragraph" w:customStyle="1" w:styleId="CharChar3">
    <w:name w:val="Char Char3"/>
    <w:basedOn w:val="Normal"/>
    <w:rsid w:val="00CD233A"/>
    <w:pPr>
      <w:spacing w:after="0" w:line="240" w:lineRule="auto"/>
    </w:pPr>
    <w:rPr>
      <w:rFonts w:ascii="Times New Roman" w:eastAsia="Times New Roman" w:hAnsi="Times New Roman" w:cs="Times New Roman"/>
      <w:sz w:val="24"/>
      <w:szCs w:val="24"/>
      <w:lang w:val="pl-PL" w:eastAsia="pl-PL"/>
    </w:rPr>
  </w:style>
  <w:style w:type="paragraph" w:customStyle="1" w:styleId="E1">
    <w:name w:val="E1"/>
    <w:basedOn w:val="Normal"/>
    <w:rsid w:val="003B78F2"/>
    <w:pPr>
      <w:spacing w:after="160" w:line="320" w:lineRule="atLeast"/>
      <w:ind w:left="88"/>
      <w:jc w:val="both"/>
    </w:pPr>
    <w:rPr>
      <w:rFonts w:ascii="Arial" w:eastAsia="Times New Roman" w:hAnsi="Arial" w:cs="Times New Roman"/>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Administrator\Sintact%202.0\cache\Legislatie\temp\00008742.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Documents%20and%20Settings\Administrator\Sintact%202.0\cache\Legislatie\temp\00033752.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03869.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Administrator\Sintact%202.0\cache\Legislatie\temp\00085898.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2166</Words>
  <Characters>12568</Characters>
  <Application>Microsoft Office Word</Application>
  <DocSecurity>0</DocSecurity>
  <Lines>104</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Amalia Dida</cp:lastModifiedBy>
  <cp:revision>3</cp:revision>
  <cp:lastPrinted>2017-09-26T11:06:00Z</cp:lastPrinted>
  <dcterms:created xsi:type="dcterms:W3CDTF">2017-09-26T11:08:00Z</dcterms:created>
  <dcterms:modified xsi:type="dcterms:W3CDTF">2017-09-26T12:32:00Z</dcterms:modified>
</cp:coreProperties>
</file>