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DC" w:rsidRPr="00BB24BE" w:rsidRDefault="00BB24BE" w:rsidP="007720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  <w:r w:rsidRPr="00BB24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ANEXA Nr. 2</w:t>
      </w:r>
    </w:p>
    <w:p w:rsidR="007309DC" w:rsidRPr="00BB24BE" w:rsidRDefault="007309DC" w:rsidP="007309DC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FIŞA </w:t>
      </w:r>
    </w:p>
    <w:p w:rsidR="007309DC" w:rsidRPr="00BB24BE" w:rsidRDefault="007309DC" w:rsidP="007309DC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</w:t>
      </w:r>
      <w:proofErr w:type="gram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informaţii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date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referitoare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rănirea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uciderea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animalului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domestic, </w:t>
      </w:r>
    </w:p>
    <w:p w:rsidR="007309DC" w:rsidRPr="00BB24BE" w:rsidRDefault="007309DC" w:rsidP="007309DC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proofErr w:type="gram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către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exemplare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specii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faună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cinegetic</w:t>
      </w:r>
      <w:proofErr w:type="spellEnd"/>
    </w:p>
    <w:p w:rsidR="00772085" w:rsidRPr="00BB24BE" w:rsidRDefault="00772085" w:rsidP="007309DC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09DC" w:rsidRPr="00BB24BE" w:rsidRDefault="007309DC" w:rsidP="007720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Medicul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veterinar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liberă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practică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împuternicit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a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făcut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inspecţia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sanitară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veterinară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772085" w:rsidRPr="00BB24BE" w:rsidRDefault="00772085" w:rsidP="0077208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6"/>
      </w:tblGrid>
      <w:tr w:rsidR="00772085" w:rsidRPr="00BB24BE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prenumele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772085" w:rsidRPr="00BB24BE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Circumscripţia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772085" w:rsidRPr="00BB24BE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Date de contact (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telefon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e-mail, fax): </w:t>
            </w:r>
          </w:p>
        </w:tc>
      </w:tr>
      <w:tr w:rsidR="00772085" w:rsidRPr="00BB24BE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Data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efectuării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inspecţiei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772085" w:rsidRPr="00BB24BE" w:rsidTr="00772085">
        <w:trPr>
          <w:trHeight w:val="8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Însoţitori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observatori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inspecţie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prenumele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calitatea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contact): …</w:t>
            </w:r>
            <w:r w:rsidR="00772085"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…..</w:t>
            </w:r>
          </w:p>
        </w:tc>
      </w:tr>
    </w:tbl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309DC" w:rsidRPr="00BB24BE" w:rsidRDefault="007309DC" w:rsidP="007720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Data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locaţia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incidentului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772085" w:rsidRPr="00BB24BE" w:rsidRDefault="00772085" w:rsidP="0077208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6390"/>
      </w:tblGrid>
      <w:tr w:rsidR="00772085" w:rsidRPr="00BB24BE" w:rsidTr="00772085"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Data: 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772085" w:rsidRPr="00BB24BE" w:rsidTr="00772085"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Localitatea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Judeţul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309DC" w:rsidRPr="00BB24BE" w:rsidRDefault="007309DC" w:rsidP="007720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Identificarea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animalului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domestic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ucis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rănit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772085" w:rsidRPr="00BB24BE" w:rsidRDefault="00772085" w:rsidP="0077208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250"/>
        <w:gridCol w:w="1961"/>
        <w:gridCol w:w="4159"/>
      </w:tblGrid>
      <w:tr w:rsidR="00772085" w:rsidRPr="00BB24BE" w:rsidTr="00772085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Specia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Vârsta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Greutatea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772085" w:rsidRPr="00BB24BE" w:rsidTr="00772085">
        <w:tc>
          <w:tcPr>
            <w:tcW w:w="10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Proprietarul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animalului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772085" w:rsidRPr="00BB24BE" w:rsidTr="00772085">
        <w:tc>
          <w:tcPr>
            <w:tcW w:w="10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7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Crotalia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nr./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mărci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identificare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309DC" w:rsidRPr="00BB24BE" w:rsidRDefault="007309DC" w:rsidP="007720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Observaţia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directă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prădătorului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dacă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există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informaţii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</w:t>
      </w:r>
    </w:p>
    <w:p w:rsidR="00772085" w:rsidRPr="00BB24BE" w:rsidRDefault="00772085" w:rsidP="0077208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5670"/>
      </w:tblGrid>
      <w:tr w:rsidR="00772085" w:rsidRPr="00BB24BE" w:rsidTr="00772085"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Numărul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prădătorilor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Prezenţa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puilor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tineretului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prădătorului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772085" w:rsidRPr="00BB24BE" w:rsidTr="00772085"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Distanţa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observare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Condiţii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vizibilitate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772085" w:rsidRPr="00BB24BE" w:rsidTr="00772085"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Cine a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făcut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observaţia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prădătorului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309DC" w:rsidRPr="00BB24BE" w:rsidRDefault="007309DC" w:rsidP="007720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Semnele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indiciile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prezenţă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prădătorului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dacă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sunt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vizibile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</w:t>
      </w:r>
    </w:p>
    <w:p w:rsidR="00772085" w:rsidRPr="00BB24BE" w:rsidRDefault="00772085" w:rsidP="0077208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8"/>
      </w:tblGrid>
      <w:tr w:rsidR="00772085" w:rsidRPr="00BB24BE" w:rsidTr="00772085">
        <w:tc>
          <w:tcPr>
            <w:tcW w:w="10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Numărul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prădătorilor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urme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picior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772085" w:rsidRPr="00BB24BE" w:rsidTr="00772085">
        <w:tc>
          <w:tcPr>
            <w:tcW w:w="10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Substrat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noroi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zăpadă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nisip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etc.): </w:t>
            </w:r>
          </w:p>
        </w:tc>
      </w:tr>
      <w:tr w:rsidR="00772085" w:rsidRPr="00BB24BE" w:rsidTr="00772085">
        <w:tc>
          <w:tcPr>
            <w:tcW w:w="10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semne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indicii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(excrement,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urină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păr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muşcături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zgârieturi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etc.): </w:t>
            </w:r>
          </w:p>
        </w:tc>
      </w:tr>
    </w:tbl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309DC" w:rsidRPr="00BB24BE" w:rsidRDefault="007309DC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2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6.</w:t>
      </w:r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Examinarea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animalului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domestic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ucis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rănit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*:</w:t>
      </w:r>
    </w:p>
    <w:p w:rsidR="007309DC" w:rsidRPr="00BB24BE" w:rsidRDefault="007309DC" w:rsidP="007309DC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4BE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C9E7FC9" wp14:editId="5799150A">
            <wp:simplePos x="0" y="0"/>
            <wp:positionH relativeFrom="column">
              <wp:posOffset>595223</wp:posOffset>
            </wp:positionH>
            <wp:positionV relativeFrom="paragraph">
              <wp:posOffset>20416</wp:posOffset>
            </wp:positionV>
            <wp:extent cx="4330460" cy="3407434"/>
            <wp:effectExtent l="0" t="0" r="0" b="2540"/>
            <wp:wrapNone/>
            <wp:docPr id="1" name="Picture 1" descr="https://www.ilegis.ro/ImaginiDinActe/263731/A2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legis.ro/ImaginiDinActe/263731/A2030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429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4BE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6C9045D" wp14:editId="08B93490">
            <wp:simplePos x="0" y="0"/>
            <wp:positionH relativeFrom="column">
              <wp:posOffset>551815</wp:posOffset>
            </wp:positionH>
            <wp:positionV relativeFrom="paragraph">
              <wp:posOffset>9525</wp:posOffset>
            </wp:positionV>
            <wp:extent cx="4330065" cy="4422775"/>
            <wp:effectExtent l="0" t="0" r="0" b="0"/>
            <wp:wrapNone/>
            <wp:docPr id="2" name="Picture 2" descr="https://www.ilegis.ro/ImaginiDinActe/263731/A2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legis.ro/ImaginiDinActe/263731/A20313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09DC" w:rsidRPr="00BB24BE" w:rsidRDefault="007309DC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09DC" w:rsidRPr="00BB24BE" w:rsidRDefault="007309DC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Notă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*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Desenul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figura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sus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orientativ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completarea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formularului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vor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folosi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siluete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aproximative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care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exprimă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corpului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speciilor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animale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domestice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supuse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examinării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2085" w:rsidRPr="00BB24BE" w:rsidRDefault="00772085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09DC" w:rsidRPr="00BB24BE" w:rsidRDefault="007309DC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4BE">
        <w:rPr>
          <w:rFonts w:ascii="Times New Roman" w:eastAsia="Times New Roman" w:hAnsi="Times New Roman" w:cs="Times New Roman"/>
          <w:bCs/>
          <w:color w:val="8B0000"/>
          <w:sz w:val="24"/>
          <w:szCs w:val="24"/>
          <w:shd w:val="clear" w:color="auto" w:fill="FFFFFF"/>
        </w:rPr>
        <w:lastRenderedPageBreak/>
        <w:t>7.</w:t>
      </w:r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Identificarea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prădătorului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după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semnele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lăsate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animalul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domestic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ucis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rănit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2085" w:rsidRPr="00BB24BE" w:rsidRDefault="00772085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5317"/>
        <w:gridCol w:w="655"/>
        <w:gridCol w:w="3200"/>
      </w:tblGrid>
      <w:tr w:rsidR="007309DC" w:rsidRPr="00BB24BE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B8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cadavrului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B8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Aspecte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inspecţiei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B8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Da/Nu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B8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Prădătorul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posibil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cauze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ordinea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relevanţei</w:t>
            </w:r>
            <w:proofErr w:type="spellEnd"/>
          </w:p>
        </w:tc>
      </w:tr>
      <w:tr w:rsidR="007309DC" w:rsidRPr="00BB24BE" w:rsidTr="00C63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B8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Ceafa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traheea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leziuni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găuri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mărime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adânci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fără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ruptura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ţesuturilor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hemoragii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slabe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F55CF5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leziuni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extinse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ruptura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ţesuturilor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</w:t>
            </w:r>
            <w:r w:rsidR="00F55CF5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traheea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esofagul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hemoragii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puternice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F55CF5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âine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râs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contuzii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extinse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zgârieturi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ghearele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 au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străpuns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pielea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găuri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fără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roşii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fără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hemoragii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sub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Necrofagie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F55CF5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Capul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craniul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fracturi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hemoragii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răsucit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-o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poziţie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anormală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accident de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maşină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lipsa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capului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ulpe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muşcături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craniu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muşcături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găuri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adânci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craniu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Păsări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Coloana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vertebrală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ruptă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accident de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maşină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cădere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Spatele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muşcături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spate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flancuri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âine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gheare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greabăn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flancuri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Cutia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toracică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deschisă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consumate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închisă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mâncate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printre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coaste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Păsări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Cavitatea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abdominală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deschisă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intestinele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extrase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Abdomenul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muşcături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hemoragii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subcutanee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ugerul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consumat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muşchii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consumaţi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smulse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dispersate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suprafaţă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Pielea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zgârieturi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adânci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ajung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până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ţesuturile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sub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Râs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- 2-5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zgârieturi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paralele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late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zgârieturi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superficiale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âine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Cadavrul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consumat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parţial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muşcături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dispersate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corpul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acoperit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sol,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frunze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crengi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râs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9DC" w:rsidRPr="00BB24BE" w:rsidTr="00C63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un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mare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omorâte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</w:t>
            </w:r>
            <w:proofErr w:type="spellEnd"/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4C31" w:rsidRPr="00BB24BE" w:rsidRDefault="00A24C31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7309DC" w:rsidRPr="00BB24BE" w:rsidRDefault="007309DC" w:rsidP="0073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2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</w:t>
      </w:r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Concluzii</w:t>
      </w:r>
      <w:proofErr w:type="spellEnd"/>
      <w:r w:rsidRPr="00BB24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8"/>
      </w:tblGrid>
      <w:tr w:rsidR="00A24C31" w:rsidRPr="00BB24BE" w:rsidTr="00A24C31">
        <w:tc>
          <w:tcPr>
            <w:tcW w:w="10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baza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căror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semne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am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stabilit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identitatea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speciei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prădător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:rsidR="00A24C31" w:rsidRPr="00BB24BE" w:rsidRDefault="00A24C31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9DC" w:rsidRPr="00BB24BE" w:rsidTr="00A24C31">
        <w:tc>
          <w:tcPr>
            <w:tcW w:w="10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Există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faptul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paguba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produsă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o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altă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specie? </w:t>
            </w:r>
          </w:p>
          <w:p w:rsidR="00046F17" w:rsidRPr="00BB24BE" w:rsidRDefault="00046F17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9DC" w:rsidRPr="00BB24BE" w:rsidTr="00A24C31">
        <w:tc>
          <w:tcPr>
            <w:tcW w:w="10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pagube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produse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46F17" w:rsidRPr="00BB24BE" w:rsidRDefault="00046F17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9DC" w:rsidRPr="00BB24BE" w:rsidTr="00A24C31">
        <w:tc>
          <w:tcPr>
            <w:tcW w:w="10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309DC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Documentarea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s-</w:t>
            </w:r>
            <w:proofErr w:type="gram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făcut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(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fotografiere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filmare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prelevarea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probelor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biologice</w:t>
            </w:r>
            <w:proofErr w:type="spellEnd"/>
            <w:r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etc.) </w:t>
            </w:r>
          </w:p>
          <w:p w:rsidR="00046F17" w:rsidRPr="00BB24BE" w:rsidRDefault="00046F17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9DC" w:rsidRPr="00BB24BE" w:rsidTr="00A24C31">
        <w:tc>
          <w:tcPr>
            <w:tcW w:w="10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09DC" w:rsidRPr="00BB24BE" w:rsidRDefault="00711860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relevante</w:t>
            </w:r>
            <w:r w:rsidR="007309DC" w:rsidRP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</w:p>
          <w:p w:rsidR="00046F17" w:rsidRPr="00BB24BE" w:rsidRDefault="00046F17" w:rsidP="0073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046F1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Data: ___________________</w:t>
      </w:r>
    </w:p>
    <w:p w:rsidR="00046F17" w:rsidRPr="00BB24BE" w:rsidRDefault="00046F17" w:rsidP="00046F1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046F1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Numele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prenumele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calitatea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semnătura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</w:t>
      </w:r>
    </w:p>
    <w:p w:rsidR="00046F17" w:rsidRPr="00BB24BE" w:rsidRDefault="00046F17" w:rsidP="00046F1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046F1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Numele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prenumele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calitatea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semnătura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</w:t>
      </w:r>
    </w:p>
    <w:p w:rsidR="00046F17" w:rsidRPr="00BB24BE" w:rsidRDefault="00046F17" w:rsidP="00046F1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046F1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Numele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prenumele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calitatea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semnătura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</w:t>
      </w:r>
    </w:p>
    <w:p w:rsidR="00046F17" w:rsidRPr="00BB24BE" w:rsidRDefault="00046F17" w:rsidP="00046F17">
      <w:pPr>
        <w:rPr>
          <w:rFonts w:ascii="Times New Roman" w:hAnsi="Times New Roman" w:cs="Times New Roman"/>
          <w:sz w:val="24"/>
          <w:szCs w:val="24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6F17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309DC" w:rsidRPr="00BB24BE" w:rsidRDefault="007309DC" w:rsidP="007309DC">
      <w:pPr>
        <w:spacing w:after="0" w:line="240" w:lineRule="auto"/>
        <w:ind w:left="225"/>
        <w:jc w:val="both"/>
        <w:rPr>
          <w:rFonts w:ascii="Times New Roman" w:eastAsia="Verdana" w:hAnsi="Times New Roman" w:cs="Times New Roman"/>
        </w:rPr>
      </w:pPr>
      <w:bookmarkStart w:id="0" w:name="_GoBack"/>
      <w:bookmarkEnd w:id="0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</w:rPr>
        <w:t xml:space="preserve">1 </w:t>
      </w:r>
      <w:r w:rsidRPr="00BB24BE">
        <w:rPr>
          <w:rFonts w:ascii="Times New Roman" w:eastAsia="Times New Roman" w:hAnsi="Times New Roman" w:cs="Times New Roman"/>
          <w:bCs/>
          <w:color w:val="24689B"/>
          <w:shd w:val="clear" w:color="auto" w:fill="FFFFFF"/>
        </w:rPr>
        <w:t>–</w:t>
      </w:r>
      <w:r w:rsidR="00046F17" w:rsidRPr="00BB24BE">
        <w:rPr>
          <w:rFonts w:ascii="Times New Roman" w:eastAsia="Times New Roman" w:hAnsi="Times New Roman" w:cs="Times New Roman"/>
          <w:bCs/>
          <w:color w:val="24689B"/>
          <w:shd w:val="clear" w:color="auto" w:fill="FFFFFF"/>
        </w:rPr>
        <w:t xml:space="preserve"> </w:t>
      </w:r>
      <w:proofErr w:type="spellStart"/>
      <w:proofErr w:type="gram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medicul</w:t>
      </w:r>
      <w:proofErr w:type="spellEnd"/>
      <w:proofErr w:type="gram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veterinar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liberă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practică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împuternicit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are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obligaţia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 a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stabili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un diagnostic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privind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vătămarea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animalului</w:t>
      </w:r>
      <w:proofErr w:type="spellEnd"/>
      <w:r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;</w:t>
      </w:r>
    </w:p>
    <w:p w:rsidR="007309DC" w:rsidRPr="00BB24BE" w:rsidRDefault="00046F17" w:rsidP="007309DC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BB24BE">
        <w:rPr>
          <w:rFonts w:ascii="Times New Roman" w:eastAsia="Times New Roman" w:hAnsi="Times New Roman" w:cs="Times New Roman"/>
          <w:bCs/>
          <w:color w:val="24689B"/>
          <w:shd w:val="clear" w:color="auto" w:fill="FFFFFF"/>
        </w:rPr>
        <w:t xml:space="preserve">– </w:t>
      </w:r>
      <w:proofErr w:type="spellStart"/>
      <w:proofErr w:type="gram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în</w:t>
      </w:r>
      <w:proofErr w:type="spellEnd"/>
      <w:proofErr w:type="gram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cazul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animalului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rănit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va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stabili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dacă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este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posibilă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valorificarea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cantităţii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 carne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rezultate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în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urma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sacrificării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acestuia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în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baza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acestor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date,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comisia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constatare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şi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evaluare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pagubelor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stabilind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valoarea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despăgubirilor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acordate</w:t>
      </w:r>
      <w:proofErr w:type="spellEnd"/>
      <w:r w:rsidR="007309DC" w:rsidRPr="00BB24BE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sectPr w:rsidR="007309DC" w:rsidRPr="00BB24BE" w:rsidSect="00772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C3739"/>
    <w:multiLevelType w:val="hybridMultilevel"/>
    <w:tmpl w:val="73E8113C"/>
    <w:lvl w:ilvl="0" w:tplc="CCFED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55"/>
    <w:rsid w:val="00046F17"/>
    <w:rsid w:val="00482E94"/>
    <w:rsid w:val="00711860"/>
    <w:rsid w:val="007309DC"/>
    <w:rsid w:val="00772085"/>
    <w:rsid w:val="00A24C31"/>
    <w:rsid w:val="00B81769"/>
    <w:rsid w:val="00BB24BE"/>
    <w:rsid w:val="00C02055"/>
    <w:rsid w:val="00F5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www.ilegis.ro/ImaginiDinActe/263731/A2031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ilegis.ro/ImaginiDinActe/263731/A2030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Voda</dc:creator>
  <cp:keywords/>
  <dc:description/>
  <cp:lastModifiedBy>Nicoleta Vladescu</cp:lastModifiedBy>
  <cp:revision>8</cp:revision>
  <dcterms:created xsi:type="dcterms:W3CDTF">2023-01-12T13:34:00Z</dcterms:created>
  <dcterms:modified xsi:type="dcterms:W3CDTF">2023-02-06T11:02:00Z</dcterms:modified>
</cp:coreProperties>
</file>